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A935" w14:textId="0CA1B49C" w:rsidR="00C413A1" w:rsidRPr="00C413A1" w:rsidRDefault="00F41B47" w:rsidP="00C413A1">
      <w:pPr>
        <w:rPr>
          <w:rFonts w:ascii="Calibri" w:eastAsia="Times New Roman" w:hAnsi="Calibri" w:cs="Times New Roman"/>
          <w:noProof/>
          <w:sz w:val="22"/>
          <w:szCs w:val="22"/>
        </w:rPr>
      </w:pPr>
      <w:r>
        <w:rPr>
          <w:rFonts w:ascii="Calibri" w:eastAsia="Times New Roman" w:hAnsi="Calibri" w:cs="Times New Roman"/>
          <w:noProof/>
          <w:sz w:val="22"/>
          <w:szCs w:val="22"/>
        </w:rPr>
        <w:t>January 30, 2017</w:t>
      </w:r>
      <w:bookmarkStart w:id="0" w:name="_GoBack"/>
      <w:bookmarkEnd w:id="0"/>
    </w:p>
    <w:p w14:paraId="3F043830" w14:textId="77777777" w:rsidR="00C413A1" w:rsidRDefault="00C413A1" w:rsidP="00C413A1">
      <w:pPr>
        <w:rPr>
          <w:rFonts w:ascii="Calibri" w:eastAsia="Times New Roman" w:hAnsi="Calibri" w:cs="Times New Roman"/>
          <w:noProof/>
          <w:sz w:val="22"/>
          <w:szCs w:val="22"/>
        </w:rPr>
      </w:pPr>
    </w:p>
    <w:p w14:paraId="201171FA" w14:textId="77777777" w:rsidR="003B58BD" w:rsidRPr="00C413A1" w:rsidRDefault="003B58BD" w:rsidP="00C413A1">
      <w:pPr>
        <w:rPr>
          <w:rFonts w:ascii="Calibri" w:eastAsia="Times New Roman" w:hAnsi="Calibri" w:cs="Times New Roman"/>
          <w:noProof/>
          <w:sz w:val="22"/>
          <w:szCs w:val="22"/>
        </w:rPr>
      </w:pPr>
    </w:p>
    <w:p w14:paraId="1FEC4C6D" w14:textId="77777777" w:rsid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Dear AIC Pow Wow Supporter, </w:t>
      </w:r>
    </w:p>
    <w:p w14:paraId="389DBCB0" w14:textId="77777777" w:rsidR="00C413A1" w:rsidRPr="00C413A1" w:rsidRDefault="00C413A1" w:rsidP="00C413A1">
      <w:pPr>
        <w:rPr>
          <w:rFonts w:ascii="Calibri" w:eastAsia="Times New Roman" w:hAnsi="Calibri" w:cs="Times New Roman"/>
          <w:noProof/>
          <w:sz w:val="22"/>
          <w:szCs w:val="22"/>
        </w:rPr>
      </w:pPr>
    </w:p>
    <w:p w14:paraId="473CB3E9" w14:textId="6CEB4E2B" w:rsidR="00C413A1" w:rsidRDefault="00C413A1" w:rsidP="00C413A1">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The American Indian Council (AIC), at Montana </w:t>
      </w:r>
      <w:r>
        <w:rPr>
          <w:rFonts w:ascii="Calibri" w:eastAsia="Times New Roman" w:hAnsi="Calibri" w:cs="Times New Roman"/>
          <w:noProof/>
          <w:sz w:val="22"/>
          <w:szCs w:val="22"/>
        </w:rPr>
        <w:t xml:space="preserve">State University (MSU), invites you to </w:t>
      </w:r>
      <w:r w:rsidRPr="00C413A1">
        <w:rPr>
          <w:rFonts w:ascii="Calibri" w:eastAsia="Times New Roman" w:hAnsi="Calibri" w:cs="Times New Roman"/>
          <w:noProof/>
          <w:sz w:val="22"/>
          <w:szCs w:val="22"/>
        </w:rPr>
        <w:t>the 42nd Annual AIC Pow Wow on April 14 &amp; 15, 2017, at the Brick Breeden Fieldhouse</w:t>
      </w:r>
      <w:r w:rsidR="00B73672">
        <w:rPr>
          <w:rFonts w:ascii="Calibri" w:eastAsia="Times New Roman" w:hAnsi="Calibri" w:cs="Times New Roman"/>
          <w:noProof/>
          <w:sz w:val="22"/>
          <w:szCs w:val="22"/>
        </w:rPr>
        <w:t>, in Bozeman, Montana</w:t>
      </w:r>
      <w:r w:rsidRPr="00C413A1">
        <w:rPr>
          <w:rFonts w:ascii="Calibri" w:eastAsia="Times New Roman" w:hAnsi="Calibri" w:cs="Times New Roman"/>
          <w:noProof/>
          <w:sz w:val="22"/>
          <w:szCs w:val="22"/>
        </w:rPr>
        <w:t>. The American Indian Council is a student organization chartered under MSU policies and procedur</w:t>
      </w:r>
      <w:r>
        <w:rPr>
          <w:rFonts w:ascii="Calibri" w:eastAsia="Times New Roman" w:hAnsi="Calibri" w:cs="Times New Roman"/>
          <w:noProof/>
          <w:sz w:val="22"/>
          <w:szCs w:val="22"/>
        </w:rPr>
        <w:t>es regulating student groups.  The AIC</w:t>
      </w:r>
      <w:r w:rsidRPr="00C413A1">
        <w:rPr>
          <w:rFonts w:ascii="Calibri" w:eastAsia="Times New Roman" w:hAnsi="Calibri" w:cs="Times New Roman"/>
          <w:noProof/>
          <w:sz w:val="22"/>
          <w:szCs w:val="22"/>
        </w:rPr>
        <w:t xml:space="preserve"> is under the sponsorship of the Department of Native American Studies (NAS).  The AIC represents over 600 Native American students at MSU who can be found in every College and Department, discipline, and option.  </w:t>
      </w:r>
    </w:p>
    <w:p w14:paraId="1B783F41" w14:textId="77777777" w:rsidR="00C413A1" w:rsidRPr="00C413A1" w:rsidRDefault="00C413A1" w:rsidP="00C413A1">
      <w:pPr>
        <w:ind w:firstLine="720"/>
        <w:rPr>
          <w:rFonts w:ascii="Calibri" w:eastAsia="Times New Roman" w:hAnsi="Calibri" w:cs="Times New Roman"/>
          <w:noProof/>
          <w:sz w:val="22"/>
          <w:szCs w:val="22"/>
        </w:rPr>
      </w:pPr>
    </w:p>
    <w:p w14:paraId="7ECEC1F7" w14:textId="6B0D7F34" w:rsidR="00C413A1" w:rsidRPr="00C413A1" w:rsidRDefault="00C413A1" w:rsidP="00C413A1">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The annual AIC Pow Wow is the largest college pow wow in the Pacific Northwest and is the only one that does not charge admission to attend. This event attracts hundreds of guests from all of Montana’s Indian reservations and neighboring states. </w:t>
      </w:r>
      <w:r w:rsidR="008E4E3B">
        <w:rPr>
          <w:rFonts w:ascii="Calibri" w:eastAsia="Times New Roman" w:hAnsi="Calibri" w:cs="Times New Roman"/>
          <w:noProof/>
          <w:sz w:val="22"/>
          <w:szCs w:val="22"/>
        </w:rPr>
        <w:t>It is the largest celebration of American Indian heritage, culture, and diversity at MSU. T</w:t>
      </w:r>
      <w:r w:rsidRPr="00C413A1">
        <w:rPr>
          <w:rFonts w:ascii="Calibri" w:eastAsia="Times New Roman" w:hAnsi="Calibri" w:cs="Times New Roman"/>
          <w:noProof/>
          <w:sz w:val="22"/>
          <w:szCs w:val="22"/>
        </w:rPr>
        <w:t xml:space="preserve">housands of spectators fill the MSU </w:t>
      </w:r>
      <w:r w:rsidR="008E4E3B">
        <w:rPr>
          <w:rFonts w:ascii="Calibri" w:eastAsia="Times New Roman" w:hAnsi="Calibri" w:cs="Times New Roman"/>
          <w:noProof/>
          <w:sz w:val="22"/>
          <w:szCs w:val="22"/>
        </w:rPr>
        <w:t xml:space="preserve">Brick Breeden </w:t>
      </w:r>
      <w:r w:rsidRPr="00C413A1">
        <w:rPr>
          <w:rFonts w:ascii="Calibri" w:eastAsia="Times New Roman" w:hAnsi="Calibri" w:cs="Times New Roman"/>
          <w:noProof/>
          <w:sz w:val="22"/>
          <w:szCs w:val="22"/>
        </w:rPr>
        <w:t xml:space="preserve">Fieldhouse to witness this outstanding two-day cultural event. This is </w:t>
      </w:r>
      <w:r w:rsidR="00F4787C">
        <w:rPr>
          <w:rFonts w:ascii="Calibri" w:eastAsia="Times New Roman" w:hAnsi="Calibri" w:cs="Times New Roman"/>
          <w:noProof/>
          <w:sz w:val="22"/>
          <w:szCs w:val="22"/>
        </w:rPr>
        <w:t>one of the premier events for the City of Bozeman and throughout the</w:t>
      </w:r>
      <w:r w:rsidRPr="00C413A1">
        <w:rPr>
          <w:rFonts w:ascii="Calibri" w:eastAsia="Times New Roman" w:hAnsi="Calibri" w:cs="Times New Roman"/>
          <w:noProof/>
          <w:sz w:val="22"/>
          <w:szCs w:val="22"/>
        </w:rPr>
        <w:t xml:space="preserve"> region. </w:t>
      </w:r>
      <w:r>
        <w:rPr>
          <w:rFonts w:ascii="Calibri" w:eastAsia="Times New Roman" w:hAnsi="Calibri" w:cs="Times New Roman"/>
          <w:noProof/>
          <w:sz w:val="22"/>
          <w:szCs w:val="22"/>
        </w:rPr>
        <w:t>It</w:t>
      </w:r>
      <w:r w:rsidRPr="00C413A1">
        <w:rPr>
          <w:rFonts w:ascii="Calibri" w:eastAsia="Times New Roman" w:hAnsi="Calibri" w:cs="Times New Roman"/>
          <w:noProof/>
          <w:sz w:val="22"/>
          <w:szCs w:val="22"/>
        </w:rPr>
        <w:t xml:space="preserve"> has been written up in </w:t>
      </w:r>
      <w:r w:rsidRPr="008E4E3B">
        <w:rPr>
          <w:rFonts w:ascii="Calibri" w:eastAsia="Times New Roman" w:hAnsi="Calibri" w:cs="Times New Roman"/>
          <w:i/>
          <w:noProof/>
          <w:sz w:val="22"/>
          <w:szCs w:val="22"/>
        </w:rPr>
        <w:t>Sunset Magazine</w:t>
      </w:r>
      <w:r w:rsidRPr="00C413A1">
        <w:rPr>
          <w:rFonts w:ascii="Calibri" w:eastAsia="Times New Roman" w:hAnsi="Calibri" w:cs="Times New Roman"/>
          <w:noProof/>
          <w:sz w:val="22"/>
          <w:szCs w:val="22"/>
        </w:rPr>
        <w:t xml:space="preserve"> and several airline in-flight magazines.</w:t>
      </w:r>
    </w:p>
    <w:p w14:paraId="6F1F4E8B" w14:textId="77777777" w:rsidR="00C413A1" w:rsidRDefault="00C413A1" w:rsidP="00C413A1">
      <w:pPr>
        <w:ind w:firstLine="720"/>
        <w:rPr>
          <w:rFonts w:ascii="Calibri" w:eastAsia="Times New Roman" w:hAnsi="Calibri" w:cs="Times New Roman"/>
          <w:noProof/>
          <w:sz w:val="22"/>
          <w:szCs w:val="22"/>
        </w:rPr>
      </w:pPr>
    </w:p>
    <w:p w14:paraId="4FE971A3" w14:textId="5F3BACC1" w:rsidR="00B1750C" w:rsidRDefault="00C413A1" w:rsidP="00C413A1">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The Department </w:t>
      </w:r>
      <w:r w:rsidR="0056123D">
        <w:rPr>
          <w:rFonts w:ascii="Calibri" w:eastAsia="Times New Roman" w:hAnsi="Calibri" w:cs="Times New Roman"/>
          <w:noProof/>
          <w:sz w:val="22"/>
          <w:szCs w:val="22"/>
        </w:rPr>
        <w:t>of NAS</w:t>
      </w:r>
      <w:r w:rsidRPr="00C413A1">
        <w:rPr>
          <w:rFonts w:ascii="Calibri" w:eastAsia="Times New Roman" w:hAnsi="Calibri" w:cs="Times New Roman"/>
          <w:noProof/>
          <w:sz w:val="22"/>
          <w:szCs w:val="22"/>
        </w:rPr>
        <w:t xml:space="preserve"> provides sig</w:t>
      </w:r>
      <w:r w:rsidR="00B1750C">
        <w:rPr>
          <w:rFonts w:ascii="Calibri" w:eastAsia="Times New Roman" w:hAnsi="Calibri" w:cs="Times New Roman"/>
          <w:noProof/>
          <w:sz w:val="22"/>
          <w:szCs w:val="22"/>
        </w:rPr>
        <w:t>nificant funding for this event. However,</w:t>
      </w:r>
      <w:r w:rsidRPr="00C413A1">
        <w:rPr>
          <w:rFonts w:ascii="Calibri" w:eastAsia="Times New Roman" w:hAnsi="Calibri" w:cs="Times New Roman"/>
          <w:noProof/>
          <w:sz w:val="22"/>
          <w:szCs w:val="22"/>
        </w:rPr>
        <w:t xml:space="preserve"> fundraising efforts by students are necessary to meet the </w:t>
      </w:r>
      <w:r w:rsidR="00B1750C">
        <w:rPr>
          <w:rFonts w:ascii="Calibri" w:eastAsia="Times New Roman" w:hAnsi="Calibri" w:cs="Times New Roman"/>
          <w:noProof/>
          <w:sz w:val="22"/>
          <w:szCs w:val="22"/>
        </w:rPr>
        <w:t xml:space="preserve">event’s </w:t>
      </w:r>
      <w:r w:rsidRPr="00C413A1">
        <w:rPr>
          <w:rFonts w:ascii="Calibri" w:eastAsia="Times New Roman" w:hAnsi="Calibri" w:cs="Times New Roman"/>
          <w:noProof/>
          <w:sz w:val="22"/>
          <w:szCs w:val="22"/>
        </w:rPr>
        <w:t xml:space="preserve">budgetary requirements.  The AIC works hard to make this event a success in addition to the time and energy spent on their responsibilities as students. </w:t>
      </w:r>
    </w:p>
    <w:p w14:paraId="64679F70" w14:textId="77777777" w:rsidR="00B1750C" w:rsidRDefault="00B1750C" w:rsidP="00C413A1">
      <w:pPr>
        <w:ind w:firstLine="720"/>
        <w:rPr>
          <w:rFonts w:ascii="Calibri" w:eastAsia="Times New Roman" w:hAnsi="Calibri" w:cs="Times New Roman"/>
          <w:noProof/>
          <w:sz w:val="22"/>
          <w:szCs w:val="22"/>
        </w:rPr>
      </w:pPr>
    </w:p>
    <w:p w14:paraId="5CF41624" w14:textId="6F814600" w:rsidR="00C413A1" w:rsidRDefault="00C413A1" w:rsidP="00C413A1">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t>There are many volunteers</w:t>
      </w:r>
      <w:r w:rsidR="00B73672">
        <w:rPr>
          <w:rFonts w:ascii="Calibri" w:eastAsia="Times New Roman" w:hAnsi="Calibri" w:cs="Times New Roman"/>
          <w:noProof/>
          <w:sz w:val="22"/>
          <w:szCs w:val="22"/>
        </w:rPr>
        <w:t xml:space="preserve"> from the community and MSU who</w:t>
      </w:r>
      <w:r w:rsidRPr="00C413A1">
        <w:rPr>
          <w:rFonts w:ascii="Calibri" w:eastAsia="Times New Roman" w:hAnsi="Calibri" w:cs="Times New Roman"/>
          <w:noProof/>
          <w:sz w:val="22"/>
          <w:szCs w:val="22"/>
        </w:rPr>
        <w:t xml:space="preserve"> step forward to assist in many ways</w:t>
      </w:r>
      <w:r w:rsidR="00B73672">
        <w:rPr>
          <w:rFonts w:ascii="Calibri" w:eastAsia="Times New Roman" w:hAnsi="Calibri" w:cs="Times New Roman"/>
          <w:noProof/>
          <w:sz w:val="22"/>
          <w:szCs w:val="22"/>
        </w:rPr>
        <w:t xml:space="preserve"> before and during the event</w:t>
      </w:r>
      <w:r w:rsidRPr="00C413A1">
        <w:rPr>
          <w:rFonts w:ascii="Calibri" w:eastAsia="Times New Roman" w:hAnsi="Calibri" w:cs="Times New Roman"/>
          <w:noProof/>
          <w:sz w:val="22"/>
          <w:szCs w:val="22"/>
        </w:rPr>
        <w:t>. However, success also comes down to financial support for the many services necessary to host such an event. Rising costs for ren</w:t>
      </w:r>
      <w:r w:rsidR="00B1750C">
        <w:rPr>
          <w:rFonts w:ascii="Calibri" w:eastAsia="Times New Roman" w:hAnsi="Calibri" w:cs="Times New Roman"/>
          <w:noProof/>
          <w:sz w:val="22"/>
          <w:szCs w:val="22"/>
        </w:rPr>
        <w:t>tal of the Brick Breeden Fieldh</w:t>
      </w:r>
      <w:r w:rsidRPr="00C413A1">
        <w:rPr>
          <w:rFonts w:ascii="Calibri" w:eastAsia="Times New Roman" w:hAnsi="Calibri" w:cs="Times New Roman"/>
          <w:noProof/>
          <w:sz w:val="22"/>
          <w:szCs w:val="22"/>
        </w:rPr>
        <w:t xml:space="preserve">ouse facilities and related activities (security, parking, clean-up, set-up, and take-down, for example) challenge the AIC to spend more time and effort raising funds. </w:t>
      </w:r>
    </w:p>
    <w:p w14:paraId="4D676DD4" w14:textId="77777777" w:rsidR="00B73672" w:rsidRPr="00C413A1" w:rsidRDefault="00B73672" w:rsidP="00C413A1">
      <w:pPr>
        <w:ind w:firstLine="720"/>
        <w:rPr>
          <w:rFonts w:ascii="Calibri" w:eastAsia="Times New Roman" w:hAnsi="Calibri" w:cs="Times New Roman"/>
          <w:noProof/>
          <w:sz w:val="22"/>
          <w:szCs w:val="22"/>
        </w:rPr>
      </w:pPr>
    </w:p>
    <w:p w14:paraId="1B025532" w14:textId="3ABB9092" w:rsidR="00C413A1" w:rsidRDefault="00B73672" w:rsidP="00C413A1">
      <w:pPr>
        <w:ind w:firstLine="720"/>
        <w:rPr>
          <w:rFonts w:ascii="Calibri" w:eastAsia="Times New Roman" w:hAnsi="Calibri" w:cs="Times New Roman"/>
          <w:noProof/>
          <w:sz w:val="22"/>
          <w:szCs w:val="22"/>
        </w:rPr>
      </w:pPr>
      <w:r>
        <w:rPr>
          <w:rFonts w:ascii="Calibri" w:eastAsia="Times New Roman" w:hAnsi="Calibri" w:cs="Times New Roman"/>
          <w:noProof/>
          <w:sz w:val="22"/>
          <w:szCs w:val="22"/>
        </w:rPr>
        <w:t>One of the key ways</w:t>
      </w:r>
      <w:r w:rsidR="00C413A1" w:rsidRPr="00C413A1">
        <w:rPr>
          <w:rFonts w:ascii="Calibri" w:eastAsia="Times New Roman" w:hAnsi="Calibri" w:cs="Times New Roman"/>
          <w:noProof/>
          <w:sz w:val="22"/>
          <w:szCs w:val="22"/>
        </w:rPr>
        <w:t xml:space="preserve"> to support the pow wow is by becoming an event sponsor.  Pleas</w:t>
      </w:r>
      <w:r w:rsidR="00112F0E">
        <w:rPr>
          <w:rFonts w:ascii="Calibri" w:eastAsia="Times New Roman" w:hAnsi="Calibri" w:cs="Times New Roman"/>
          <w:noProof/>
          <w:sz w:val="22"/>
          <w:szCs w:val="22"/>
        </w:rPr>
        <w:t xml:space="preserve">e consider providing a </w:t>
      </w:r>
      <w:r w:rsidR="00C413A1" w:rsidRPr="00C413A1">
        <w:rPr>
          <w:rFonts w:ascii="Calibri" w:eastAsia="Times New Roman" w:hAnsi="Calibri" w:cs="Times New Roman"/>
          <w:noProof/>
          <w:sz w:val="22"/>
          <w:szCs w:val="22"/>
        </w:rPr>
        <w:t xml:space="preserve">donation to the AIC between the amounts of $25 - $1,500. All individuals and organizations who donate will receive official recognition in the pow wow program. </w:t>
      </w:r>
    </w:p>
    <w:p w14:paraId="01436460" w14:textId="77777777" w:rsidR="00C413A1" w:rsidRPr="00C413A1" w:rsidRDefault="00C413A1" w:rsidP="00C413A1">
      <w:pPr>
        <w:ind w:firstLine="720"/>
        <w:rPr>
          <w:rFonts w:ascii="Calibri" w:eastAsia="Times New Roman" w:hAnsi="Calibri" w:cs="Times New Roman"/>
          <w:noProof/>
          <w:sz w:val="22"/>
          <w:szCs w:val="22"/>
        </w:rPr>
      </w:pPr>
    </w:p>
    <w:p w14:paraId="160DE442" w14:textId="77777777" w:rsidR="00C413A1" w:rsidRDefault="00C413A1" w:rsidP="00C413A1">
      <w:pPr>
        <w:pStyle w:val="ListParagraph"/>
        <w:numPr>
          <w:ilvl w:val="0"/>
          <w:numId w:val="2"/>
        </w:numPr>
        <w:rPr>
          <w:rFonts w:ascii="Calibri" w:eastAsia="Times New Roman" w:hAnsi="Calibri" w:cs="Times New Roman"/>
          <w:noProof/>
          <w:sz w:val="22"/>
          <w:szCs w:val="22"/>
        </w:rPr>
      </w:pPr>
      <w:r w:rsidRPr="00C413A1">
        <w:rPr>
          <w:rFonts w:ascii="Calibri" w:eastAsia="Times New Roman" w:hAnsi="Calibri" w:cs="Times New Roman"/>
          <w:noProof/>
          <w:sz w:val="22"/>
          <w:szCs w:val="22"/>
        </w:rPr>
        <w:t>Donations from $25 - $499 will be listed in the pow wow program.</w:t>
      </w:r>
    </w:p>
    <w:p w14:paraId="5F39A34D" w14:textId="77777777" w:rsidR="00C413A1" w:rsidRDefault="00C413A1" w:rsidP="00C413A1">
      <w:pPr>
        <w:pStyle w:val="ListParagraph"/>
        <w:numPr>
          <w:ilvl w:val="0"/>
          <w:numId w:val="2"/>
        </w:numPr>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Donations from $500 - $999 will receive a complimentary ½ page full-color ad in the pow wow program. </w:t>
      </w:r>
    </w:p>
    <w:p w14:paraId="031685E4" w14:textId="38C28AB0" w:rsidR="00C413A1" w:rsidRPr="00C413A1" w:rsidRDefault="00C413A1" w:rsidP="00C413A1">
      <w:pPr>
        <w:pStyle w:val="ListParagraph"/>
        <w:numPr>
          <w:ilvl w:val="0"/>
          <w:numId w:val="2"/>
        </w:numPr>
        <w:rPr>
          <w:rFonts w:ascii="Calibri" w:eastAsia="Times New Roman" w:hAnsi="Calibri" w:cs="Times New Roman"/>
          <w:noProof/>
          <w:sz w:val="22"/>
          <w:szCs w:val="22"/>
        </w:rPr>
      </w:pPr>
      <w:r w:rsidRPr="00C413A1">
        <w:rPr>
          <w:rFonts w:ascii="Calibri" w:eastAsia="Times New Roman" w:hAnsi="Calibri" w:cs="Times New Roman"/>
          <w:noProof/>
          <w:sz w:val="22"/>
          <w:szCs w:val="22"/>
        </w:rPr>
        <w:t>Donation</w:t>
      </w:r>
      <w:r w:rsidR="00095049">
        <w:rPr>
          <w:rFonts w:ascii="Calibri" w:eastAsia="Times New Roman" w:hAnsi="Calibri" w:cs="Times New Roman"/>
          <w:noProof/>
          <w:sz w:val="22"/>
          <w:szCs w:val="22"/>
        </w:rPr>
        <w:t>s</w:t>
      </w:r>
      <w:r w:rsidRPr="00C413A1">
        <w:rPr>
          <w:rFonts w:ascii="Calibri" w:eastAsia="Times New Roman" w:hAnsi="Calibri" w:cs="Times New Roman"/>
          <w:noProof/>
          <w:sz w:val="22"/>
          <w:szCs w:val="22"/>
        </w:rPr>
        <w:t xml:space="preserve"> from $1,000 and above will receive a complimentary full-page full-color ad in the pow wow program.</w:t>
      </w:r>
    </w:p>
    <w:p w14:paraId="121B2B1C" w14:textId="77777777" w:rsidR="00C413A1" w:rsidRPr="00C413A1" w:rsidRDefault="00C413A1" w:rsidP="00C413A1">
      <w:pPr>
        <w:rPr>
          <w:rFonts w:ascii="Calibri" w:eastAsia="Times New Roman" w:hAnsi="Calibri" w:cs="Times New Roman"/>
          <w:noProof/>
          <w:sz w:val="22"/>
          <w:szCs w:val="22"/>
        </w:rPr>
      </w:pPr>
    </w:p>
    <w:p w14:paraId="1A4F4A79" w14:textId="77777777" w:rsidR="00095049" w:rsidRDefault="00095049" w:rsidP="00C413A1">
      <w:pPr>
        <w:rPr>
          <w:rFonts w:ascii="Calibri" w:eastAsia="Times New Roman" w:hAnsi="Calibri" w:cs="Times New Roman"/>
          <w:noProof/>
          <w:sz w:val="22"/>
          <w:szCs w:val="22"/>
        </w:rPr>
      </w:pPr>
    </w:p>
    <w:p w14:paraId="6EE8B0D6" w14:textId="77777777" w:rsidR="00095049" w:rsidRDefault="00095049" w:rsidP="00C413A1">
      <w:pPr>
        <w:rPr>
          <w:rFonts w:ascii="Calibri" w:eastAsia="Times New Roman" w:hAnsi="Calibri" w:cs="Times New Roman"/>
          <w:noProof/>
          <w:sz w:val="22"/>
          <w:szCs w:val="22"/>
        </w:rPr>
      </w:pPr>
    </w:p>
    <w:p w14:paraId="6FD4FA60" w14:textId="77777777" w:rsidR="00095049" w:rsidRDefault="00095049" w:rsidP="00C413A1">
      <w:pPr>
        <w:rPr>
          <w:rFonts w:ascii="Calibri" w:eastAsia="Times New Roman" w:hAnsi="Calibri" w:cs="Times New Roman"/>
          <w:noProof/>
          <w:sz w:val="22"/>
          <w:szCs w:val="22"/>
        </w:rPr>
      </w:pPr>
    </w:p>
    <w:p w14:paraId="37519C41" w14:textId="3C0EF88B" w:rsidR="00C413A1" w:rsidRPr="00C413A1" w:rsidRDefault="00C413A1" w:rsidP="00095049">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lastRenderedPageBreak/>
        <w:t xml:space="preserve">Donating to the 42nd Annual AIC Pow Wow is a great opportunity to advertise your </w:t>
      </w:r>
      <w:r w:rsidR="00F4787C">
        <w:rPr>
          <w:rFonts w:ascii="Calibri" w:eastAsia="Times New Roman" w:hAnsi="Calibri" w:cs="Times New Roman"/>
          <w:noProof/>
          <w:sz w:val="22"/>
          <w:szCs w:val="22"/>
        </w:rPr>
        <w:t xml:space="preserve">services, </w:t>
      </w:r>
      <w:r w:rsidRPr="00C413A1">
        <w:rPr>
          <w:rFonts w:ascii="Calibri" w:eastAsia="Times New Roman" w:hAnsi="Calibri" w:cs="Times New Roman"/>
          <w:noProof/>
          <w:sz w:val="22"/>
          <w:szCs w:val="22"/>
        </w:rPr>
        <w:t>business</w:t>
      </w:r>
      <w:r w:rsidR="00F4787C">
        <w:rPr>
          <w:rFonts w:ascii="Calibri" w:eastAsia="Times New Roman" w:hAnsi="Calibri" w:cs="Times New Roman"/>
          <w:noProof/>
          <w:sz w:val="22"/>
          <w:szCs w:val="22"/>
        </w:rPr>
        <w:t>, and suppor</w:t>
      </w:r>
      <w:r w:rsidR="00F41B47">
        <w:rPr>
          <w:rFonts w:ascii="Calibri" w:eastAsia="Times New Roman" w:hAnsi="Calibri" w:cs="Times New Roman"/>
          <w:noProof/>
          <w:sz w:val="22"/>
          <w:szCs w:val="22"/>
        </w:rPr>
        <w:t>t</w:t>
      </w:r>
      <w:r w:rsidR="00F4787C">
        <w:rPr>
          <w:rFonts w:ascii="Calibri" w:eastAsia="Times New Roman" w:hAnsi="Calibri" w:cs="Times New Roman"/>
          <w:noProof/>
          <w:sz w:val="22"/>
          <w:szCs w:val="22"/>
        </w:rPr>
        <w:t xml:space="preserve"> for your community. You and/or your business can</w:t>
      </w:r>
      <w:r w:rsidRPr="00C413A1">
        <w:rPr>
          <w:rFonts w:ascii="Calibri" w:eastAsia="Times New Roman" w:hAnsi="Calibri" w:cs="Times New Roman"/>
          <w:noProof/>
          <w:sz w:val="22"/>
          <w:szCs w:val="22"/>
        </w:rPr>
        <w:t xml:space="preserve"> help ensure that one of the largest cultural events in Montana remains a free admission event.  If you choose to donate, please email your name or business ad (1/2 or full page color PDF) by Friday, March 24, 2017, to francine.spangwill</w:t>
      </w:r>
      <w:r w:rsidR="00B1750C">
        <w:rPr>
          <w:rFonts w:ascii="Calibri" w:eastAsia="Times New Roman" w:hAnsi="Calibri" w:cs="Times New Roman"/>
          <w:noProof/>
          <w:sz w:val="22"/>
          <w:szCs w:val="22"/>
        </w:rPr>
        <w:t>is@montana.edu. Please make the</w:t>
      </w:r>
      <w:r w:rsidRPr="00C413A1">
        <w:rPr>
          <w:rFonts w:ascii="Calibri" w:eastAsia="Times New Roman" w:hAnsi="Calibri" w:cs="Times New Roman"/>
          <w:noProof/>
          <w:sz w:val="22"/>
          <w:szCs w:val="22"/>
        </w:rPr>
        <w:t xml:space="preserve"> check or money order payable to the AMERICAN INDIAN CLUB, and mail it to:</w:t>
      </w:r>
    </w:p>
    <w:p w14:paraId="116E6901" w14:textId="77777777" w:rsidR="00C413A1" w:rsidRDefault="00C413A1" w:rsidP="00C413A1">
      <w:pPr>
        <w:rPr>
          <w:rFonts w:ascii="Calibri" w:eastAsia="Times New Roman" w:hAnsi="Calibri" w:cs="Times New Roman"/>
          <w:noProof/>
          <w:sz w:val="22"/>
          <w:szCs w:val="22"/>
        </w:rPr>
      </w:pPr>
    </w:p>
    <w:p w14:paraId="50E4343E"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Native American Studies</w:t>
      </w:r>
    </w:p>
    <w:p w14:paraId="5DB50510"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Montana State University</w:t>
      </w:r>
    </w:p>
    <w:p w14:paraId="04902F27"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Francine Spang-Willis</w:t>
      </w:r>
    </w:p>
    <w:p w14:paraId="2A6D93B5"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P.O. Box 172340</w:t>
      </w:r>
    </w:p>
    <w:p w14:paraId="48C8447F"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Bozeman, Montana 59717</w:t>
      </w:r>
    </w:p>
    <w:p w14:paraId="45F88963" w14:textId="77777777" w:rsidR="00C413A1" w:rsidRPr="00C413A1" w:rsidRDefault="00C413A1" w:rsidP="00C413A1">
      <w:pPr>
        <w:rPr>
          <w:rFonts w:ascii="Calibri" w:eastAsia="Times New Roman" w:hAnsi="Calibri" w:cs="Times New Roman"/>
          <w:noProof/>
          <w:sz w:val="22"/>
          <w:szCs w:val="22"/>
        </w:rPr>
      </w:pPr>
    </w:p>
    <w:p w14:paraId="16F537E6" w14:textId="15109EB7" w:rsidR="00C413A1" w:rsidRDefault="00C413A1" w:rsidP="00C413A1">
      <w:pPr>
        <w:ind w:firstLine="720"/>
        <w:rPr>
          <w:rFonts w:ascii="Calibri" w:eastAsia="Times New Roman" w:hAnsi="Calibri" w:cs="Times New Roman"/>
          <w:noProof/>
          <w:sz w:val="22"/>
          <w:szCs w:val="22"/>
        </w:rPr>
      </w:pPr>
      <w:r>
        <w:rPr>
          <w:rFonts w:ascii="Calibri" w:eastAsia="Times New Roman" w:hAnsi="Calibri" w:cs="Times New Roman"/>
          <w:noProof/>
          <w:sz w:val="22"/>
          <w:szCs w:val="22"/>
        </w:rPr>
        <w:t>T</w:t>
      </w:r>
      <w:r w:rsidRPr="00C413A1">
        <w:rPr>
          <w:rFonts w:ascii="Calibri" w:eastAsia="Times New Roman" w:hAnsi="Calibri" w:cs="Times New Roman"/>
          <w:noProof/>
          <w:sz w:val="22"/>
          <w:szCs w:val="22"/>
        </w:rPr>
        <w:t>hank you for your consideration and support! We look forward to seeing you at our annual celebration. For further quest</w:t>
      </w:r>
      <w:r w:rsidR="00B73672">
        <w:rPr>
          <w:rFonts w:ascii="Calibri" w:eastAsia="Times New Roman" w:hAnsi="Calibri" w:cs="Times New Roman"/>
          <w:noProof/>
          <w:sz w:val="22"/>
          <w:szCs w:val="22"/>
        </w:rPr>
        <w:t>ions about donating to the pow wow</w:t>
      </w:r>
      <w:r w:rsidRPr="00C413A1">
        <w:rPr>
          <w:rFonts w:ascii="Calibri" w:eastAsia="Times New Roman" w:hAnsi="Calibri" w:cs="Times New Roman"/>
          <w:noProof/>
          <w:sz w:val="22"/>
          <w:szCs w:val="22"/>
        </w:rPr>
        <w:t xml:space="preserve">, please contact </w:t>
      </w:r>
      <w:r w:rsidR="00B1750C">
        <w:rPr>
          <w:rFonts w:ascii="Calibri" w:eastAsia="Times New Roman" w:hAnsi="Calibri" w:cs="Times New Roman"/>
          <w:noProof/>
          <w:sz w:val="22"/>
          <w:szCs w:val="22"/>
        </w:rPr>
        <w:t xml:space="preserve">any of </w:t>
      </w:r>
      <w:r w:rsidRPr="00C413A1">
        <w:rPr>
          <w:rFonts w:ascii="Calibri" w:eastAsia="Times New Roman" w:hAnsi="Calibri" w:cs="Times New Roman"/>
          <w:noProof/>
          <w:sz w:val="22"/>
          <w:szCs w:val="22"/>
        </w:rPr>
        <w:t>the AIC co-advisors</w:t>
      </w:r>
      <w:r>
        <w:rPr>
          <w:rFonts w:ascii="Calibri" w:eastAsia="Times New Roman" w:hAnsi="Calibri" w:cs="Times New Roman"/>
          <w:noProof/>
          <w:sz w:val="22"/>
          <w:szCs w:val="22"/>
        </w:rPr>
        <w:t>:</w:t>
      </w:r>
    </w:p>
    <w:p w14:paraId="380B9DF6" w14:textId="04F66A24" w:rsidR="006979E4" w:rsidRDefault="006979E4" w:rsidP="00433250">
      <w:pPr>
        <w:rPr>
          <w:rFonts w:ascii="Calibri" w:eastAsia="Times New Roman" w:hAnsi="Calibri" w:cs="Times New Roman"/>
          <w:noProof/>
          <w:sz w:val="22"/>
          <w:szCs w:val="22"/>
        </w:rPr>
      </w:pPr>
    </w:p>
    <w:p w14:paraId="12A09696" w14:textId="77777777" w:rsidR="006979E4" w:rsidRDefault="006979E4" w:rsidP="00C413A1">
      <w:pPr>
        <w:ind w:firstLine="720"/>
        <w:rPr>
          <w:rFonts w:ascii="Calibri" w:eastAsia="Times New Roman" w:hAnsi="Calibri" w:cs="Times New Roman"/>
          <w:noProof/>
          <w:sz w:val="22"/>
          <w:szCs w:val="22"/>
        </w:rPr>
      </w:pPr>
    </w:p>
    <w:p w14:paraId="3619B1EF" w14:textId="77777777" w:rsidR="0056123D" w:rsidRPr="006979E4" w:rsidRDefault="0056123D" w:rsidP="0056123D">
      <w:pPr>
        <w:ind w:firstLine="720"/>
        <w:rPr>
          <w:rFonts w:ascii="Calibri" w:eastAsia="Times New Roman" w:hAnsi="Calibri" w:cs="Times New Roman"/>
          <w:noProof/>
          <w:sz w:val="22"/>
          <w:szCs w:val="22"/>
        </w:rPr>
      </w:pPr>
      <w:r w:rsidRPr="006979E4">
        <w:rPr>
          <w:rFonts w:ascii="Calibri" w:eastAsia="Times New Roman" w:hAnsi="Calibri" w:cs="Times New Roman"/>
          <w:noProof/>
          <w:sz w:val="22"/>
          <w:szCs w:val="22"/>
        </w:rPr>
        <w:t>Richard White</w:t>
      </w:r>
    </w:p>
    <w:p w14:paraId="12CBF4F8" w14:textId="77777777" w:rsidR="0056123D" w:rsidRPr="006979E4" w:rsidRDefault="0056123D" w:rsidP="0056123D">
      <w:pPr>
        <w:ind w:firstLine="720"/>
        <w:rPr>
          <w:rFonts w:ascii="Calibri" w:eastAsia="Times New Roman" w:hAnsi="Calibri" w:cs="Times New Roman"/>
          <w:noProof/>
          <w:sz w:val="22"/>
          <w:szCs w:val="22"/>
        </w:rPr>
      </w:pPr>
      <w:r w:rsidRPr="006979E4">
        <w:rPr>
          <w:rFonts w:ascii="Calibri" w:eastAsia="Times New Roman" w:hAnsi="Calibri" w:cs="Times New Roman"/>
          <w:noProof/>
          <w:sz w:val="22"/>
          <w:szCs w:val="22"/>
        </w:rPr>
        <w:t>(406)994-4880</w:t>
      </w:r>
    </w:p>
    <w:p w14:paraId="35818B16" w14:textId="77777777" w:rsidR="0056123D" w:rsidRPr="006979E4" w:rsidRDefault="007A4898" w:rsidP="0056123D">
      <w:pPr>
        <w:ind w:firstLine="720"/>
        <w:rPr>
          <w:rFonts w:ascii="Calibri" w:eastAsia="Times New Roman" w:hAnsi="Calibri" w:cs="Times New Roman"/>
          <w:noProof/>
          <w:sz w:val="22"/>
          <w:szCs w:val="22"/>
        </w:rPr>
      </w:pPr>
      <w:hyperlink r:id="rId7" w:history="1">
        <w:r w:rsidR="0056123D" w:rsidRPr="006979E4">
          <w:rPr>
            <w:rStyle w:val="Hyperlink"/>
            <w:rFonts w:ascii="Calibri" w:eastAsia="Times New Roman" w:hAnsi="Calibri" w:cs="Times New Roman"/>
            <w:noProof/>
            <w:sz w:val="22"/>
            <w:szCs w:val="22"/>
          </w:rPr>
          <w:t>richard.white5@montana.edu</w:t>
        </w:r>
      </w:hyperlink>
    </w:p>
    <w:p w14:paraId="50DDFF20" w14:textId="77777777" w:rsidR="0056123D" w:rsidRDefault="0056123D" w:rsidP="00C413A1">
      <w:pPr>
        <w:ind w:firstLine="720"/>
        <w:rPr>
          <w:rFonts w:ascii="Calibri" w:eastAsia="Times New Roman" w:hAnsi="Calibri" w:cs="Times New Roman"/>
          <w:noProof/>
          <w:sz w:val="22"/>
          <w:szCs w:val="22"/>
        </w:rPr>
      </w:pPr>
    </w:p>
    <w:p w14:paraId="6F91593F" w14:textId="77777777" w:rsidR="0056123D" w:rsidRDefault="0056123D" w:rsidP="00C413A1">
      <w:pPr>
        <w:ind w:firstLine="720"/>
        <w:rPr>
          <w:rFonts w:ascii="Calibri" w:eastAsia="Times New Roman" w:hAnsi="Calibri" w:cs="Times New Roman"/>
          <w:noProof/>
          <w:sz w:val="22"/>
          <w:szCs w:val="22"/>
        </w:rPr>
      </w:pPr>
    </w:p>
    <w:p w14:paraId="0CEFB612" w14:textId="30B7B4D2" w:rsidR="00C413A1" w:rsidRDefault="00C413A1" w:rsidP="00C413A1">
      <w:pPr>
        <w:ind w:firstLine="720"/>
        <w:rPr>
          <w:rFonts w:ascii="Calibri" w:eastAsia="Times New Roman" w:hAnsi="Calibri" w:cs="Times New Roman"/>
          <w:noProof/>
          <w:sz w:val="22"/>
          <w:szCs w:val="22"/>
        </w:rPr>
      </w:pPr>
      <w:r w:rsidRPr="00C413A1">
        <w:rPr>
          <w:rFonts w:ascii="Calibri" w:eastAsia="Times New Roman" w:hAnsi="Calibri" w:cs="Times New Roman"/>
          <w:noProof/>
          <w:sz w:val="22"/>
          <w:szCs w:val="22"/>
        </w:rPr>
        <w:t xml:space="preserve">Francine </w:t>
      </w:r>
      <w:r>
        <w:rPr>
          <w:rFonts w:ascii="Calibri" w:eastAsia="Times New Roman" w:hAnsi="Calibri" w:cs="Times New Roman"/>
          <w:noProof/>
          <w:sz w:val="22"/>
          <w:szCs w:val="22"/>
        </w:rPr>
        <w:t>Spang-Willis</w:t>
      </w:r>
    </w:p>
    <w:p w14:paraId="17580E00" w14:textId="63289685" w:rsidR="00C413A1" w:rsidRDefault="00C413A1" w:rsidP="006979E4">
      <w:pPr>
        <w:ind w:firstLine="720"/>
        <w:rPr>
          <w:rFonts w:ascii="Calibri" w:eastAsia="Times New Roman" w:hAnsi="Calibri" w:cs="Times New Roman"/>
          <w:noProof/>
          <w:sz w:val="22"/>
          <w:szCs w:val="22"/>
        </w:rPr>
      </w:pPr>
      <w:r>
        <w:rPr>
          <w:rFonts w:ascii="Calibri" w:eastAsia="Times New Roman" w:hAnsi="Calibri" w:cs="Times New Roman"/>
          <w:noProof/>
          <w:sz w:val="22"/>
          <w:szCs w:val="22"/>
        </w:rPr>
        <w:t xml:space="preserve"> (406)994-5529</w:t>
      </w:r>
    </w:p>
    <w:p w14:paraId="27235F2F" w14:textId="24D7B478" w:rsidR="00C413A1" w:rsidRDefault="007A4898" w:rsidP="00C413A1">
      <w:pPr>
        <w:ind w:firstLine="720"/>
        <w:rPr>
          <w:rFonts w:ascii="Calibri" w:eastAsia="Times New Roman" w:hAnsi="Calibri" w:cs="Times New Roman"/>
          <w:noProof/>
          <w:sz w:val="22"/>
          <w:szCs w:val="22"/>
        </w:rPr>
      </w:pPr>
      <w:hyperlink r:id="rId8" w:history="1">
        <w:r w:rsidR="00C413A1" w:rsidRPr="00350433">
          <w:rPr>
            <w:rStyle w:val="Hyperlink"/>
            <w:rFonts w:ascii="Calibri" w:eastAsia="Times New Roman" w:hAnsi="Calibri" w:cs="Times New Roman"/>
            <w:noProof/>
            <w:sz w:val="22"/>
            <w:szCs w:val="22"/>
          </w:rPr>
          <w:t>francine.spangwillis@montana.edu</w:t>
        </w:r>
      </w:hyperlink>
    </w:p>
    <w:p w14:paraId="13075303" w14:textId="77777777" w:rsidR="00C413A1" w:rsidRDefault="00C413A1" w:rsidP="00C413A1">
      <w:pPr>
        <w:ind w:firstLine="720"/>
        <w:rPr>
          <w:rFonts w:ascii="Calibri" w:eastAsia="Times New Roman" w:hAnsi="Calibri" w:cs="Times New Roman"/>
          <w:noProof/>
          <w:sz w:val="22"/>
          <w:szCs w:val="22"/>
        </w:rPr>
      </w:pPr>
    </w:p>
    <w:p w14:paraId="447BE702" w14:textId="77777777" w:rsidR="00C413A1" w:rsidRDefault="00C413A1" w:rsidP="00C413A1">
      <w:pPr>
        <w:ind w:firstLine="720"/>
        <w:rPr>
          <w:rFonts w:ascii="Calibri" w:eastAsia="Times New Roman" w:hAnsi="Calibri" w:cs="Times New Roman"/>
          <w:noProof/>
          <w:sz w:val="22"/>
          <w:szCs w:val="22"/>
        </w:rPr>
      </w:pPr>
    </w:p>
    <w:p w14:paraId="118AD6E3" w14:textId="124EB6BE" w:rsidR="00C413A1" w:rsidRDefault="00095049" w:rsidP="00C413A1">
      <w:pPr>
        <w:ind w:firstLine="720"/>
        <w:rPr>
          <w:rFonts w:ascii="Calibri" w:eastAsia="Times New Roman" w:hAnsi="Calibri" w:cs="Times New Roman"/>
          <w:noProof/>
          <w:sz w:val="22"/>
          <w:szCs w:val="22"/>
        </w:rPr>
      </w:pPr>
      <w:r>
        <w:rPr>
          <w:rFonts w:ascii="Calibri" w:eastAsia="Times New Roman" w:hAnsi="Calibri" w:cs="Times New Roman"/>
          <w:noProof/>
          <w:sz w:val="22"/>
          <w:szCs w:val="22"/>
        </w:rPr>
        <w:t>Jioanna Carjuza</w:t>
      </w:r>
      <w:r w:rsidR="00C413A1">
        <w:rPr>
          <w:rFonts w:ascii="Calibri" w:eastAsia="Times New Roman" w:hAnsi="Calibri" w:cs="Times New Roman"/>
          <w:noProof/>
          <w:sz w:val="22"/>
          <w:szCs w:val="22"/>
        </w:rPr>
        <w:t>a</w:t>
      </w:r>
    </w:p>
    <w:p w14:paraId="6ABB7F37" w14:textId="5417179C" w:rsidR="00C413A1" w:rsidRDefault="00C413A1" w:rsidP="00C413A1">
      <w:pPr>
        <w:ind w:firstLine="720"/>
        <w:rPr>
          <w:rFonts w:ascii="Calibri" w:eastAsia="Times New Roman" w:hAnsi="Calibri" w:cs="Times New Roman"/>
          <w:noProof/>
          <w:sz w:val="22"/>
          <w:szCs w:val="22"/>
        </w:rPr>
      </w:pPr>
      <w:r>
        <w:rPr>
          <w:rFonts w:ascii="Calibri" w:eastAsia="Times New Roman" w:hAnsi="Calibri" w:cs="Times New Roman"/>
          <w:noProof/>
          <w:sz w:val="22"/>
          <w:szCs w:val="22"/>
        </w:rPr>
        <w:t>(406)994-4941</w:t>
      </w:r>
    </w:p>
    <w:p w14:paraId="4FB8E407" w14:textId="77777777" w:rsidR="00C413A1" w:rsidRPr="00B1750C" w:rsidRDefault="007A4898" w:rsidP="00C413A1">
      <w:pPr>
        <w:ind w:firstLine="720"/>
        <w:rPr>
          <w:rFonts w:asciiTheme="majorHAnsi" w:eastAsia="Times New Roman" w:hAnsiTheme="majorHAnsi"/>
          <w:sz w:val="22"/>
          <w:szCs w:val="22"/>
        </w:rPr>
      </w:pPr>
      <w:hyperlink r:id="rId9" w:history="1">
        <w:r w:rsidR="00C413A1" w:rsidRPr="00B1750C">
          <w:rPr>
            <w:rStyle w:val="Hyperlink"/>
            <w:rFonts w:asciiTheme="majorHAnsi" w:eastAsia="Times New Roman" w:hAnsiTheme="majorHAnsi"/>
            <w:sz w:val="22"/>
            <w:szCs w:val="22"/>
          </w:rPr>
          <w:t>carjuzaa@montana.edu</w:t>
        </w:r>
      </w:hyperlink>
    </w:p>
    <w:p w14:paraId="41DBC855" w14:textId="77777777" w:rsidR="00C413A1" w:rsidRPr="00C413A1" w:rsidRDefault="00C413A1" w:rsidP="00C413A1">
      <w:pPr>
        <w:ind w:firstLine="720"/>
        <w:rPr>
          <w:rFonts w:ascii="Calibri" w:eastAsia="Times New Roman" w:hAnsi="Calibri" w:cs="Times New Roman"/>
          <w:noProof/>
          <w:sz w:val="22"/>
          <w:szCs w:val="22"/>
        </w:rPr>
      </w:pPr>
    </w:p>
    <w:p w14:paraId="360C6288" w14:textId="77777777" w:rsidR="00C413A1" w:rsidRPr="00C413A1" w:rsidRDefault="00C413A1" w:rsidP="00C413A1">
      <w:pPr>
        <w:rPr>
          <w:rFonts w:ascii="Calibri" w:eastAsia="Times New Roman" w:hAnsi="Calibri" w:cs="Times New Roman"/>
          <w:noProof/>
          <w:sz w:val="22"/>
          <w:szCs w:val="22"/>
        </w:rPr>
      </w:pPr>
    </w:p>
    <w:p w14:paraId="142CD76C"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Sincerely,</w:t>
      </w:r>
    </w:p>
    <w:p w14:paraId="1750FFD0" w14:textId="77777777" w:rsidR="00C413A1" w:rsidRDefault="00C413A1" w:rsidP="00C413A1">
      <w:pPr>
        <w:rPr>
          <w:rFonts w:ascii="Calibri" w:eastAsia="Times New Roman" w:hAnsi="Calibri" w:cs="Times New Roman"/>
          <w:noProof/>
          <w:sz w:val="22"/>
          <w:szCs w:val="22"/>
        </w:rPr>
      </w:pPr>
    </w:p>
    <w:p w14:paraId="14F18FAB" w14:textId="77777777" w:rsidR="00C413A1" w:rsidRPr="00C413A1" w:rsidRDefault="00C413A1" w:rsidP="00C413A1">
      <w:pPr>
        <w:rPr>
          <w:rFonts w:ascii="Calibri" w:eastAsia="Times New Roman" w:hAnsi="Calibri" w:cs="Times New Roman"/>
          <w:noProof/>
          <w:sz w:val="22"/>
          <w:szCs w:val="22"/>
        </w:rPr>
      </w:pPr>
    </w:p>
    <w:p w14:paraId="19727D2C" w14:textId="62320D96" w:rsidR="00C413A1" w:rsidRPr="00C413A1" w:rsidRDefault="00C413A1" w:rsidP="00C413A1">
      <w:pPr>
        <w:rPr>
          <w:rFonts w:ascii="Calibri" w:eastAsia="Times New Roman" w:hAnsi="Calibri" w:cs="Times New Roman"/>
          <w:noProof/>
          <w:sz w:val="22"/>
          <w:szCs w:val="22"/>
        </w:rPr>
      </w:pPr>
      <w:r>
        <w:rPr>
          <w:rFonts w:ascii="Calibri" w:eastAsia="Times New Roman" w:hAnsi="Calibri" w:cs="Times New Roman"/>
          <w:noProof/>
          <w:sz w:val="22"/>
          <w:szCs w:val="22"/>
        </w:rPr>
        <w:t>American Indian Council of Montana State University</w:t>
      </w:r>
    </w:p>
    <w:p w14:paraId="5838B3B6" w14:textId="77777777" w:rsidR="00C413A1" w:rsidRPr="00C413A1" w:rsidRDefault="00C413A1" w:rsidP="00C413A1">
      <w:pPr>
        <w:rPr>
          <w:rFonts w:ascii="Calibri" w:eastAsia="Times New Roman" w:hAnsi="Calibri" w:cs="Times New Roman"/>
          <w:noProof/>
          <w:sz w:val="22"/>
          <w:szCs w:val="22"/>
        </w:rPr>
      </w:pPr>
    </w:p>
    <w:p w14:paraId="125325D6" w14:textId="77777777" w:rsidR="00C413A1" w:rsidRPr="00C413A1" w:rsidRDefault="00C413A1" w:rsidP="00C413A1">
      <w:pPr>
        <w:rPr>
          <w:rFonts w:ascii="Calibri" w:eastAsia="Times New Roman" w:hAnsi="Calibri" w:cs="Times New Roman"/>
          <w:noProof/>
          <w:sz w:val="22"/>
          <w:szCs w:val="22"/>
          <w:u w:val="single"/>
        </w:rPr>
      </w:pPr>
      <w:r w:rsidRPr="00C413A1">
        <w:rPr>
          <w:rFonts w:ascii="Calibri" w:eastAsia="Times New Roman" w:hAnsi="Calibri" w:cs="Times New Roman"/>
          <w:noProof/>
          <w:sz w:val="22"/>
          <w:szCs w:val="22"/>
          <w:u w:val="single"/>
        </w:rPr>
        <w:t>2016/2017 Executive Council</w:t>
      </w:r>
    </w:p>
    <w:p w14:paraId="1ADF389E"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Adrian Bird, Jr. Co-President</w:t>
      </w:r>
    </w:p>
    <w:p w14:paraId="008BCFE2"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Ty Show, Co-President</w:t>
      </w:r>
    </w:p>
    <w:p w14:paraId="0EB2B359"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Terry Bradley, Marketing Director</w:t>
      </w:r>
    </w:p>
    <w:p w14:paraId="7897112E"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Ronnie Jo Horse, Fundraising Director</w:t>
      </w:r>
    </w:p>
    <w:p w14:paraId="567B11BA"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Zhona Tang, Treasure</w:t>
      </w:r>
    </w:p>
    <w:p w14:paraId="4A63E01D"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Maggie Yazzie, Co-Recorder</w:t>
      </w:r>
    </w:p>
    <w:p w14:paraId="7499A6AD" w14:textId="77777777" w:rsidR="00C413A1" w:rsidRPr="00C413A1" w:rsidRDefault="00C413A1" w:rsidP="00C413A1">
      <w:pPr>
        <w:rPr>
          <w:rFonts w:ascii="Calibri" w:eastAsia="Times New Roman" w:hAnsi="Calibri" w:cs="Times New Roman"/>
          <w:noProof/>
          <w:sz w:val="22"/>
          <w:szCs w:val="22"/>
        </w:rPr>
      </w:pPr>
      <w:r w:rsidRPr="00C413A1">
        <w:rPr>
          <w:rFonts w:ascii="Calibri" w:eastAsia="Times New Roman" w:hAnsi="Calibri" w:cs="Times New Roman"/>
          <w:noProof/>
          <w:sz w:val="22"/>
          <w:szCs w:val="22"/>
        </w:rPr>
        <w:t>Yvette Thomas, Co-Recorder</w:t>
      </w:r>
    </w:p>
    <w:p w14:paraId="07B7E6AF" w14:textId="70C5647F" w:rsidR="00CB6077" w:rsidRDefault="00C413A1" w:rsidP="00EA5A88">
      <w:pPr>
        <w:rPr>
          <w:rFonts w:ascii="Calibri" w:eastAsia="Times New Roman" w:hAnsi="Calibri" w:cs="Times New Roman"/>
          <w:noProof/>
          <w:sz w:val="22"/>
          <w:szCs w:val="22"/>
        </w:rPr>
      </w:pPr>
      <w:r w:rsidRPr="00C413A1">
        <w:rPr>
          <w:rFonts w:ascii="Calibri" w:eastAsia="Times New Roman" w:hAnsi="Calibri" w:cs="Times New Roman"/>
          <w:noProof/>
          <w:sz w:val="22"/>
          <w:szCs w:val="22"/>
        </w:rPr>
        <w:t>Marena Mahto, First Year Representative</w:t>
      </w:r>
    </w:p>
    <w:p w14:paraId="2AFD4E26" w14:textId="77777777" w:rsidR="00CB6077" w:rsidRDefault="00CB6077" w:rsidP="00EA5A88"/>
    <w:sectPr w:rsidR="00CB6077" w:rsidSect="00321052">
      <w:headerReference w:type="first" r:id="rId10"/>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0F4A9" w14:textId="77777777" w:rsidR="007A4898" w:rsidRDefault="007A4898" w:rsidP="00321052">
      <w:r>
        <w:separator/>
      </w:r>
    </w:p>
  </w:endnote>
  <w:endnote w:type="continuationSeparator" w:id="0">
    <w:p w14:paraId="7FD2F78D" w14:textId="77777777" w:rsidR="007A4898" w:rsidRDefault="007A4898" w:rsidP="0032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FE7D" w14:textId="77777777" w:rsidR="007A4898" w:rsidRDefault="007A4898" w:rsidP="00321052">
      <w:r>
        <w:separator/>
      </w:r>
    </w:p>
  </w:footnote>
  <w:footnote w:type="continuationSeparator" w:id="0">
    <w:p w14:paraId="41020024" w14:textId="77777777" w:rsidR="007A4898" w:rsidRDefault="007A4898" w:rsidP="003210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9DB2" w14:textId="77777777" w:rsidR="00321052" w:rsidRDefault="00321052">
    <w:pPr>
      <w:pStyle w:val="Header"/>
    </w:pPr>
    <w:r>
      <w:rPr>
        <w:noProof/>
      </w:rPr>
      <w:drawing>
        <wp:anchor distT="0" distB="0" distL="114300" distR="114300" simplePos="0" relativeHeight="251658240" behindDoc="1" locked="1" layoutInCell="1" allowOverlap="0" wp14:anchorId="12B5BEA5" wp14:editId="615F7A4F">
          <wp:simplePos x="0" y="0"/>
          <wp:positionH relativeFrom="page">
            <wp:posOffset>228600</wp:posOffset>
          </wp:positionH>
          <wp:positionV relativeFrom="page">
            <wp:posOffset>228600</wp:posOffset>
          </wp:positionV>
          <wp:extent cx="1341463" cy="943597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AmericanStudiesEL.bmp"/>
                  <pic:cNvPicPr/>
                </pic:nvPicPr>
                <pic:blipFill>
                  <a:blip r:embed="rId1">
                    <a:extLst>
                      <a:ext uri="{28A0092B-C50C-407E-A947-70E740481C1C}">
                        <a14:useLocalDpi xmlns:a14="http://schemas.microsoft.com/office/drawing/2010/main" val="0"/>
                      </a:ext>
                    </a:extLst>
                  </a:blip>
                  <a:stretch>
                    <a:fillRect/>
                  </a:stretch>
                </pic:blipFill>
                <pic:spPr>
                  <a:xfrm>
                    <a:off x="0" y="0"/>
                    <a:ext cx="1341463" cy="9435976"/>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BD3"/>
    <w:multiLevelType w:val="hybridMultilevel"/>
    <w:tmpl w:val="66703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E5871"/>
    <w:multiLevelType w:val="hybridMultilevel"/>
    <w:tmpl w:val="6956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2"/>
    <w:rsid w:val="0007403C"/>
    <w:rsid w:val="00094264"/>
    <w:rsid w:val="00095049"/>
    <w:rsid w:val="000B6552"/>
    <w:rsid w:val="00112F0E"/>
    <w:rsid w:val="0012268C"/>
    <w:rsid w:val="001B3E81"/>
    <w:rsid w:val="001F633B"/>
    <w:rsid w:val="00257D8E"/>
    <w:rsid w:val="0027347F"/>
    <w:rsid w:val="002A2B6A"/>
    <w:rsid w:val="00321052"/>
    <w:rsid w:val="00341256"/>
    <w:rsid w:val="003B1476"/>
    <w:rsid w:val="003B58BD"/>
    <w:rsid w:val="003E2D1E"/>
    <w:rsid w:val="00427B2B"/>
    <w:rsid w:val="00431352"/>
    <w:rsid w:val="00433250"/>
    <w:rsid w:val="0050289E"/>
    <w:rsid w:val="0054403F"/>
    <w:rsid w:val="00556AE6"/>
    <w:rsid w:val="0056123D"/>
    <w:rsid w:val="00586231"/>
    <w:rsid w:val="005C1535"/>
    <w:rsid w:val="005D5959"/>
    <w:rsid w:val="005E1892"/>
    <w:rsid w:val="00666359"/>
    <w:rsid w:val="006979E4"/>
    <w:rsid w:val="00761101"/>
    <w:rsid w:val="007758FA"/>
    <w:rsid w:val="007A2245"/>
    <w:rsid w:val="007A4898"/>
    <w:rsid w:val="007A7F69"/>
    <w:rsid w:val="007B2C9C"/>
    <w:rsid w:val="0083339B"/>
    <w:rsid w:val="008333EA"/>
    <w:rsid w:val="0086159D"/>
    <w:rsid w:val="008618FC"/>
    <w:rsid w:val="0087633A"/>
    <w:rsid w:val="00891445"/>
    <w:rsid w:val="008A4B52"/>
    <w:rsid w:val="008E4E3B"/>
    <w:rsid w:val="008F6636"/>
    <w:rsid w:val="0091043C"/>
    <w:rsid w:val="00921450"/>
    <w:rsid w:val="0092797A"/>
    <w:rsid w:val="00A50808"/>
    <w:rsid w:val="00A64D42"/>
    <w:rsid w:val="00A85BA0"/>
    <w:rsid w:val="00A97520"/>
    <w:rsid w:val="00AC643E"/>
    <w:rsid w:val="00B101CE"/>
    <w:rsid w:val="00B1750C"/>
    <w:rsid w:val="00B61577"/>
    <w:rsid w:val="00B73672"/>
    <w:rsid w:val="00B86840"/>
    <w:rsid w:val="00BA2C58"/>
    <w:rsid w:val="00C413A1"/>
    <w:rsid w:val="00C6184E"/>
    <w:rsid w:val="00C81009"/>
    <w:rsid w:val="00CB6077"/>
    <w:rsid w:val="00D259D0"/>
    <w:rsid w:val="00D3097A"/>
    <w:rsid w:val="00D53EAB"/>
    <w:rsid w:val="00DB101B"/>
    <w:rsid w:val="00DD3A4B"/>
    <w:rsid w:val="00E23678"/>
    <w:rsid w:val="00E701A5"/>
    <w:rsid w:val="00E9356E"/>
    <w:rsid w:val="00EA5A88"/>
    <w:rsid w:val="00F3319D"/>
    <w:rsid w:val="00F41B47"/>
    <w:rsid w:val="00F45C78"/>
    <w:rsid w:val="00F4787C"/>
    <w:rsid w:val="00F7796B"/>
    <w:rsid w:val="00FF39C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F38D4"/>
  <w15:docId w15:val="{0D0BD49A-40A3-4B0D-8EB2-D138BB64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52"/>
    <w:pPr>
      <w:tabs>
        <w:tab w:val="center" w:pos="4320"/>
        <w:tab w:val="right" w:pos="8640"/>
      </w:tabs>
    </w:pPr>
  </w:style>
  <w:style w:type="character" w:customStyle="1" w:styleId="HeaderChar">
    <w:name w:val="Header Char"/>
    <w:basedOn w:val="DefaultParagraphFont"/>
    <w:link w:val="Header"/>
    <w:uiPriority w:val="99"/>
    <w:rsid w:val="00321052"/>
  </w:style>
  <w:style w:type="paragraph" w:styleId="Footer">
    <w:name w:val="footer"/>
    <w:basedOn w:val="Normal"/>
    <w:link w:val="FooterChar"/>
    <w:uiPriority w:val="99"/>
    <w:unhideWhenUsed/>
    <w:rsid w:val="00321052"/>
    <w:pPr>
      <w:tabs>
        <w:tab w:val="center" w:pos="4320"/>
        <w:tab w:val="right" w:pos="8640"/>
      </w:tabs>
    </w:pPr>
  </w:style>
  <w:style w:type="character" w:customStyle="1" w:styleId="FooterChar">
    <w:name w:val="Footer Char"/>
    <w:basedOn w:val="DefaultParagraphFont"/>
    <w:link w:val="Footer"/>
    <w:uiPriority w:val="99"/>
    <w:rsid w:val="00321052"/>
  </w:style>
  <w:style w:type="paragraph" w:styleId="BalloonText">
    <w:name w:val="Balloon Text"/>
    <w:basedOn w:val="Normal"/>
    <w:link w:val="BalloonTextChar"/>
    <w:uiPriority w:val="99"/>
    <w:semiHidden/>
    <w:unhideWhenUsed/>
    <w:rsid w:val="0032105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052"/>
    <w:rPr>
      <w:rFonts w:ascii="Lucida Grande" w:hAnsi="Lucida Grande"/>
      <w:sz w:val="18"/>
      <w:szCs w:val="18"/>
    </w:rPr>
  </w:style>
  <w:style w:type="character" w:styleId="Hyperlink">
    <w:name w:val="Hyperlink"/>
    <w:basedOn w:val="DefaultParagraphFont"/>
    <w:uiPriority w:val="99"/>
    <w:unhideWhenUsed/>
    <w:rsid w:val="00EA5A88"/>
    <w:rPr>
      <w:color w:val="0000FF" w:themeColor="hyperlink"/>
      <w:u w:val="single"/>
    </w:rPr>
  </w:style>
  <w:style w:type="paragraph" w:styleId="ListParagraph">
    <w:name w:val="List Paragraph"/>
    <w:basedOn w:val="Normal"/>
    <w:uiPriority w:val="34"/>
    <w:qFormat/>
    <w:rsid w:val="00B101CE"/>
    <w:pPr>
      <w:ind w:left="720"/>
      <w:contextualSpacing/>
    </w:pPr>
  </w:style>
  <w:style w:type="character" w:customStyle="1" w:styleId="resultemail">
    <w:name w:val="result_email"/>
    <w:basedOn w:val="DefaultParagraphFont"/>
    <w:rsid w:val="00C413A1"/>
  </w:style>
  <w:style w:type="character" w:styleId="FollowedHyperlink">
    <w:name w:val="FollowedHyperlink"/>
    <w:basedOn w:val="DefaultParagraphFont"/>
    <w:uiPriority w:val="99"/>
    <w:semiHidden/>
    <w:unhideWhenUsed/>
    <w:rsid w:val="00C41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314">
      <w:bodyDiv w:val="1"/>
      <w:marLeft w:val="0"/>
      <w:marRight w:val="0"/>
      <w:marTop w:val="0"/>
      <w:marBottom w:val="0"/>
      <w:divBdr>
        <w:top w:val="none" w:sz="0" w:space="0" w:color="auto"/>
        <w:left w:val="none" w:sz="0" w:space="0" w:color="auto"/>
        <w:bottom w:val="none" w:sz="0" w:space="0" w:color="auto"/>
        <w:right w:val="none" w:sz="0" w:space="0" w:color="auto"/>
      </w:divBdr>
    </w:div>
    <w:div w:id="744382560">
      <w:bodyDiv w:val="1"/>
      <w:marLeft w:val="0"/>
      <w:marRight w:val="0"/>
      <w:marTop w:val="0"/>
      <w:marBottom w:val="0"/>
      <w:divBdr>
        <w:top w:val="none" w:sz="0" w:space="0" w:color="auto"/>
        <w:left w:val="none" w:sz="0" w:space="0" w:color="auto"/>
        <w:bottom w:val="none" w:sz="0" w:space="0" w:color="auto"/>
        <w:right w:val="none" w:sz="0" w:space="0" w:color="auto"/>
      </w:divBdr>
    </w:div>
    <w:div w:id="100443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chard.white5@montana.edu" TargetMode="External"/><Relationship Id="rId8" Type="http://schemas.openxmlformats.org/officeDocument/2006/relationships/hyperlink" Target="mailto:francine.spangwillis@montana.edu" TargetMode="External"/><Relationship Id="rId9" Type="http://schemas.openxmlformats.org/officeDocument/2006/relationships/hyperlink" Target="mailto:carjuzaa@montan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Spang-Willis, Francine</cp:lastModifiedBy>
  <cp:revision>2</cp:revision>
  <cp:lastPrinted>2017-01-04T18:15:00Z</cp:lastPrinted>
  <dcterms:created xsi:type="dcterms:W3CDTF">2017-01-30T16:49:00Z</dcterms:created>
  <dcterms:modified xsi:type="dcterms:W3CDTF">2017-01-30T16:49:00Z</dcterms:modified>
</cp:coreProperties>
</file>