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61" w:rsidRPr="00423DB6" w:rsidRDefault="00194D61">
      <w:pPr>
        <w:rPr>
          <w:b/>
          <w:sz w:val="52"/>
          <w:szCs w:val="52"/>
        </w:rPr>
      </w:pPr>
      <w:bookmarkStart w:id="0" w:name="_GoBack"/>
      <w:bookmarkEnd w:id="0"/>
      <w:r w:rsidRPr="00194D61">
        <w:rPr>
          <w:b/>
          <w:sz w:val="52"/>
          <w:szCs w:val="52"/>
        </w:rPr>
        <w:t>Deans</w:t>
      </w:r>
      <w:r w:rsidR="005625B4">
        <w:rPr>
          <w:b/>
          <w:sz w:val="52"/>
          <w:szCs w:val="52"/>
        </w:rPr>
        <w:t>’</w:t>
      </w:r>
      <w:r w:rsidRPr="00194D61">
        <w:rPr>
          <w:b/>
          <w:sz w:val="52"/>
          <w:szCs w:val="52"/>
        </w:rPr>
        <w:t xml:space="preserve"> Council</w:t>
      </w:r>
    </w:p>
    <w:p w:rsidR="00EA0338" w:rsidRDefault="00DB3F83">
      <w:pPr>
        <w:rPr>
          <w:b/>
          <w:sz w:val="36"/>
          <w:szCs w:val="36"/>
        </w:rPr>
      </w:pPr>
      <w:r>
        <w:rPr>
          <w:b/>
          <w:sz w:val="36"/>
          <w:szCs w:val="36"/>
        </w:rPr>
        <w:t>Agenda:</w:t>
      </w:r>
      <w:r>
        <w:rPr>
          <w:b/>
          <w:sz w:val="36"/>
          <w:szCs w:val="36"/>
        </w:rPr>
        <w:tab/>
      </w:r>
      <w:r w:rsidR="00E95398">
        <w:rPr>
          <w:b/>
          <w:sz w:val="36"/>
          <w:szCs w:val="36"/>
        </w:rPr>
        <w:t xml:space="preserve">Tuesday, </w:t>
      </w:r>
      <w:r w:rsidR="00AC1915">
        <w:rPr>
          <w:b/>
          <w:sz w:val="36"/>
          <w:szCs w:val="36"/>
        </w:rPr>
        <w:t>October 13, 2015</w:t>
      </w:r>
    </w:p>
    <w:p w:rsidR="00194D61" w:rsidRPr="00194D61" w:rsidRDefault="00512C2E">
      <w:pPr>
        <w:rPr>
          <w:b/>
        </w:rPr>
      </w:pPr>
      <w:r>
        <w:rPr>
          <w:b/>
        </w:rPr>
        <w:t>2:00</w:t>
      </w:r>
      <w:r w:rsidR="003755C1">
        <w:rPr>
          <w:b/>
        </w:rPr>
        <w:t xml:space="preserve"> – </w:t>
      </w:r>
      <w:r>
        <w:rPr>
          <w:b/>
        </w:rPr>
        <w:t>4:00</w:t>
      </w:r>
      <w:r w:rsidR="0028581C">
        <w:rPr>
          <w:b/>
        </w:rPr>
        <w:t xml:space="preserve"> p</w:t>
      </w:r>
      <w:r w:rsidR="00564244">
        <w:rPr>
          <w:b/>
        </w:rPr>
        <w:t>m</w:t>
      </w:r>
      <w:r w:rsidR="000A0D96">
        <w:rPr>
          <w:b/>
        </w:rPr>
        <w:t xml:space="preserve"> </w:t>
      </w:r>
      <w:r w:rsidR="00E95398">
        <w:rPr>
          <w:b/>
        </w:rPr>
        <w:t>President’s Conference Room, Montana Hall</w:t>
      </w:r>
    </w:p>
    <w:tbl>
      <w:tblPr>
        <w:tblStyle w:val="TableGrid"/>
        <w:tblW w:w="10738" w:type="dxa"/>
        <w:jc w:val="center"/>
        <w:tblLayout w:type="fixed"/>
        <w:tblLook w:val="04A0" w:firstRow="1" w:lastRow="0" w:firstColumn="1" w:lastColumn="0" w:noHBand="0" w:noVBand="1"/>
      </w:tblPr>
      <w:tblGrid>
        <w:gridCol w:w="265"/>
        <w:gridCol w:w="3330"/>
        <w:gridCol w:w="360"/>
        <w:gridCol w:w="3150"/>
        <w:gridCol w:w="270"/>
        <w:gridCol w:w="3363"/>
      </w:tblGrid>
      <w:tr w:rsidR="00CF01F0" w:rsidTr="00AB45CA">
        <w:trPr>
          <w:jc w:val="center"/>
        </w:trPr>
        <w:tc>
          <w:tcPr>
            <w:tcW w:w="10738" w:type="dxa"/>
            <w:gridSpan w:val="6"/>
          </w:tcPr>
          <w:p w:rsidR="00CF01F0" w:rsidRDefault="00CF01F0" w:rsidP="00C85DE2">
            <w:pPr>
              <w:jc w:val="center"/>
            </w:pPr>
            <w:r>
              <w:t>Voting Members</w:t>
            </w:r>
          </w:p>
        </w:tc>
      </w:tr>
      <w:tr w:rsidR="00CF01F0" w:rsidTr="00AB45CA">
        <w:trPr>
          <w:jc w:val="center"/>
        </w:trPr>
        <w:tc>
          <w:tcPr>
            <w:tcW w:w="265" w:type="dxa"/>
          </w:tcPr>
          <w:p w:rsidR="00CF01F0" w:rsidRDefault="00BB15C9">
            <w:r>
              <w:t>x</w:t>
            </w:r>
          </w:p>
        </w:tc>
        <w:tc>
          <w:tcPr>
            <w:tcW w:w="3330" w:type="dxa"/>
          </w:tcPr>
          <w:p w:rsidR="00CF01F0" w:rsidRDefault="00CF01F0">
            <w:r>
              <w:t xml:space="preserve">Martha A. Potvin </w:t>
            </w:r>
          </w:p>
        </w:tc>
        <w:tc>
          <w:tcPr>
            <w:tcW w:w="360" w:type="dxa"/>
          </w:tcPr>
          <w:p w:rsidR="00CF01F0" w:rsidRDefault="00CF01F0"/>
        </w:tc>
        <w:tc>
          <w:tcPr>
            <w:tcW w:w="3150" w:type="dxa"/>
          </w:tcPr>
          <w:p w:rsidR="00CF01F0" w:rsidRDefault="00CF01F0">
            <w:r>
              <w:t xml:space="preserve">Charles Boyer – COA </w:t>
            </w:r>
          </w:p>
        </w:tc>
        <w:tc>
          <w:tcPr>
            <w:tcW w:w="270" w:type="dxa"/>
          </w:tcPr>
          <w:p w:rsidR="00CF01F0" w:rsidRDefault="00BB15C9">
            <w:r>
              <w:t>x</w:t>
            </w:r>
          </w:p>
        </w:tc>
        <w:tc>
          <w:tcPr>
            <w:tcW w:w="3363" w:type="dxa"/>
          </w:tcPr>
          <w:p w:rsidR="00CF01F0" w:rsidRDefault="00CF01F0">
            <w:r>
              <w:t xml:space="preserve">Helen Melland – CON </w:t>
            </w:r>
          </w:p>
        </w:tc>
      </w:tr>
      <w:tr w:rsidR="00CF01F0" w:rsidTr="00AB45CA">
        <w:trPr>
          <w:jc w:val="center"/>
        </w:trPr>
        <w:tc>
          <w:tcPr>
            <w:tcW w:w="265" w:type="dxa"/>
          </w:tcPr>
          <w:p w:rsidR="00CF01F0" w:rsidRDefault="00BB15C9">
            <w:r>
              <w:t>x</w:t>
            </w:r>
          </w:p>
        </w:tc>
        <w:tc>
          <w:tcPr>
            <w:tcW w:w="3330" w:type="dxa"/>
          </w:tcPr>
          <w:p w:rsidR="00CF01F0" w:rsidRDefault="00CF01F0">
            <w:r>
              <w:t xml:space="preserve">Kenning Arlitsch – Library </w:t>
            </w:r>
          </w:p>
        </w:tc>
        <w:tc>
          <w:tcPr>
            <w:tcW w:w="360" w:type="dxa"/>
          </w:tcPr>
          <w:p w:rsidR="00CF01F0" w:rsidRDefault="00BB15C9">
            <w:r>
              <w:t>x</w:t>
            </w:r>
          </w:p>
        </w:tc>
        <w:tc>
          <w:tcPr>
            <w:tcW w:w="3150" w:type="dxa"/>
          </w:tcPr>
          <w:p w:rsidR="00CF01F0" w:rsidRDefault="00CF01F0">
            <w:r>
              <w:t xml:space="preserve">Brett Gunnink – COE </w:t>
            </w:r>
          </w:p>
        </w:tc>
        <w:tc>
          <w:tcPr>
            <w:tcW w:w="270" w:type="dxa"/>
          </w:tcPr>
          <w:p w:rsidR="00CF01F0" w:rsidRDefault="00BB15C9">
            <w:r>
              <w:t>x</w:t>
            </w:r>
          </w:p>
        </w:tc>
        <w:tc>
          <w:tcPr>
            <w:tcW w:w="3363" w:type="dxa"/>
          </w:tcPr>
          <w:p w:rsidR="00CF01F0" w:rsidRDefault="007A3D57" w:rsidP="007A3D57">
            <w:r>
              <w:t>Randy Babbitt</w:t>
            </w:r>
            <w:r w:rsidR="00CF01F0">
              <w:t xml:space="preserve"> – Faculty Senate </w:t>
            </w:r>
          </w:p>
        </w:tc>
      </w:tr>
      <w:tr w:rsidR="00650080" w:rsidTr="005D1CE0">
        <w:trPr>
          <w:trHeight w:val="70"/>
          <w:jc w:val="center"/>
        </w:trPr>
        <w:tc>
          <w:tcPr>
            <w:tcW w:w="265" w:type="dxa"/>
          </w:tcPr>
          <w:p w:rsidR="00650080" w:rsidRDefault="00BB15C9" w:rsidP="00650080">
            <w:r>
              <w:t>x</w:t>
            </w:r>
          </w:p>
        </w:tc>
        <w:tc>
          <w:tcPr>
            <w:tcW w:w="3330" w:type="dxa"/>
          </w:tcPr>
          <w:p w:rsidR="00650080" w:rsidRDefault="00650080" w:rsidP="00650080">
            <w:r>
              <w:t xml:space="preserve">Kregg Aytes – JJCBE </w:t>
            </w:r>
          </w:p>
        </w:tc>
        <w:tc>
          <w:tcPr>
            <w:tcW w:w="360" w:type="dxa"/>
          </w:tcPr>
          <w:p w:rsidR="00650080" w:rsidRDefault="00BB15C9" w:rsidP="00650080">
            <w:r>
              <w:t>x</w:t>
            </w:r>
          </w:p>
        </w:tc>
        <w:tc>
          <w:tcPr>
            <w:tcW w:w="3150" w:type="dxa"/>
          </w:tcPr>
          <w:p w:rsidR="00650080" w:rsidRDefault="00650080" w:rsidP="00AC1915">
            <w:r>
              <w:t>Robert Hietala – GC</w:t>
            </w:r>
            <w:r w:rsidR="004759BB">
              <w:t xml:space="preserve"> </w:t>
            </w:r>
            <w:r w:rsidR="00AC1915">
              <w:rPr>
                <w:sz w:val="16"/>
                <w:szCs w:val="16"/>
              </w:rPr>
              <w:t xml:space="preserve"> </w:t>
            </w:r>
          </w:p>
        </w:tc>
        <w:tc>
          <w:tcPr>
            <w:tcW w:w="270" w:type="dxa"/>
          </w:tcPr>
          <w:p w:rsidR="00650080" w:rsidRDefault="00BB15C9" w:rsidP="00650080">
            <w:r>
              <w:t>x</w:t>
            </w:r>
          </w:p>
        </w:tc>
        <w:tc>
          <w:tcPr>
            <w:tcW w:w="3363" w:type="dxa"/>
          </w:tcPr>
          <w:p w:rsidR="00650080" w:rsidRDefault="00650080" w:rsidP="00650080">
            <w:r>
              <w:t>Nicol Rae- CLS</w:t>
            </w:r>
          </w:p>
        </w:tc>
      </w:tr>
      <w:tr w:rsidR="00650080" w:rsidTr="00AB45CA">
        <w:trPr>
          <w:jc w:val="center"/>
        </w:trPr>
        <w:tc>
          <w:tcPr>
            <w:tcW w:w="265" w:type="dxa"/>
          </w:tcPr>
          <w:p w:rsidR="00650080" w:rsidRDefault="006543EE" w:rsidP="00650080">
            <w:r>
              <w:t>x</w:t>
            </w:r>
          </w:p>
        </w:tc>
        <w:tc>
          <w:tcPr>
            <w:tcW w:w="3330" w:type="dxa"/>
          </w:tcPr>
          <w:p w:rsidR="00650080" w:rsidRDefault="00650080" w:rsidP="00650080">
            <w:r>
              <w:t xml:space="preserve">Matthew Caires – VPSS Designee </w:t>
            </w:r>
          </w:p>
        </w:tc>
        <w:tc>
          <w:tcPr>
            <w:tcW w:w="360" w:type="dxa"/>
          </w:tcPr>
          <w:p w:rsidR="00650080" w:rsidRDefault="00BB15C9" w:rsidP="00650080">
            <w:r>
              <w:t>x</w:t>
            </w:r>
          </w:p>
        </w:tc>
        <w:tc>
          <w:tcPr>
            <w:tcW w:w="3150" w:type="dxa"/>
          </w:tcPr>
          <w:p w:rsidR="00650080" w:rsidRDefault="00770FE7" w:rsidP="00650080">
            <w:r>
              <w:t>Alison Harmon - EHHD</w:t>
            </w:r>
          </w:p>
        </w:tc>
        <w:tc>
          <w:tcPr>
            <w:tcW w:w="270" w:type="dxa"/>
          </w:tcPr>
          <w:p w:rsidR="00650080" w:rsidRDefault="00BB15C9" w:rsidP="00650080">
            <w:r>
              <w:t>x</w:t>
            </w:r>
          </w:p>
        </w:tc>
        <w:tc>
          <w:tcPr>
            <w:tcW w:w="3363" w:type="dxa"/>
          </w:tcPr>
          <w:p w:rsidR="00650080" w:rsidRDefault="00AC1915" w:rsidP="00AC1915">
            <w:r>
              <w:t>Bill Shields</w:t>
            </w:r>
            <w:r w:rsidR="00650080">
              <w:t xml:space="preserve"> – COAA</w:t>
            </w:r>
          </w:p>
        </w:tc>
      </w:tr>
      <w:tr w:rsidR="00650080" w:rsidTr="00AB45CA">
        <w:trPr>
          <w:jc w:val="center"/>
        </w:trPr>
        <w:tc>
          <w:tcPr>
            <w:tcW w:w="265" w:type="dxa"/>
          </w:tcPr>
          <w:p w:rsidR="00650080" w:rsidRDefault="00650080" w:rsidP="00650080"/>
        </w:tc>
        <w:tc>
          <w:tcPr>
            <w:tcW w:w="3330" w:type="dxa"/>
          </w:tcPr>
          <w:p w:rsidR="00650080" w:rsidRDefault="00650080" w:rsidP="00650080">
            <w:r>
              <w:t>Renee Reijo Pera – VPR</w:t>
            </w:r>
          </w:p>
        </w:tc>
        <w:tc>
          <w:tcPr>
            <w:tcW w:w="360" w:type="dxa"/>
          </w:tcPr>
          <w:p w:rsidR="00650080" w:rsidRDefault="00650080" w:rsidP="00650080"/>
        </w:tc>
        <w:tc>
          <w:tcPr>
            <w:tcW w:w="3150" w:type="dxa"/>
          </w:tcPr>
          <w:p w:rsidR="00650080" w:rsidRDefault="00650080" w:rsidP="00650080">
            <w:r>
              <w:t>Karlene Hoo – Graduate School</w:t>
            </w:r>
          </w:p>
        </w:tc>
        <w:tc>
          <w:tcPr>
            <w:tcW w:w="270" w:type="dxa"/>
          </w:tcPr>
          <w:p w:rsidR="00650080" w:rsidRDefault="00BB15C9" w:rsidP="00650080">
            <w:r>
              <w:t>x</w:t>
            </w:r>
          </w:p>
        </w:tc>
        <w:tc>
          <w:tcPr>
            <w:tcW w:w="3363" w:type="dxa"/>
          </w:tcPr>
          <w:p w:rsidR="00650080" w:rsidRDefault="00650080" w:rsidP="00650080">
            <w:r>
              <w:t>Ilse-Mari Lee – Honors College</w:t>
            </w:r>
          </w:p>
        </w:tc>
      </w:tr>
      <w:tr w:rsidR="00650080" w:rsidTr="00AB45CA">
        <w:trPr>
          <w:jc w:val="center"/>
        </w:trPr>
        <w:tc>
          <w:tcPr>
            <w:tcW w:w="265" w:type="dxa"/>
          </w:tcPr>
          <w:p w:rsidR="00650080" w:rsidRDefault="00650080" w:rsidP="00650080">
            <w:pPr>
              <w:jc w:val="center"/>
            </w:pPr>
          </w:p>
        </w:tc>
        <w:tc>
          <w:tcPr>
            <w:tcW w:w="10473" w:type="dxa"/>
            <w:gridSpan w:val="5"/>
          </w:tcPr>
          <w:p w:rsidR="00650080" w:rsidRDefault="00650080" w:rsidP="00650080">
            <w:pPr>
              <w:jc w:val="center"/>
            </w:pPr>
            <w:r>
              <w:t>Other Members</w:t>
            </w:r>
          </w:p>
        </w:tc>
      </w:tr>
      <w:tr w:rsidR="00650080" w:rsidTr="00AB45CA">
        <w:trPr>
          <w:jc w:val="center"/>
        </w:trPr>
        <w:tc>
          <w:tcPr>
            <w:tcW w:w="265" w:type="dxa"/>
          </w:tcPr>
          <w:p w:rsidR="00650080" w:rsidRDefault="00650080" w:rsidP="00650080"/>
        </w:tc>
        <w:tc>
          <w:tcPr>
            <w:tcW w:w="3330" w:type="dxa"/>
          </w:tcPr>
          <w:p w:rsidR="00650080" w:rsidRDefault="00650080" w:rsidP="00650080">
            <w:r>
              <w:t>Ronald Larsen – Associate Provost</w:t>
            </w:r>
          </w:p>
        </w:tc>
        <w:tc>
          <w:tcPr>
            <w:tcW w:w="360" w:type="dxa"/>
          </w:tcPr>
          <w:p w:rsidR="00650080" w:rsidRDefault="00BB15C9" w:rsidP="00650080">
            <w:r>
              <w:t>x</w:t>
            </w:r>
          </w:p>
        </w:tc>
        <w:tc>
          <w:tcPr>
            <w:tcW w:w="3150" w:type="dxa"/>
          </w:tcPr>
          <w:p w:rsidR="00650080" w:rsidRDefault="00650080" w:rsidP="00650080">
            <w:r>
              <w:t>Martin Teintze – WWAMI</w:t>
            </w:r>
          </w:p>
        </w:tc>
        <w:tc>
          <w:tcPr>
            <w:tcW w:w="270" w:type="dxa"/>
          </w:tcPr>
          <w:p w:rsidR="00650080" w:rsidRDefault="00BB15C9" w:rsidP="00650080">
            <w:r>
              <w:t>x</w:t>
            </w:r>
          </w:p>
        </w:tc>
        <w:tc>
          <w:tcPr>
            <w:tcW w:w="3363" w:type="dxa"/>
          </w:tcPr>
          <w:p w:rsidR="00650080" w:rsidRDefault="00650080" w:rsidP="00650080">
            <w:r>
              <w:t>Shelly McKamey - MOR</w:t>
            </w:r>
          </w:p>
        </w:tc>
      </w:tr>
      <w:tr w:rsidR="00650080" w:rsidTr="00770FE7">
        <w:trPr>
          <w:trHeight w:val="206"/>
          <w:jc w:val="center"/>
        </w:trPr>
        <w:tc>
          <w:tcPr>
            <w:tcW w:w="265" w:type="dxa"/>
          </w:tcPr>
          <w:p w:rsidR="00650080" w:rsidRDefault="00650080" w:rsidP="00650080"/>
        </w:tc>
        <w:tc>
          <w:tcPr>
            <w:tcW w:w="3330" w:type="dxa"/>
          </w:tcPr>
          <w:p w:rsidR="00650080" w:rsidRDefault="00650080" w:rsidP="00650080">
            <w:r>
              <w:t>David Di Maria – Associate Provost</w:t>
            </w:r>
          </w:p>
        </w:tc>
        <w:tc>
          <w:tcPr>
            <w:tcW w:w="360" w:type="dxa"/>
          </w:tcPr>
          <w:p w:rsidR="00650080" w:rsidRDefault="00BB15C9" w:rsidP="00650080">
            <w:r>
              <w:t>x</w:t>
            </w:r>
          </w:p>
        </w:tc>
        <w:tc>
          <w:tcPr>
            <w:tcW w:w="3150" w:type="dxa"/>
          </w:tcPr>
          <w:p w:rsidR="00650080" w:rsidRDefault="00650080" w:rsidP="00AC1915">
            <w:r>
              <w:t>David Singel – Associate Provost</w:t>
            </w:r>
            <w:r w:rsidR="004759BB">
              <w:t xml:space="preserve"> </w:t>
            </w:r>
          </w:p>
        </w:tc>
        <w:tc>
          <w:tcPr>
            <w:tcW w:w="270" w:type="dxa"/>
          </w:tcPr>
          <w:p w:rsidR="00650080" w:rsidRDefault="00650080" w:rsidP="00650080"/>
        </w:tc>
        <w:tc>
          <w:tcPr>
            <w:tcW w:w="3363" w:type="dxa"/>
          </w:tcPr>
          <w:p w:rsidR="00650080" w:rsidRDefault="00392E2E" w:rsidP="00650080">
            <w:r>
              <w:t>Kim Obbink – Extended University</w:t>
            </w:r>
          </w:p>
        </w:tc>
      </w:tr>
      <w:tr w:rsidR="00650080" w:rsidTr="00AB45CA">
        <w:trPr>
          <w:jc w:val="center"/>
        </w:trPr>
        <w:tc>
          <w:tcPr>
            <w:tcW w:w="265" w:type="dxa"/>
          </w:tcPr>
          <w:p w:rsidR="00650080" w:rsidRDefault="00650080" w:rsidP="00650080">
            <w:pPr>
              <w:jc w:val="center"/>
            </w:pPr>
          </w:p>
        </w:tc>
        <w:tc>
          <w:tcPr>
            <w:tcW w:w="10473" w:type="dxa"/>
            <w:gridSpan w:val="5"/>
          </w:tcPr>
          <w:p w:rsidR="00650080" w:rsidRDefault="00650080" w:rsidP="00650080">
            <w:pPr>
              <w:jc w:val="center"/>
            </w:pPr>
            <w:r>
              <w:t>Other Participants in Attendance</w:t>
            </w:r>
          </w:p>
        </w:tc>
      </w:tr>
      <w:tr w:rsidR="00650080" w:rsidTr="00AB45CA">
        <w:trPr>
          <w:jc w:val="center"/>
        </w:trPr>
        <w:tc>
          <w:tcPr>
            <w:tcW w:w="265" w:type="dxa"/>
          </w:tcPr>
          <w:p w:rsidR="00650080" w:rsidRDefault="00BB15C9" w:rsidP="00650080">
            <w:r>
              <w:t>x</w:t>
            </w:r>
          </w:p>
        </w:tc>
        <w:tc>
          <w:tcPr>
            <w:tcW w:w="3330" w:type="dxa"/>
          </w:tcPr>
          <w:p w:rsidR="00650080" w:rsidRDefault="00BB15C9" w:rsidP="00650080">
            <w:r>
              <w:t>Deb Barkley</w:t>
            </w:r>
          </w:p>
        </w:tc>
        <w:tc>
          <w:tcPr>
            <w:tcW w:w="360" w:type="dxa"/>
          </w:tcPr>
          <w:p w:rsidR="00650080" w:rsidRDefault="00BB15C9" w:rsidP="00650080">
            <w:r>
              <w:t>x</w:t>
            </w:r>
          </w:p>
        </w:tc>
        <w:tc>
          <w:tcPr>
            <w:tcW w:w="3150" w:type="dxa"/>
          </w:tcPr>
          <w:p w:rsidR="00650080" w:rsidRDefault="00BB15C9" w:rsidP="00650080">
            <w:r>
              <w:t>Terry Leist</w:t>
            </w:r>
          </w:p>
        </w:tc>
        <w:tc>
          <w:tcPr>
            <w:tcW w:w="270" w:type="dxa"/>
          </w:tcPr>
          <w:p w:rsidR="00650080" w:rsidRDefault="00F17154" w:rsidP="00650080">
            <w:r>
              <w:t>x</w:t>
            </w:r>
          </w:p>
        </w:tc>
        <w:tc>
          <w:tcPr>
            <w:tcW w:w="3363" w:type="dxa"/>
          </w:tcPr>
          <w:p w:rsidR="00650080" w:rsidRDefault="00F17154" w:rsidP="00650080">
            <w:r>
              <w:t xml:space="preserve">Tracy </w:t>
            </w:r>
            <w:proofErr w:type="spellStart"/>
            <w:r>
              <w:t>Dougher</w:t>
            </w:r>
            <w:proofErr w:type="spellEnd"/>
          </w:p>
        </w:tc>
      </w:tr>
      <w:tr w:rsidR="007A4637" w:rsidTr="00AB45CA">
        <w:trPr>
          <w:jc w:val="center"/>
        </w:trPr>
        <w:tc>
          <w:tcPr>
            <w:tcW w:w="265" w:type="dxa"/>
          </w:tcPr>
          <w:p w:rsidR="007A4637" w:rsidRDefault="007A4637" w:rsidP="00650080"/>
        </w:tc>
        <w:tc>
          <w:tcPr>
            <w:tcW w:w="3330" w:type="dxa"/>
          </w:tcPr>
          <w:p w:rsidR="007A4637" w:rsidRDefault="007A4637" w:rsidP="00650080"/>
        </w:tc>
        <w:tc>
          <w:tcPr>
            <w:tcW w:w="360" w:type="dxa"/>
          </w:tcPr>
          <w:p w:rsidR="007A4637" w:rsidRDefault="007A4637" w:rsidP="00650080"/>
        </w:tc>
        <w:tc>
          <w:tcPr>
            <w:tcW w:w="3150" w:type="dxa"/>
          </w:tcPr>
          <w:p w:rsidR="007A4637" w:rsidRDefault="007A4637" w:rsidP="00650080"/>
        </w:tc>
        <w:tc>
          <w:tcPr>
            <w:tcW w:w="270" w:type="dxa"/>
          </w:tcPr>
          <w:p w:rsidR="007A4637" w:rsidRDefault="007A4637" w:rsidP="00650080"/>
        </w:tc>
        <w:tc>
          <w:tcPr>
            <w:tcW w:w="3363" w:type="dxa"/>
          </w:tcPr>
          <w:p w:rsidR="007A4637" w:rsidRDefault="007A4637" w:rsidP="00650080"/>
        </w:tc>
      </w:tr>
      <w:tr w:rsidR="005D1CE0" w:rsidTr="00AB45CA">
        <w:trPr>
          <w:jc w:val="center"/>
        </w:trPr>
        <w:tc>
          <w:tcPr>
            <w:tcW w:w="265" w:type="dxa"/>
          </w:tcPr>
          <w:p w:rsidR="005D1CE0" w:rsidRDefault="005D1CE0" w:rsidP="00650080"/>
        </w:tc>
        <w:tc>
          <w:tcPr>
            <w:tcW w:w="3330" w:type="dxa"/>
          </w:tcPr>
          <w:p w:rsidR="005D1CE0" w:rsidRDefault="005D1CE0" w:rsidP="00650080"/>
        </w:tc>
        <w:tc>
          <w:tcPr>
            <w:tcW w:w="360" w:type="dxa"/>
          </w:tcPr>
          <w:p w:rsidR="005D1CE0" w:rsidRDefault="005D1CE0" w:rsidP="00650080"/>
        </w:tc>
        <w:tc>
          <w:tcPr>
            <w:tcW w:w="3150" w:type="dxa"/>
          </w:tcPr>
          <w:p w:rsidR="005D1CE0" w:rsidRDefault="005D1CE0" w:rsidP="00650080"/>
        </w:tc>
        <w:tc>
          <w:tcPr>
            <w:tcW w:w="270" w:type="dxa"/>
          </w:tcPr>
          <w:p w:rsidR="005D1CE0" w:rsidRDefault="005D1CE0" w:rsidP="00650080"/>
        </w:tc>
        <w:tc>
          <w:tcPr>
            <w:tcW w:w="3363" w:type="dxa"/>
          </w:tcPr>
          <w:p w:rsidR="005D1CE0" w:rsidRDefault="005D1CE0" w:rsidP="00650080"/>
        </w:tc>
      </w:tr>
    </w:tbl>
    <w:p w:rsidR="00194D61" w:rsidRDefault="00F4535E" w:rsidP="00194D61">
      <w:pPr>
        <w:tabs>
          <w:tab w:val="left" w:pos="3240"/>
          <w:tab w:val="left" w:pos="6120"/>
        </w:tabs>
      </w:pPr>
      <w:r>
        <w:t xml:space="preserve">          </w:t>
      </w:r>
      <w:r w:rsidR="00194D61">
        <w:t>_____________________________________________________________________</w:t>
      </w:r>
      <w:r w:rsidR="005E2C77">
        <w:t>_________________</w:t>
      </w:r>
    </w:p>
    <w:p w:rsidR="00AC1915" w:rsidRPr="00AC1915" w:rsidRDefault="00194D61" w:rsidP="00295655">
      <w:pPr>
        <w:pStyle w:val="ListParagraph"/>
        <w:numPr>
          <w:ilvl w:val="0"/>
          <w:numId w:val="1"/>
        </w:numPr>
        <w:tabs>
          <w:tab w:val="left" w:pos="720"/>
          <w:tab w:val="left" w:pos="3240"/>
          <w:tab w:val="left" w:pos="6120"/>
        </w:tabs>
        <w:spacing w:after="120"/>
        <w:contextualSpacing w:val="0"/>
        <w:rPr>
          <w:b/>
        </w:rPr>
      </w:pPr>
      <w:r w:rsidRPr="00AC1915">
        <w:rPr>
          <w:b/>
        </w:rPr>
        <w:t>Call to order</w:t>
      </w:r>
      <w:r w:rsidR="001D6C4B" w:rsidRPr="00AC1915">
        <w:rPr>
          <w:b/>
        </w:rPr>
        <w:t xml:space="preserve">: </w:t>
      </w:r>
      <w:r w:rsidR="006569D4" w:rsidRPr="00AC1915">
        <w:rPr>
          <w:b/>
        </w:rPr>
        <w:t xml:space="preserve"> </w:t>
      </w:r>
      <w:r w:rsidR="007A3D57">
        <w:t xml:space="preserve"> </w:t>
      </w:r>
      <w:r w:rsidR="00512C2E">
        <w:t xml:space="preserve"> </w:t>
      </w:r>
      <w:r w:rsidR="00BB15C9">
        <w:t>2:00 pm</w:t>
      </w:r>
    </w:p>
    <w:p w:rsidR="007708A0" w:rsidRPr="00AC1915" w:rsidRDefault="00BE175F" w:rsidP="00295655">
      <w:pPr>
        <w:pStyle w:val="ListParagraph"/>
        <w:numPr>
          <w:ilvl w:val="0"/>
          <w:numId w:val="1"/>
        </w:numPr>
        <w:tabs>
          <w:tab w:val="left" w:pos="720"/>
          <w:tab w:val="left" w:pos="3240"/>
          <w:tab w:val="left" w:pos="6120"/>
        </w:tabs>
        <w:spacing w:after="120"/>
        <w:contextualSpacing w:val="0"/>
        <w:rPr>
          <w:b/>
        </w:rPr>
      </w:pPr>
      <w:r w:rsidRPr="00AC1915">
        <w:rPr>
          <w:b/>
        </w:rPr>
        <w:t xml:space="preserve">Approval </w:t>
      </w:r>
      <w:r w:rsidR="00512C2E" w:rsidRPr="00AC1915">
        <w:rPr>
          <w:b/>
        </w:rPr>
        <w:t>of Minutes</w:t>
      </w:r>
      <w:r w:rsidR="00AC1915">
        <w:rPr>
          <w:b/>
        </w:rPr>
        <w:t xml:space="preserve"> from September 8, 2015:</w:t>
      </w:r>
      <w:r w:rsidR="00BB15C9">
        <w:rPr>
          <w:b/>
        </w:rPr>
        <w:t xml:space="preserve"> Approved </w:t>
      </w:r>
    </w:p>
    <w:p w:rsidR="00E95398" w:rsidRDefault="00562224" w:rsidP="004E3A90">
      <w:pPr>
        <w:pStyle w:val="ListParagraph"/>
        <w:numPr>
          <w:ilvl w:val="0"/>
          <w:numId w:val="1"/>
        </w:numPr>
        <w:tabs>
          <w:tab w:val="left" w:pos="720"/>
          <w:tab w:val="left" w:pos="3240"/>
          <w:tab w:val="left" w:pos="6120"/>
        </w:tabs>
        <w:spacing w:after="120"/>
        <w:contextualSpacing w:val="0"/>
        <w:rPr>
          <w:b/>
        </w:rPr>
      </w:pPr>
      <w:r w:rsidRPr="006E7CF7">
        <w:rPr>
          <w:b/>
        </w:rPr>
        <w:t>Topics for Discussion:</w:t>
      </w:r>
    </w:p>
    <w:p w:rsidR="001773B1" w:rsidRDefault="00AC1915" w:rsidP="00AC1915">
      <w:pPr>
        <w:pStyle w:val="ListParagraph"/>
        <w:numPr>
          <w:ilvl w:val="1"/>
          <w:numId w:val="1"/>
        </w:numPr>
        <w:tabs>
          <w:tab w:val="left" w:pos="720"/>
          <w:tab w:val="left" w:pos="3240"/>
          <w:tab w:val="left" w:pos="6120"/>
        </w:tabs>
        <w:spacing w:after="120"/>
        <w:contextualSpacing w:val="0"/>
      </w:pPr>
      <w:r>
        <w:t xml:space="preserve">Welcome Interim Dean for the College of Arts and Architecture, Dr. Bill Shields. </w:t>
      </w:r>
      <w:r w:rsidR="004764D2">
        <w:t>(5 minutes)</w:t>
      </w:r>
    </w:p>
    <w:p w:rsidR="00603D8E" w:rsidRDefault="00603D8E" w:rsidP="00AC1915">
      <w:pPr>
        <w:pStyle w:val="ListParagraph"/>
        <w:numPr>
          <w:ilvl w:val="1"/>
          <w:numId w:val="1"/>
        </w:numPr>
        <w:tabs>
          <w:tab w:val="left" w:pos="720"/>
          <w:tab w:val="left" w:pos="3240"/>
          <w:tab w:val="left" w:pos="6120"/>
        </w:tabs>
        <w:spacing w:after="120"/>
        <w:contextualSpacing w:val="0"/>
      </w:pPr>
      <w:r>
        <w:t>JAG Policy Review</w:t>
      </w:r>
      <w:r w:rsidR="00A93213">
        <w:t xml:space="preserve"> (15 Minutes)</w:t>
      </w:r>
    </w:p>
    <w:p w:rsidR="00603D8E" w:rsidRDefault="00603D8E" w:rsidP="00603D8E">
      <w:pPr>
        <w:pStyle w:val="ListParagraph"/>
        <w:numPr>
          <w:ilvl w:val="2"/>
          <w:numId w:val="1"/>
        </w:numPr>
        <w:tabs>
          <w:tab w:val="left" w:pos="720"/>
          <w:tab w:val="left" w:pos="3240"/>
          <w:tab w:val="left" w:pos="6120"/>
        </w:tabs>
        <w:spacing w:after="120"/>
        <w:contextualSpacing w:val="0"/>
      </w:pPr>
      <w:r>
        <w:t>Leave and Benefits</w:t>
      </w:r>
      <w:r w:rsidR="00BB15C9">
        <w:t>: Brett Gunnink moved for approval, Kregg Aytes, seconded. Approved</w:t>
      </w:r>
      <w:r w:rsidR="002674A3">
        <w:t>.</w:t>
      </w:r>
    </w:p>
    <w:p w:rsidR="00E12851" w:rsidRDefault="00E12851" w:rsidP="00AC1915">
      <w:pPr>
        <w:pStyle w:val="ListParagraph"/>
        <w:numPr>
          <w:ilvl w:val="1"/>
          <w:numId w:val="1"/>
        </w:numPr>
        <w:tabs>
          <w:tab w:val="left" w:pos="720"/>
          <w:tab w:val="left" w:pos="3240"/>
          <w:tab w:val="left" w:pos="6120"/>
        </w:tabs>
        <w:spacing w:after="120"/>
        <w:contextualSpacing w:val="0"/>
      </w:pPr>
      <w:r>
        <w:t>Curriculum Proposals</w:t>
      </w:r>
      <w:r w:rsidR="004764D2">
        <w:t xml:space="preserve"> (</w:t>
      </w:r>
      <w:r w:rsidR="00A93213">
        <w:t>45</w:t>
      </w:r>
      <w:r w:rsidR="004764D2">
        <w:t xml:space="preserve"> minutes)</w:t>
      </w:r>
    </w:p>
    <w:p w:rsidR="00877EA6" w:rsidRDefault="00D207FB" w:rsidP="001F7BDD">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Center for Interdisciplinary Health Workforce Studies</w:t>
      </w:r>
      <w:r w:rsidR="00816E9D" w:rsidRPr="00877EA6">
        <w:rPr>
          <w:color w:val="000000" w:themeColor="text1"/>
        </w:rPr>
        <w:t xml:space="preserve"> (169-2010)</w:t>
      </w:r>
      <w:r w:rsidR="006543EE" w:rsidRPr="00877EA6">
        <w:rPr>
          <w:color w:val="000000" w:themeColor="text1"/>
        </w:rPr>
        <w:t>: Brett Gunnink moved for approval</w:t>
      </w:r>
      <w:r w:rsidR="006A25EF" w:rsidRPr="00877EA6">
        <w:rPr>
          <w:color w:val="000000" w:themeColor="text1"/>
        </w:rPr>
        <w:t>, Ilse</w:t>
      </w:r>
      <w:r w:rsidR="006543EE" w:rsidRPr="00877EA6">
        <w:rPr>
          <w:color w:val="000000" w:themeColor="text1"/>
        </w:rPr>
        <w:t>-Mari Lee seconded, approved</w:t>
      </w:r>
      <w:r w:rsidR="00877EA6">
        <w:rPr>
          <w:color w:val="000000" w:themeColor="text1"/>
        </w:rPr>
        <w:t>.</w:t>
      </w:r>
    </w:p>
    <w:p w:rsidR="00FF6FD3" w:rsidRPr="00877EA6" w:rsidRDefault="00FF6FD3" w:rsidP="001F7BDD">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AAS Photonics and Laser Technology</w:t>
      </w:r>
      <w:r w:rsidR="00816E9D" w:rsidRPr="00877EA6">
        <w:rPr>
          <w:color w:val="000000" w:themeColor="text1"/>
        </w:rPr>
        <w:t xml:space="preserve"> (169-2011)</w:t>
      </w:r>
      <w:r w:rsidR="006A25EF" w:rsidRPr="00877EA6">
        <w:rPr>
          <w:color w:val="000000" w:themeColor="text1"/>
        </w:rPr>
        <w:t xml:space="preserve">: Brett Gunnink moved for approval, Alison Harmon, seconded, approved. </w:t>
      </w:r>
    </w:p>
    <w:p w:rsidR="00877EA6" w:rsidRDefault="00FF6FD3" w:rsidP="00AE7EC5">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BA Art Education</w:t>
      </w:r>
      <w:r w:rsidR="00816E9D" w:rsidRPr="00877EA6">
        <w:rPr>
          <w:color w:val="000000" w:themeColor="text1"/>
        </w:rPr>
        <w:t xml:space="preserve"> (169-2012)</w:t>
      </w:r>
      <w:r w:rsidR="006A25EF" w:rsidRPr="00877EA6">
        <w:rPr>
          <w:color w:val="000000" w:themeColor="text1"/>
        </w:rPr>
        <w:t>:</w:t>
      </w:r>
      <w:r w:rsidR="000E264F" w:rsidRPr="00877EA6">
        <w:rPr>
          <w:color w:val="000000" w:themeColor="text1"/>
        </w:rPr>
        <w:t xml:space="preserve"> Nicol Rae moved for approval, Helen </w:t>
      </w:r>
      <w:proofErr w:type="spellStart"/>
      <w:r w:rsidR="000E264F" w:rsidRPr="00877EA6">
        <w:rPr>
          <w:color w:val="000000" w:themeColor="text1"/>
        </w:rPr>
        <w:t>Melland</w:t>
      </w:r>
      <w:proofErr w:type="spellEnd"/>
      <w:r w:rsidR="000E264F" w:rsidRPr="00877EA6">
        <w:rPr>
          <w:color w:val="000000" w:themeColor="text1"/>
        </w:rPr>
        <w:t xml:space="preserve"> seconded, approved</w:t>
      </w:r>
      <w:r w:rsidR="00877EA6">
        <w:rPr>
          <w:color w:val="000000" w:themeColor="text1"/>
        </w:rPr>
        <w:t>.</w:t>
      </w:r>
      <w:r w:rsidR="000E264F" w:rsidRPr="00877EA6">
        <w:rPr>
          <w:color w:val="000000" w:themeColor="text1"/>
        </w:rPr>
        <w:t xml:space="preserve"> </w:t>
      </w:r>
    </w:p>
    <w:p w:rsidR="00816E9D" w:rsidRPr="00877EA6" w:rsidRDefault="00816E9D" w:rsidP="00AE7EC5">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Masters of Science in Community Health (169-2013)</w:t>
      </w:r>
      <w:r w:rsidR="004A2101" w:rsidRPr="00877EA6">
        <w:rPr>
          <w:color w:val="000000" w:themeColor="text1"/>
        </w:rPr>
        <w:t>: Proposal will be held for the May BOR meeting.</w:t>
      </w:r>
    </w:p>
    <w:p w:rsidR="00FF6FD3" w:rsidRDefault="00FF6FD3" w:rsidP="00E12851">
      <w:pPr>
        <w:pStyle w:val="ListParagraph"/>
        <w:numPr>
          <w:ilvl w:val="2"/>
          <w:numId w:val="1"/>
        </w:numPr>
        <w:tabs>
          <w:tab w:val="left" w:pos="720"/>
          <w:tab w:val="left" w:pos="3240"/>
          <w:tab w:val="left" w:pos="6120"/>
        </w:tabs>
        <w:spacing w:after="120"/>
        <w:contextualSpacing w:val="0"/>
        <w:rPr>
          <w:color w:val="000000" w:themeColor="text1"/>
        </w:rPr>
      </w:pPr>
      <w:r w:rsidRPr="00FF6FD3">
        <w:rPr>
          <w:color w:val="000000" w:themeColor="text1"/>
        </w:rPr>
        <w:t>Minor in Personal Consumer Finance</w:t>
      </w:r>
      <w:r w:rsidR="00816E9D">
        <w:rPr>
          <w:color w:val="000000" w:themeColor="text1"/>
        </w:rPr>
        <w:t xml:space="preserve"> (169-2014)</w:t>
      </w:r>
      <w:r w:rsidR="005A6B9F">
        <w:rPr>
          <w:color w:val="000000" w:themeColor="text1"/>
        </w:rPr>
        <w:t>: Kregg Aytes moved for approval, Brett Gunnink seconded, approved.</w:t>
      </w:r>
      <w:r w:rsidR="00EC309D">
        <w:rPr>
          <w:color w:val="000000" w:themeColor="text1"/>
        </w:rPr>
        <w:t xml:space="preserve"> </w:t>
      </w:r>
    </w:p>
    <w:p w:rsidR="00816E9D" w:rsidRDefault="00816E9D" w:rsidP="00E12851">
      <w:pPr>
        <w:pStyle w:val="ListParagraph"/>
        <w:numPr>
          <w:ilvl w:val="2"/>
          <w:numId w:val="1"/>
        </w:numPr>
        <w:tabs>
          <w:tab w:val="left" w:pos="720"/>
          <w:tab w:val="left" w:pos="3240"/>
          <w:tab w:val="left" w:pos="6120"/>
        </w:tabs>
        <w:spacing w:after="120"/>
        <w:contextualSpacing w:val="0"/>
        <w:rPr>
          <w:color w:val="000000" w:themeColor="text1"/>
        </w:rPr>
      </w:pPr>
      <w:r>
        <w:rPr>
          <w:color w:val="000000" w:themeColor="text1"/>
        </w:rPr>
        <w:t>Masters of Science in Counseling with Options in Marriage and Family Counseling; Mental Health Counseling (169-2015)</w:t>
      </w:r>
      <w:r w:rsidR="004A2101">
        <w:rPr>
          <w:color w:val="000000" w:themeColor="text1"/>
        </w:rPr>
        <w:t>: Proposal will be held for the May BOR meeting.</w:t>
      </w:r>
    </w:p>
    <w:p w:rsidR="00816E9D" w:rsidRPr="00FF6FD3" w:rsidRDefault="00816E9D" w:rsidP="00E12851">
      <w:pPr>
        <w:pStyle w:val="ListParagraph"/>
        <w:numPr>
          <w:ilvl w:val="2"/>
          <w:numId w:val="1"/>
        </w:numPr>
        <w:tabs>
          <w:tab w:val="left" w:pos="720"/>
          <w:tab w:val="left" w:pos="3240"/>
          <w:tab w:val="left" w:pos="6120"/>
        </w:tabs>
        <w:spacing w:after="120"/>
        <w:contextualSpacing w:val="0"/>
        <w:rPr>
          <w:color w:val="000000" w:themeColor="text1"/>
        </w:rPr>
      </w:pPr>
      <w:r>
        <w:rPr>
          <w:color w:val="000000" w:themeColor="text1"/>
        </w:rPr>
        <w:t>AAS Culinary Arts (169-2016)</w:t>
      </w:r>
      <w:r w:rsidR="00384274">
        <w:rPr>
          <w:color w:val="000000" w:themeColor="text1"/>
        </w:rPr>
        <w:t>: Brett Gunnink moved for approval, Ilse-Mari Lee seconded, Randy Babbitt abstained</w:t>
      </w:r>
      <w:r w:rsidR="00877EA6">
        <w:rPr>
          <w:color w:val="000000" w:themeColor="text1"/>
        </w:rPr>
        <w:t>, approved</w:t>
      </w:r>
      <w:r w:rsidR="00384274">
        <w:rPr>
          <w:color w:val="000000" w:themeColor="text1"/>
        </w:rPr>
        <w:t>.</w:t>
      </w:r>
      <w:r w:rsidR="00EC309D">
        <w:rPr>
          <w:color w:val="000000" w:themeColor="text1"/>
        </w:rPr>
        <w:t xml:space="preserve"> </w:t>
      </w:r>
    </w:p>
    <w:p w:rsidR="00877EA6" w:rsidRDefault="00603D8E" w:rsidP="00EB277E">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BS Hospitality Management</w:t>
      </w:r>
      <w:r w:rsidR="00816E9D" w:rsidRPr="00877EA6">
        <w:rPr>
          <w:color w:val="000000" w:themeColor="text1"/>
        </w:rPr>
        <w:t xml:space="preserve"> (169-2017)</w:t>
      </w:r>
      <w:r w:rsidR="00384274" w:rsidRPr="00877EA6">
        <w:rPr>
          <w:color w:val="000000" w:themeColor="text1"/>
        </w:rPr>
        <w:t>: Brett Gunnink moved for approval, Ilse- Mari Lee seconded, Randy Babbitt abstained</w:t>
      </w:r>
      <w:r w:rsidR="00877EA6">
        <w:rPr>
          <w:color w:val="000000" w:themeColor="text1"/>
        </w:rPr>
        <w:t>, approved</w:t>
      </w:r>
      <w:r w:rsidR="00384274" w:rsidRPr="00877EA6">
        <w:rPr>
          <w:color w:val="000000" w:themeColor="text1"/>
        </w:rPr>
        <w:t>.</w:t>
      </w:r>
      <w:r w:rsidR="00EC309D" w:rsidRPr="00877EA6">
        <w:rPr>
          <w:color w:val="000000" w:themeColor="text1"/>
        </w:rPr>
        <w:t xml:space="preserve"> </w:t>
      </w:r>
    </w:p>
    <w:p w:rsidR="00816E9D" w:rsidRPr="00877EA6" w:rsidRDefault="00816E9D" w:rsidP="00EB277E">
      <w:pPr>
        <w:pStyle w:val="ListParagraph"/>
        <w:numPr>
          <w:ilvl w:val="2"/>
          <w:numId w:val="1"/>
        </w:numPr>
        <w:tabs>
          <w:tab w:val="left" w:pos="720"/>
          <w:tab w:val="left" w:pos="3240"/>
          <w:tab w:val="left" w:pos="6120"/>
        </w:tabs>
        <w:spacing w:after="120"/>
        <w:contextualSpacing w:val="0"/>
        <w:rPr>
          <w:color w:val="000000" w:themeColor="text1"/>
        </w:rPr>
      </w:pPr>
      <w:r w:rsidRPr="00877EA6">
        <w:rPr>
          <w:color w:val="000000" w:themeColor="text1"/>
        </w:rPr>
        <w:t>Masters of Science in Family Financial Planning (169-2018)</w:t>
      </w:r>
      <w:r w:rsidR="004A2101" w:rsidRPr="00877EA6">
        <w:rPr>
          <w:color w:val="000000" w:themeColor="text1"/>
        </w:rPr>
        <w:t xml:space="preserve">: </w:t>
      </w:r>
      <w:r w:rsidR="00384274" w:rsidRPr="00877EA6">
        <w:rPr>
          <w:color w:val="000000" w:themeColor="text1"/>
        </w:rPr>
        <w:t>Proposal</w:t>
      </w:r>
      <w:r w:rsidR="004A2101" w:rsidRPr="00877EA6">
        <w:rPr>
          <w:color w:val="000000" w:themeColor="text1"/>
        </w:rPr>
        <w:t xml:space="preserve"> will be held for </w:t>
      </w:r>
      <w:r w:rsidR="00877EA6">
        <w:rPr>
          <w:color w:val="000000" w:themeColor="text1"/>
        </w:rPr>
        <w:t xml:space="preserve">the </w:t>
      </w:r>
      <w:r w:rsidR="004A2101" w:rsidRPr="00877EA6">
        <w:rPr>
          <w:color w:val="000000" w:themeColor="text1"/>
        </w:rPr>
        <w:t>May</w:t>
      </w:r>
      <w:r w:rsidR="00877EA6">
        <w:rPr>
          <w:color w:val="000000" w:themeColor="text1"/>
        </w:rPr>
        <w:t xml:space="preserve"> BOR meeting.</w:t>
      </w:r>
    </w:p>
    <w:p w:rsidR="00603D8E" w:rsidRPr="00816E9D" w:rsidRDefault="00816E9D" w:rsidP="001D55E9">
      <w:pPr>
        <w:pStyle w:val="ListParagraph"/>
        <w:numPr>
          <w:ilvl w:val="2"/>
          <w:numId w:val="1"/>
        </w:numPr>
        <w:tabs>
          <w:tab w:val="left" w:pos="720"/>
          <w:tab w:val="left" w:pos="3240"/>
          <w:tab w:val="left" w:pos="6120"/>
        </w:tabs>
        <w:spacing w:after="120"/>
        <w:contextualSpacing w:val="0"/>
        <w:rPr>
          <w:color w:val="000000" w:themeColor="text1"/>
        </w:rPr>
      </w:pPr>
      <w:r>
        <w:lastRenderedPageBreak/>
        <w:t>Master of Science in Exercise and Nutrition Science with options in: Exercise Physiology and Nutrition; Sport and Coaching Sciences (169-2019)</w:t>
      </w:r>
      <w:r w:rsidR="00384274">
        <w:t xml:space="preserve">: Proposal will be held for </w:t>
      </w:r>
      <w:r w:rsidR="00877EA6">
        <w:t xml:space="preserve">the </w:t>
      </w:r>
      <w:r w:rsidR="00384274">
        <w:t>May</w:t>
      </w:r>
      <w:r w:rsidR="00877EA6">
        <w:t xml:space="preserve"> BOR meeting.</w:t>
      </w:r>
    </w:p>
    <w:p w:rsidR="00816E9D" w:rsidRPr="00816E9D" w:rsidRDefault="00816E9D" w:rsidP="001D55E9">
      <w:pPr>
        <w:pStyle w:val="ListParagraph"/>
        <w:numPr>
          <w:ilvl w:val="2"/>
          <w:numId w:val="1"/>
        </w:numPr>
        <w:tabs>
          <w:tab w:val="left" w:pos="720"/>
          <w:tab w:val="left" w:pos="3240"/>
          <w:tab w:val="left" w:pos="6120"/>
        </w:tabs>
        <w:spacing w:after="120"/>
        <w:contextualSpacing w:val="0"/>
        <w:rPr>
          <w:color w:val="000000" w:themeColor="text1"/>
        </w:rPr>
      </w:pPr>
      <w:r>
        <w:t>Masters of Science in Family and Consumer Sciences options: Early Childhood Education; Family Science (169-2020)</w:t>
      </w:r>
      <w:r w:rsidR="00384274">
        <w:t xml:space="preserve">: Proposal will be held for </w:t>
      </w:r>
      <w:r w:rsidR="00877EA6">
        <w:t xml:space="preserve">the </w:t>
      </w:r>
      <w:r w:rsidR="00384274">
        <w:t>May</w:t>
      </w:r>
      <w:r w:rsidR="00877EA6">
        <w:t xml:space="preserve"> BOR meeting.</w:t>
      </w:r>
    </w:p>
    <w:p w:rsidR="00816E9D" w:rsidRPr="00FF6FD3" w:rsidRDefault="00816E9D" w:rsidP="001D55E9">
      <w:pPr>
        <w:pStyle w:val="ListParagraph"/>
        <w:numPr>
          <w:ilvl w:val="2"/>
          <w:numId w:val="1"/>
        </w:numPr>
        <w:tabs>
          <w:tab w:val="left" w:pos="720"/>
          <w:tab w:val="left" w:pos="3240"/>
          <w:tab w:val="left" w:pos="6120"/>
        </w:tabs>
        <w:spacing w:after="120"/>
        <w:contextualSpacing w:val="0"/>
        <w:rPr>
          <w:color w:val="000000" w:themeColor="text1"/>
        </w:rPr>
      </w:pPr>
      <w:r>
        <w:t>Masters of Science in Sustainable Food Systems (169-2021)</w:t>
      </w:r>
      <w:r w:rsidR="00384274">
        <w:t xml:space="preserve">: Proposal will be held for </w:t>
      </w:r>
      <w:r w:rsidR="00877EA6">
        <w:t xml:space="preserve">the </w:t>
      </w:r>
      <w:r w:rsidR="00384274">
        <w:t>May</w:t>
      </w:r>
      <w:r w:rsidR="00877EA6">
        <w:t xml:space="preserve"> BOR meeting.</w:t>
      </w:r>
    </w:p>
    <w:p w:rsidR="00AC1915" w:rsidRPr="001773B1" w:rsidRDefault="00AC1915" w:rsidP="00AC1915">
      <w:pPr>
        <w:pStyle w:val="ListParagraph"/>
        <w:numPr>
          <w:ilvl w:val="1"/>
          <w:numId w:val="1"/>
        </w:numPr>
        <w:tabs>
          <w:tab w:val="left" w:pos="720"/>
          <w:tab w:val="left" w:pos="3240"/>
          <w:tab w:val="left" w:pos="6120"/>
        </w:tabs>
        <w:spacing w:after="120"/>
        <w:contextualSpacing w:val="0"/>
      </w:pPr>
      <w:r>
        <w:t>Retention, Promotion and Tenure: David Singel</w:t>
      </w:r>
      <w:r w:rsidR="006F6175">
        <w:t xml:space="preserve">: </w:t>
      </w:r>
      <w:r w:rsidR="00A90666">
        <w:t>A review of the</w:t>
      </w:r>
      <w:r w:rsidR="006F6175">
        <w:t xml:space="preserve"> process </w:t>
      </w:r>
      <w:r w:rsidR="00A90666">
        <w:t xml:space="preserve">was </w:t>
      </w:r>
      <w:r w:rsidR="00877EA6">
        <w:t xml:space="preserve">presented with </w:t>
      </w:r>
      <w:r w:rsidR="00A90666">
        <w:t>a request to the</w:t>
      </w:r>
      <w:r w:rsidR="006F6175">
        <w:t xml:space="preserve"> Deans’ </w:t>
      </w:r>
      <w:r w:rsidR="00A90666">
        <w:t xml:space="preserve">to help </w:t>
      </w:r>
      <w:r w:rsidR="006F6175">
        <w:t xml:space="preserve">ensure documentation is </w:t>
      </w:r>
      <w:r w:rsidR="009F3BD5">
        <w:t>written</w:t>
      </w:r>
      <w:r w:rsidR="00573704">
        <w:t xml:space="preserve"> correctly with the proper language from the Role and Scope.  Only comments relating to teaching, research and service should be presented in the review letter(s).  The suggestion was made to list the candidate’s relevant Role and Scope in the Letter of Hire.</w:t>
      </w:r>
      <w:r w:rsidR="00A56ACC">
        <w:t xml:space="preserve"> </w:t>
      </w:r>
      <w:r w:rsidR="00BB2094">
        <w:t xml:space="preserve"> A discussion regarding the review of the candidate’s material by a larger group of department faculty was undertaken. </w:t>
      </w:r>
      <w:r w:rsidR="0042144F">
        <w:t>The new policy before JAGS was briefly discussed as well as the corresponding proposed charrette.</w:t>
      </w:r>
    </w:p>
    <w:p w:rsidR="00F67114" w:rsidRDefault="00F67114" w:rsidP="00536511">
      <w:pPr>
        <w:pStyle w:val="ListParagraph"/>
        <w:numPr>
          <w:ilvl w:val="0"/>
          <w:numId w:val="1"/>
        </w:numPr>
        <w:tabs>
          <w:tab w:val="left" w:pos="720"/>
          <w:tab w:val="left" w:pos="3240"/>
          <w:tab w:val="left" w:pos="6120"/>
        </w:tabs>
        <w:spacing w:after="120"/>
        <w:contextualSpacing w:val="0"/>
        <w:rPr>
          <w:b/>
        </w:rPr>
      </w:pPr>
      <w:r w:rsidRPr="00D54B0C">
        <w:rPr>
          <w:b/>
        </w:rPr>
        <w:t>Information/Announcements</w:t>
      </w:r>
      <w:r w:rsidR="009F0E34">
        <w:rPr>
          <w:b/>
        </w:rPr>
        <w:t>:</w:t>
      </w:r>
      <w:r w:rsidR="00CE26CF">
        <w:rPr>
          <w:b/>
        </w:rPr>
        <w:t xml:space="preserve"> </w:t>
      </w:r>
      <w:r w:rsidR="00A93213" w:rsidRPr="00A93213">
        <w:t>(30 minutes)</w:t>
      </w:r>
    </w:p>
    <w:p w:rsidR="002D15F6" w:rsidRDefault="002D15F6" w:rsidP="002D15F6">
      <w:pPr>
        <w:pStyle w:val="ListParagraph"/>
        <w:numPr>
          <w:ilvl w:val="1"/>
          <w:numId w:val="1"/>
        </w:numPr>
        <w:tabs>
          <w:tab w:val="left" w:pos="720"/>
          <w:tab w:val="left" w:pos="3240"/>
          <w:tab w:val="left" w:pos="6120"/>
        </w:tabs>
        <w:spacing w:after="120"/>
        <w:contextualSpacing w:val="0"/>
      </w:pPr>
      <w:r>
        <w:t>EAB Reminder – David Singel</w:t>
      </w:r>
      <w:r w:rsidR="00A90666">
        <w:t xml:space="preserve">: The Education Advisory Board will be collecting information starting October 14, 2015. Academic leadership will </w:t>
      </w:r>
      <w:r w:rsidR="00D74921">
        <w:t xml:space="preserve">be </w:t>
      </w:r>
      <w:r w:rsidR="00A90666">
        <w:t>provide</w:t>
      </w:r>
      <w:r w:rsidR="00D74921">
        <w:t>d</w:t>
      </w:r>
      <w:r w:rsidR="00A90666">
        <w:t xml:space="preserve"> i</w:t>
      </w:r>
      <w:r w:rsidR="00877EA6">
        <w:t>nformation on Academic Goals. A</w:t>
      </w:r>
      <w:r w:rsidR="00A90666">
        <w:t xml:space="preserve">ll Deans are invited to </w:t>
      </w:r>
      <w:r w:rsidR="00877EA6">
        <w:t xml:space="preserve">the </w:t>
      </w:r>
      <w:r w:rsidR="00A90666">
        <w:t xml:space="preserve">Extended </w:t>
      </w:r>
      <w:proofErr w:type="spellStart"/>
      <w:r w:rsidR="00A90666">
        <w:t>VPLegal</w:t>
      </w:r>
      <w:proofErr w:type="spellEnd"/>
      <w:r w:rsidR="00877EA6">
        <w:t xml:space="preserve"> meeting</w:t>
      </w:r>
      <w:r w:rsidR="00A90666">
        <w:t xml:space="preserve"> on October 27 at 9:00 a.m. </w:t>
      </w:r>
    </w:p>
    <w:p w:rsidR="002D15F6" w:rsidRDefault="002D15F6" w:rsidP="002D15F6">
      <w:pPr>
        <w:pStyle w:val="ListParagraph"/>
        <w:numPr>
          <w:ilvl w:val="1"/>
          <w:numId w:val="1"/>
        </w:numPr>
        <w:tabs>
          <w:tab w:val="left" w:pos="720"/>
          <w:tab w:val="left" w:pos="3240"/>
          <w:tab w:val="left" w:pos="6120"/>
        </w:tabs>
        <w:spacing w:after="120"/>
        <w:contextualSpacing w:val="0"/>
      </w:pPr>
      <w:r>
        <w:t xml:space="preserve">John Deere Ag Expo Social – Tracy </w:t>
      </w:r>
      <w:proofErr w:type="spellStart"/>
      <w:r>
        <w:t>Dougher</w:t>
      </w:r>
      <w:proofErr w:type="spellEnd"/>
      <w:r w:rsidR="00D74921">
        <w:t>: FFA holding is holding the John Deere Ag Expo November 12-14. It was requested that all colleges have representation at the social on November 13</w:t>
      </w:r>
      <w:r w:rsidR="00D74921" w:rsidRPr="00D74921">
        <w:rPr>
          <w:vertAlign w:val="superscript"/>
        </w:rPr>
        <w:t>th</w:t>
      </w:r>
      <w:r w:rsidR="00E4062F">
        <w:t xml:space="preserve"> for the purpose of student </w:t>
      </w:r>
      <w:r w:rsidR="00F37953">
        <w:t>recruitment</w:t>
      </w:r>
      <w:r w:rsidR="00E4062F">
        <w:t>.</w:t>
      </w:r>
      <w:r w:rsidR="00B2068E">
        <w:t xml:space="preserve"> Contacts can be emailed to Tracy </w:t>
      </w:r>
      <w:proofErr w:type="spellStart"/>
      <w:r w:rsidR="00B2068E">
        <w:t>Dougher</w:t>
      </w:r>
      <w:proofErr w:type="spellEnd"/>
      <w:r w:rsidR="00B2068E">
        <w:t>.</w:t>
      </w:r>
    </w:p>
    <w:p w:rsidR="00E12851" w:rsidRDefault="00E12851" w:rsidP="00E12851">
      <w:pPr>
        <w:pStyle w:val="ListParagraph"/>
        <w:numPr>
          <w:ilvl w:val="1"/>
          <w:numId w:val="1"/>
        </w:numPr>
        <w:tabs>
          <w:tab w:val="left" w:pos="720"/>
          <w:tab w:val="left" w:pos="3240"/>
          <w:tab w:val="left" w:pos="6120"/>
        </w:tabs>
        <w:spacing w:after="120"/>
        <w:contextualSpacing w:val="0"/>
      </w:pPr>
      <w:r>
        <w:t>Department Head Responsibilities Document –</w:t>
      </w:r>
      <w:r w:rsidR="002D7DD9">
        <w:t xml:space="preserve"> Updated </w:t>
      </w:r>
      <w:r>
        <w:t xml:space="preserve">DRAFT </w:t>
      </w:r>
      <w:r w:rsidR="004764D2">
        <w:t>–</w:t>
      </w:r>
      <w:r>
        <w:t xml:space="preserve"> input</w:t>
      </w:r>
      <w:r w:rsidR="002D15F6">
        <w:t xml:space="preserve"> – Martha Potvin</w:t>
      </w:r>
      <w:r w:rsidR="00F37953">
        <w:t xml:space="preserve">: Comments from Ag and EHHD have been incorporated into the new draft. </w:t>
      </w:r>
      <w:r w:rsidR="000A1A4A">
        <w:t xml:space="preserve"> The goal is to move the document to conclusion.</w:t>
      </w:r>
    </w:p>
    <w:p w:rsidR="00BD7F38" w:rsidRDefault="00E12851" w:rsidP="00783881">
      <w:pPr>
        <w:pStyle w:val="ListParagraph"/>
        <w:numPr>
          <w:ilvl w:val="1"/>
          <w:numId w:val="1"/>
        </w:numPr>
        <w:tabs>
          <w:tab w:val="left" w:pos="720"/>
          <w:tab w:val="left" w:pos="3240"/>
          <w:tab w:val="left" w:pos="6120"/>
        </w:tabs>
        <w:spacing w:after="120"/>
        <w:contextualSpacing w:val="0"/>
      </w:pPr>
      <w:r>
        <w:t xml:space="preserve">Hiring Processes Document – </w:t>
      </w:r>
      <w:r w:rsidR="002D7DD9">
        <w:t xml:space="preserve">Updated </w:t>
      </w:r>
      <w:r>
        <w:t xml:space="preserve">DRAFT </w:t>
      </w:r>
      <w:r w:rsidR="004764D2">
        <w:t>–</w:t>
      </w:r>
      <w:r>
        <w:t xml:space="preserve"> input</w:t>
      </w:r>
      <w:r w:rsidR="002D15F6">
        <w:t xml:space="preserve"> – Martha Potvin</w:t>
      </w:r>
      <w:r w:rsidR="000A1A4A">
        <w:t>: Intent is to inform the campus as to the general process of faculty hiring.  Additional input was requested.</w:t>
      </w:r>
      <w:r w:rsidR="00615CE3">
        <w:t xml:space="preserve"> </w:t>
      </w:r>
    </w:p>
    <w:p w:rsidR="00816E9D" w:rsidRDefault="00816E9D" w:rsidP="00783881">
      <w:pPr>
        <w:pStyle w:val="ListParagraph"/>
        <w:numPr>
          <w:ilvl w:val="1"/>
          <w:numId w:val="1"/>
        </w:numPr>
        <w:tabs>
          <w:tab w:val="left" w:pos="720"/>
          <w:tab w:val="left" w:pos="3240"/>
          <w:tab w:val="left" w:pos="6120"/>
        </w:tabs>
        <w:spacing w:after="120"/>
        <w:contextualSpacing w:val="0"/>
      </w:pPr>
      <w:r>
        <w:t>Online Learning Advisory Group Committee – Martha Potvin</w:t>
      </w:r>
      <w:r w:rsidR="00DD46B4">
        <w:t>: A request for faculty representation for the committee was made.</w:t>
      </w:r>
    </w:p>
    <w:p w:rsidR="00816E9D" w:rsidRDefault="00816E9D" w:rsidP="00783881">
      <w:pPr>
        <w:pStyle w:val="ListParagraph"/>
        <w:numPr>
          <w:ilvl w:val="1"/>
          <w:numId w:val="1"/>
        </w:numPr>
        <w:tabs>
          <w:tab w:val="left" w:pos="720"/>
          <w:tab w:val="left" w:pos="3240"/>
          <w:tab w:val="left" w:pos="6120"/>
        </w:tabs>
        <w:spacing w:after="120"/>
        <w:contextualSpacing w:val="0"/>
      </w:pPr>
      <w:r>
        <w:t>Instructional Technology Advisory Council Committee – Martha Potvin</w:t>
      </w:r>
      <w:r w:rsidR="00DD46B4">
        <w:t>: A request for faculty representation for the committee was made.</w:t>
      </w:r>
    </w:p>
    <w:p w:rsidR="007A3D57" w:rsidRDefault="0057272E" w:rsidP="001D6C4B">
      <w:pPr>
        <w:pStyle w:val="ListParagraph"/>
        <w:numPr>
          <w:ilvl w:val="0"/>
          <w:numId w:val="1"/>
        </w:numPr>
        <w:tabs>
          <w:tab w:val="left" w:pos="720"/>
          <w:tab w:val="left" w:pos="3240"/>
          <w:tab w:val="left" w:pos="6120"/>
        </w:tabs>
        <w:spacing w:after="120"/>
        <w:contextualSpacing w:val="0"/>
        <w:rPr>
          <w:b/>
        </w:rPr>
      </w:pPr>
      <w:r w:rsidRPr="00773246">
        <w:rPr>
          <w:b/>
        </w:rPr>
        <w:t>Additional Topics</w:t>
      </w:r>
      <w:r w:rsidR="00770FE7">
        <w:rPr>
          <w:b/>
        </w:rPr>
        <w:t>:</w:t>
      </w:r>
      <w:r w:rsidR="00FE311D">
        <w:rPr>
          <w:b/>
        </w:rPr>
        <w:t xml:space="preserve"> </w:t>
      </w:r>
    </w:p>
    <w:p w:rsidR="00DD46B4" w:rsidRPr="00DD46B4" w:rsidRDefault="00DD46B4" w:rsidP="00DD46B4">
      <w:pPr>
        <w:pStyle w:val="ListParagraph"/>
        <w:numPr>
          <w:ilvl w:val="1"/>
          <w:numId w:val="1"/>
        </w:numPr>
        <w:tabs>
          <w:tab w:val="left" w:pos="720"/>
          <w:tab w:val="left" w:pos="3240"/>
          <w:tab w:val="left" w:pos="6120"/>
        </w:tabs>
        <w:spacing w:after="120"/>
        <w:contextualSpacing w:val="0"/>
      </w:pPr>
      <w:r w:rsidRPr="00DD46B4">
        <w:t xml:space="preserve">Terry Leist announced that Dennis </w:t>
      </w:r>
      <w:proofErr w:type="spellStart"/>
      <w:r w:rsidRPr="00DD46B4">
        <w:t>Defa</w:t>
      </w:r>
      <w:proofErr w:type="spellEnd"/>
      <w:r w:rsidRPr="00DD46B4">
        <w:t xml:space="preserve"> will retire at the end of December. </w:t>
      </w:r>
      <w:r w:rsidR="0045213A">
        <w:t xml:space="preserve"> A search will begin soon.</w:t>
      </w:r>
    </w:p>
    <w:p w:rsidR="00DD46B4" w:rsidRDefault="00DD46B4" w:rsidP="00DD46B4">
      <w:pPr>
        <w:pStyle w:val="ListParagraph"/>
        <w:numPr>
          <w:ilvl w:val="1"/>
          <w:numId w:val="1"/>
        </w:numPr>
        <w:tabs>
          <w:tab w:val="left" w:pos="720"/>
          <w:tab w:val="left" w:pos="3240"/>
          <w:tab w:val="left" w:pos="6120"/>
        </w:tabs>
        <w:spacing w:after="120"/>
        <w:contextualSpacing w:val="0"/>
      </w:pPr>
      <w:r w:rsidRPr="00DD46B4">
        <w:t xml:space="preserve">Matt </w:t>
      </w:r>
      <w:proofErr w:type="spellStart"/>
      <w:r w:rsidRPr="00DD46B4">
        <w:t>Caires</w:t>
      </w:r>
      <w:proofErr w:type="spellEnd"/>
      <w:r w:rsidRPr="00DD46B4">
        <w:t xml:space="preserve"> </w:t>
      </w:r>
      <w:r w:rsidR="00877EA6">
        <w:t>announced that</w:t>
      </w:r>
      <w:r w:rsidRPr="00DD46B4">
        <w:t xml:space="preserve"> an email will be sent this afternoon regarding the incident at the Strand Student Union.</w:t>
      </w:r>
    </w:p>
    <w:p w:rsidR="00DD46B4" w:rsidRDefault="00DD46B4" w:rsidP="00DD46B4">
      <w:pPr>
        <w:pStyle w:val="ListParagraph"/>
        <w:numPr>
          <w:ilvl w:val="1"/>
          <w:numId w:val="1"/>
        </w:numPr>
        <w:tabs>
          <w:tab w:val="left" w:pos="720"/>
          <w:tab w:val="left" w:pos="3240"/>
          <w:tab w:val="left" w:pos="6120"/>
        </w:tabs>
        <w:spacing w:after="120"/>
        <w:contextualSpacing w:val="0"/>
      </w:pPr>
      <w:r>
        <w:t xml:space="preserve">Tomas </w:t>
      </w:r>
      <w:proofErr w:type="spellStart"/>
      <w:r>
        <w:t>Gedeon</w:t>
      </w:r>
      <w:proofErr w:type="spellEnd"/>
      <w:r>
        <w:t xml:space="preserve"> will be the first Provost’s Distinguished Lecturer at 7:00 pm at the Museum of the Rockies.</w:t>
      </w:r>
    </w:p>
    <w:p w:rsidR="00DD46B4" w:rsidRPr="00DD46B4" w:rsidRDefault="00DD46B4" w:rsidP="00DD46B4">
      <w:pPr>
        <w:pStyle w:val="ListParagraph"/>
        <w:numPr>
          <w:ilvl w:val="1"/>
          <w:numId w:val="1"/>
        </w:numPr>
        <w:tabs>
          <w:tab w:val="left" w:pos="720"/>
          <w:tab w:val="left" w:pos="3240"/>
          <w:tab w:val="left" w:pos="6120"/>
        </w:tabs>
        <w:spacing w:after="120"/>
        <w:contextualSpacing w:val="0"/>
      </w:pPr>
      <w:r>
        <w:t xml:space="preserve">“Unbranded” directed by Dennis </w:t>
      </w:r>
      <w:proofErr w:type="spellStart"/>
      <w:r>
        <w:t>Aig</w:t>
      </w:r>
      <w:proofErr w:type="spellEnd"/>
      <w:r>
        <w:t xml:space="preserve"> in the School of Film and Photography will be presented tomorrow evening at the Ellen Theater.</w:t>
      </w:r>
    </w:p>
    <w:p w:rsidR="001D6C4B" w:rsidRPr="00D54B0C" w:rsidRDefault="001D6C4B" w:rsidP="001D6C4B">
      <w:pPr>
        <w:tabs>
          <w:tab w:val="left" w:pos="720"/>
        </w:tabs>
        <w:spacing w:after="120"/>
      </w:pPr>
      <w:r w:rsidRPr="00D54B0C">
        <w:t>Meeting adjourned</w:t>
      </w:r>
      <w:r w:rsidR="003A4272" w:rsidRPr="00D54B0C">
        <w:t xml:space="preserve"> at: </w:t>
      </w:r>
      <w:r w:rsidR="003A4655">
        <w:t xml:space="preserve"> </w:t>
      </w:r>
      <w:r w:rsidR="0045213A">
        <w:t>3:39 p.m.</w:t>
      </w:r>
    </w:p>
    <w:p w:rsidR="00A43035" w:rsidRDefault="00AD239B" w:rsidP="00885268">
      <w:pPr>
        <w:tabs>
          <w:tab w:val="left" w:pos="720"/>
          <w:tab w:val="left" w:pos="3240"/>
          <w:tab w:val="left" w:pos="6120"/>
        </w:tabs>
        <w:spacing w:after="120"/>
        <w:rPr>
          <w:b/>
          <w:sz w:val="28"/>
          <w:szCs w:val="36"/>
          <w:u w:val="single"/>
        </w:rPr>
      </w:pPr>
      <w:r w:rsidRPr="00AD239B">
        <w:rPr>
          <w:b/>
          <w:sz w:val="28"/>
          <w:szCs w:val="36"/>
        </w:rPr>
        <w:t>Please Note:</w:t>
      </w:r>
      <w:r>
        <w:rPr>
          <w:b/>
          <w:sz w:val="28"/>
          <w:szCs w:val="36"/>
        </w:rPr>
        <w:t xml:space="preserve">     </w:t>
      </w:r>
      <w:r w:rsidR="004546C1" w:rsidRPr="00AD239B">
        <w:rPr>
          <w:b/>
          <w:sz w:val="28"/>
          <w:szCs w:val="36"/>
          <w:u w:val="single"/>
        </w:rPr>
        <w:t>Next Meeting</w:t>
      </w:r>
      <w:r w:rsidR="00047750">
        <w:rPr>
          <w:b/>
          <w:sz w:val="28"/>
          <w:szCs w:val="36"/>
          <w:u w:val="single"/>
        </w:rPr>
        <w:t xml:space="preserve"> </w:t>
      </w:r>
      <w:r w:rsidR="00AC1915">
        <w:rPr>
          <w:b/>
          <w:sz w:val="28"/>
          <w:szCs w:val="36"/>
          <w:u w:val="single"/>
        </w:rPr>
        <w:t>November 10, 2015</w:t>
      </w:r>
      <w:r w:rsidR="00047750">
        <w:rPr>
          <w:b/>
          <w:sz w:val="28"/>
          <w:szCs w:val="36"/>
          <w:u w:val="single"/>
        </w:rPr>
        <w:t xml:space="preserve"> </w:t>
      </w:r>
      <w:r w:rsidR="007F4A88">
        <w:rPr>
          <w:b/>
          <w:sz w:val="28"/>
          <w:szCs w:val="36"/>
          <w:u w:val="single"/>
        </w:rPr>
        <w:t>President’s Conference Room</w:t>
      </w:r>
    </w:p>
    <w:sectPr w:rsidR="00A43035" w:rsidSect="00877EA6">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395"/>
    <w:multiLevelType w:val="hybridMultilevel"/>
    <w:tmpl w:val="F200AA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0584"/>
    <w:multiLevelType w:val="hybridMultilevel"/>
    <w:tmpl w:val="E2322B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726FB"/>
    <w:multiLevelType w:val="hybridMultilevel"/>
    <w:tmpl w:val="46884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1172"/>
    <w:multiLevelType w:val="hybridMultilevel"/>
    <w:tmpl w:val="E7E6EB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30F1B"/>
    <w:multiLevelType w:val="hybridMultilevel"/>
    <w:tmpl w:val="8362A9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C4555"/>
    <w:multiLevelType w:val="hybridMultilevel"/>
    <w:tmpl w:val="1FBE425C"/>
    <w:lvl w:ilvl="0" w:tplc="B6A69BF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A7D3F"/>
    <w:multiLevelType w:val="hybridMultilevel"/>
    <w:tmpl w:val="5B2AE99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8506BC"/>
    <w:multiLevelType w:val="hybridMultilevel"/>
    <w:tmpl w:val="0DA61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12B6"/>
    <w:multiLevelType w:val="hybridMultilevel"/>
    <w:tmpl w:val="F76CA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343A4"/>
    <w:multiLevelType w:val="hybridMultilevel"/>
    <w:tmpl w:val="3CCA7FBC"/>
    <w:lvl w:ilvl="0" w:tplc="3564C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F0126"/>
    <w:multiLevelType w:val="hybridMultilevel"/>
    <w:tmpl w:val="735E60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8365F2"/>
    <w:multiLevelType w:val="hybridMultilevel"/>
    <w:tmpl w:val="7B8ADF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30577E"/>
    <w:multiLevelType w:val="hybridMultilevel"/>
    <w:tmpl w:val="FE78C51A"/>
    <w:lvl w:ilvl="0" w:tplc="0EB8FDE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A6550"/>
    <w:multiLevelType w:val="hybridMultilevel"/>
    <w:tmpl w:val="78CA7B9C"/>
    <w:lvl w:ilvl="0" w:tplc="E6AE296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767612"/>
    <w:multiLevelType w:val="hybridMultilevel"/>
    <w:tmpl w:val="B41C4E76"/>
    <w:lvl w:ilvl="0" w:tplc="2D8E0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D79F5"/>
    <w:multiLevelType w:val="hybridMultilevel"/>
    <w:tmpl w:val="1E38A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E0590"/>
    <w:multiLevelType w:val="hybridMultilevel"/>
    <w:tmpl w:val="55BA3E7E"/>
    <w:lvl w:ilvl="0" w:tplc="B6882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81871"/>
    <w:multiLevelType w:val="hybridMultilevel"/>
    <w:tmpl w:val="C0D6888E"/>
    <w:lvl w:ilvl="0" w:tplc="8014F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04196"/>
    <w:multiLevelType w:val="hybridMultilevel"/>
    <w:tmpl w:val="8EDC0CB4"/>
    <w:lvl w:ilvl="0" w:tplc="E23838B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9D4C1E"/>
    <w:multiLevelType w:val="hybridMultilevel"/>
    <w:tmpl w:val="B6FEB9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3A8"/>
    <w:multiLevelType w:val="hybridMultilevel"/>
    <w:tmpl w:val="44D035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335516"/>
    <w:multiLevelType w:val="hybridMultilevel"/>
    <w:tmpl w:val="84B81064"/>
    <w:lvl w:ilvl="0" w:tplc="EC6A4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D2CCA"/>
    <w:multiLevelType w:val="hybridMultilevel"/>
    <w:tmpl w:val="86722D60"/>
    <w:lvl w:ilvl="0" w:tplc="872C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2727E"/>
    <w:multiLevelType w:val="hybridMultilevel"/>
    <w:tmpl w:val="0A8AC4B8"/>
    <w:lvl w:ilvl="0" w:tplc="1D6CF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B34CE"/>
    <w:multiLevelType w:val="hybridMultilevel"/>
    <w:tmpl w:val="C772E4A4"/>
    <w:lvl w:ilvl="0" w:tplc="67DE1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781118"/>
    <w:multiLevelType w:val="hybridMultilevel"/>
    <w:tmpl w:val="0322A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5A28F4"/>
    <w:multiLevelType w:val="hybridMultilevel"/>
    <w:tmpl w:val="9FF4D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97E1D"/>
    <w:multiLevelType w:val="hybridMultilevel"/>
    <w:tmpl w:val="D22A45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A9193D"/>
    <w:multiLevelType w:val="hybridMultilevel"/>
    <w:tmpl w:val="248EB2AC"/>
    <w:lvl w:ilvl="0" w:tplc="21E808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F85CC8"/>
    <w:multiLevelType w:val="hybridMultilevel"/>
    <w:tmpl w:val="8750A336"/>
    <w:lvl w:ilvl="0" w:tplc="C400C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DD4600"/>
    <w:multiLevelType w:val="hybridMultilevel"/>
    <w:tmpl w:val="6B9CBE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6"/>
  </w:num>
  <w:num w:numId="4">
    <w:abstractNumId w:val="26"/>
  </w:num>
  <w:num w:numId="5">
    <w:abstractNumId w:val="20"/>
  </w:num>
  <w:num w:numId="6">
    <w:abstractNumId w:val="15"/>
  </w:num>
  <w:num w:numId="7">
    <w:abstractNumId w:val="16"/>
  </w:num>
  <w:num w:numId="8">
    <w:abstractNumId w:val="22"/>
  </w:num>
  <w:num w:numId="9">
    <w:abstractNumId w:val="14"/>
  </w:num>
  <w:num w:numId="10">
    <w:abstractNumId w:val="10"/>
  </w:num>
  <w:num w:numId="11">
    <w:abstractNumId w:val="5"/>
  </w:num>
  <w:num w:numId="12">
    <w:abstractNumId w:val="9"/>
  </w:num>
  <w:num w:numId="13">
    <w:abstractNumId w:val="7"/>
  </w:num>
  <w:num w:numId="14">
    <w:abstractNumId w:val="30"/>
  </w:num>
  <w:num w:numId="15">
    <w:abstractNumId w:val="2"/>
  </w:num>
  <w:num w:numId="16">
    <w:abstractNumId w:val="0"/>
  </w:num>
  <w:num w:numId="17">
    <w:abstractNumId w:val="11"/>
  </w:num>
  <w:num w:numId="18">
    <w:abstractNumId w:val="3"/>
  </w:num>
  <w:num w:numId="19">
    <w:abstractNumId w:val="12"/>
  </w:num>
  <w:num w:numId="20">
    <w:abstractNumId w:val="13"/>
  </w:num>
  <w:num w:numId="21">
    <w:abstractNumId w:val="27"/>
  </w:num>
  <w:num w:numId="22">
    <w:abstractNumId w:val="21"/>
  </w:num>
  <w:num w:numId="23">
    <w:abstractNumId w:val="17"/>
  </w:num>
  <w:num w:numId="24">
    <w:abstractNumId w:val="18"/>
  </w:num>
  <w:num w:numId="25">
    <w:abstractNumId w:val="29"/>
  </w:num>
  <w:num w:numId="26">
    <w:abstractNumId w:val="23"/>
  </w:num>
  <w:num w:numId="27">
    <w:abstractNumId w:val="28"/>
  </w:num>
  <w:num w:numId="28">
    <w:abstractNumId w:val="24"/>
  </w:num>
  <w:num w:numId="29">
    <w:abstractNumId w:val="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61"/>
    <w:rsid w:val="000018CB"/>
    <w:rsid w:val="00002170"/>
    <w:rsid w:val="000029D9"/>
    <w:rsid w:val="00007899"/>
    <w:rsid w:val="00011D92"/>
    <w:rsid w:val="00012EA7"/>
    <w:rsid w:val="00016431"/>
    <w:rsid w:val="000178D5"/>
    <w:rsid w:val="000219B1"/>
    <w:rsid w:val="00022239"/>
    <w:rsid w:val="00024C4C"/>
    <w:rsid w:val="00032C4B"/>
    <w:rsid w:val="000331FF"/>
    <w:rsid w:val="00033732"/>
    <w:rsid w:val="0003653E"/>
    <w:rsid w:val="0004047D"/>
    <w:rsid w:val="00040830"/>
    <w:rsid w:val="00042663"/>
    <w:rsid w:val="00043E19"/>
    <w:rsid w:val="00044036"/>
    <w:rsid w:val="00044615"/>
    <w:rsid w:val="000467E8"/>
    <w:rsid w:val="00047750"/>
    <w:rsid w:val="000529E3"/>
    <w:rsid w:val="00054A2D"/>
    <w:rsid w:val="00054B8B"/>
    <w:rsid w:val="0006245C"/>
    <w:rsid w:val="000674CA"/>
    <w:rsid w:val="000707F7"/>
    <w:rsid w:val="0007088F"/>
    <w:rsid w:val="000721B1"/>
    <w:rsid w:val="00075C28"/>
    <w:rsid w:val="000762FF"/>
    <w:rsid w:val="00077DBE"/>
    <w:rsid w:val="000802ED"/>
    <w:rsid w:val="00081DB7"/>
    <w:rsid w:val="00081E73"/>
    <w:rsid w:val="000826C9"/>
    <w:rsid w:val="0008343C"/>
    <w:rsid w:val="00085EAC"/>
    <w:rsid w:val="000918D2"/>
    <w:rsid w:val="00095300"/>
    <w:rsid w:val="00097498"/>
    <w:rsid w:val="000A03C8"/>
    <w:rsid w:val="000A0AC3"/>
    <w:rsid w:val="000A0D96"/>
    <w:rsid w:val="000A1A4A"/>
    <w:rsid w:val="000A3FFF"/>
    <w:rsid w:val="000B0839"/>
    <w:rsid w:val="000B0A9E"/>
    <w:rsid w:val="000B143A"/>
    <w:rsid w:val="000B1533"/>
    <w:rsid w:val="000B2CE8"/>
    <w:rsid w:val="000B2F75"/>
    <w:rsid w:val="000B5A3D"/>
    <w:rsid w:val="000C0B57"/>
    <w:rsid w:val="000C1BBE"/>
    <w:rsid w:val="000C3B1A"/>
    <w:rsid w:val="000D060B"/>
    <w:rsid w:val="000D1F6C"/>
    <w:rsid w:val="000D227C"/>
    <w:rsid w:val="000E0078"/>
    <w:rsid w:val="000E062A"/>
    <w:rsid w:val="000E1EE7"/>
    <w:rsid w:val="000E264F"/>
    <w:rsid w:val="000E2F44"/>
    <w:rsid w:val="000E6F32"/>
    <w:rsid w:val="000F0681"/>
    <w:rsid w:val="000F0DFE"/>
    <w:rsid w:val="000F2844"/>
    <w:rsid w:val="000F2BA1"/>
    <w:rsid w:val="000F4C4B"/>
    <w:rsid w:val="00101A53"/>
    <w:rsid w:val="00107036"/>
    <w:rsid w:val="001106BC"/>
    <w:rsid w:val="00110B50"/>
    <w:rsid w:val="001128AE"/>
    <w:rsid w:val="00114EE0"/>
    <w:rsid w:val="00121EBF"/>
    <w:rsid w:val="00121F44"/>
    <w:rsid w:val="001271DD"/>
    <w:rsid w:val="00130959"/>
    <w:rsid w:val="00130DC3"/>
    <w:rsid w:val="001355CC"/>
    <w:rsid w:val="001368FD"/>
    <w:rsid w:val="00137A42"/>
    <w:rsid w:val="00141B93"/>
    <w:rsid w:val="001455D6"/>
    <w:rsid w:val="00147E92"/>
    <w:rsid w:val="001508D0"/>
    <w:rsid w:val="00153D06"/>
    <w:rsid w:val="00155345"/>
    <w:rsid w:val="00155631"/>
    <w:rsid w:val="00156393"/>
    <w:rsid w:val="00157212"/>
    <w:rsid w:val="0015795E"/>
    <w:rsid w:val="00163607"/>
    <w:rsid w:val="00165B05"/>
    <w:rsid w:val="00166DEA"/>
    <w:rsid w:val="001717ED"/>
    <w:rsid w:val="00171846"/>
    <w:rsid w:val="0017465B"/>
    <w:rsid w:val="001770DB"/>
    <w:rsid w:val="001773B1"/>
    <w:rsid w:val="00177D51"/>
    <w:rsid w:val="0019412E"/>
    <w:rsid w:val="00194D61"/>
    <w:rsid w:val="00195D88"/>
    <w:rsid w:val="00197CB6"/>
    <w:rsid w:val="001A0EEA"/>
    <w:rsid w:val="001A2DD3"/>
    <w:rsid w:val="001A38F0"/>
    <w:rsid w:val="001A4E03"/>
    <w:rsid w:val="001B0400"/>
    <w:rsid w:val="001B39CA"/>
    <w:rsid w:val="001C437B"/>
    <w:rsid w:val="001C5563"/>
    <w:rsid w:val="001D277F"/>
    <w:rsid w:val="001D2BB9"/>
    <w:rsid w:val="001D54A2"/>
    <w:rsid w:val="001D6406"/>
    <w:rsid w:val="001D6C4B"/>
    <w:rsid w:val="001E03AA"/>
    <w:rsid w:val="001E2B79"/>
    <w:rsid w:val="001E2F7E"/>
    <w:rsid w:val="001E328A"/>
    <w:rsid w:val="001E3BFA"/>
    <w:rsid w:val="001E4EDC"/>
    <w:rsid w:val="001E5B15"/>
    <w:rsid w:val="001E5F41"/>
    <w:rsid w:val="001E6BD4"/>
    <w:rsid w:val="001F1403"/>
    <w:rsid w:val="001F173D"/>
    <w:rsid w:val="001F2F4D"/>
    <w:rsid w:val="0020592A"/>
    <w:rsid w:val="002063A8"/>
    <w:rsid w:val="002077ED"/>
    <w:rsid w:val="0021046F"/>
    <w:rsid w:val="002143B7"/>
    <w:rsid w:val="002156EF"/>
    <w:rsid w:val="0021782C"/>
    <w:rsid w:val="00221F76"/>
    <w:rsid w:val="002240F8"/>
    <w:rsid w:val="0023275D"/>
    <w:rsid w:val="00232BDA"/>
    <w:rsid w:val="002349D5"/>
    <w:rsid w:val="00235133"/>
    <w:rsid w:val="0024429B"/>
    <w:rsid w:val="00251C98"/>
    <w:rsid w:val="002522F4"/>
    <w:rsid w:val="00253885"/>
    <w:rsid w:val="00263CF7"/>
    <w:rsid w:val="002666DE"/>
    <w:rsid w:val="00266E45"/>
    <w:rsid w:val="002674A3"/>
    <w:rsid w:val="0026767D"/>
    <w:rsid w:val="0027008F"/>
    <w:rsid w:val="002714B8"/>
    <w:rsid w:val="002718FE"/>
    <w:rsid w:val="00274736"/>
    <w:rsid w:val="00274F2D"/>
    <w:rsid w:val="00276045"/>
    <w:rsid w:val="002811B0"/>
    <w:rsid w:val="00283822"/>
    <w:rsid w:val="0028581C"/>
    <w:rsid w:val="0029008D"/>
    <w:rsid w:val="00292191"/>
    <w:rsid w:val="002A21B5"/>
    <w:rsid w:val="002A2CFE"/>
    <w:rsid w:val="002A2EFD"/>
    <w:rsid w:val="002A455D"/>
    <w:rsid w:val="002B10AC"/>
    <w:rsid w:val="002B118E"/>
    <w:rsid w:val="002B1F6B"/>
    <w:rsid w:val="002B4D77"/>
    <w:rsid w:val="002C05AE"/>
    <w:rsid w:val="002C46A9"/>
    <w:rsid w:val="002C5684"/>
    <w:rsid w:val="002C7A1A"/>
    <w:rsid w:val="002C7E6C"/>
    <w:rsid w:val="002D15F6"/>
    <w:rsid w:val="002D32FE"/>
    <w:rsid w:val="002D3F57"/>
    <w:rsid w:val="002D638F"/>
    <w:rsid w:val="002D7533"/>
    <w:rsid w:val="002D7910"/>
    <w:rsid w:val="002D7DD9"/>
    <w:rsid w:val="002E0350"/>
    <w:rsid w:val="002E09DB"/>
    <w:rsid w:val="002E1508"/>
    <w:rsid w:val="002E324C"/>
    <w:rsid w:val="002F062B"/>
    <w:rsid w:val="002F1931"/>
    <w:rsid w:val="002F1F80"/>
    <w:rsid w:val="002F2E22"/>
    <w:rsid w:val="002F4A43"/>
    <w:rsid w:val="002F7A89"/>
    <w:rsid w:val="00300E96"/>
    <w:rsid w:val="00306F07"/>
    <w:rsid w:val="00310013"/>
    <w:rsid w:val="00310EA3"/>
    <w:rsid w:val="003118AB"/>
    <w:rsid w:val="0031315C"/>
    <w:rsid w:val="0031582F"/>
    <w:rsid w:val="00316D50"/>
    <w:rsid w:val="003234E6"/>
    <w:rsid w:val="00325500"/>
    <w:rsid w:val="003309E8"/>
    <w:rsid w:val="00331B39"/>
    <w:rsid w:val="0033603E"/>
    <w:rsid w:val="00337769"/>
    <w:rsid w:val="00344318"/>
    <w:rsid w:val="00346A7D"/>
    <w:rsid w:val="00353E9E"/>
    <w:rsid w:val="00355C52"/>
    <w:rsid w:val="00356EEF"/>
    <w:rsid w:val="00360194"/>
    <w:rsid w:val="00360F56"/>
    <w:rsid w:val="00363E0D"/>
    <w:rsid w:val="003665A4"/>
    <w:rsid w:val="003676F2"/>
    <w:rsid w:val="00373253"/>
    <w:rsid w:val="00373AA5"/>
    <w:rsid w:val="0037547D"/>
    <w:rsid w:val="003755C1"/>
    <w:rsid w:val="003761CD"/>
    <w:rsid w:val="003763D1"/>
    <w:rsid w:val="00383776"/>
    <w:rsid w:val="00384274"/>
    <w:rsid w:val="00386814"/>
    <w:rsid w:val="00386D73"/>
    <w:rsid w:val="00392641"/>
    <w:rsid w:val="00392E2E"/>
    <w:rsid w:val="0039655A"/>
    <w:rsid w:val="00397BE0"/>
    <w:rsid w:val="003A0F3A"/>
    <w:rsid w:val="003A109C"/>
    <w:rsid w:val="003A2AFC"/>
    <w:rsid w:val="003A4272"/>
    <w:rsid w:val="003A4655"/>
    <w:rsid w:val="003B021E"/>
    <w:rsid w:val="003B2B9B"/>
    <w:rsid w:val="003B4E22"/>
    <w:rsid w:val="003C3001"/>
    <w:rsid w:val="003C34DA"/>
    <w:rsid w:val="003C5D9B"/>
    <w:rsid w:val="003D0AD7"/>
    <w:rsid w:val="003D13B4"/>
    <w:rsid w:val="003D162E"/>
    <w:rsid w:val="003D1FDF"/>
    <w:rsid w:val="003D243C"/>
    <w:rsid w:val="003D2F03"/>
    <w:rsid w:val="003D30A8"/>
    <w:rsid w:val="003D3F82"/>
    <w:rsid w:val="003D4F31"/>
    <w:rsid w:val="003E0CAB"/>
    <w:rsid w:val="003E1D37"/>
    <w:rsid w:val="003E6C62"/>
    <w:rsid w:val="003E7609"/>
    <w:rsid w:val="003F1E7E"/>
    <w:rsid w:val="003F69E0"/>
    <w:rsid w:val="003F6B4C"/>
    <w:rsid w:val="00400C7B"/>
    <w:rsid w:val="00417E44"/>
    <w:rsid w:val="00420562"/>
    <w:rsid w:val="004208D3"/>
    <w:rsid w:val="0042144F"/>
    <w:rsid w:val="00423355"/>
    <w:rsid w:val="00423DB6"/>
    <w:rsid w:val="0042445C"/>
    <w:rsid w:val="0042664B"/>
    <w:rsid w:val="00430BC3"/>
    <w:rsid w:val="00431A0B"/>
    <w:rsid w:val="0044140D"/>
    <w:rsid w:val="00451D62"/>
    <w:rsid w:val="0045213A"/>
    <w:rsid w:val="00453AB7"/>
    <w:rsid w:val="00454165"/>
    <w:rsid w:val="00454453"/>
    <w:rsid w:val="0045460C"/>
    <w:rsid w:val="004546C1"/>
    <w:rsid w:val="004559DF"/>
    <w:rsid w:val="00456469"/>
    <w:rsid w:val="00456E9B"/>
    <w:rsid w:val="004675AB"/>
    <w:rsid w:val="00467E7F"/>
    <w:rsid w:val="00472373"/>
    <w:rsid w:val="00472BC0"/>
    <w:rsid w:val="004759BB"/>
    <w:rsid w:val="004764D2"/>
    <w:rsid w:val="0048114B"/>
    <w:rsid w:val="00482075"/>
    <w:rsid w:val="0048222E"/>
    <w:rsid w:val="00482D26"/>
    <w:rsid w:val="00485BB6"/>
    <w:rsid w:val="00485C96"/>
    <w:rsid w:val="00491AA7"/>
    <w:rsid w:val="004932CD"/>
    <w:rsid w:val="004949CA"/>
    <w:rsid w:val="0049511C"/>
    <w:rsid w:val="0049608A"/>
    <w:rsid w:val="004A2101"/>
    <w:rsid w:val="004A2CEE"/>
    <w:rsid w:val="004A48F9"/>
    <w:rsid w:val="004B085A"/>
    <w:rsid w:val="004B0A67"/>
    <w:rsid w:val="004B1C49"/>
    <w:rsid w:val="004B2B6A"/>
    <w:rsid w:val="004B2FAD"/>
    <w:rsid w:val="004B3D5F"/>
    <w:rsid w:val="004B40E5"/>
    <w:rsid w:val="004B71FE"/>
    <w:rsid w:val="004B7B09"/>
    <w:rsid w:val="004C00F7"/>
    <w:rsid w:val="004C052C"/>
    <w:rsid w:val="004C05A9"/>
    <w:rsid w:val="004C48B7"/>
    <w:rsid w:val="004C5614"/>
    <w:rsid w:val="004C62A1"/>
    <w:rsid w:val="004D4A5F"/>
    <w:rsid w:val="004D4CC7"/>
    <w:rsid w:val="004D732D"/>
    <w:rsid w:val="004D755F"/>
    <w:rsid w:val="004E330A"/>
    <w:rsid w:val="004E3A90"/>
    <w:rsid w:val="004E5915"/>
    <w:rsid w:val="004E6F35"/>
    <w:rsid w:val="004F127F"/>
    <w:rsid w:val="004F4078"/>
    <w:rsid w:val="004F46F0"/>
    <w:rsid w:val="004F6F7B"/>
    <w:rsid w:val="004F761E"/>
    <w:rsid w:val="0050059C"/>
    <w:rsid w:val="00502B29"/>
    <w:rsid w:val="00512C2E"/>
    <w:rsid w:val="005166E2"/>
    <w:rsid w:val="005217B5"/>
    <w:rsid w:val="00536511"/>
    <w:rsid w:val="0053767E"/>
    <w:rsid w:val="00540077"/>
    <w:rsid w:val="00541420"/>
    <w:rsid w:val="005435A8"/>
    <w:rsid w:val="00545FE1"/>
    <w:rsid w:val="00546577"/>
    <w:rsid w:val="005475D8"/>
    <w:rsid w:val="0055305E"/>
    <w:rsid w:val="00555983"/>
    <w:rsid w:val="005606C7"/>
    <w:rsid w:val="00561DCF"/>
    <w:rsid w:val="00562224"/>
    <w:rsid w:val="005625B4"/>
    <w:rsid w:val="00564244"/>
    <w:rsid w:val="00564425"/>
    <w:rsid w:val="0056550D"/>
    <w:rsid w:val="005667E6"/>
    <w:rsid w:val="00566CD7"/>
    <w:rsid w:val="0057146A"/>
    <w:rsid w:val="0057272E"/>
    <w:rsid w:val="005731B7"/>
    <w:rsid w:val="00573704"/>
    <w:rsid w:val="005770A4"/>
    <w:rsid w:val="00581AF3"/>
    <w:rsid w:val="00582747"/>
    <w:rsid w:val="005838DA"/>
    <w:rsid w:val="00585D36"/>
    <w:rsid w:val="00586D69"/>
    <w:rsid w:val="005940C5"/>
    <w:rsid w:val="005A1BC6"/>
    <w:rsid w:val="005A2F73"/>
    <w:rsid w:val="005A3211"/>
    <w:rsid w:val="005A5AA0"/>
    <w:rsid w:val="005A6B9F"/>
    <w:rsid w:val="005A6DA6"/>
    <w:rsid w:val="005B591F"/>
    <w:rsid w:val="005B5EC4"/>
    <w:rsid w:val="005B794E"/>
    <w:rsid w:val="005B7E30"/>
    <w:rsid w:val="005C33BB"/>
    <w:rsid w:val="005C38AD"/>
    <w:rsid w:val="005D0CB5"/>
    <w:rsid w:val="005D1CE0"/>
    <w:rsid w:val="005D3362"/>
    <w:rsid w:val="005D5822"/>
    <w:rsid w:val="005D590D"/>
    <w:rsid w:val="005D5D50"/>
    <w:rsid w:val="005D6583"/>
    <w:rsid w:val="005E2C77"/>
    <w:rsid w:val="005E3045"/>
    <w:rsid w:val="005E50C3"/>
    <w:rsid w:val="005F240A"/>
    <w:rsid w:val="005F6016"/>
    <w:rsid w:val="00600F85"/>
    <w:rsid w:val="006012B5"/>
    <w:rsid w:val="00601A1C"/>
    <w:rsid w:val="00603D8E"/>
    <w:rsid w:val="0060456C"/>
    <w:rsid w:val="00606A35"/>
    <w:rsid w:val="00610C69"/>
    <w:rsid w:val="006118B6"/>
    <w:rsid w:val="00612457"/>
    <w:rsid w:val="0061376E"/>
    <w:rsid w:val="00614D97"/>
    <w:rsid w:val="00615CE3"/>
    <w:rsid w:val="00616898"/>
    <w:rsid w:val="0062624E"/>
    <w:rsid w:val="0063018D"/>
    <w:rsid w:val="006318CE"/>
    <w:rsid w:val="00632AA8"/>
    <w:rsid w:val="006351B9"/>
    <w:rsid w:val="00635BAB"/>
    <w:rsid w:val="00641537"/>
    <w:rsid w:val="00644354"/>
    <w:rsid w:val="006452B4"/>
    <w:rsid w:val="0064610A"/>
    <w:rsid w:val="00650080"/>
    <w:rsid w:val="00650FE4"/>
    <w:rsid w:val="0065299A"/>
    <w:rsid w:val="00652EF6"/>
    <w:rsid w:val="0065436E"/>
    <w:rsid w:val="006543EE"/>
    <w:rsid w:val="00654867"/>
    <w:rsid w:val="006569D4"/>
    <w:rsid w:val="00662A99"/>
    <w:rsid w:val="00664F60"/>
    <w:rsid w:val="00667140"/>
    <w:rsid w:val="006671AF"/>
    <w:rsid w:val="006713DF"/>
    <w:rsid w:val="00673C0C"/>
    <w:rsid w:val="00675F03"/>
    <w:rsid w:val="00676307"/>
    <w:rsid w:val="00681610"/>
    <w:rsid w:val="0068329D"/>
    <w:rsid w:val="0068405E"/>
    <w:rsid w:val="00684CFF"/>
    <w:rsid w:val="00684DA3"/>
    <w:rsid w:val="00685611"/>
    <w:rsid w:val="00695B06"/>
    <w:rsid w:val="00697BF3"/>
    <w:rsid w:val="006A0D8E"/>
    <w:rsid w:val="006A0E8A"/>
    <w:rsid w:val="006A25EF"/>
    <w:rsid w:val="006A3629"/>
    <w:rsid w:val="006A37AD"/>
    <w:rsid w:val="006A392B"/>
    <w:rsid w:val="006A48AA"/>
    <w:rsid w:val="006A523B"/>
    <w:rsid w:val="006A6C4C"/>
    <w:rsid w:val="006B11A3"/>
    <w:rsid w:val="006B499B"/>
    <w:rsid w:val="006B643D"/>
    <w:rsid w:val="006C0034"/>
    <w:rsid w:val="006C3D1C"/>
    <w:rsid w:val="006C599D"/>
    <w:rsid w:val="006C5DB8"/>
    <w:rsid w:val="006C5E77"/>
    <w:rsid w:val="006C5F62"/>
    <w:rsid w:val="006C66E4"/>
    <w:rsid w:val="006D5BD3"/>
    <w:rsid w:val="006E2A26"/>
    <w:rsid w:val="006E4930"/>
    <w:rsid w:val="006E64F5"/>
    <w:rsid w:val="006E6B1D"/>
    <w:rsid w:val="006E7C0D"/>
    <w:rsid w:val="006E7CF7"/>
    <w:rsid w:val="006F5423"/>
    <w:rsid w:val="006F6175"/>
    <w:rsid w:val="00701B8A"/>
    <w:rsid w:val="00701D70"/>
    <w:rsid w:val="00704B88"/>
    <w:rsid w:val="00706659"/>
    <w:rsid w:val="00715606"/>
    <w:rsid w:val="0071672F"/>
    <w:rsid w:val="0072036F"/>
    <w:rsid w:val="00724E2B"/>
    <w:rsid w:val="0072772E"/>
    <w:rsid w:val="00727BC8"/>
    <w:rsid w:val="00727BCF"/>
    <w:rsid w:val="007345E9"/>
    <w:rsid w:val="00734BEF"/>
    <w:rsid w:val="007354F7"/>
    <w:rsid w:val="00741290"/>
    <w:rsid w:val="00743437"/>
    <w:rsid w:val="00744695"/>
    <w:rsid w:val="00745581"/>
    <w:rsid w:val="007465EB"/>
    <w:rsid w:val="007476ED"/>
    <w:rsid w:val="00750B6F"/>
    <w:rsid w:val="00750BAD"/>
    <w:rsid w:val="007516B9"/>
    <w:rsid w:val="00753601"/>
    <w:rsid w:val="007553E9"/>
    <w:rsid w:val="00755CED"/>
    <w:rsid w:val="00756749"/>
    <w:rsid w:val="00756766"/>
    <w:rsid w:val="007575E6"/>
    <w:rsid w:val="00762684"/>
    <w:rsid w:val="00762FFF"/>
    <w:rsid w:val="007642CC"/>
    <w:rsid w:val="0076491C"/>
    <w:rsid w:val="007708A0"/>
    <w:rsid w:val="00770FE7"/>
    <w:rsid w:val="007730E7"/>
    <w:rsid w:val="00773246"/>
    <w:rsid w:val="0077423C"/>
    <w:rsid w:val="0078219C"/>
    <w:rsid w:val="00783881"/>
    <w:rsid w:val="007840F7"/>
    <w:rsid w:val="00784166"/>
    <w:rsid w:val="00784296"/>
    <w:rsid w:val="00784B62"/>
    <w:rsid w:val="00787629"/>
    <w:rsid w:val="007877BA"/>
    <w:rsid w:val="00794549"/>
    <w:rsid w:val="007A3D57"/>
    <w:rsid w:val="007A4637"/>
    <w:rsid w:val="007A54AE"/>
    <w:rsid w:val="007A6233"/>
    <w:rsid w:val="007B0DD4"/>
    <w:rsid w:val="007B2D76"/>
    <w:rsid w:val="007B2E7E"/>
    <w:rsid w:val="007B4113"/>
    <w:rsid w:val="007B6E95"/>
    <w:rsid w:val="007C21A5"/>
    <w:rsid w:val="007C53A1"/>
    <w:rsid w:val="007C6519"/>
    <w:rsid w:val="007C7B13"/>
    <w:rsid w:val="007D33B2"/>
    <w:rsid w:val="007D395B"/>
    <w:rsid w:val="007D54FA"/>
    <w:rsid w:val="007E0669"/>
    <w:rsid w:val="007E11C6"/>
    <w:rsid w:val="007E1641"/>
    <w:rsid w:val="007E5207"/>
    <w:rsid w:val="007E6F50"/>
    <w:rsid w:val="007E75FB"/>
    <w:rsid w:val="007F0F48"/>
    <w:rsid w:val="007F26AB"/>
    <w:rsid w:val="007F4A88"/>
    <w:rsid w:val="007F58CE"/>
    <w:rsid w:val="008012C0"/>
    <w:rsid w:val="00802444"/>
    <w:rsid w:val="008024A2"/>
    <w:rsid w:val="00804C35"/>
    <w:rsid w:val="00810C87"/>
    <w:rsid w:val="00810F33"/>
    <w:rsid w:val="00812BA6"/>
    <w:rsid w:val="008131D6"/>
    <w:rsid w:val="00813539"/>
    <w:rsid w:val="0081458D"/>
    <w:rsid w:val="00816370"/>
    <w:rsid w:val="00816A70"/>
    <w:rsid w:val="00816E9D"/>
    <w:rsid w:val="00817300"/>
    <w:rsid w:val="00817347"/>
    <w:rsid w:val="00817477"/>
    <w:rsid w:val="008205D9"/>
    <w:rsid w:val="00827844"/>
    <w:rsid w:val="00827973"/>
    <w:rsid w:val="008304B3"/>
    <w:rsid w:val="00830DF9"/>
    <w:rsid w:val="00832B04"/>
    <w:rsid w:val="0083382B"/>
    <w:rsid w:val="00834E78"/>
    <w:rsid w:val="008354D8"/>
    <w:rsid w:val="008359E3"/>
    <w:rsid w:val="00835CA7"/>
    <w:rsid w:val="008401C4"/>
    <w:rsid w:val="00840D6D"/>
    <w:rsid w:val="008437F2"/>
    <w:rsid w:val="00846902"/>
    <w:rsid w:val="00846A7F"/>
    <w:rsid w:val="00846C34"/>
    <w:rsid w:val="00847FDD"/>
    <w:rsid w:val="00856C89"/>
    <w:rsid w:val="008631E8"/>
    <w:rsid w:val="0086540B"/>
    <w:rsid w:val="00866D49"/>
    <w:rsid w:val="00866E3E"/>
    <w:rsid w:val="00867314"/>
    <w:rsid w:val="00870BAC"/>
    <w:rsid w:val="00873B7F"/>
    <w:rsid w:val="00876937"/>
    <w:rsid w:val="00877EA6"/>
    <w:rsid w:val="00877F3F"/>
    <w:rsid w:val="00882FDE"/>
    <w:rsid w:val="008842FB"/>
    <w:rsid w:val="00884CFE"/>
    <w:rsid w:val="00885268"/>
    <w:rsid w:val="00886E35"/>
    <w:rsid w:val="00890F89"/>
    <w:rsid w:val="0089212E"/>
    <w:rsid w:val="008923B4"/>
    <w:rsid w:val="0089593F"/>
    <w:rsid w:val="008A07C3"/>
    <w:rsid w:val="008A239A"/>
    <w:rsid w:val="008B200C"/>
    <w:rsid w:val="008B5999"/>
    <w:rsid w:val="008B65E3"/>
    <w:rsid w:val="008B6646"/>
    <w:rsid w:val="008C15A0"/>
    <w:rsid w:val="008C6AB1"/>
    <w:rsid w:val="008C6BC4"/>
    <w:rsid w:val="008D38F4"/>
    <w:rsid w:val="008D5583"/>
    <w:rsid w:val="008D686E"/>
    <w:rsid w:val="008E1803"/>
    <w:rsid w:val="008E27FA"/>
    <w:rsid w:val="008E6FF3"/>
    <w:rsid w:val="008E733B"/>
    <w:rsid w:val="008E7AAC"/>
    <w:rsid w:val="008F0263"/>
    <w:rsid w:val="008F0923"/>
    <w:rsid w:val="008F3B74"/>
    <w:rsid w:val="008F429A"/>
    <w:rsid w:val="008F4C90"/>
    <w:rsid w:val="008F4F7A"/>
    <w:rsid w:val="008F698E"/>
    <w:rsid w:val="008F7B59"/>
    <w:rsid w:val="00907706"/>
    <w:rsid w:val="00907B83"/>
    <w:rsid w:val="009102A7"/>
    <w:rsid w:val="00912230"/>
    <w:rsid w:val="00912685"/>
    <w:rsid w:val="009229AF"/>
    <w:rsid w:val="009323D2"/>
    <w:rsid w:val="009362CD"/>
    <w:rsid w:val="009402F1"/>
    <w:rsid w:val="00946FC6"/>
    <w:rsid w:val="00950E85"/>
    <w:rsid w:val="009536E6"/>
    <w:rsid w:val="0095540F"/>
    <w:rsid w:val="00963C1F"/>
    <w:rsid w:val="00966442"/>
    <w:rsid w:val="00967D8D"/>
    <w:rsid w:val="0097025F"/>
    <w:rsid w:val="009703AD"/>
    <w:rsid w:val="00972933"/>
    <w:rsid w:val="00975732"/>
    <w:rsid w:val="009762B6"/>
    <w:rsid w:val="0097637A"/>
    <w:rsid w:val="00976A21"/>
    <w:rsid w:val="009817BE"/>
    <w:rsid w:val="0098567A"/>
    <w:rsid w:val="00995546"/>
    <w:rsid w:val="00995AB9"/>
    <w:rsid w:val="00997749"/>
    <w:rsid w:val="00997B73"/>
    <w:rsid w:val="009A115A"/>
    <w:rsid w:val="009A1E9A"/>
    <w:rsid w:val="009A54AD"/>
    <w:rsid w:val="009B3A93"/>
    <w:rsid w:val="009B73CA"/>
    <w:rsid w:val="009C6CC5"/>
    <w:rsid w:val="009D4406"/>
    <w:rsid w:val="009D5EE7"/>
    <w:rsid w:val="009D713E"/>
    <w:rsid w:val="009D7A8C"/>
    <w:rsid w:val="009E01C9"/>
    <w:rsid w:val="009E177A"/>
    <w:rsid w:val="009E2BEE"/>
    <w:rsid w:val="009E58D7"/>
    <w:rsid w:val="009E63F9"/>
    <w:rsid w:val="009F08F6"/>
    <w:rsid w:val="009F0CA3"/>
    <w:rsid w:val="009F0E34"/>
    <w:rsid w:val="009F2DB8"/>
    <w:rsid w:val="009F3BD5"/>
    <w:rsid w:val="009F467F"/>
    <w:rsid w:val="009F5167"/>
    <w:rsid w:val="009F606E"/>
    <w:rsid w:val="009F6E32"/>
    <w:rsid w:val="00A03D91"/>
    <w:rsid w:val="00A06339"/>
    <w:rsid w:val="00A07252"/>
    <w:rsid w:val="00A07E7E"/>
    <w:rsid w:val="00A07EDB"/>
    <w:rsid w:val="00A12303"/>
    <w:rsid w:val="00A140A5"/>
    <w:rsid w:val="00A14773"/>
    <w:rsid w:val="00A201DC"/>
    <w:rsid w:val="00A23582"/>
    <w:rsid w:val="00A27034"/>
    <w:rsid w:val="00A27CEC"/>
    <w:rsid w:val="00A30951"/>
    <w:rsid w:val="00A31A73"/>
    <w:rsid w:val="00A322E9"/>
    <w:rsid w:val="00A3663B"/>
    <w:rsid w:val="00A37DE1"/>
    <w:rsid w:val="00A40451"/>
    <w:rsid w:val="00A43035"/>
    <w:rsid w:val="00A457F7"/>
    <w:rsid w:val="00A46969"/>
    <w:rsid w:val="00A47016"/>
    <w:rsid w:val="00A508A5"/>
    <w:rsid w:val="00A514DD"/>
    <w:rsid w:val="00A51646"/>
    <w:rsid w:val="00A55963"/>
    <w:rsid w:val="00A56ACC"/>
    <w:rsid w:val="00A61900"/>
    <w:rsid w:val="00A66EA2"/>
    <w:rsid w:val="00A70AB6"/>
    <w:rsid w:val="00A72071"/>
    <w:rsid w:val="00A81248"/>
    <w:rsid w:val="00A85913"/>
    <w:rsid w:val="00A877CD"/>
    <w:rsid w:val="00A90666"/>
    <w:rsid w:val="00A915D1"/>
    <w:rsid w:val="00A93213"/>
    <w:rsid w:val="00AA1DAA"/>
    <w:rsid w:val="00AA457B"/>
    <w:rsid w:val="00AA53EE"/>
    <w:rsid w:val="00AA751B"/>
    <w:rsid w:val="00AB1401"/>
    <w:rsid w:val="00AB26CF"/>
    <w:rsid w:val="00AB45CA"/>
    <w:rsid w:val="00AB5DC6"/>
    <w:rsid w:val="00AC1915"/>
    <w:rsid w:val="00AC20BC"/>
    <w:rsid w:val="00AC2DAF"/>
    <w:rsid w:val="00AC76E1"/>
    <w:rsid w:val="00AD15F9"/>
    <w:rsid w:val="00AD21D8"/>
    <w:rsid w:val="00AD239B"/>
    <w:rsid w:val="00AD5E46"/>
    <w:rsid w:val="00AD7F76"/>
    <w:rsid w:val="00AE33EC"/>
    <w:rsid w:val="00AE4011"/>
    <w:rsid w:val="00AE5818"/>
    <w:rsid w:val="00AE719F"/>
    <w:rsid w:val="00AF0957"/>
    <w:rsid w:val="00AF0F2F"/>
    <w:rsid w:val="00AF412A"/>
    <w:rsid w:val="00AF6CBD"/>
    <w:rsid w:val="00AF708D"/>
    <w:rsid w:val="00B00E21"/>
    <w:rsid w:val="00B01AF6"/>
    <w:rsid w:val="00B049CA"/>
    <w:rsid w:val="00B055D1"/>
    <w:rsid w:val="00B1274C"/>
    <w:rsid w:val="00B17D9E"/>
    <w:rsid w:val="00B2068E"/>
    <w:rsid w:val="00B21292"/>
    <w:rsid w:val="00B2266B"/>
    <w:rsid w:val="00B23FFB"/>
    <w:rsid w:val="00B25F3D"/>
    <w:rsid w:val="00B30603"/>
    <w:rsid w:val="00B30D50"/>
    <w:rsid w:val="00B32051"/>
    <w:rsid w:val="00B33B31"/>
    <w:rsid w:val="00B3535C"/>
    <w:rsid w:val="00B41125"/>
    <w:rsid w:val="00B44DA9"/>
    <w:rsid w:val="00B454C6"/>
    <w:rsid w:val="00B47D06"/>
    <w:rsid w:val="00B551D0"/>
    <w:rsid w:val="00B605A8"/>
    <w:rsid w:val="00B63A8E"/>
    <w:rsid w:val="00B663DE"/>
    <w:rsid w:val="00B6790E"/>
    <w:rsid w:val="00B72FF1"/>
    <w:rsid w:val="00B74CB0"/>
    <w:rsid w:val="00B77080"/>
    <w:rsid w:val="00B77506"/>
    <w:rsid w:val="00B8013E"/>
    <w:rsid w:val="00B856E8"/>
    <w:rsid w:val="00B86486"/>
    <w:rsid w:val="00B90BD5"/>
    <w:rsid w:val="00B90D9C"/>
    <w:rsid w:val="00B96D3D"/>
    <w:rsid w:val="00BA16C5"/>
    <w:rsid w:val="00BA22EC"/>
    <w:rsid w:val="00BA2DEA"/>
    <w:rsid w:val="00BA2E15"/>
    <w:rsid w:val="00BA40A6"/>
    <w:rsid w:val="00BA6474"/>
    <w:rsid w:val="00BB15C9"/>
    <w:rsid w:val="00BB1BB9"/>
    <w:rsid w:val="00BB2094"/>
    <w:rsid w:val="00BB3198"/>
    <w:rsid w:val="00BB4E5F"/>
    <w:rsid w:val="00BB612A"/>
    <w:rsid w:val="00BC0807"/>
    <w:rsid w:val="00BD04A7"/>
    <w:rsid w:val="00BD0F4F"/>
    <w:rsid w:val="00BD1792"/>
    <w:rsid w:val="00BD2181"/>
    <w:rsid w:val="00BD7F38"/>
    <w:rsid w:val="00BE175F"/>
    <w:rsid w:val="00BE2E3D"/>
    <w:rsid w:val="00BE46D2"/>
    <w:rsid w:val="00BE5DD1"/>
    <w:rsid w:val="00BE7B9C"/>
    <w:rsid w:val="00BF1983"/>
    <w:rsid w:val="00BF522C"/>
    <w:rsid w:val="00C1625F"/>
    <w:rsid w:val="00C17B95"/>
    <w:rsid w:val="00C17E2D"/>
    <w:rsid w:val="00C20A7F"/>
    <w:rsid w:val="00C2144F"/>
    <w:rsid w:val="00C24BC8"/>
    <w:rsid w:val="00C3240C"/>
    <w:rsid w:val="00C32FED"/>
    <w:rsid w:val="00C365ED"/>
    <w:rsid w:val="00C42C83"/>
    <w:rsid w:val="00C436DE"/>
    <w:rsid w:val="00C52F5E"/>
    <w:rsid w:val="00C544C3"/>
    <w:rsid w:val="00C56E65"/>
    <w:rsid w:val="00C56F1A"/>
    <w:rsid w:val="00C60E2C"/>
    <w:rsid w:val="00C62140"/>
    <w:rsid w:val="00C63E2E"/>
    <w:rsid w:val="00C640DD"/>
    <w:rsid w:val="00C67A36"/>
    <w:rsid w:val="00C708E0"/>
    <w:rsid w:val="00C709DA"/>
    <w:rsid w:val="00C7646F"/>
    <w:rsid w:val="00C76BF6"/>
    <w:rsid w:val="00C83D2C"/>
    <w:rsid w:val="00C85430"/>
    <w:rsid w:val="00C85DE2"/>
    <w:rsid w:val="00C9567C"/>
    <w:rsid w:val="00C96CE7"/>
    <w:rsid w:val="00CA2F4A"/>
    <w:rsid w:val="00CA47F8"/>
    <w:rsid w:val="00CA73A0"/>
    <w:rsid w:val="00CA7A51"/>
    <w:rsid w:val="00CB111A"/>
    <w:rsid w:val="00CB1C05"/>
    <w:rsid w:val="00CB2F56"/>
    <w:rsid w:val="00CB3A8E"/>
    <w:rsid w:val="00CB5370"/>
    <w:rsid w:val="00CB7D32"/>
    <w:rsid w:val="00CC1443"/>
    <w:rsid w:val="00CC27EE"/>
    <w:rsid w:val="00CC3AFE"/>
    <w:rsid w:val="00CC59A9"/>
    <w:rsid w:val="00CC72C9"/>
    <w:rsid w:val="00CD0112"/>
    <w:rsid w:val="00CD47CB"/>
    <w:rsid w:val="00CD4ED0"/>
    <w:rsid w:val="00CD5304"/>
    <w:rsid w:val="00CD57C2"/>
    <w:rsid w:val="00CE26CF"/>
    <w:rsid w:val="00CE2CAC"/>
    <w:rsid w:val="00CE4768"/>
    <w:rsid w:val="00CE4DF3"/>
    <w:rsid w:val="00CF01F0"/>
    <w:rsid w:val="00CF1103"/>
    <w:rsid w:val="00CF1F2B"/>
    <w:rsid w:val="00D016F5"/>
    <w:rsid w:val="00D07C21"/>
    <w:rsid w:val="00D11F51"/>
    <w:rsid w:val="00D14823"/>
    <w:rsid w:val="00D15426"/>
    <w:rsid w:val="00D168B5"/>
    <w:rsid w:val="00D207FB"/>
    <w:rsid w:val="00D2104F"/>
    <w:rsid w:val="00D23422"/>
    <w:rsid w:val="00D239A6"/>
    <w:rsid w:val="00D34481"/>
    <w:rsid w:val="00D346DF"/>
    <w:rsid w:val="00D36105"/>
    <w:rsid w:val="00D36B8B"/>
    <w:rsid w:val="00D432E6"/>
    <w:rsid w:val="00D44DDE"/>
    <w:rsid w:val="00D44FF2"/>
    <w:rsid w:val="00D54B0C"/>
    <w:rsid w:val="00D556CF"/>
    <w:rsid w:val="00D60808"/>
    <w:rsid w:val="00D6537A"/>
    <w:rsid w:val="00D65EC4"/>
    <w:rsid w:val="00D726EB"/>
    <w:rsid w:val="00D74921"/>
    <w:rsid w:val="00D76944"/>
    <w:rsid w:val="00D816CC"/>
    <w:rsid w:val="00D84BBE"/>
    <w:rsid w:val="00D85B6B"/>
    <w:rsid w:val="00D8644D"/>
    <w:rsid w:val="00D8765D"/>
    <w:rsid w:val="00D94409"/>
    <w:rsid w:val="00DA04F4"/>
    <w:rsid w:val="00DA0540"/>
    <w:rsid w:val="00DA49B9"/>
    <w:rsid w:val="00DA5996"/>
    <w:rsid w:val="00DA6230"/>
    <w:rsid w:val="00DA6D28"/>
    <w:rsid w:val="00DB129B"/>
    <w:rsid w:val="00DB145D"/>
    <w:rsid w:val="00DB33F8"/>
    <w:rsid w:val="00DB3F83"/>
    <w:rsid w:val="00DB4306"/>
    <w:rsid w:val="00DB4F95"/>
    <w:rsid w:val="00DC7BED"/>
    <w:rsid w:val="00DD019B"/>
    <w:rsid w:val="00DD388A"/>
    <w:rsid w:val="00DD46B4"/>
    <w:rsid w:val="00DD61C0"/>
    <w:rsid w:val="00DD7C36"/>
    <w:rsid w:val="00DE1661"/>
    <w:rsid w:val="00DE4E34"/>
    <w:rsid w:val="00DE7AC6"/>
    <w:rsid w:val="00DF26B5"/>
    <w:rsid w:val="00DF2C34"/>
    <w:rsid w:val="00DF3538"/>
    <w:rsid w:val="00DF5812"/>
    <w:rsid w:val="00E014C7"/>
    <w:rsid w:val="00E02C27"/>
    <w:rsid w:val="00E048B7"/>
    <w:rsid w:val="00E072BB"/>
    <w:rsid w:val="00E12851"/>
    <w:rsid w:val="00E13E0A"/>
    <w:rsid w:val="00E13F07"/>
    <w:rsid w:val="00E15C64"/>
    <w:rsid w:val="00E215DF"/>
    <w:rsid w:val="00E242A6"/>
    <w:rsid w:val="00E31B4E"/>
    <w:rsid w:val="00E378BC"/>
    <w:rsid w:val="00E37A4A"/>
    <w:rsid w:val="00E37B38"/>
    <w:rsid w:val="00E4062F"/>
    <w:rsid w:val="00E42ECE"/>
    <w:rsid w:val="00E52281"/>
    <w:rsid w:val="00E54A05"/>
    <w:rsid w:val="00E55FDF"/>
    <w:rsid w:val="00E56EA7"/>
    <w:rsid w:val="00E60A6E"/>
    <w:rsid w:val="00E60AAC"/>
    <w:rsid w:val="00E61F8C"/>
    <w:rsid w:val="00E6284D"/>
    <w:rsid w:val="00E62CF7"/>
    <w:rsid w:val="00E63BA7"/>
    <w:rsid w:val="00E64A02"/>
    <w:rsid w:val="00E65832"/>
    <w:rsid w:val="00E80920"/>
    <w:rsid w:val="00E80F18"/>
    <w:rsid w:val="00E820D4"/>
    <w:rsid w:val="00E82B76"/>
    <w:rsid w:val="00E91530"/>
    <w:rsid w:val="00E93D85"/>
    <w:rsid w:val="00E94273"/>
    <w:rsid w:val="00E9528E"/>
    <w:rsid w:val="00E95398"/>
    <w:rsid w:val="00E96083"/>
    <w:rsid w:val="00E96D35"/>
    <w:rsid w:val="00EA0338"/>
    <w:rsid w:val="00EB0534"/>
    <w:rsid w:val="00EB31CB"/>
    <w:rsid w:val="00EB3D5F"/>
    <w:rsid w:val="00EB631F"/>
    <w:rsid w:val="00EB7DF7"/>
    <w:rsid w:val="00EC061B"/>
    <w:rsid w:val="00EC2960"/>
    <w:rsid w:val="00EC309D"/>
    <w:rsid w:val="00EC3423"/>
    <w:rsid w:val="00EC501A"/>
    <w:rsid w:val="00EC5AC5"/>
    <w:rsid w:val="00ED151A"/>
    <w:rsid w:val="00ED4293"/>
    <w:rsid w:val="00ED77E4"/>
    <w:rsid w:val="00EE0672"/>
    <w:rsid w:val="00EE3E07"/>
    <w:rsid w:val="00EE3EBC"/>
    <w:rsid w:val="00EE5FB7"/>
    <w:rsid w:val="00EE65FA"/>
    <w:rsid w:val="00EE67B1"/>
    <w:rsid w:val="00EF1256"/>
    <w:rsid w:val="00EF1E13"/>
    <w:rsid w:val="00EF6D68"/>
    <w:rsid w:val="00F0131C"/>
    <w:rsid w:val="00F043EF"/>
    <w:rsid w:val="00F04EC3"/>
    <w:rsid w:val="00F0662E"/>
    <w:rsid w:val="00F07586"/>
    <w:rsid w:val="00F07E9B"/>
    <w:rsid w:val="00F105CA"/>
    <w:rsid w:val="00F11149"/>
    <w:rsid w:val="00F145B6"/>
    <w:rsid w:val="00F17154"/>
    <w:rsid w:val="00F21AF6"/>
    <w:rsid w:val="00F244FC"/>
    <w:rsid w:val="00F24DF1"/>
    <w:rsid w:val="00F2551C"/>
    <w:rsid w:val="00F261E5"/>
    <w:rsid w:val="00F26C7D"/>
    <w:rsid w:val="00F27A59"/>
    <w:rsid w:val="00F32785"/>
    <w:rsid w:val="00F33149"/>
    <w:rsid w:val="00F35BA9"/>
    <w:rsid w:val="00F35E50"/>
    <w:rsid w:val="00F36E38"/>
    <w:rsid w:val="00F37889"/>
    <w:rsid w:val="00F37953"/>
    <w:rsid w:val="00F42BCE"/>
    <w:rsid w:val="00F4535E"/>
    <w:rsid w:val="00F53E6F"/>
    <w:rsid w:val="00F53F29"/>
    <w:rsid w:val="00F5446D"/>
    <w:rsid w:val="00F60E36"/>
    <w:rsid w:val="00F624E1"/>
    <w:rsid w:val="00F625CC"/>
    <w:rsid w:val="00F63390"/>
    <w:rsid w:val="00F65FFB"/>
    <w:rsid w:val="00F67114"/>
    <w:rsid w:val="00F720FB"/>
    <w:rsid w:val="00F80024"/>
    <w:rsid w:val="00F802D1"/>
    <w:rsid w:val="00F84594"/>
    <w:rsid w:val="00F845A5"/>
    <w:rsid w:val="00F84634"/>
    <w:rsid w:val="00F876B8"/>
    <w:rsid w:val="00F9319D"/>
    <w:rsid w:val="00F94066"/>
    <w:rsid w:val="00F94147"/>
    <w:rsid w:val="00FA0459"/>
    <w:rsid w:val="00FA10FE"/>
    <w:rsid w:val="00FA1D5A"/>
    <w:rsid w:val="00FA1DE1"/>
    <w:rsid w:val="00FA2D21"/>
    <w:rsid w:val="00FA3198"/>
    <w:rsid w:val="00FA607E"/>
    <w:rsid w:val="00FB67C8"/>
    <w:rsid w:val="00FB6E6F"/>
    <w:rsid w:val="00FB7AB8"/>
    <w:rsid w:val="00FC083C"/>
    <w:rsid w:val="00FC71EA"/>
    <w:rsid w:val="00FD0FCC"/>
    <w:rsid w:val="00FD1E2E"/>
    <w:rsid w:val="00FD43ED"/>
    <w:rsid w:val="00FD6CB7"/>
    <w:rsid w:val="00FD7005"/>
    <w:rsid w:val="00FD71A5"/>
    <w:rsid w:val="00FE0F0E"/>
    <w:rsid w:val="00FE311D"/>
    <w:rsid w:val="00FE3559"/>
    <w:rsid w:val="00FE60B5"/>
    <w:rsid w:val="00FE731F"/>
    <w:rsid w:val="00FE7601"/>
    <w:rsid w:val="00FE7A42"/>
    <w:rsid w:val="00FF36CD"/>
    <w:rsid w:val="00FF6B71"/>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DAF4-DA24-43FA-B204-AD89F52C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61"/>
    <w:pPr>
      <w:ind w:left="720"/>
      <w:contextualSpacing/>
    </w:pPr>
  </w:style>
  <w:style w:type="paragraph" w:styleId="BalloonText">
    <w:name w:val="Balloon Text"/>
    <w:basedOn w:val="Normal"/>
    <w:link w:val="BalloonTextChar"/>
    <w:uiPriority w:val="99"/>
    <w:semiHidden/>
    <w:unhideWhenUsed/>
    <w:rsid w:val="00FD71A5"/>
    <w:rPr>
      <w:rFonts w:ascii="Tahoma" w:hAnsi="Tahoma" w:cs="Tahoma"/>
      <w:sz w:val="16"/>
      <w:szCs w:val="16"/>
    </w:rPr>
  </w:style>
  <w:style w:type="character" w:customStyle="1" w:styleId="BalloonTextChar">
    <w:name w:val="Balloon Text Char"/>
    <w:basedOn w:val="DefaultParagraphFont"/>
    <w:link w:val="BalloonText"/>
    <w:uiPriority w:val="99"/>
    <w:semiHidden/>
    <w:rsid w:val="00FD71A5"/>
    <w:rPr>
      <w:rFonts w:ascii="Tahoma" w:hAnsi="Tahoma" w:cs="Tahoma"/>
      <w:sz w:val="16"/>
      <w:szCs w:val="16"/>
    </w:rPr>
  </w:style>
  <w:style w:type="table" w:styleId="TableGrid">
    <w:name w:val="Table Grid"/>
    <w:basedOn w:val="TableNormal"/>
    <w:uiPriority w:val="59"/>
    <w:rsid w:val="0028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88A"/>
  </w:style>
  <w:style w:type="character" w:styleId="Hyperlink">
    <w:name w:val="Hyperlink"/>
    <w:basedOn w:val="DefaultParagraphFont"/>
    <w:uiPriority w:val="99"/>
    <w:unhideWhenUsed/>
    <w:rsid w:val="00F9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0013">
      <w:bodyDiv w:val="1"/>
      <w:marLeft w:val="0"/>
      <w:marRight w:val="0"/>
      <w:marTop w:val="0"/>
      <w:marBottom w:val="0"/>
      <w:divBdr>
        <w:top w:val="none" w:sz="0" w:space="0" w:color="auto"/>
        <w:left w:val="none" w:sz="0" w:space="0" w:color="auto"/>
        <w:bottom w:val="none" w:sz="0" w:space="0" w:color="auto"/>
        <w:right w:val="none" w:sz="0" w:space="0" w:color="auto"/>
      </w:divBdr>
    </w:div>
    <w:div w:id="540096072">
      <w:bodyDiv w:val="1"/>
      <w:marLeft w:val="0"/>
      <w:marRight w:val="0"/>
      <w:marTop w:val="0"/>
      <w:marBottom w:val="0"/>
      <w:divBdr>
        <w:top w:val="none" w:sz="0" w:space="0" w:color="auto"/>
        <w:left w:val="none" w:sz="0" w:space="0" w:color="auto"/>
        <w:bottom w:val="none" w:sz="0" w:space="0" w:color="auto"/>
        <w:right w:val="none" w:sz="0" w:space="0" w:color="auto"/>
      </w:divBdr>
    </w:div>
    <w:div w:id="1119569781">
      <w:bodyDiv w:val="1"/>
      <w:marLeft w:val="0"/>
      <w:marRight w:val="0"/>
      <w:marTop w:val="0"/>
      <w:marBottom w:val="0"/>
      <w:divBdr>
        <w:top w:val="none" w:sz="0" w:space="0" w:color="auto"/>
        <w:left w:val="none" w:sz="0" w:space="0" w:color="auto"/>
        <w:bottom w:val="none" w:sz="0" w:space="0" w:color="auto"/>
        <w:right w:val="none" w:sz="0" w:space="0" w:color="auto"/>
      </w:divBdr>
    </w:div>
    <w:div w:id="1402290764">
      <w:bodyDiv w:val="1"/>
      <w:marLeft w:val="0"/>
      <w:marRight w:val="0"/>
      <w:marTop w:val="0"/>
      <w:marBottom w:val="0"/>
      <w:divBdr>
        <w:top w:val="none" w:sz="0" w:space="0" w:color="auto"/>
        <w:left w:val="none" w:sz="0" w:space="0" w:color="auto"/>
        <w:bottom w:val="none" w:sz="0" w:space="0" w:color="auto"/>
        <w:right w:val="none" w:sz="0" w:space="0" w:color="auto"/>
      </w:divBdr>
    </w:div>
    <w:div w:id="1859420130">
      <w:bodyDiv w:val="1"/>
      <w:marLeft w:val="0"/>
      <w:marRight w:val="0"/>
      <w:marTop w:val="0"/>
      <w:marBottom w:val="0"/>
      <w:divBdr>
        <w:top w:val="none" w:sz="0" w:space="0" w:color="auto"/>
        <w:left w:val="none" w:sz="0" w:space="0" w:color="auto"/>
        <w:bottom w:val="none" w:sz="0" w:space="0" w:color="auto"/>
        <w:right w:val="none" w:sz="0" w:space="0" w:color="auto"/>
      </w:divBdr>
    </w:div>
    <w:div w:id="20590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chansley</dc:creator>
  <cp:lastModifiedBy>Heard, Julia</cp:lastModifiedBy>
  <cp:revision>121</cp:revision>
  <cp:lastPrinted>2015-11-09T21:24:00Z</cp:lastPrinted>
  <dcterms:created xsi:type="dcterms:W3CDTF">2015-10-13T20:08:00Z</dcterms:created>
  <dcterms:modified xsi:type="dcterms:W3CDTF">2015-11-09T21:31:00Z</dcterms:modified>
</cp:coreProperties>
</file>