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3"/>
        <w:gridCol w:w="3073"/>
        <w:gridCol w:w="2687"/>
        <w:gridCol w:w="720"/>
        <w:gridCol w:w="373"/>
        <w:gridCol w:w="707"/>
        <w:gridCol w:w="1170"/>
      </w:tblGrid>
      <w:tr w:rsidR="003E4316" w:rsidTr="00E57732">
        <w:trPr>
          <w:trHeight w:val="233"/>
        </w:trPr>
        <w:tc>
          <w:tcPr>
            <w:tcW w:w="11563" w:type="dxa"/>
            <w:gridSpan w:val="7"/>
            <w:tcBorders>
              <w:top w:val="single" w:sz="8" w:space="0" w:color="000000"/>
              <w:bottom w:val="nil"/>
            </w:tcBorders>
            <w:shd w:val="clear" w:color="auto" w:fill="F2F2F2" w:themeFill="background1" w:themeFillShade="F2"/>
          </w:tcPr>
          <w:p w:rsidR="003E4316" w:rsidRDefault="003E4316" w:rsidP="003E4316">
            <w:pPr>
              <w:pStyle w:val="TableParagraph"/>
              <w:tabs>
                <w:tab w:val="left" w:pos="9039"/>
              </w:tabs>
              <w:spacing w:before="0" w:line="234" w:lineRule="exact"/>
              <w:rPr>
                <w:b/>
                <w:sz w:val="20"/>
              </w:rPr>
            </w:pPr>
            <w:r>
              <w:rPr>
                <w:b/>
                <w:sz w:val="20"/>
              </w:rPr>
              <w:t>Degree Requirements for a BS in Biological Sciences – Fish and Wildlife Ecology</w:t>
            </w:r>
            <w:r>
              <w:rPr>
                <w:b/>
                <w:spacing w:val="-2"/>
                <w:sz w:val="20"/>
              </w:rPr>
              <w:t xml:space="preserve"> and Management </w:t>
            </w:r>
            <w:r>
              <w:rPr>
                <w:b/>
                <w:sz w:val="20"/>
              </w:rPr>
              <w:t>Option</w:t>
            </w:r>
          </w:p>
        </w:tc>
      </w:tr>
      <w:tr w:rsidR="003E4316" w:rsidTr="00E57732">
        <w:trPr>
          <w:trHeight w:val="232"/>
        </w:trPr>
        <w:tc>
          <w:tcPr>
            <w:tcW w:w="5906" w:type="dxa"/>
            <w:gridSpan w:val="2"/>
            <w:tcBorders>
              <w:top w:val="nil"/>
              <w:bottom w:val="nil"/>
              <w:right w:val="nil"/>
            </w:tcBorders>
            <w:shd w:val="clear" w:color="auto" w:fill="F2F2F2" w:themeFill="background1" w:themeFillShade="F2"/>
            <w:vAlign w:val="bottom"/>
          </w:tcPr>
          <w:p w:rsidR="003E4316" w:rsidRDefault="003E4316" w:rsidP="003E4316">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3780" w:type="dxa"/>
            <w:gridSpan w:val="3"/>
            <w:tcBorders>
              <w:top w:val="nil"/>
              <w:left w:val="nil"/>
              <w:bottom w:val="nil"/>
              <w:right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Name:</w:t>
            </w:r>
          </w:p>
        </w:tc>
        <w:tc>
          <w:tcPr>
            <w:tcW w:w="1877" w:type="dxa"/>
            <w:gridSpan w:val="2"/>
            <w:tcBorders>
              <w:top w:val="nil"/>
              <w:left w:val="nil"/>
              <w:bottom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Date:</w:t>
            </w:r>
          </w:p>
        </w:tc>
      </w:tr>
      <w:tr w:rsidR="004B2504" w:rsidTr="00E57732">
        <w:trPr>
          <w:trHeight w:val="251"/>
        </w:trPr>
        <w:tc>
          <w:tcPr>
            <w:tcW w:w="2833" w:type="dxa"/>
            <w:shd w:val="clear" w:color="auto" w:fill="F2F2F2" w:themeFill="background1" w:themeFillShade="F2"/>
          </w:tcPr>
          <w:p w:rsidR="004B2504" w:rsidRDefault="004B2504">
            <w:pPr>
              <w:pStyle w:val="TableParagraph"/>
              <w:ind w:left="901" w:right="874"/>
              <w:jc w:val="center"/>
              <w:rPr>
                <w:b/>
                <w:sz w:val="20"/>
              </w:rPr>
            </w:pPr>
            <w:r>
              <w:rPr>
                <w:b/>
                <w:sz w:val="20"/>
              </w:rPr>
              <w:t>Subject/#</w:t>
            </w:r>
          </w:p>
        </w:tc>
        <w:tc>
          <w:tcPr>
            <w:tcW w:w="5760" w:type="dxa"/>
            <w:gridSpan w:val="2"/>
            <w:shd w:val="clear" w:color="auto" w:fill="F2F2F2" w:themeFill="background1" w:themeFillShade="F2"/>
          </w:tcPr>
          <w:p w:rsidR="004B2504" w:rsidRDefault="004B2504">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4B2504" w:rsidRDefault="004B2504">
            <w:pPr>
              <w:pStyle w:val="TableParagraph"/>
              <w:ind w:left="66" w:right="37"/>
              <w:jc w:val="center"/>
              <w:rPr>
                <w:b/>
                <w:sz w:val="20"/>
              </w:rPr>
            </w:pPr>
            <w:r>
              <w:rPr>
                <w:b/>
                <w:sz w:val="20"/>
              </w:rPr>
              <w:t>Credits</w:t>
            </w:r>
          </w:p>
        </w:tc>
        <w:tc>
          <w:tcPr>
            <w:tcW w:w="1080" w:type="dxa"/>
            <w:gridSpan w:val="2"/>
            <w:shd w:val="clear" w:color="auto" w:fill="F2F2F2" w:themeFill="background1" w:themeFillShade="F2"/>
          </w:tcPr>
          <w:p w:rsidR="004B2504" w:rsidRDefault="004B2504">
            <w:pPr>
              <w:pStyle w:val="TableParagraph"/>
              <w:ind w:left="110" w:right="77"/>
              <w:jc w:val="center"/>
              <w:rPr>
                <w:b/>
                <w:sz w:val="20"/>
              </w:rPr>
            </w:pPr>
            <w:r>
              <w:rPr>
                <w:b/>
                <w:sz w:val="20"/>
              </w:rPr>
              <w:t>Semester</w:t>
            </w:r>
          </w:p>
        </w:tc>
        <w:tc>
          <w:tcPr>
            <w:tcW w:w="1170" w:type="dxa"/>
            <w:shd w:val="clear" w:color="auto" w:fill="F2F2F2" w:themeFill="background1" w:themeFillShade="F2"/>
          </w:tcPr>
          <w:p w:rsidR="004B2504" w:rsidRDefault="004B2504">
            <w:pPr>
              <w:pStyle w:val="TableParagraph"/>
              <w:ind w:left="229" w:right="197"/>
              <w:jc w:val="center"/>
              <w:rPr>
                <w:b/>
                <w:sz w:val="20"/>
              </w:rPr>
            </w:pPr>
            <w:r>
              <w:rPr>
                <w:b/>
                <w:sz w:val="20"/>
              </w:rPr>
              <w:t>Year</w:t>
            </w:r>
          </w:p>
        </w:tc>
      </w:tr>
      <w:tr w:rsidR="004B2504" w:rsidTr="00E57732">
        <w:trPr>
          <w:trHeight w:val="251"/>
        </w:trPr>
        <w:tc>
          <w:tcPr>
            <w:tcW w:w="8593" w:type="dxa"/>
            <w:gridSpan w:val="3"/>
            <w:shd w:val="clear" w:color="auto" w:fill="F2F2F2" w:themeFill="background1" w:themeFillShade="F2"/>
          </w:tcPr>
          <w:p w:rsidR="004B2504" w:rsidRDefault="004B2504" w:rsidP="003E4316">
            <w:pPr>
              <w:pStyle w:val="TableParagraph"/>
              <w:ind w:left="60"/>
              <w:rPr>
                <w:b/>
                <w:sz w:val="20"/>
              </w:rPr>
            </w:pPr>
            <w:r>
              <w:rPr>
                <w:b/>
                <w:sz w:val="20"/>
              </w:rPr>
              <w:t>Freshman Year</w:t>
            </w:r>
          </w:p>
        </w:tc>
        <w:tc>
          <w:tcPr>
            <w:tcW w:w="720" w:type="dxa"/>
            <w:shd w:val="clear" w:color="auto" w:fill="F2F2F2" w:themeFill="background1" w:themeFillShade="F2"/>
          </w:tcPr>
          <w:p w:rsidR="004B2504" w:rsidRDefault="004B2504">
            <w:pPr>
              <w:pStyle w:val="TableParagraph"/>
              <w:spacing w:before="0" w:line="240" w:lineRule="auto"/>
              <w:rPr>
                <w:rFonts w:ascii="Times New Roman"/>
                <w:sz w:val="18"/>
              </w:rPr>
            </w:pPr>
          </w:p>
        </w:tc>
        <w:tc>
          <w:tcPr>
            <w:tcW w:w="1080" w:type="dxa"/>
            <w:gridSpan w:val="2"/>
            <w:shd w:val="clear" w:color="auto" w:fill="F2F2F2" w:themeFill="background1" w:themeFillShade="F2"/>
          </w:tcPr>
          <w:p w:rsidR="004B2504" w:rsidRDefault="004B2504">
            <w:pPr>
              <w:pStyle w:val="TableParagraph"/>
              <w:spacing w:before="0" w:line="240" w:lineRule="auto"/>
              <w:rPr>
                <w:rFonts w:ascii="Times New Roman"/>
                <w:sz w:val="18"/>
              </w:rPr>
            </w:pPr>
          </w:p>
        </w:tc>
        <w:tc>
          <w:tcPr>
            <w:tcW w:w="1170" w:type="dxa"/>
            <w:shd w:val="clear" w:color="auto" w:fill="F2F2F2" w:themeFill="background1" w:themeFillShade="F2"/>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825448">
            <w:pPr>
              <w:pStyle w:val="TableParagraph"/>
              <w:ind w:left="35"/>
              <w:rPr>
                <w:sz w:val="20"/>
              </w:rPr>
            </w:pPr>
            <w:r>
              <w:rPr>
                <w:sz w:val="20"/>
              </w:rPr>
              <w:t>WILD 201</w:t>
            </w:r>
          </w:p>
        </w:tc>
        <w:tc>
          <w:tcPr>
            <w:tcW w:w="5760" w:type="dxa"/>
            <w:gridSpan w:val="2"/>
          </w:tcPr>
          <w:p w:rsidR="004B2504" w:rsidRDefault="00825448">
            <w:pPr>
              <w:pStyle w:val="TableParagraph"/>
              <w:ind w:left="35"/>
              <w:rPr>
                <w:sz w:val="20"/>
              </w:rPr>
            </w:pPr>
            <w:r>
              <w:rPr>
                <w:sz w:val="20"/>
              </w:rPr>
              <w:t>Introduction to Fish and Wildlife</w:t>
            </w:r>
          </w:p>
        </w:tc>
        <w:tc>
          <w:tcPr>
            <w:tcW w:w="720" w:type="dxa"/>
          </w:tcPr>
          <w:p w:rsidR="004B2504" w:rsidRDefault="00825448">
            <w:pPr>
              <w:pStyle w:val="TableParagraph"/>
              <w:ind w:left="17"/>
              <w:jc w:val="center"/>
              <w:rPr>
                <w:sz w:val="20"/>
              </w:rPr>
            </w:pPr>
            <w:r>
              <w:rPr>
                <w:w w:val="99"/>
                <w:sz w:val="20"/>
              </w:rPr>
              <w:t>1</w:t>
            </w:r>
          </w:p>
        </w:tc>
        <w:tc>
          <w:tcPr>
            <w:tcW w:w="1080" w:type="dxa"/>
            <w:gridSpan w:val="2"/>
          </w:tcPr>
          <w:p w:rsidR="004B2504" w:rsidRDefault="004B2504">
            <w:pPr>
              <w:pStyle w:val="TableParagraph"/>
              <w:ind w:left="37"/>
              <w:jc w:val="center"/>
              <w:rPr>
                <w:sz w:val="20"/>
              </w:rPr>
            </w:pPr>
            <w:r>
              <w:rPr>
                <w:w w:val="99"/>
                <w:sz w:val="20"/>
              </w:rPr>
              <w:t>F</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4B2504">
            <w:pPr>
              <w:pStyle w:val="TableParagraph"/>
              <w:ind w:left="35"/>
              <w:rPr>
                <w:sz w:val="20"/>
              </w:rPr>
            </w:pPr>
            <w:r>
              <w:rPr>
                <w:sz w:val="20"/>
              </w:rPr>
              <w:t>BIOB 170IN</w:t>
            </w:r>
          </w:p>
        </w:tc>
        <w:tc>
          <w:tcPr>
            <w:tcW w:w="5760" w:type="dxa"/>
            <w:gridSpan w:val="2"/>
          </w:tcPr>
          <w:p w:rsidR="004B2504" w:rsidRDefault="004B2504">
            <w:pPr>
              <w:pStyle w:val="TableParagraph"/>
              <w:ind w:left="35"/>
              <w:rPr>
                <w:sz w:val="20"/>
              </w:rPr>
            </w:pPr>
            <w:r>
              <w:rPr>
                <w:sz w:val="20"/>
              </w:rPr>
              <w:t>Principles of Biological Diversity</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(F)</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825448">
            <w:pPr>
              <w:pStyle w:val="TableParagraph"/>
              <w:ind w:left="35"/>
              <w:rPr>
                <w:sz w:val="20"/>
              </w:rPr>
            </w:pPr>
            <w:r>
              <w:rPr>
                <w:sz w:val="20"/>
              </w:rPr>
              <w:t>CHMY 121</w:t>
            </w:r>
            <w:r w:rsidR="00037D36">
              <w:rPr>
                <w:sz w:val="20"/>
              </w:rPr>
              <w:t>IN</w:t>
            </w:r>
          </w:p>
        </w:tc>
        <w:tc>
          <w:tcPr>
            <w:tcW w:w="5760" w:type="dxa"/>
            <w:gridSpan w:val="2"/>
          </w:tcPr>
          <w:p w:rsidR="004B2504" w:rsidRPr="00825448" w:rsidRDefault="00825448" w:rsidP="00825448">
            <w:pPr>
              <w:pStyle w:val="TableParagraph"/>
              <w:ind w:left="35"/>
              <w:rPr>
                <w:i/>
                <w:sz w:val="20"/>
              </w:rPr>
            </w:pPr>
            <w:r>
              <w:rPr>
                <w:sz w:val="20"/>
              </w:rPr>
              <w:t xml:space="preserve">Intro to General Chemistry </w:t>
            </w:r>
            <w:r w:rsidRPr="00825448">
              <w:rPr>
                <w:i/>
                <w:sz w:val="20"/>
              </w:rPr>
              <w:t>(</w:t>
            </w:r>
            <w:r>
              <w:rPr>
                <w:i/>
                <w:sz w:val="20"/>
              </w:rPr>
              <w:t>placement in M121 required*)</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5"/>
              <w:jc w:val="center"/>
              <w:rPr>
                <w:sz w:val="20"/>
              </w:rPr>
            </w:pPr>
            <w:r>
              <w:rPr>
                <w:sz w:val="20"/>
              </w:rPr>
              <w:t>F S Su (F)</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4B2504">
            <w:pPr>
              <w:pStyle w:val="TableParagraph"/>
              <w:ind w:left="35"/>
              <w:rPr>
                <w:sz w:val="20"/>
              </w:rPr>
            </w:pPr>
            <w:r>
              <w:rPr>
                <w:sz w:val="20"/>
              </w:rPr>
              <w:t>BIOB 160</w:t>
            </w:r>
          </w:p>
        </w:tc>
        <w:tc>
          <w:tcPr>
            <w:tcW w:w="5760" w:type="dxa"/>
            <w:gridSpan w:val="2"/>
          </w:tcPr>
          <w:p w:rsidR="004B2504" w:rsidRPr="00825448" w:rsidRDefault="004B2504" w:rsidP="00436917">
            <w:pPr>
              <w:pStyle w:val="TableParagraph"/>
              <w:ind w:left="35"/>
              <w:rPr>
                <w:i/>
                <w:sz w:val="20"/>
              </w:rPr>
            </w:pPr>
            <w:r>
              <w:rPr>
                <w:sz w:val="20"/>
              </w:rPr>
              <w:t>Principles of Living Systems</w:t>
            </w:r>
            <w:r w:rsidR="00825448">
              <w:rPr>
                <w:sz w:val="20"/>
              </w:rPr>
              <w:t xml:space="preserve"> </w:t>
            </w:r>
            <w:r w:rsidR="00825448">
              <w:rPr>
                <w:i/>
                <w:sz w:val="20"/>
              </w:rPr>
              <w:t xml:space="preserve">(CHMY 121IN </w:t>
            </w:r>
            <w:proofErr w:type="spellStart"/>
            <w:r w:rsidR="00436917">
              <w:rPr>
                <w:i/>
                <w:sz w:val="20"/>
              </w:rPr>
              <w:t>p</w:t>
            </w:r>
            <w:r w:rsidR="00825448">
              <w:rPr>
                <w:i/>
                <w:sz w:val="20"/>
              </w:rPr>
              <w:t>rereq</w:t>
            </w:r>
            <w:proofErr w:type="spellEnd"/>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(S)</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825448">
            <w:pPr>
              <w:pStyle w:val="TableParagraph"/>
              <w:ind w:left="35"/>
              <w:rPr>
                <w:sz w:val="20"/>
              </w:rPr>
            </w:pPr>
            <w:r>
              <w:rPr>
                <w:sz w:val="20"/>
              </w:rPr>
              <w:t>BIOE 103CS</w:t>
            </w:r>
          </w:p>
        </w:tc>
        <w:tc>
          <w:tcPr>
            <w:tcW w:w="5760" w:type="dxa"/>
            <w:gridSpan w:val="2"/>
          </w:tcPr>
          <w:p w:rsidR="004B2504" w:rsidRDefault="00825448">
            <w:pPr>
              <w:pStyle w:val="TableParagraph"/>
              <w:ind w:left="35"/>
              <w:rPr>
                <w:sz w:val="20"/>
              </w:rPr>
            </w:pPr>
            <w:r>
              <w:rPr>
                <w:sz w:val="20"/>
              </w:rPr>
              <w:t>Environmental Science and Society</w:t>
            </w:r>
          </w:p>
        </w:tc>
        <w:tc>
          <w:tcPr>
            <w:tcW w:w="720" w:type="dxa"/>
          </w:tcPr>
          <w:p w:rsidR="004B2504" w:rsidRDefault="00825448">
            <w:pPr>
              <w:pStyle w:val="TableParagraph"/>
              <w:ind w:left="17"/>
              <w:jc w:val="center"/>
              <w:rPr>
                <w:sz w:val="20"/>
              </w:rPr>
            </w:pPr>
            <w:r>
              <w:rPr>
                <w:w w:val="99"/>
                <w:sz w:val="20"/>
              </w:rPr>
              <w:t>3</w:t>
            </w:r>
          </w:p>
        </w:tc>
        <w:tc>
          <w:tcPr>
            <w:tcW w:w="1080" w:type="dxa"/>
            <w:gridSpan w:val="2"/>
          </w:tcPr>
          <w:p w:rsidR="004B2504" w:rsidRDefault="00825448" w:rsidP="00825448">
            <w:pPr>
              <w:pStyle w:val="TableParagraph"/>
              <w:ind w:left="110" w:right="75"/>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825448" w:rsidP="00825448">
            <w:pPr>
              <w:pStyle w:val="TableParagraph"/>
              <w:ind w:left="330"/>
              <w:rPr>
                <w:sz w:val="20"/>
              </w:rPr>
            </w:pPr>
            <w:r>
              <w:rPr>
                <w:sz w:val="20"/>
              </w:rPr>
              <w:t xml:space="preserve">COMX 111US or </w:t>
            </w:r>
          </w:p>
        </w:tc>
        <w:tc>
          <w:tcPr>
            <w:tcW w:w="5760" w:type="dxa"/>
            <w:gridSpan w:val="2"/>
          </w:tcPr>
          <w:p w:rsidR="004B2504" w:rsidRDefault="00825448" w:rsidP="00390AF2">
            <w:pPr>
              <w:pStyle w:val="TableParagraph"/>
              <w:ind w:left="35"/>
              <w:rPr>
                <w:sz w:val="20"/>
              </w:rPr>
            </w:pPr>
            <w:r>
              <w:rPr>
                <w:sz w:val="20"/>
              </w:rPr>
              <w:t>Public Speakin</w:t>
            </w:r>
            <w:r w:rsidR="00390AF2">
              <w:rPr>
                <w:sz w:val="20"/>
              </w:rPr>
              <w:t>g</w:t>
            </w:r>
          </w:p>
        </w:tc>
        <w:tc>
          <w:tcPr>
            <w:tcW w:w="720" w:type="dxa"/>
          </w:tcPr>
          <w:p w:rsidR="004B2504" w:rsidRDefault="00825448">
            <w:pPr>
              <w:pStyle w:val="TableParagraph"/>
              <w:ind w:left="17"/>
              <w:jc w:val="center"/>
              <w:rPr>
                <w:sz w:val="20"/>
              </w:rPr>
            </w:pPr>
            <w:r>
              <w:rPr>
                <w:w w:val="99"/>
                <w:sz w:val="20"/>
              </w:rPr>
              <w:t>3</w:t>
            </w:r>
          </w:p>
        </w:tc>
        <w:tc>
          <w:tcPr>
            <w:tcW w:w="1080" w:type="dxa"/>
            <w:gridSpan w:val="2"/>
          </w:tcPr>
          <w:p w:rsidR="004B2504" w:rsidRDefault="00825448">
            <w:pPr>
              <w:pStyle w:val="TableParagraph"/>
              <w:ind w:left="110" w:right="75"/>
              <w:jc w:val="center"/>
              <w:rPr>
                <w:sz w:val="20"/>
              </w:rPr>
            </w:pPr>
            <w:r>
              <w:rPr>
                <w:sz w:val="20"/>
              </w:rPr>
              <w:t>F S</w:t>
            </w:r>
            <w:r w:rsidR="00390AF2">
              <w:rPr>
                <w:sz w:val="20"/>
              </w:rPr>
              <w:t xml:space="preserve"> Su</w:t>
            </w:r>
          </w:p>
        </w:tc>
        <w:tc>
          <w:tcPr>
            <w:tcW w:w="1170" w:type="dxa"/>
          </w:tcPr>
          <w:p w:rsidR="004B2504" w:rsidRDefault="004B2504">
            <w:pPr>
              <w:pStyle w:val="TableParagraph"/>
              <w:spacing w:before="0" w:line="240" w:lineRule="auto"/>
              <w:rPr>
                <w:rFonts w:ascii="Times New Roman"/>
                <w:sz w:val="18"/>
              </w:rPr>
            </w:pPr>
          </w:p>
        </w:tc>
      </w:tr>
      <w:tr w:rsidR="00825448" w:rsidTr="00E57732">
        <w:trPr>
          <w:trHeight w:val="251"/>
        </w:trPr>
        <w:tc>
          <w:tcPr>
            <w:tcW w:w="2833" w:type="dxa"/>
          </w:tcPr>
          <w:p w:rsidR="00825448" w:rsidRDefault="00825448" w:rsidP="00825448">
            <w:pPr>
              <w:pStyle w:val="TableParagraph"/>
              <w:ind w:left="330"/>
              <w:rPr>
                <w:sz w:val="20"/>
              </w:rPr>
            </w:pPr>
            <w:r>
              <w:rPr>
                <w:sz w:val="20"/>
              </w:rPr>
              <w:t>CLS 101US</w:t>
            </w:r>
          </w:p>
        </w:tc>
        <w:tc>
          <w:tcPr>
            <w:tcW w:w="5760" w:type="dxa"/>
            <w:gridSpan w:val="2"/>
          </w:tcPr>
          <w:p w:rsidR="00825448" w:rsidRDefault="00390AF2">
            <w:pPr>
              <w:pStyle w:val="TableParagraph"/>
              <w:ind w:left="35"/>
              <w:rPr>
                <w:sz w:val="20"/>
              </w:rPr>
            </w:pPr>
            <w:r>
              <w:rPr>
                <w:sz w:val="20"/>
              </w:rPr>
              <w:t>Knowledge &amp; Community</w:t>
            </w:r>
          </w:p>
        </w:tc>
        <w:tc>
          <w:tcPr>
            <w:tcW w:w="720" w:type="dxa"/>
          </w:tcPr>
          <w:p w:rsidR="00825448" w:rsidRDefault="00390AF2">
            <w:pPr>
              <w:pStyle w:val="TableParagraph"/>
              <w:ind w:left="17"/>
              <w:jc w:val="center"/>
              <w:rPr>
                <w:w w:val="99"/>
                <w:sz w:val="20"/>
              </w:rPr>
            </w:pPr>
            <w:r>
              <w:rPr>
                <w:w w:val="99"/>
                <w:sz w:val="20"/>
              </w:rPr>
              <w:t>3</w:t>
            </w:r>
          </w:p>
        </w:tc>
        <w:tc>
          <w:tcPr>
            <w:tcW w:w="1080" w:type="dxa"/>
            <w:gridSpan w:val="2"/>
          </w:tcPr>
          <w:p w:rsidR="00825448" w:rsidRDefault="00390AF2">
            <w:pPr>
              <w:pStyle w:val="TableParagraph"/>
              <w:ind w:left="110" w:right="75"/>
              <w:jc w:val="center"/>
              <w:rPr>
                <w:sz w:val="20"/>
              </w:rPr>
            </w:pPr>
            <w:r>
              <w:rPr>
                <w:sz w:val="20"/>
              </w:rPr>
              <w:t>F S</w:t>
            </w:r>
          </w:p>
        </w:tc>
        <w:tc>
          <w:tcPr>
            <w:tcW w:w="1170" w:type="dxa"/>
          </w:tcPr>
          <w:p w:rsidR="00825448" w:rsidRDefault="00825448">
            <w:pPr>
              <w:pStyle w:val="TableParagraph"/>
              <w:spacing w:before="0" w:line="240" w:lineRule="auto"/>
              <w:rPr>
                <w:rFonts w:ascii="Times New Roman"/>
                <w:sz w:val="18"/>
              </w:rPr>
            </w:pPr>
          </w:p>
        </w:tc>
      </w:tr>
      <w:tr w:rsidR="004B2504" w:rsidTr="00E57732">
        <w:trPr>
          <w:trHeight w:val="251"/>
        </w:trPr>
        <w:tc>
          <w:tcPr>
            <w:tcW w:w="2833" w:type="dxa"/>
          </w:tcPr>
          <w:p w:rsidR="004B2504" w:rsidRDefault="004B2504">
            <w:pPr>
              <w:pStyle w:val="TableParagraph"/>
              <w:ind w:left="35"/>
              <w:rPr>
                <w:sz w:val="20"/>
              </w:rPr>
            </w:pPr>
            <w:r>
              <w:rPr>
                <w:sz w:val="20"/>
              </w:rPr>
              <w:t>WRIT 101W</w:t>
            </w:r>
          </w:p>
        </w:tc>
        <w:tc>
          <w:tcPr>
            <w:tcW w:w="5760" w:type="dxa"/>
            <w:gridSpan w:val="2"/>
          </w:tcPr>
          <w:p w:rsidR="004B2504" w:rsidRPr="00390AF2" w:rsidRDefault="004B2504">
            <w:pPr>
              <w:pStyle w:val="TableParagraph"/>
              <w:ind w:left="35"/>
              <w:rPr>
                <w:i/>
                <w:sz w:val="20"/>
              </w:rPr>
            </w:pPr>
            <w:r>
              <w:rPr>
                <w:sz w:val="20"/>
              </w:rPr>
              <w:t>College Writing I</w:t>
            </w:r>
            <w:r w:rsidR="00390AF2">
              <w:rPr>
                <w:sz w:val="20"/>
              </w:rPr>
              <w:t xml:space="preserve"> </w:t>
            </w:r>
            <w:r w:rsidR="00390AF2">
              <w:rPr>
                <w:i/>
                <w:sz w:val="20"/>
              </w:rPr>
              <w:t>(semester assigned by MSU)</w:t>
            </w:r>
          </w:p>
        </w:tc>
        <w:tc>
          <w:tcPr>
            <w:tcW w:w="720" w:type="dxa"/>
          </w:tcPr>
          <w:p w:rsidR="004B2504" w:rsidRDefault="004B2504">
            <w:pPr>
              <w:pStyle w:val="TableParagraph"/>
              <w:ind w:left="17"/>
              <w:jc w:val="center"/>
              <w:rPr>
                <w:sz w:val="20"/>
              </w:rPr>
            </w:pPr>
            <w:r>
              <w:rPr>
                <w:w w:val="99"/>
                <w:sz w:val="20"/>
              </w:rPr>
              <w:t>3</w:t>
            </w:r>
          </w:p>
        </w:tc>
        <w:tc>
          <w:tcPr>
            <w:tcW w:w="1080" w:type="dxa"/>
            <w:gridSpan w:val="2"/>
          </w:tcPr>
          <w:p w:rsidR="004B2504" w:rsidRDefault="004B2504">
            <w:pPr>
              <w:pStyle w:val="TableParagraph"/>
              <w:ind w:left="73" w:right="82"/>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B2504" w:rsidTr="00E57732">
        <w:trPr>
          <w:trHeight w:val="251"/>
        </w:trPr>
        <w:tc>
          <w:tcPr>
            <w:tcW w:w="2833" w:type="dxa"/>
          </w:tcPr>
          <w:p w:rsidR="004B2504" w:rsidRDefault="00390AF2" w:rsidP="00436917">
            <w:pPr>
              <w:pStyle w:val="TableParagraph"/>
              <w:ind w:left="35"/>
              <w:rPr>
                <w:sz w:val="20"/>
              </w:rPr>
            </w:pPr>
            <w:r>
              <w:rPr>
                <w:sz w:val="20"/>
              </w:rPr>
              <w:t xml:space="preserve">University </w:t>
            </w:r>
            <w:r w:rsidR="00436917">
              <w:rPr>
                <w:sz w:val="20"/>
              </w:rPr>
              <w:t>Core</w:t>
            </w:r>
            <w:r>
              <w:rPr>
                <w:sz w:val="20"/>
              </w:rPr>
              <w:t>/Math Prereqs</w:t>
            </w:r>
          </w:p>
        </w:tc>
        <w:tc>
          <w:tcPr>
            <w:tcW w:w="5760" w:type="dxa"/>
            <w:gridSpan w:val="2"/>
          </w:tcPr>
          <w:p w:rsidR="004B2504" w:rsidRDefault="00390AF2">
            <w:pPr>
              <w:pStyle w:val="TableParagraph"/>
              <w:ind w:left="35"/>
              <w:rPr>
                <w:sz w:val="20"/>
              </w:rPr>
            </w:pPr>
            <w:r>
              <w:rPr>
                <w:sz w:val="20"/>
              </w:rPr>
              <w:t>Check with advisor</w:t>
            </w:r>
          </w:p>
        </w:tc>
        <w:tc>
          <w:tcPr>
            <w:tcW w:w="720" w:type="dxa"/>
          </w:tcPr>
          <w:p w:rsidR="004B2504" w:rsidRDefault="00390AF2">
            <w:pPr>
              <w:pStyle w:val="TableParagraph"/>
              <w:ind w:left="17"/>
              <w:jc w:val="center"/>
              <w:rPr>
                <w:sz w:val="20"/>
              </w:rPr>
            </w:pPr>
            <w:r>
              <w:rPr>
                <w:w w:val="99"/>
                <w:sz w:val="20"/>
              </w:rPr>
              <w:t>6</w:t>
            </w:r>
            <w:r w:rsidR="006A3C81">
              <w:rPr>
                <w:w w:val="99"/>
                <w:sz w:val="20"/>
              </w:rPr>
              <w:t>-12</w:t>
            </w:r>
          </w:p>
        </w:tc>
        <w:tc>
          <w:tcPr>
            <w:tcW w:w="1080" w:type="dxa"/>
            <w:gridSpan w:val="2"/>
          </w:tcPr>
          <w:p w:rsidR="004B2504" w:rsidRDefault="00390AF2">
            <w:pPr>
              <w:pStyle w:val="TableParagraph"/>
              <w:ind w:left="110" w:right="74"/>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F3EA2" w:rsidTr="00E57732">
        <w:trPr>
          <w:trHeight w:val="251"/>
        </w:trPr>
        <w:tc>
          <w:tcPr>
            <w:tcW w:w="8593" w:type="dxa"/>
            <w:gridSpan w:val="3"/>
          </w:tcPr>
          <w:p w:rsidR="004F3EA2" w:rsidRPr="004F3EA2" w:rsidRDefault="001D6169" w:rsidP="004F3EA2">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 xml:space="preserve">**Note: </w:t>
            </w:r>
            <w:r w:rsidR="004F3EA2" w:rsidRPr="004F3EA2">
              <w:rPr>
                <w:rFonts w:asciiTheme="minorHAnsi" w:hAnsiTheme="minorHAnsi"/>
                <w:sz w:val="20"/>
              </w:rPr>
              <w:t xml:space="preserve"> Students should maintain an average of 30 credits per academic year </w:t>
            </w:r>
            <w:r w:rsidR="004F3EA2" w:rsidRPr="004F3EA2">
              <w:rPr>
                <w:rFonts w:asciiTheme="minorHAnsi" w:hAnsiTheme="minorHAnsi"/>
                <w:sz w:val="20"/>
              </w:rPr>
              <w:tab/>
            </w:r>
            <w:r w:rsidR="004F3EA2" w:rsidRPr="004F3EA2">
              <w:rPr>
                <w:rFonts w:asciiTheme="minorHAnsi" w:hAnsiTheme="minorHAnsi"/>
                <w:b/>
                <w:sz w:val="20"/>
              </w:rPr>
              <w:t>TOTAL:</w:t>
            </w:r>
          </w:p>
        </w:tc>
        <w:tc>
          <w:tcPr>
            <w:tcW w:w="720" w:type="dxa"/>
          </w:tcPr>
          <w:p w:rsidR="004F3EA2" w:rsidRDefault="004F3EA2" w:rsidP="004F3EA2">
            <w:pPr>
              <w:pStyle w:val="TableParagraph"/>
              <w:ind w:left="17"/>
              <w:jc w:val="center"/>
              <w:rPr>
                <w:w w:val="99"/>
                <w:sz w:val="20"/>
              </w:rPr>
            </w:pPr>
          </w:p>
        </w:tc>
        <w:tc>
          <w:tcPr>
            <w:tcW w:w="1080" w:type="dxa"/>
            <w:gridSpan w:val="2"/>
          </w:tcPr>
          <w:p w:rsidR="004F3EA2" w:rsidRDefault="004F3EA2" w:rsidP="004F3EA2">
            <w:pPr>
              <w:pStyle w:val="TableParagraph"/>
              <w:ind w:left="110" w:right="75"/>
              <w:jc w:val="center"/>
              <w:rPr>
                <w:sz w:val="20"/>
              </w:rPr>
            </w:pPr>
          </w:p>
        </w:tc>
        <w:tc>
          <w:tcPr>
            <w:tcW w:w="1170" w:type="dxa"/>
          </w:tcPr>
          <w:p w:rsidR="004F3EA2" w:rsidRDefault="004F3EA2" w:rsidP="004F3EA2">
            <w:pPr>
              <w:pStyle w:val="TableParagraph"/>
              <w:spacing w:before="0" w:line="240" w:lineRule="auto"/>
              <w:rPr>
                <w:rFonts w:ascii="Times New Roman"/>
                <w:sz w:val="18"/>
              </w:rPr>
            </w:pPr>
          </w:p>
        </w:tc>
      </w:tr>
      <w:tr w:rsidR="004F3EA2" w:rsidTr="00E57732">
        <w:trPr>
          <w:trHeight w:val="251"/>
        </w:trPr>
        <w:tc>
          <w:tcPr>
            <w:tcW w:w="8593" w:type="dxa"/>
            <w:gridSpan w:val="3"/>
            <w:shd w:val="clear" w:color="auto" w:fill="F2F2F2" w:themeFill="background1" w:themeFillShade="F2"/>
          </w:tcPr>
          <w:p w:rsidR="004F3EA2" w:rsidRDefault="004F3EA2" w:rsidP="003E4316">
            <w:pPr>
              <w:pStyle w:val="TableParagraph"/>
              <w:ind w:left="60"/>
              <w:rPr>
                <w:b/>
                <w:sz w:val="20"/>
              </w:rPr>
            </w:pPr>
            <w:r>
              <w:rPr>
                <w:b/>
                <w:sz w:val="20"/>
              </w:rPr>
              <w:t>Sophomore Year</w:t>
            </w:r>
          </w:p>
        </w:tc>
        <w:tc>
          <w:tcPr>
            <w:tcW w:w="720" w:type="dxa"/>
            <w:shd w:val="clear" w:color="auto" w:fill="F2F2F2" w:themeFill="background1" w:themeFillShade="F2"/>
          </w:tcPr>
          <w:p w:rsidR="004F3EA2" w:rsidRDefault="004F3EA2" w:rsidP="004F3EA2">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4F3EA2" w:rsidRDefault="004F3EA2" w:rsidP="004F3EA2">
            <w:pPr>
              <w:pStyle w:val="TableParagraph"/>
              <w:ind w:left="106" w:right="82"/>
              <w:jc w:val="center"/>
              <w:rPr>
                <w:b/>
                <w:sz w:val="20"/>
              </w:rPr>
            </w:pPr>
            <w:r>
              <w:rPr>
                <w:b/>
                <w:sz w:val="20"/>
              </w:rPr>
              <w:t>Semester</w:t>
            </w:r>
          </w:p>
        </w:tc>
        <w:tc>
          <w:tcPr>
            <w:tcW w:w="1170" w:type="dxa"/>
            <w:shd w:val="clear" w:color="auto" w:fill="F2F2F2" w:themeFill="background1" w:themeFillShade="F2"/>
          </w:tcPr>
          <w:p w:rsidR="004F3EA2" w:rsidRDefault="004F3EA2" w:rsidP="004F3EA2">
            <w:pPr>
              <w:pStyle w:val="TableParagraph"/>
              <w:ind w:left="229" w:right="197"/>
              <w:jc w:val="center"/>
              <w:rPr>
                <w:b/>
                <w:sz w:val="20"/>
              </w:rPr>
            </w:pPr>
            <w:r>
              <w:rPr>
                <w:b/>
                <w:sz w:val="20"/>
              </w:rPr>
              <w:t>Year</w:t>
            </w:r>
          </w:p>
        </w:tc>
      </w:tr>
      <w:tr w:rsidR="004F3EA2" w:rsidTr="00E57732">
        <w:trPr>
          <w:trHeight w:val="251"/>
        </w:trPr>
        <w:tc>
          <w:tcPr>
            <w:tcW w:w="2833" w:type="dxa"/>
          </w:tcPr>
          <w:p w:rsidR="004F3EA2" w:rsidRDefault="004F3EA2" w:rsidP="004F3EA2">
            <w:pPr>
              <w:pStyle w:val="TableParagraph"/>
              <w:ind w:left="35"/>
              <w:rPr>
                <w:sz w:val="20"/>
              </w:rPr>
            </w:pPr>
            <w:r>
              <w:rPr>
                <w:sz w:val="20"/>
              </w:rPr>
              <w:t>BIOO 230</w:t>
            </w:r>
          </w:p>
        </w:tc>
        <w:tc>
          <w:tcPr>
            <w:tcW w:w="5760" w:type="dxa"/>
            <w:gridSpan w:val="2"/>
          </w:tcPr>
          <w:p w:rsidR="004F3EA2" w:rsidRDefault="004F3EA2" w:rsidP="004F3EA2">
            <w:pPr>
              <w:pStyle w:val="TableParagraph"/>
              <w:ind w:left="29"/>
              <w:rPr>
                <w:sz w:val="20"/>
              </w:rPr>
            </w:pPr>
            <w:r>
              <w:rPr>
                <w:sz w:val="20"/>
              </w:rPr>
              <w:t>Identification of Seed Plants</w:t>
            </w:r>
          </w:p>
        </w:tc>
        <w:tc>
          <w:tcPr>
            <w:tcW w:w="720" w:type="dxa"/>
          </w:tcPr>
          <w:p w:rsidR="004F3EA2" w:rsidRDefault="004F3EA2" w:rsidP="004F3EA2">
            <w:pPr>
              <w:pStyle w:val="TableParagraph"/>
              <w:ind w:left="17"/>
              <w:jc w:val="center"/>
              <w:rPr>
                <w:sz w:val="20"/>
              </w:rPr>
            </w:pPr>
            <w:r>
              <w:rPr>
                <w:w w:val="99"/>
                <w:sz w:val="20"/>
              </w:rPr>
              <w:t>4</w:t>
            </w:r>
          </w:p>
        </w:tc>
        <w:tc>
          <w:tcPr>
            <w:tcW w:w="1080" w:type="dxa"/>
            <w:gridSpan w:val="2"/>
          </w:tcPr>
          <w:p w:rsidR="004F3EA2" w:rsidRDefault="004F3EA2" w:rsidP="004F3EA2">
            <w:pPr>
              <w:pStyle w:val="TableParagraph"/>
              <w:ind w:left="27"/>
              <w:jc w:val="center"/>
              <w:rPr>
                <w:sz w:val="20"/>
              </w:rPr>
            </w:pPr>
            <w:r>
              <w:rPr>
                <w:w w:val="99"/>
                <w:sz w:val="20"/>
              </w:rPr>
              <w:t>S</w:t>
            </w:r>
          </w:p>
        </w:tc>
        <w:tc>
          <w:tcPr>
            <w:tcW w:w="1170" w:type="dxa"/>
          </w:tcPr>
          <w:p w:rsidR="004F3EA2" w:rsidRDefault="004F3EA2" w:rsidP="004F3EA2">
            <w:pPr>
              <w:pStyle w:val="TableParagraph"/>
              <w:spacing w:before="0" w:line="240" w:lineRule="auto"/>
              <w:rPr>
                <w:rFonts w:ascii="Times New Roman"/>
                <w:sz w:val="18"/>
              </w:rPr>
            </w:pPr>
          </w:p>
        </w:tc>
      </w:tr>
      <w:tr w:rsidR="004F3EA2" w:rsidTr="00E57732">
        <w:trPr>
          <w:trHeight w:val="251"/>
        </w:trPr>
        <w:tc>
          <w:tcPr>
            <w:tcW w:w="2833" w:type="dxa"/>
          </w:tcPr>
          <w:p w:rsidR="004F3EA2" w:rsidRDefault="004F3EA2" w:rsidP="004F3EA2">
            <w:pPr>
              <w:pStyle w:val="TableParagraph"/>
              <w:ind w:left="35"/>
              <w:rPr>
                <w:sz w:val="20"/>
              </w:rPr>
            </w:pPr>
            <w:r>
              <w:rPr>
                <w:sz w:val="20"/>
              </w:rPr>
              <w:t>Take one of the following:</w:t>
            </w:r>
          </w:p>
        </w:tc>
        <w:tc>
          <w:tcPr>
            <w:tcW w:w="5760" w:type="dxa"/>
            <w:gridSpan w:val="2"/>
          </w:tcPr>
          <w:p w:rsidR="004F3EA2" w:rsidRDefault="004F3EA2" w:rsidP="004F3EA2">
            <w:pPr>
              <w:pStyle w:val="TableParagraph"/>
              <w:ind w:left="35"/>
              <w:rPr>
                <w:sz w:val="20"/>
              </w:rPr>
            </w:pPr>
          </w:p>
        </w:tc>
        <w:tc>
          <w:tcPr>
            <w:tcW w:w="720" w:type="dxa"/>
          </w:tcPr>
          <w:p w:rsidR="004F3EA2" w:rsidRDefault="004F3EA2" w:rsidP="004F3EA2">
            <w:pPr>
              <w:pStyle w:val="TableParagraph"/>
              <w:ind w:left="17"/>
              <w:jc w:val="center"/>
              <w:rPr>
                <w:w w:val="99"/>
                <w:sz w:val="20"/>
              </w:rPr>
            </w:pPr>
          </w:p>
        </w:tc>
        <w:tc>
          <w:tcPr>
            <w:tcW w:w="1080" w:type="dxa"/>
            <w:gridSpan w:val="2"/>
          </w:tcPr>
          <w:p w:rsidR="004F3EA2" w:rsidRDefault="004F3EA2" w:rsidP="004F3EA2">
            <w:pPr>
              <w:pStyle w:val="TableParagraph"/>
              <w:ind w:left="37"/>
              <w:jc w:val="center"/>
              <w:rPr>
                <w:w w:val="99"/>
                <w:sz w:val="20"/>
              </w:rPr>
            </w:pPr>
          </w:p>
        </w:tc>
        <w:tc>
          <w:tcPr>
            <w:tcW w:w="1170" w:type="dxa"/>
          </w:tcPr>
          <w:p w:rsidR="004F3EA2" w:rsidRDefault="004F3EA2" w:rsidP="004F3EA2">
            <w:pPr>
              <w:pStyle w:val="TableParagraph"/>
              <w:spacing w:before="0" w:line="240" w:lineRule="auto"/>
              <w:rPr>
                <w:rFonts w:ascii="Times New Roman"/>
                <w:sz w:val="18"/>
              </w:rPr>
            </w:pPr>
          </w:p>
        </w:tc>
      </w:tr>
      <w:tr w:rsidR="004F3EA2" w:rsidTr="00E57732">
        <w:trPr>
          <w:trHeight w:val="251"/>
        </w:trPr>
        <w:tc>
          <w:tcPr>
            <w:tcW w:w="2833" w:type="dxa"/>
          </w:tcPr>
          <w:p w:rsidR="004F3EA2" w:rsidRDefault="00FE7B31" w:rsidP="004F3EA2">
            <w:pPr>
              <w:pStyle w:val="TableParagraph"/>
              <w:ind w:left="330"/>
              <w:rPr>
                <w:sz w:val="20"/>
              </w:rPr>
            </w:pPr>
            <w:r>
              <w:rPr>
                <w:sz w:val="20"/>
              </w:rPr>
              <w:t>WRIT 201</w:t>
            </w:r>
          </w:p>
        </w:tc>
        <w:tc>
          <w:tcPr>
            <w:tcW w:w="5760" w:type="dxa"/>
            <w:gridSpan w:val="2"/>
          </w:tcPr>
          <w:p w:rsidR="004F3EA2" w:rsidRDefault="004F3EA2" w:rsidP="004F3EA2">
            <w:pPr>
              <w:pStyle w:val="TableParagraph"/>
              <w:ind w:left="35"/>
              <w:rPr>
                <w:sz w:val="20"/>
              </w:rPr>
            </w:pPr>
            <w:r>
              <w:rPr>
                <w:sz w:val="20"/>
              </w:rPr>
              <w:t>College Writing II</w:t>
            </w:r>
          </w:p>
        </w:tc>
        <w:tc>
          <w:tcPr>
            <w:tcW w:w="720" w:type="dxa"/>
          </w:tcPr>
          <w:p w:rsidR="004F3EA2" w:rsidRDefault="004F3EA2" w:rsidP="004F3EA2">
            <w:pPr>
              <w:pStyle w:val="TableParagraph"/>
              <w:ind w:left="17"/>
              <w:jc w:val="center"/>
              <w:rPr>
                <w:sz w:val="20"/>
              </w:rPr>
            </w:pPr>
            <w:r>
              <w:rPr>
                <w:w w:val="99"/>
                <w:sz w:val="20"/>
              </w:rPr>
              <w:t>3</w:t>
            </w:r>
          </w:p>
        </w:tc>
        <w:tc>
          <w:tcPr>
            <w:tcW w:w="1080" w:type="dxa"/>
            <w:gridSpan w:val="2"/>
          </w:tcPr>
          <w:p w:rsidR="004F3EA2" w:rsidRDefault="004F3EA2" w:rsidP="004F3EA2">
            <w:pPr>
              <w:pStyle w:val="TableParagraph"/>
              <w:ind w:left="110" w:right="75"/>
              <w:jc w:val="center"/>
              <w:rPr>
                <w:sz w:val="20"/>
              </w:rPr>
            </w:pPr>
            <w:r>
              <w:rPr>
                <w:sz w:val="20"/>
              </w:rPr>
              <w:t>F S Su</w:t>
            </w:r>
          </w:p>
        </w:tc>
        <w:tc>
          <w:tcPr>
            <w:tcW w:w="1170" w:type="dxa"/>
          </w:tcPr>
          <w:p w:rsidR="004F3EA2" w:rsidRDefault="004F3EA2" w:rsidP="004F3EA2">
            <w:pPr>
              <w:pStyle w:val="TableParagraph"/>
              <w:spacing w:before="0" w:line="240" w:lineRule="auto"/>
              <w:rPr>
                <w:rFonts w:ascii="Times New Roman"/>
                <w:sz w:val="18"/>
              </w:rPr>
            </w:pPr>
          </w:p>
        </w:tc>
      </w:tr>
      <w:tr w:rsidR="004F3EA2" w:rsidTr="00E57732">
        <w:trPr>
          <w:trHeight w:val="251"/>
        </w:trPr>
        <w:tc>
          <w:tcPr>
            <w:tcW w:w="2833" w:type="dxa"/>
          </w:tcPr>
          <w:p w:rsidR="004F3EA2" w:rsidRDefault="004F3EA2" w:rsidP="004F3EA2">
            <w:pPr>
              <w:pStyle w:val="TableParagraph"/>
              <w:ind w:left="330"/>
              <w:rPr>
                <w:sz w:val="20"/>
              </w:rPr>
            </w:pPr>
            <w:r>
              <w:rPr>
                <w:sz w:val="20"/>
              </w:rPr>
              <w:t>WRIT 221</w:t>
            </w:r>
          </w:p>
        </w:tc>
        <w:tc>
          <w:tcPr>
            <w:tcW w:w="5760" w:type="dxa"/>
            <w:gridSpan w:val="2"/>
          </w:tcPr>
          <w:p w:rsidR="004F3EA2" w:rsidRDefault="004F3EA2" w:rsidP="004F3EA2">
            <w:pPr>
              <w:pStyle w:val="TableParagraph"/>
              <w:ind w:left="35"/>
              <w:rPr>
                <w:sz w:val="20"/>
              </w:rPr>
            </w:pPr>
            <w:r>
              <w:rPr>
                <w:sz w:val="20"/>
              </w:rPr>
              <w:t>Intermediate Tech Writing</w:t>
            </w:r>
          </w:p>
        </w:tc>
        <w:tc>
          <w:tcPr>
            <w:tcW w:w="720" w:type="dxa"/>
          </w:tcPr>
          <w:p w:rsidR="004F3EA2" w:rsidRDefault="004F3EA2" w:rsidP="004F3EA2">
            <w:pPr>
              <w:pStyle w:val="TableParagraph"/>
              <w:ind w:left="17"/>
              <w:jc w:val="center"/>
              <w:rPr>
                <w:w w:val="99"/>
                <w:sz w:val="20"/>
              </w:rPr>
            </w:pPr>
            <w:r>
              <w:rPr>
                <w:w w:val="99"/>
                <w:sz w:val="20"/>
              </w:rPr>
              <w:t>3</w:t>
            </w:r>
          </w:p>
        </w:tc>
        <w:tc>
          <w:tcPr>
            <w:tcW w:w="1080" w:type="dxa"/>
            <w:gridSpan w:val="2"/>
          </w:tcPr>
          <w:p w:rsidR="004F3EA2" w:rsidRDefault="004F3EA2" w:rsidP="004F3EA2">
            <w:pPr>
              <w:pStyle w:val="TableParagraph"/>
              <w:ind w:left="110" w:right="73"/>
              <w:jc w:val="center"/>
              <w:rPr>
                <w:sz w:val="20"/>
              </w:rPr>
            </w:pPr>
            <w:r>
              <w:rPr>
                <w:sz w:val="20"/>
              </w:rPr>
              <w:t>F S</w:t>
            </w:r>
          </w:p>
        </w:tc>
        <w:tc>
          <w:tcPr>
            <w:tcW w:w="1170" w:type="dxa"/>
          </w:tcPr>
          <w:p w:rsidR="004F3EA2" w:rsidRDefault="004F3EA2" w:rsidP="004F3EA2">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5"/>
              <w:rPr>
                <w:sz w:val="20"/>
              </w:rPr>
            </w:pPr>
            <w:r>
              <w:rPr>
                <w:sz w:val="20"/>
              </w:rPr>
              <w:t>CHMY 123</w:t>
            </w:r>
          </w:p>
        </w:tc>
        <w:tc>
          <w:tcPr>
            <w:tcW w:w="5760" w:type="dxa"/>
            <w:gridSpan w:val="2"/>
          </w:tcPr>
          <w:p w:rsidR="00037D36" w:rsidRDefault="00037D36" w:rsidP="00037D36">
            <w:pPr>
              <w:pStyle w:val="TableParagraph"/>
              <w:ind w:left="35"/>
              <w:rPr>
                <w:sz w:val="20"/>
              </w:rPr>
            </w:pPr>
            <w:r>
              <w:rPr>
                <w:sz w:val="20"/>
              </w:rPr>
              <w:t xml:space="preserve">Intro to Organic Chemistry &amp; Biochemistry </w:t>
            </w:r>
            <w:r>
              <w:rPr>
                <w:i/>
                <w:sz w:val="20"/>
              </w:rPr>
              <w:t xml:space="preserve">(CHMY 121 or 143 </w:t>
            </w:r>
            <w:proofErr w:type="spellStart"/>
            <w:r>
              <w:rPr>
                <w:i/>
                <w:sz w:val="20"/>
              </w:rPr>
              <w:t>prereq</w:t>
            </w:r>
            <w:proofErr w:type="spellEnd"/>
            <w:r>
              <w:rPr>
                <w:i/>
                <w:sz w:val="20"/>
              </w:rPr>
              <w:t>*)</w:t>
            </w:r>
            <w:r>
              <w:rPr>
                <w:sz w:val="20"/>
              </w:rPr>
              <w:t xml:space="preserve"> </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3"/>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5"/>
              <w:rPr>
                <w:sz w:val="20"/>
              </w:rPr>
            </w:pPr>
            <w:r>
              <w:rPr>
                <w:sz w:val="20"/>
              </w:rPr>
              <w:t>M</w:t>
            </w:r>
            <w:r w:rsidR="00AE64CB">
              <w:rPr>
                <w:sz w:val="20"/>
              </w:rPr>
              <w:t xml:space="preserve"> </w:t>
            </w:r>
            <w:r>
              <w:rPr>
                <w:sz w:val="20"/>
              </w:rPr>
              <w:t>161Q</w:t>
            </w:r>
          </w:p>
        </w:tc>
        <w:tc>
          <w:tcPr>
            <w:tcW w:w="5760" w:type="dxa"/>
            <w:gridSpan w:val="2"/>
          </w:tcPr>
          <w:p w:rsidR="00037D36" w:rsidRDefault="00037D36" w:rsidP="00037D36">
            <w:pPr>
              <w:pStyle w:val="TableParagraph"/>
              <w:ind w:left="35"/>
              <w:rPr>
                <w:sz w:val="20"/>
              </w:rPr>
            </w:pPr>
            <w:r>
              <w:rPr>
                <w:sz w:val="20"/>
              </w:rPr>
              <w:t>Survey of Calculus</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3"/>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5"/>
              <w:rPr>
                <w:sz w:val="20"/>
              </w:rPr>
            </w:pPr>
            <w:r>
              <w:rPr>
                <w:sz w:val="20"/>
              </w:rPr>
              <w:t>Take one of the following:</w:t>
            </w:r>
          </w:p>
        </w:tc>
        <w:tc>
          <w:tcPr>
            <w:tcW w:w="5760" w:type="dxa"/>
            <w:gridSpan w:val="2"/>
          </w:tcPr>
          <w:p w:rsidR="00037D36" w:rsidRDefault="00037D36" w:rsidP="00037D36">
            <w:pPr>
              <w:pStyle w:val="TableParagraph"/>
              <w:ind w:left="35"/>
              <w:rPr>
                <w:sz w:val="20"/>
              </w:rPr>
            </w:pPr>
          </w:p>
        </w:tc>
        <w:tc>
          <w:tcPr>
            <w:tcW w:w="720" w:type="dxa"/>
          </w:tcPr>
          <w:p w:rsidR="00037D36" w:rsidRDefault="00037D36" w:rsidP="00037D36">
            <w:pPr>
              <w:pStyle w:val="TableParagraph"/>
              <w:ind w:left="17"/>
              <w:jc w:val="center"/>
              <w:rPr>
                <w:w w:val="99"/>
                <w:sz w:val="20"/>
              </w:rPr>
            </w:pPr>
          </w:p>
        </w:tc>
        <w:tc>
          <w:tcPr>
            <w:tcW w:w="1080" w:type="dxa"/>
            <w:gridSpan w:val="2"/>
          </w:tcPr>
          <w:p w:rsidR="00037D36" w:rsidRDefault="00037D36" w:rsidP="00037D36">
            <w:pPr>
              <w:pStyle w:val="TableParagraph"/>
              <w:ind w:left="110" w:right="73"/>
              <w:jc w:val="center"/>
              <w:rPr>
                <w:sz w:val="20"/>
              </w:rPr>
            </w:pP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30"/>
              <w:rPr>
                <w:sz w:val="20"/>
              </w:rPr>
            </w:pPr>
            <w:r>
              <w:rPr>
                <w:sz w:val="20"/>
              </w:rPr>
              <w:t>GPHY 284</w:t>
            </w:r>
          </w:p>
        </w:tc>
        <w:tc>
          <w:tcPr>
            <w:tcW w:w="5760" w:type="dxa"/>
            <w:gridSpan w:val="2"/>
          </w:tcPr>
          <w:p w:rsidR="00037D36" w:rsidRPr="00390AF2" w:rsidRDefault="00037D36" w:rsidP="00037D36">
            <w:pPr>
              <w:pStyle w:val="TableParagraph"/>
              <w:ind w:left="35"/>
              <w:rPr>
                <w:i/>
                <w:sz w:val="20"/>
              </w:rPr>
            </w:pPr>
            <w:r>
              <w:rPr>
                <w:sz w:val="20"/>
              </w:rPr>
              <w:t xml:space="preserve">Intro to GIS Science &amp; Cartography </w:t>
            </w:r>
            <w:r w:rsidRPr="00390AF2">
              <w:rPr>
                <w:i/>
                <w:sz w:val="20"/>
              </w:rPr>
              <w:t>(</w:t>
            </w:r>
            <w:r>
              <w:rPr>
                <w:i/>
                <w:sz w:val="20"/>
              </w:rPr>
              <w:t>recommended)</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110" w:right="73"/>
              <w:jc w:val="center"/>
              <w:rPr>
                <w:sz w:val="20"/>
              </w:rPr>
            </w:pPr>
            <w:r>
              <w:rPr>
                <w:sz w:val="20"/>
              </w:rPr>
              <w:t>F S (F)</w:t>
            </w: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30"/>
              <w:rPr>
                <w:sz w:val="20"/>
              </w:rPr>
            </w:pPr>
            <w:r>
              <w:rPr>
                <w:sz w:val="20"/>
              </w:rPr>
              <w:t>ENSC 272CS</w:t>
            </w:r>
          </w:p>
        </w:tc>
        <w:tc>
          <w:tcPr>
            <w:tcW w:w="5760" w:type="dxa"/>
            <w:gridSpan w:val="2"/>
          </w:tcPr>
          <w:p w:rsidR="00037D36" w:rsidRDefault="00037D36" w:rsidP="00037D36">
            <w:pPr>
              <w:pStyle w:val="TableParagraph"/>
              <w:ind w:left="35"/>
              <w:rPr>
                <w:sz w:val="20"/>
              </w:rPr>
            </w:pPr>
            <w:r>
              <w:rPr>
                <w:sz w:val="20"/>
              </w:rPr>
              <w:t>Water Resources</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110" w:right="73"/>
              <w:jc w:val="center"/>
              <w:rPr>
                <w:sz w:val="20"/>
              </w:rPr>
            </w:pPr>
            <w:r>
              <w:rPr>
                <w:sz w:val="20"/>
              </w:rPr>
              <w:t>F S</w:t>
            </w: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30"/>
              <w:rPr>
                <w:sz w:val="20"/>
              </w:rPr>
            </w:pPr>
            <w:r>
              <w:rPr>
                <w:sz w:val="20"/>
              </w:rPr>
              <w:t>ENSC 245IN</w:t>
            </w:r>
          </w:p>
        </w:tc>
        <w:tc>
          <w:tcPr>
            <w:tcW w:w="5760" w:type="dxa"/>
            <w:gridSpan w:val="2"/>
          </w:tcPr>
          <w:p w:rsidR="00037D36" w:rsidRDefault="00037D36" w:rsidP="00037D36">
            <w:pPr>
              <w:pStyle w:val="TableParagraph"/>
              <w:ind w:left="35"/>
              <w:rPr>
                <w:sz w:val="20"/>
              </w:rPr>
            </w:pPr>
            <w:r>
              <w:rPr>
                <w:sz w:val="20"/>
              </w:rPr>
              <w:t>Soils</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37"/>
              <w:jc w:val="center"/>
              <w:rPr>
                <w:sz w:val="20"/>
              </w:rPr>
            </w:pPr>
            <w:r>
              <w:rPr>
                <w:w w:val="99"/>
                <w:sz w:val="20"/>
              </w:rPr>
              <w:t>F</w:t>
            </w:r>
          </w:p>
        </w:tc>
        <w:tc>
          <w:tcPr>
            <w:tcW w:w="1170" w:type="dxa"/>
          </w:tcPr>
          <w:p w:rsidR="00037D36" w:rsidRDefault="00037D36" w:rsidP="00037D36">
            <w:pPr>
              <w:pStyle w:val="TableParagraph"/>
              <w:spacing w:before="0" w:line="240" w:lineRule="auto"/>
              <w:rPr>
                <w:rFonts w:ascii="Times New Roman"/>
                <w:sz w:val="18"/>
              </w:rPr>
            </w:pPr>
          </w:p>
        </w:tc>
      </w:tr>
      <w:tr w:rsidR="00037D36" w:rsidTr="00E57732">
        <w:trPr>
          <w:trHeight w:val="251"/>
        </w:trPr>
        <w:tc>
          <w:tcPr>
            <w:tcW w:w="2833" w:type="dxa"/>
          </w:tcPr>
          <w:p w:rsidR="00037D36" w:rsidRDefault="00037D36" w:rsidP="00037D36">
            <w:pPr>
              <w:pStyle w:val="TableParagraph"/>
              <w:ind w:left="330"/>
              <w:rPr>
                <w:sz w:val="20"/>
              </w:rPr>
            </w:pPr>
            <w:r>
              <w:rPr>
                <w:sz w:val="20"/>
              </w:rPr>
              <w:t>ERTH 101IN</w:t>
            </w:r>
          </w:p>
        </w:tc>
        <w:tc>
          <w:tcPr>
            <w:tcW w:w="5760" w:type="dxa"/>
            <w:gridSpan w:val="2"/>
          </w:tcPr>
          <w:p w:rsidR="00037D36" w:rsidRDefault="00037D36" w:rsidP="00037D36">
            <w:pPr>
              <w:pStyle w:val="TableParagraph"/>
              <w:ind w:left="35"/>
              <w:rPr>
                <w:sz w:val="20"/>
              </w:rPr>
            </w:pPr>
            <w:r>
              <w:rPr>
                <w:sz w:val="20"/>
              </w:rPr>
              <w:t>Earth System Sciences</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5"/>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University Core and Electives</w:t>
            </w:r>
          </w:p>
        </w:tc>
        <w:tc>
          <w:tcPr>
            <w:tcW w:w="5760" w:type="dxa"/>
            <w:gridSpan w:val="2"/>
          </w:tcPr>
          <w:p w:rsidR="00E874E6" w:rsidRDefault="00E874E6" w:rsidP="00E874E6">
            <w:pPr>
              <w:pStyle w:val="TableParagraph"/>
              <w:ind w:left="35"/>
              <w:rPr>
                <w:sz w:val="20"/>
              </w:rPr>
            </w:pPr>
            <w:r>
              <w:rPr>
                <w:sz w:val="20"/>
              </w:rPr>
              <w:t>Check with advisor</w:t>
            </w:r>
          </w:p>
        </w:tc>
        <w:tc>
          <w:tcPr>
            <w:tcW w:w="720" w:type="dxa"/>
          </w:tcPr>
          <w:p w:rsidR="00E874E6" w:rsidRDefault="00E874E6" w:rsidP="00E874E6">
            <w:pPr>
              <w:pStyle w:val="TableParagraph"/>
              <w:ind w:left="17"/>
              <w:jc w:val="center"/>
              <w:rPr>
                <w:sz w:val="20"/>
              </w:rPr>
            </w:pPr>
            <w:r>
              <w:rPr>
                <w:w w:val="99"/>
                <w:sz w:val="20"/>
              </w:rPr>
              <w:t>6</w:t>
            </w:r>
            <w:r w:rsidR="006A3C81">
              <w:rPr>
                <w:w w:val="99"/>
                <w:sz w:val="20"/>
              </w:rPr>
              <w:t>-12</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859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110" w:right="75"/>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8593" w:type="dxa"/>
            <w:gridSpan w:val="3"/>
            <w:shd w:val="clear" w:color="auto" w:fill="F2F2F2" w:themeFill="background1" w:themeFillShade="F2"/>
          </w:tcPr>
          <w:p w:rsidR="00E874E6" w:rsidRDefault="00E874E6" w:rsidP="00E874E6">
            <w:pPr>
              <w:pStyle w:val="TableParagraph"/>
              <w:ind w:left="60"/>
              <w:rPr>
                <w:b/>
                <w:sz w:val="20"/>
              </w:rPr>
            </w:pPr>
            <w:r>
              <w:rPr>
                <w:b/>
                <w:sz w:val="20"/>
              </w:rPr>
              <w:t>Junior Year</w:t>
            </w:r>
          </w:p>
        </w:tc>
        <w:tc>
          <w:tcPr>
            <w:tcW w:w="720" w:type="dxa"/>
            <w:shd w:val="clear" w:color="auto" w:fill="F2F2F2" w:themeFill="background1" w:themeFillShade="F2"/>
          </w:tcPr>
          <w:p w:rsidR="00E874E6" w:rsidRDefault="00E874E6" w:rsidP="00E874E6">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874E6" w:rsidRDefault="00E874E6" w:rsidP="00E874E6">
            <w:pPr>
              <w:pStyle w:val="TableParagraph"/>
              <w:ind w:left="106" w:right="82"/>
              <w:jc w:val="center"/>
              <w:rPr>
                <w:b/>
                <w:sz w:val="20"/>
              </w:rPr>
            </w:pPr>
            <w:r>
              <w:rPr>
                <w:b/>
                <w:sz w:val="20"/>
              </w:rPr>
              <w:t>Semester</w:t>
            </w:r>
          </w:p>
        </w:tc>
        <w:tc>
          <w:tcPr>
            <w:tcW w:w="1170" w:type="dxa"/>
            <w:shd w:val="clear" w:color="auto" w:fill="F2F2F2" w:themeFill="background1" w:themeFillShade="F2"/>
          </w:tcPr>
          <w:p w:rsidR="00E874E6" w:rsidRDefault="00E874E6" w:rsidP="00E874E6">
            <w:pPr>
              <w:pStyle w:val="TableParagraph"/>
              <w:ind w:left="229" w:right="197"/>
              <w:jc w:val="center"/>
              <w:rPr>
                <w:b/>
                <w:sz w:val="20"/>
              </w:rPr>
            </w:pPr>
            <w:r>
              <w:rPr>
                <w:b/>
                <w:sz w:val="20"/>
              </w:rPr>
              <w:t>Year</w:t>
            </w:r>
          </w:p>
        </w:tc>
      </w:tr>
      <w:tr w:rsidR="00E874E6" w:rsidTr="00E57732">
        <w:trPr>
          <w:trHeight w:val="251"/>
        </w:trPr>
        <w:tc>
          <w:tcPr>
            <w:tcW w:w="2833" w:type="dxa"/>
          </w:tcPr>
          <w:p w:rsidR="00E874E6" w:rsidRDefault="00E874E6" w:rsidP="00E874E6">
            <w:pPr>
              <w:pStyle w:val="TableParagraph"/>
              <w:ind w:left="35"/>
              <w:rPr>
                <w:sz w:val="20"/>
              </w:rPr>
            </w:pPr>
            <w:r>
              <w:rPr>
                <w:sz w:val="20"/>
              </w:rPr>
              <w:t>BIOO 310</w:t>
            </w:r>
          </w:p>
        </w:tc>
        <w:tc>
          <w:tcPr>
            <w:tcW w:w="5760" w:type="dxa"/>
            <w:gridSpan w:val="2"/>
          </w:tcPr>
          <w:p w:rsidR="00E874E6" w:rsidRDefault="00E874E6" w:rsidP="00E874E6">
            <w:pPr>
              <w:pStyle w:val="TableParagraph"/>
              <w:ind w:left="35"/>
              <w:rPr>
                <w:sz w:val="20"/>
              </w:rPr>
            </w:pPr>
            <w:r>
              <w:rPr>
                <w:sz w:val="20"/>
              </w:rPr>
              <w:t>Comparative Vertebrate Anatomy</w:t>
            </w:r>
          </w:p>
        </w:tc>
        <w:tc>
          <w:tcPr>
            <w:tcW w:w="720" w:type="dxa"/>
          </w:tcPr>
          <w:p w:rsidR="00E874E6" w:rsidRDefault="00E874E6" w:rsidP="00E874E6">
            <w:pPr>
              <w:pStyle w:val="TableParagraph"/>
              <w:ind w:left="17"/>
              <w:jc w:val="center"/>
              <w:rPr>
                <w:w w:val="99"/>
                <w:sz w:val="20"/>
              </w:rPr>
            </w:pPr>
            <w:r>
              <w:rPr>
                <w:w w:val="99"/>
                <w:sz w:val="20"/>
              </w:rPr>
              <w:t>4</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Borders>
              <w:top w:val="nil"/>
            </w:tcBorders>
          </w:tcPr>
          <w:p w:rsidR="00E874E6" w:rsidRDefault="00E874E6" w:rsidP="00E874E6">
            <w:pPr>
              <w:pStyle w:val="TableParagraph"/>
              <w:ind w:left="35"/>
              <w:rPr>
                <w:sz w:val="20"/>
              </w:rPr>
            </w:pPr>
            <w:r>
              <w:rPr>
                <w:sz w:val="20"/>
              </w:rPr>
              <w:t>BIOO 412</w:t>
            </w:r>
          </w:p>
        </w:tc>
        <w:tc>
          <w:tcPr>
            <w:tcW w:w="5760" w:type="dxa"/>
            <w:gridSpan w:val="2"/>
            <w:tcBorders>
              <w:top w:val="nil"/>
            </w:tcBorders>
          </w:tcPr>
          <w:p w:rsidR="00E874E6" w:rsidRDefault="00E874E6" w:rsidP="00E874E6">
            <w:pPr>
              <w:pStyle w:val="TableParagraph"/>
              <w:ind w:left="35"/>
              <w:rPr>
                <w:sz w:val="20"/>
              </w:rPr>
            </w:pPr>
            <w:r>
              <w:rPr>
                <w:sz w:val="20"/>
              </w:rPr>
              <w:t>Animal Physiology</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BIOE 370</w:t>
            </w:r>
          </w:p>
        </w:tc>
        <w:tc>
          <w:tcPr>
            <w:tcW w:w="5760" w:type="dxa"/>
            <w:gridSpan w:val="2"/>
          </w:tcPr>
          <w:p w:rsidR="00E874E6" w:rsidRDefault="00E874E6" w:rsidP="00E874E6">
            <w:pPr>
              <w:pStyle w:val="TableParagraph"/>
              <w:ind w:left="35"/>
              <w:rPr>
                <w:sz w:val="20"/>
              </w:rPr>
            </w:pPr>
            <w:r>
              <w:rPr>
                <w:sz w:val="20"/>
              </w:rPr>
              <w:t>General Ecology</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110" w:right="76"/>
              <w:jc w:val="center"/>
              <w:rPr>
                <w:sz w:val="20"/>
              </w:rPr>
            </w:pPr>
            <w:r>
              <w:rPr>
                <w:sz w:val="20"/>
              </w:rPr>
              <w:t>F S</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Take one of the following:</w:t>
            </w:r>
          </w:p>
        </w:tc>
        <w:tc>
          <w:tcPr>
            <w:tcW w:w="5760" w:type="dxa"/>
            <w:gridSpan w:val="2"/>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BIOB 318</w:t>
            </w:r>
          </w:p>
        </w:tc>
        <w:tc>
          <w:tcPr>
            <w:tcW w:w="5760" w:type="dxa"/>
            <w:gridSpan w:val="2"/>
          </w:tcPr>
          <w:p w:rsidR="00E874E6" w:rsidRPr="003B74D3" w:rsidRDefault="00E874E6" w:rsidP="00E874E6">
            <w:pPr>
              <w:pStyle w:val="TableParagraph"/>
              <w:ind w:left="35"/>
              <w:rPr>
                <w:i/>
                <w:sz w:val="20"/>
              </w:rPr>
            </w:pPr>
            <w:r>
              <w:rPr>
                <w:sz w:val="20"/>
              </w:rPr>
              <w:t xml:space="preserve">Biometry </w:t>
            </w:r>
            <w:r>
              <w:rPr>
                <w:i/>
                <w:sz w:val="20"/>
              </w:rPr>
              <w:t>(recommended)</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STAT 216Q</w:t>
            </w:r>
          </w:p>
        </w:tc>
        <w:tc>
          <w:tcPr>
            <w:tcW w:w="5760" w:type="dxa"/>
            <w:gridSpan w:val="2"/>
          </w:tcPr>
          <w:p w:rsidR="00E874E6" w:rsidRDefault="007B6908" w:rsidP="00E874E6">
            <w:pPr>
              <w:pStyle w:val="TableParagraph"/>
              <w:ind w:left="35"/>
              <w:rPr>
                <w:sz w:val="20"/>
              </w:rPr>
            </w:pPr>
            <w:r w:rsidRPr="00013E19">
              <w:rPr>
                <w:sz w:val="20"/>
              </w:rPr>
              <w:t>Introduction to Statistics</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Take one of the following:</w:t>
            </w:r>
          </w:p>
        </w:tc>
        <w:tc>
          <w:tcPr>
            <w:tcW w:w="5760" w:type="dxa"/>
            <w:gridSpan w:val="2"/>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BIOB 375</w:t>
            </w:r>
          </w:p>
        </w:tc>
        <w:tc>
          <w:tcPr>
            <w:tcW w:w="5760" w:type="dxa"/>
            <w:gridSpan w:val="2"/>
          </w:tcPr>
          <w:p w:rsidR="00E874E6" w:rsidRDefault="00E874E6" w:rsidP="00E874E6">
            <w:pPr>
              <w:pStyle w:val="TableParagraph"/>
              <w:ind w:left="35"/>
              <w:rPr>
                <w:sz w:val="20"/>
              </w:rPr>
            </w:pPr>
            <w:r>
              <w:rPr>
                <w:sz w:val="20"/>
              </w:rPr>
              <w:t>General Genetics</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BIOB 377</w:t>
            </w:r>
          </w:p>
        </w:tc>
        <w:tc>
          <w:tcPr>
            <w:tcW w:w="5760" w:type="dxa"/>
            <w:gridSpan w:val="2"/>
          </w:tcPr>
          <w:p w:rsidR="00E874E6" w:rsidRDefault="00E874E6" w:rsidP="00E874E6">
            <w:pPr>
              <w:pStyle w:val="TableParagraph"/>
              <w:ind w:left="35"/>
              <w:rPr>
                <w:sz w:val="20"/>
              </w:rPr>
            </w:pPr>
            <w:r>
              <w:rPr>
                <w:sz w:val="20"/>
              </w:rPr>
              <w:t>Practical Genetics</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WILD 301</w:t>
            </w:r>
          </w:p>
        </w:tc>
        <w:tc>
          <w:tcPr>
            <w:tcW w:w="5760" w:type="dxa"/>
            <w:gridSpan w:val="2"/>
          </w:tcPr>
          <w:p w:rsidR="00E874E6" w:rsidRPr="00436917" w:rsidRDefault="00E874E6" w:rsidP="00E874E6">
            <w:pPr>
              <w:pStyle w:val="TableParagraph"/>
              <w:ind w:left="35"/>
              <w:rPr>
                <w:i/>
                <w:sz w:val="20"/>
              </w:rPr>
            </w:pPr>
            <w:r>
              <w:rPr>
                <w:sz w:val="20"/>
              </w:rPr>
              <w:t xml:space="preserve">Principals of Fish &amp; Wildlife Management </w:t>
            </w:r>
            <w:r>
              <w:rPr>
                <w:i/>
                <w:sz w:val="20"/>
              </w:rPr>
              <w:t xml:space="preserve">(BIOB 160 &amp; 170IN </w:t>
            </w:r>
            <w:proofErr w:type="spellStart"/>
            <w:r>
              <w:rPr>
                <w:i/>
                <w:sz w:val="20"/>
              </w:rPr>
              <w:t>prereq</w:t>
            </w:r>
            <w:proofErr w:type="spellEnd"/>
            <w:r>
              <w:rPr>
                <w:i/>
                <w:sz w:val="20"/>
              </w:rPr>
              <w:t>*)</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University Core and Electives</w:t>
            </w:r>
          </w:p>
        </w:tc>
        <w:tc>
          <w:tcPr>
            <w:tcW w:w="5760" w:type="dxa"/>
            <w:gridSpan w:val="2"/>
          </w:tcPr>
          <w:p w:rsidR="00E874E6" w:rsidRDefault="00E874E6" w:rsidP="00E874E6">
            <w:pPr>
              <w:pStyle w:val="TableParagraph"/>
              <w:ind w:left="35"/>
              <w:rPr>
                <w:sz w:val="20"/>
              </w:rPr>
            </w:pPr>
            <w:r>
              <w:rPr>
                <w:sz w:val="20"/>
              </w:rPr>
              <w:t>Check with advisor</w:t>
            </w:r>
          </w:p>
        </w:tc>
        <w:tc>
          <w:tcPr>
            <w:tcW w:w="720" w:type="dxa"/>
          </w:tcPr>
          <w:p w:rsidR="00E874E6" w:rsidRDefault="00E874E6" w:rsidP="00E874E6">
            <w:pPr>
              <w:pStyle w:val="TableParagraph"/>
              <w:ind w:left="17"/>
              <w:jc w:val="center"/>
              <w:rPr>
                <w:sz w:val="20"/>
              </w:rPr>
            </w:pPr>
            <w:r>
              <w:rPr>
                <w:w w:val="99"/>
                <w:sz w:val="20"/>
              </w:rPr>
              <w:t>6</w:t>
            </w:r>
            <w:r w:rsidR="006A3C81">
              <w:rPr>
                <w:w w:val="99"/>
                <w:sz w:val="20"/>
              </w:rPr>
              <w:t>-12</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859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110" w:right="75"/>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8593" w:type="dxa"/>
            <w:gridSpan w:val="3"/>
            <w:shd w:val="clear" w:color="auto" w:fill="F2F2F2" w:themeFill="background1" w:themeFillShade="F2"/>
          </w:tcPr>
          <w:p w:rsidR="00E874E6" w:rsidRDefault="00E874E6" w:rsidP="00E874E6">
            <w:pPr>
              <w:pStyle w:val="TableParagraph"/>
              <w:ind w:left="60"/>
              <w:rPr>
                <w:b/>
                <w:sz w:val="20"/>
              </w:rPr>
            </w:pPr>
            <w:r>
              <w:rPr>
                <w:b/>
                <w:sz w:val="20"/>
              </w:rPr>
              <w:t>Senior Year</w:t>
            </w:r>
          </w:p>
        </w:tc>
        <w:tc>
          <w:tcPr>
            <w:tcW w:w="720" w:type="dxa"/>
            <w:shd w:val="clear" w:color="auto" w:fill="F2F2F2" w:themeFill="background1" w:themeFillShade="F2"/>
          </w:tcPr>
          <w:p w:rsidR="00E874E6" w:rsidRDefault="00E874E6" w:rsidP="00E874E6">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874E6" w:rsidRDefault="00E874E6" w:rsidP="00E874E6">
            <w:pPr>
              <w:pStyle w:val="TableParagraph"/>
              <w:ind w:left="110" w:right="77"/>
              <w:jc w:val="center"/>
              <w:rPr>
                <w:b/>
                <w:sz w:val="20"/>
              </w:rPr>
            </w:pPr>
            <w:r>
              <w:rPr>
                <w:b/>
                <w:sz w:val="20"/>
              </w:rPr>
              <w:t>Semester</w:t>
            </w:r>
          </w:p>
        </w:tc>
        <w:tc>
          <w:tcPr>
            <w:tcW w:w="1170" w:type="dxa"/>
            <w:shd w:val="clear" w:color="auto" w:fill="F2F2F2" w:themeFill="background1" w:themeFillShade="F2"/>
          </w:tcPr>
          <w:p w:rsidR="00E874E6" w:rsidRDefault="00E874E6" w:rsidP="00E874E6">
            <w:pPr>
              <w:pStyle w:val="TableParagraph"/>
              <w:ind w:left="229" w:right="197"/>
              <w:jc w:val="center"/>
              <w:rPr>
                <w:b/>
                <w:sz w:val="20"/>
              </w:rPr>
            </w:pPr>
            <w:r>
              <w:rPr>
                <w:b/>
                <w:sz w:val="20"/>
              </w:rPr>
              <w:t>Year</w:t>
            </w:r>
          </w:p>
        </w:tc>
      </w:tr>
      <w:tr w:rsidR="00E874E6" w:rsidTr="00E57732">
        <w:trPr>
          <w:trHeight w:val="251"/>
        </w:trPr>
        <w:tc>
          <w:tcPr>
            <w:tcW w:w="2833" w:type="dxa"/>
          </w:tcPr>
          <w:p w:rsidR="00E874E6" w:rsidRDefault="00E874E6" w:rsidP="00E874E6">
            <w:pPr>
              <w:pStyle w:val="TableParagraph"/>
              <w:ind w:left="35"/>
              <w:rPr>
                <w:sz w:val="20"/>
              </w:rPr>
            </w:pPr>
            <w:r>
              <w:rPr>
                <w:sz w:val="20"/>
              </w:rPr>
              <w:t>WILD 401RN</w:t>
            </w:r>
          </w:p>
        </w:tc>
        <w:tc>
          <w:tcPr>
            <w:tcW w:w="5760" w:type="dxa"/>
            <w:gridSpan w:val="2"/>
          </w:tcPr>
          <w:p w:rsidR="00E874E6" w:rsidRDefault="00E874E6" w:rsidP="00E874E6">
            <w:pPr>
              <w:pStyle w:val="TableParagraph"/>
              <w:ind w:left="35"/>
              <w:rPr>
                <w:sz w:val="20"/>
              </w:rPr>
            </w:pPr>
            <w:r>
              <w:rPr>
                <w:sz w:val="20"/>
              </w:rPr>
              <w:t xml:space="preserve">Fish &amp; Wildlife Capstone </w:t>
            </w:r>
            <w:r w:rsidRPr="003B74D3">
              <w:rPr>
                <w:i/>
                <w:sz w:val="20"/>
              </w:rPr>
              <w:t xml:space="preserve">(WILD 301 </w:t>
            </w:r>
            <w:proofErr w:type="spellStart"/>
            <w:r w:rsidRPr="003B74D3">
              <w:rPr>
                <w:i/>
                <w:sz w:val="20"/>
              </w:rPr>
              <w:t>prereq</w:t>
            </w:r>
            <w:proofErr w:type="spellEnd"/>
            <w:r w:rsidRPr="003B74D3">
              <w:rPr>
                <w:i/>
                <w:sz w:val="20"/>
              </w:rPr>
              <w:t>*)</w:t>
            </w:r>
          </w:p>
        </w:tc>
        <w:tc>
          <w:tcPr>
            <w:tcW w:w="720" w:type="dxa"/>
          </w:tcPr>
          <w:p w:rsidR="00E874E6" w:rsidRDefault="00E874E6" w:rsidP="00E874E6">
            <w:pPr>
              <w:pStyle w:val="TableParagraph"/>
              <w:ind w:left="17"/>
              <w:jc w:val="center"/>
              <w:rPr>
                <w:sz w:val="20"/>
              </w:rPr>
            </w:pPr>
            <w:r>
              <w:rPr>
                <w:w w:val="99"/>
                <w:sz w:val="20"/>
              </w:rPr>
              <w:t>4</w:t>
            </w:r>
          </w:p>
        </w:tc>
        <w:tc>
          <w:tcPr>
            <w:tcW w:w="1080" w:type="dxa"/>
            <w:gridSpan w:val="2"/>
          </w:tcPr>
          <w:p w:rsidR="00E874E6" w:rsidRDefault="00E874E6" w:rsidP="00E874E6">
            <w:pPr>
              <w:pStyle w:val="TableParagraph"/>
              <w:ind w:left="37"/>
              <w:jc w:val="center"/>
              <w:rPr>
                <w:sz w:val="20"/>
              </w:rPr>
            </w:pPr>
            <w:r>
              <w:rPr>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5"/>
              <w:rPr>
                <w:sz w:val="20"/>
              </w:rPr>
            </w:pPr>
            <w:r>
              <w:rPr>
                <w:sz w:val="20"/>
              </w:rPr>
              <w:t>BIOB 420</w:t>
            </w:r>
          </w:p>
        </w:tc>
        <w:tc>
          <w:tcPr>
            <w:tcW w:w="5760" w:type="dxa"/>
            <w:gridSpan w:val="2"/>
          </w:tcPr>
          <w:p w:rsidR="00E874E6" w:rsidRDefault="00E874E6" w:rsidP="00E874E6">
            <w:pPr>
              <w:pStyle w:val="TableParagraph"/>
              <w:ind w:left="35"/>
              <w:rPr>
                <w:sz w:val="20"/>
              </w:rPr>
            </w:pPr>
            <w:r>
              <w:rPr>
                <w:sz w:val="20"/>
              </w:rPr>
              <w:t>Evolution</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796D51">
        <w:trPr>
          <w:trHeight w:val="251"/>
        </w:trPr>
        <w:tc>
          <w:tcPr>
            <w:tcW w:w="2833" w:type="dxa"/>
            <w:tcBorders>
              <w:bottom w:val="single" w:sz="8" w:space="0" w:color="000000"/>
            </w:tcBorders>
          </w:tcPr>
          <w:p w:rsidR="00E874E6" w:rsidRDefault="00E874E6" w:rsidP="00E874E6">
            <w:pPr>
              <w:pStyle w:val="TableParagraph"/>
              <w:ind w:left="35"/>
              <w:rPr>
                <w:sz w:val="20"/>
              </w:rPr>
            </w:pPr>
            <w:r>
              <w:rPr>
                <w:sz w:val="20"/>
              </w:rPr>
              <w:t>Take one of the following pairs:</w:t>
            </w:r>
          </w:p>
        </w:tc>
        <w:tc>
          <w:tcPr>
            <w:tcW w:w="5760" w:type="dxa"/>
            <w:gridSpan w:val="2"/>
            <w:tcBorders>
              <w:bottom w:val="single" w:sz="8" w:space="0" w:color="000000"/>
            </w:tcBorders>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D64962" w:rsidTr="00E83179">
        <w:trPr>
          <w:trHeight w:val="251"/>
        </w:trPr>
        <w:tc>
          <w:tcPr>
            <w:tcW w:w="2833" w:type="dxa"/>
            <w:vMerge w:val="restart"/>
          </w:tcPr>
          <w:p w:rsidR="00D64962" w:rsidRDefault="00D64962" w:rsidP="00E874E6">
            <w:pPr>
              <w:pStyle w:val="TableParagraph"/>
              <w:tabs>
                <w:tab w:val="left" w:pos="1264"/>
              </w:tabs>
              <w:ind w:left="263"/>
              <w:rPr>
                <w:sz w:val="20"/>
              </w:rPr>
            </w:pPr>
            <w:r>
              <w:rPr>
                <w:sz w:val="20"/>
              </w:rPr>
              <w:t>BIOE 455 &amp;</w:t>
            </w:r>
          </w:p>
          <w:p w:rsidR="00D64962" w:rsidRDefault="00D64962" w:rsidP="00E874E6">
            <w:pPr>
              <w:pStyle w:val="TableParagraph"/>
              <w:ind w:left="263"/>
              <w:rPr>
                <w:sz w:val="20"/>
              </w:rPr>
            </w:pPr>
            <w:r>
              <w:rPr>
                <w:sz w:val="20"/>
              </w:rPr>
              <w:t>BIOE 408</w:t>
            </w:r>
          </w:p>
        </w:tc>
        <w:tc>
          <w:tcPr>
            <w:tcW w:w="5760" w:type="dxa"/>
            <w:gridSpan w:val="2"/>
            <w:vMerge w:val="restart"/>
          </w:tcPr>
          <w:p w:rsidR="00D64962" w:rsidRDefault="00D64962" w:rsidP="00E874E6">
            <w:pPr>
              <w:pStyle w:val="TableParagraph"/>
              <w:ind w:left="35"/>
              <w:rPr>
                <w:sz w:val="20"/>
              </w:rPr>
            </w:pPr>
            <w:r>
              <w:rPr>
                <w:sz w:val="20"/>
              </w:rPr>
              <w:t>Plant Ecology</w:t>
            </w:r>
          </w:p>
          <w:p w:rsidR="00D64962" w:rsidRDefault="00D64962" w:rsidP="00E874E6">
            <w:pPr>
              <w:pStyle w:val="TableParagraph"/>
              <w:ind w:left="35"/>
              <w:rPr>
                <w:sz w:val="20"/>
              </w:rPr>
            </w:pPr>
            <w:r>
              <w:rPr>
                <w:sz w:val="20"/>
              </w:rPr>
              <w:t>Rocky Mountain Vegetation</w:t>
            </w:r>
          </w:p>
        </w:tc>
        <w:tc>
          <w:tcPr>
            <w:tcW w:w="720" w:type="dxa"/>
          </w:tcPr>
          <w:p w:rsidR="00D64962" w:rsidRDefault="00D64962" w:rsidP="00E874E6">
            <w:pPr>
              <w:pStyle w:val="TableParagraph"/>
              <w:ind w:left="17"/>
              <w:jc w:val="center"/>
              <w:rPr>
                <w:w w:val="99"/>
                <w:sz w:val="20"/>
              </w:rPr>
            </w:pPr>
            <w:r>
              <w:rPr>
                <w:w w:val="99"/>
                <w:sz w:val="20"/>
              </w:rPr>
              <w:t>3</w:t>
            </w:r>
          </w:p>
        </w:tc>
        <w:tc>
          <w:tcPr>
            <w:tcW w:w="1080" w:type="dxa"/>
            <w:gridSpan w:val="2"/>
          </w:tcPr>
          <w:p w:rsidR="00D64962" w:rsidRDefault="00D64962" w:rsidP="00E874E6">
            <w:pPr>
              <w:pStyle w:val="TableParagraph"/>
              <w:ind w:left="37"/>
              <w:jc w:val="center"/>
              <w:rPr>
                <w:sz w:val="20"/>
              </w:rPr>
            </w:pPr>
            <w:r>
              <w:rPr>
                <w:w w:val="99"/>
                <w:sz w:val="20"/>
              </w:rPr>
              <w:t>S</w:t>
            </w:r>
          </w:p>
        </w:tc>
        <w:tc>
          <w:tcPr>
            <w:tcW w:w="1170" w:type="dxa"/>
          </w:tcPr>
          <w:p w:rsidR="00D64962" w:rsidRDefault="00D64962" w:rsidP="00E874E6">
            <w:pPr>
              <w:pStyle w:val="TableParagraph"/>
              <w:spacing w:before="0" w:line="240" w:lineRule="auto"/>
              <w:rPr>
                <w:rFonts w:ascii="Times New Roman"/>
                <w:sz w:val="18"/>
              </w:rPr>
            </w:pPr>
          </w:p>
        </w:tc>
      </w:tr>
      <w:tr w:rsidR="00D64962" w:rsidTr="00E83179">
        <w:trPr>
          <w:trHeight w:val="251"/>
        </w:trPr>
        <w:tc>
          <w:tcPr>
            <w:tcW w:w="2833" w:type="dxa"/>
            <w:vMerge/>
          </w:tcPr>
          <w:p w:rsidR="00D64962" w:rsidRDefault="00D64962" w:rsidP="00E874E6">
            <w:pPr>
              <w:pStyle w:val="TableParagraph"/>
              <w:ind w:left="263"/>
              <w:rPr>
                <w:sz w:val="20"/>
              </w:rPr>
            </w:pPr>
          </w:p>
        </w:tc>
        <w:tc>
          <w:tcPr>
            <w:tcW w:w="5760" w:type="dxa"/>
            <w:gridSpan w:val="2"/>
            <w:vMerge/>
          </w:tcPr>
          <w:p w:rsidR="00D64962" w:rsidRDefault="00D64962" w:rsidP="00E874E6">
            <w:pPr>
              <w:pStyle w:val="TableParagraph"/>
              <w:ind w:left="35"/>
              <w:rPr>
                <w:sz w:val="20"/>
              </w:rPr>
            </w:pPr>
          </w:p>
        </w:tc>
        <w:tc>
          <w:tcPr>
            <w:tcW w:w="720" w:type="dxa"/>
          </w:tcPr>
          <w:p w:rsidR="00D64962" w:rsidRDefault="00D64962" w:rsidP="00E874E6">
            <w:pPr>
              <w:pStyle w:val="TableParagraph"/>
              <w:ind w:left="17"/>
              <w:jc w:val="center"/>
              <w:rPr>
                <w:w w:val="99"/>
                <w:sz w:val="20"/>
              </w:rPr>
            </w:pPr>
            <w:r>
              <w:rPr>
                <w:w w:val="99"/>
                <w:sz w:val="20"/>
              </w:rPr>
              <w:t>3</w:t>
            </w:r>
          </w:p>
        </w:tc>
        <w:tc>
          <w:tcPr>
            <w:tcW w:w="1080" w:type="dxa"/>
            <w:gridSpan w:val="2"/>
          </w:tcPr>
          <w:p w:rsidR="00D64962" w:rsidRDefault="00D64962" w:rsidP="00E874E6">
            <w:pPr>
              <w:pStyle w:val="TableParagraph"/>
              <w:ind w:left="37"/>
              <w:jc w:val="center"/>
              <w:rPr>
                <w:sz w:val="20"/>
              </w:rPr>
            </w:pPr>
            <w:r>
              <w:rPr>
                <w:w w:val="99"/>
                <w:sz w:val="20"/>
              </w:rPr>
              <w:t>F</w:t>
            </w:r>
          </w:p>
        </w:tc>
        <w:tc>
          <w:tcPr>
            <w:tcW w:w="1170" w:type="dxa"/>
          </w:tcPr>
          <w:p w:rsidR="00D64962" w:rsidRDefault="00D64962" w:rsidP="00E874E6">
            <w:pPr>
              <w:pStyle w:val="TableParagraph"/>
              <w:spacing w:before="0" w:line="240" w:lineRule="auto"/>
              <w:rPr>
                <w:rFonts w:ascii="Times New Roman"/>
                <w:sz w:val="18"/>
              </w:rPr>
            </w:pPr>
          </w:p>
        </w:tc>
      </w:tr>
      <w:tr w:rsidR="00E874E6" w:rsidTr="00E57732">
        <w:trPr>
          <w:trHeight w:val="240"/>
        </w:trPr>
        <w:tc>
          <w:tcPr>
            <w:tcW w:w="2833" w:type="dxa"/>
            <w:vMerge w:val="restart"/>
          </w:tcPr>
          <w:p w:rsidR="00E874E6" w:rsidRDefault="00E874E6" w:rsidP="00E874E6">
            <w:pPr>
              <w:pStyle w:val="TableParagraph"/>
              <w:ind w:left="240"/>
              <w:rPr>
                <w:sz w:val="20"/>
              </w:rPr>
            </w:pPr>
            <w:r>
              <w:rPr>
                <w:sz w:val="20"/>
              </w:rPr>
              <w:t>BIOE 427RN &amp;</w:t>
            </w:r>
          </w:p>
          <w:p w:rsidR="00E874E6" w:rsidRDefault="00E874E6" w:rsidP="00E874E6">
            <w:pPr>
              <w:pStyle w:val="TableParagraph"/>
              <w:ind w:left="240"/>
              <w:rPr>
                <w:sz w:val="20"/>
              </w:rPr>
            </w:pPr>
            <w:r>
              <w:rPr>
                <w:sz w:val="20"/>
              </w:rPr>
              <w:t>BIOE428</w:t>
            </w:r>
          </w:p>
        </w:tc>
        <w:tc>
          <w:tcPr>
            <w:tcW w:w="5760" w:type="dxa"/>
            <w:gridSpan w:val="2"/>
            <w:vMerge w:val="restart"/>
          </w:tcPr>
          <w:p w:rsidR="00E874E6" w:rsidRPr="00FE58F8" w:rsidRDefault="00E874E6" w:rsidP="00E874E6">
            <w:pPr>
              <w:pStyle w:val="TableParagraph"/>
              <w:ind w:left="35"/>
              <w:rPr>
                <w:i/>
                <w:sz w:val="20"/>
              </w:rPr>
            </w:pPr>
            <w:r>
              <w:rPr>
                <w:sz w:val="20"/>
              </w:rPr>
              <w:t xml:space="preserve">Research in Freshwater Ecology </w:t>
            </w:r>
            <w:r w:rsidRPr="00FE58F8">
              <w:rPr>
                <w:i/>
                <w:sz w:val="20"/>
              </w:rPr>
              <w:t>(Prior or concurrent reg</w:t>
            </w:r>
            <w:r>
              <w:rPr>
                <w:i/>
                <w:sz w:val="20"/>
              </w:rPr>
              <w:t>.</w:t>
            </w:r>
            <w:r w:rsidRPr="00FE58F8">
              <w:rPr>
                <w:i/>
                <w:sz w:val="20"/>
              </w:rPr>
              <w:t xml:space="preserve"> in BIOE 428</w:t>
            </w:r>
            <w:r>
              <w:rPr>
                <w:i/>
                <w:sz w:val="20"/>
              </w:rPr>
              <w:t>)</w:t>
            </w:r>
          </w:p>
          <w:p w:rsidR="00E874E6" w:rsidRDefault="00E874E6" w:rsidP="00E874E6">
            <w:pPr>
              <w:pStyle w:val="TableParagraph"/>
              <w:ind w:left="35"/>
              <w:rPr>
                <w:sz w:val="20"/>
              </w:rPr>
            </w:pPr>
            <w:r>
              <w:rPr>
                <w:sz w:val="20"/>
              </w:rPr>
              <w:t>Freshwater Ecology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40"/>
        </w:trPr>
        <w:tc>
          <w:tcPr>
            <w:tcW w:w="2833" w:type="dxa"/>
            <w:vMerge/>
          </w:tcPr>
          <w:p w:rsidR="00E874E6" w:rsidRDefault="00E874E6" w:rsidP="00E874E6">
            <w:pPr>
              <w:pStyle w:val="TableParagraph"/>
              <w:ind w:left="240"/>
              <w:rPr>
                <w:sz w:val="20"/>
              </w:rPr>
            </w:pPr>
          </w:p>
        </w:tc>
        <w:tc>
          <w:tcPr>
            <w:tcW w:w="5760" w:type="dxa"/>
            <w:gridSpan w:val="2"/>
            <w:vMerge/>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ind w:left="17"/>
              <w:jc w:val="center"/>
              <w:rPr>
                <w:w w:val="99"/>
                <w:sz w:val="20"/>
              </w:rPr>
            </w:pPr>
          </w:p>
        </w:tc>
      </w:tr>
      <w:tr w:rsidR="00E874E6" w:rsidTr="00E57732">
        <w:trPr>
          <w:trHeight w:val="251"/>
        </w:trPr>
        <w:tc>
          <w:tcPr>
            <w:tcW w:w="2833" w:type="dxa"/>
            <w:tcBorders>
              <w:bottom w:val="nil"/>
            </w:tcBorders>
          </w:tcPr>
          <w:p w:rsidR="00E874E6" w:rsidRDefault="00E874E6" w:rsidP="00E874E6">
            <w:pPr>
              <w:pStyle w:val="TableParagraph"/>
              <w:ind w:left="35"/>
              <w:rPr>
                <w:sz w:val="20"/>
              </w:rPr>
            </w:pPr>
            <w:r>
              <w:rPr>
                <w:sz w:val="20"/>
              </w:rPr>
              <w:t>Take two of the following:</w:t>
            </w:r>
          </w:p>
        </w:tc>
        <w:tc>
          <w:tcPr>
            <w:tcW w:w="5760" w:type="dxa"/>
            <w:gridSpan w:val="2"/>
            <w:tcBorders>
              <w:bottom w:val="nil"/>
            </w:tcBorders>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sz w:val="20"/>
              </w:rPr>
            </w:pPr>
          </w:p>
        </w:tc>
        <w:tc>
          <w:tcPr>
            <w:tcW w:w="1080" w:type="dxa"/>
            <w:gridSpan w:val="2"/>
          </w:tcPr>
          <w:p w:rsidR="00E874E6" w:rsidRDefault="00E874E6" w:rsidP="00E874E6">
            <w:pPr>
              <w:pStyle w:val="TableParagraph"/>
              <w:ind w:left="37"/>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BIOO 415</w:t>
            </w:r>
          </w:p>
        </w:tc>
        <w:tc>
          <w:tcPr>
            <w:tcW w:w="5760" w:type="dxa"/>
            <w:gridSpan w:val="2"/>
          </w:tcPr>
          <w:p w:rsidR="00E874E6" w:rsidRDefault="00E874E6" w:rsidP="00E874E6">
            <w:pPr>
              <w:pStyle w:val="TableParagraph"/>
              <w:ind w:left="35"/>
              <w:rPr>
                <w:sz w:val="20"/>
              </w:rPr>
            </w:pPr>
            <w:r>
              <w:rPr>
                <w:sz w:val="20"/>
              </w:rPr>
              <w:t>Ichthyology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BIOO 475</w:t>
            </w:r>
          </w:p>
        </w:tc>
        <w:tc>
          <w:tcPr>
            <w:tcW w:w="5760" w:type="dxa"/>
            <w:gridSpan w:val="2"/>
          </w:tcPr>
          <w:p w:rsidR="00E874E6" w:rsidRDefault="00E874E6" w:rsidP="00E874E6">
            <w:pPr>
              <w:pStyle w:val="TableParagraph"/>
              <w:ind w:left="35"/>
              <w:rPr>
                <w:sz w:val="20"/>
              </w:rPr>
            </w:pPr>
            <w:r>
              <w:rPr>
                <w:sz w:val="20"/>
              </w:rPr>
              <w:t>Mammalogy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E57732">
        <w:trPr>
          <w:trHeight w:val="251"/>
        </w:trPr>
        <w:tc>
          <w:tcPr>
            <w:tcW w:w="2833" w:type="dxa"/>
          </w:tcPr>
          <w:p w:rsidR="00E874E6" w:rsidRDefault="00E874E6" w:rsidP="00E874E6">
            <w:pPr>
              <w:pStyle w:val="TableParagraph"/>
              <w:ind w:left="330"/>
              <w:rPr>
                <w:sz w:val="20"/>
              </w:rPr>
            </w:pPr>
            <w:r>
              <w:rPr>
                <w:sz w:val="20"/>
              </w:rPr>
              <w:t>BIOO 470</w:t>
            </w:r>
          </w:p>
        </w:tc>
        <w:tc>
          <w:tcPr>
            <w:tcW w:w="5760" w:type="dxa"/>
            <w:gridSpan w:val="2"/>
          </w:tcPr>
          <w:p w:rsidR="00E874E6" w:rsidRDefault="00E874E6" w:rsidP="00E874E6">
            <w:pPr>
              <w:pStyle w:val="TableParagraph"/>
              <w:ind w:left="35"/>
              <w:rPr>
                <w:sz w:val="20"/>
              </w:rPr>
            </w:pPr>
            <w:r>
              <w:rPr>
                <w:sz w:val="20"/>
              </w:rPr>
              <w:t>Ornithology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6A3C81" w:rsidTr="00E57732">
        <w:trPr>
          <w:trHeight w:val="251"/>
        </w:trPr>
        <w:tc>
          <w:tcPr>
            <w:tcW w:w="2833" w:type="dxa"/>
          </w:tcPr>
          <w:p w:rsidR="006A3C81" w:rsidRDefault="009D271F" w:rsidP="009D271F">
            <w:pPr>
              <w:pStyle w:val="TableParagraph"/>
              <w:ind w:left="45"/>
              <w:rPr>
                <w:sz w:val="20"/>
              </w:rPr>
            </w:pPr>
            <w:r>
              <w:rPr>
                <w:sz w:val="20"/>
              </w:rPr>
              <w:t>Required u</w:t>
            </w:r>
            <w:r w:rsidR="006A3C81">
              <w:rPr>
                <w:sz w:val="20"/>
              </w:rPr>
              <w:t xml:space="preserve">pper </w:t>
            </w:r>
            <w:r>
              <w:rPr>
                <w:sz w:val="20"/>
              </w:rPr>
              <w:t>d</w:t>
            </w:r>
            <w:r w:rsidR="006A3C81">
              <w:rPr>
                <w:sz w:val="20"/>
              </w:rPr>
              <w:t xml:space="preserve">ivision </w:t>
            </w:r>
            <w:r>
              <w:rPr>
                <w:sz w:val="20"/>
              </w:rPr>
              <w:t>e</w:t>
            </w:r>
            <w:r w:rsidR="006A3C81">
              <w:rPr>
                <w:sz w:val="20"/>
              </w:rPr>
              <w:t>lectives</w:t>
            </w:r>
          </w:p>
        </w:tc>
        <w:tc>
          <w:tcPr>
            <w:tcW w:w="5760" w:type="dxa"/>
            <w:gridSpan w:val="2"/>
          </w:tcPr>
          <w:p w:rsidR="006A3C81" w:rsidRDefault="006A3C81" w:rsidP="00E874E6">
            <w:pPr>
              <w:pStyle w:val="TableParagraph"/>
              <w:ind w:left="35"/>
              <w:rPr>
                <w:sz w:val="20"/>
              </w:rPr>
            </w:pPr>
            <w:r>
              <w:rPr>
                <w:sz w:val="20"/>
              </w:rPr>
              <w:t>Check with advisor</w:t>
            </w:r>
          </w:p>
        </w:tc>
        <w:tc>
          <w:tcPr>
            <w:tcW w:w="720" w:type="dxa"/>
          </w:tcPr>
          <w:p w:rsidR="006A3C81" w:rsidRDefault="006A3C81" w:rsidP="00E874E6">
            <w:pPr>
              <w:pStyle w:val="TableParagraph"/>
              <w:ind w:left="17"/>
              <w:jc w:val="center"/>
              <w:rPr>
                <w:w w:val="99"/>
                <w:sz w:val="20"/>
              </w:rPr>
            </w:pPr>
            <w:r>
              <w:rPr>
                <w:w w:val="99"/>
                <w:sz w:val="20"/>
              </w:rPr>
              <w:t>6-9</w:t>
            </w:r>
          </w:p>
        </w:tc>
        <w:tc>
          <w:tcPr>
            <w:tcW w:w="1080" w:type="dxa"/>
            <w:gridSpan w:val="2"/>
          </w:tcPr>
          <w:p w:rsidR="006A3C81" w:rsidRDefault="006A3C81" w:rsidP="00E874E6">
            <w:pPr>
              <w:pStyle w:val="TableParagraph"/>
              <w:ind w:left="37"/>
              <w:jc w:val="center"/>
              <w:rPr>
                <w:w w:val="99"/>
                <w:sz w:val="20"/>
              </w:rPr>
            </w:pPr>
            <w:r>
              <w:rPr>
                <w:w w:val="99"/>
                <w:sz w:val="20"/>
              </w:rPr>
              <w:t>F S Su</w:t>
            </w:r>
          </w:p>
        </w:tc>
        <w:tc>
          <w:tcPr>
            <w:tcW w:w="1170" w:type="dxa"/>
          </w:tcPr>
          <w:p w:rsidR="006A3C81" w:rsidRDefault="006A3C81" w:rsidP="00E874E6">
            <w:pPr>
              <w:pStyle w:val="TableParagraph"/>
              <w:spacing w:before="0" w:line="240" w:lineRule="auto"/>
              <w:rPr>
                <w:rFonts w:ascii="Times New Roman"/>
                <w:sz w:val="18"/>
              </w:rPr>
            </w:pPr>
          </w:p>
        </w:tc>
      </w:tr>
      <w:tr w:rsidR="00E874E6" w:rsidTr="00E57732">
        <w:trPr>
          <w:trHeight w:val="251"/>
        </w:trPr>
        <w:tc>
          <w:tcPr>
            <w:tcW w:w="859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bl>
    <w:p w:rsidR="006A3C81" w:rsidRDefault="00345CBC" w:rsidP="00C6280A">
      <w:pPr>
        <w:tabs>
          <w:tab w:val="left" w:pos="7740"/>
        </w:tabs>
        <w:ind w:left="90"/>
        <w:rPr>
          <w:sz w:val="20"/>
        </w:rPr>
      </w:pPr>
      <w:r w:rsidRPr="00345CBC">
        <w:rPr>
          <w:sz w:val="20"/>
        </w:rPr>
        <w:t>*</w:t>
      </w:r>
      <w:r>
        <w:rPr>
          <w:sz w:val="20"/>
        </w:rPr>
        <w:t xml:space="preserve"> </w:t>
      </w:r>
      <w:r w:rsidRPr="00345CBC">
        <w:rPr>
          <w:sz w:val="20"/>
        </w:rPr>
        <w:t>Most required cou</w:t>
      </w:r>
      <w:r w:rsidR="006A3C81">
        <w:rPr>
          <w:sz w:val="20"/>
        </w:rPr>
        <w:t>rses have prerequisites;</w:t>
      </w:r>
      <w:r w:rsidRPr="00345CBC">
        <w:rPr>
          <w:sz w:val="20"/>
        </w:rPr>
        <w:t xml:space="preserve"> </w:t>
      </w:r>
      <w:r w:rsidR="006A3C81">
        <w:rPr>
          <w:sz w:val="20"/>
        </w:rPr>
        <w:t>c</w:t>
      </w:r>
      <w:r w:rsidRPr="00345CBC">
        <w:rPr>
          <w:sz w:val="20"/>
        </w:rPr>
        <w:t xml:space="preserve">heck the course catalog for current prerequisites or </w:t>
      </w:r>
      <w:r w:rsidR="006A3C81">
        <w:rPr>
          <w:sz w:val="20"/>
        </w:rPr>
        <w:t xml:space="preserve">ask </w:t>
      </w:r>
      <w:r w:rsidRPr="00345CBC">
        <w:rPr>
          <w:sz w:val="20"/>
        </w:rPr>
        <w:t xml:space="preserve">your </w:t>
      </w:r>
      <w:r w:rsidR="006A3C81">
        <w:rPr>
          <w:sz w:val="20"/>
        </w:rPr>
        <w:t xml:space="preserve">academic </w:t>
      </w:r>
      <w:r w:rsidRPr="00345CBC">
        <w:rPr>
          <w:sz w:val="20"/>
        </w:rPr>
        <w:t>advisor.</w:t>
      </w:r>
    </w:p>
    <w:p w:rsidR="00345CBC" w:rsidRPr="00345CBC" w:rsidRDefault="006A3C81" w:rsidP="00C6280A">
      <w:pPr>
        <w:tabs>
          <w:tab w:val="left" w:pos="7740"/>
        </w:tabs>
        <w:ind w:left="90"/>
        <w:rPr>
          <w:sz w:val="20"/>
        </w:rPr>
      </w:pPr>
      <w:r w:rsidRPr="00345CBC">
        <w:rPr>
          <w:sz w:val="20"/>
        </w:rPr>
        <w:t>** SEE MORE INFORMATION ON DEGREE REQUIREMENTS ON BACK PAGE</w:t>
      </w:r>
      <w:r>
        <w:rPr>
          <w:sz w:val="20"/>
        </w:rPr>
        <w:tab/>
      </w:r>
      <w:r w:rsidR="00C6280A">
        <w:rPr>
          <w:sz w:val="20"/>
        </w:rPr>
        <w:tab/>
      </w:r>
      <w:r w:rsidR="00C6280A">
        <w:rPr>
          <w:sz w:val="20"/>
        </w:rPr>
        <w:tab/>
      </w:r>
      <w:r w:rsidR="00CB6D9D">
        <w:rPr>
          <w:sz w:val="20"/>
        </w:rPr>
        <w:t>(</w:t>
      </w:r>
      <w:r w:rsidR="006E51D0">
        <w:rPr>
          <w:sz w:val="20"/>
        </w:rPr>
        <w:t xml:space="preserve"> </w:t>
      </w:r>
      <w:r w:rsidR="00CB6D9D">
        <w:rPr>
          <w:sz w:val="20"/>
        </w:rPr>
        <w:t xml:space="preserve">) </w:t>
      </w:r>
      <w:r w:rsidR="006E51D0">
        <w:rPr>
          <w:sz w:val="20"/>
        </w:rPr>
        <w:t>Indicates S</w:t>
      </w:r>
      <w:r w:rsidR="00CB6D9D">
        <w:rPr>
          <w:sz w:val="20"/>
        </w:rPr>
        <w:t xml:space="preserve">emester </w:t>
      </w:r>
      <w:r w:rsidR="006E51D0">
        <w:rPr>
          <w:sz w:val="20"/>
        </w:rPr>
        <w:t>S</w:t>
      </w:r>
      <w:r w:rsidR="00CB6D9D">
        <w:rPr>
          <w:sz w:val="20"/>
        </w:rPr>
        <w:t>uggestion</w:t>
      </w:r>
    </w:p>
    <w:tbl>
      <w:tblPr>
        <w:tblW w:w="1156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3"/>
        <w:gridCol w:w="3960"/>
        <w:gridCol w:w="1080"/>
        <w:gridCol w:w="1170"/>
      </w:tblGrid>
      <w:tr w:rsidR="002343CF" w:rsidTr="00E57732">
        <w:trPr>
          <w:cantSplit/>
          <w:trHeight w:val="291"/>
        </w:trPr>
        <w:tc>
          <w:tcPr>
            <w:tcW w:w="11563" w:type="dxa"/>
            <w:gridSpan w:val="4"/>
            <w:tcBorders>
              <w:bottom w:val="nil"/>
            </w:tcBorders>
            <w:shd w:val="clear" w:color="auto" w:fill="F2F2F2" w:themeFill="background1" w:themeFillShade="F2"/>
            <w:vAlign w:val="center"/>
          </w:tcPr>
          <w:p w:rsidR="002343CF" w:rsidRDefault="00345CBC" w:rsidP="002343CF">
            <w:pPr>
              <w:pStyle w:val="TableParagraph"/>
              <w:tabs>
                <w:tab w:val="left" w:pos="9039"/>
              </w:tabs>
              <w:spacing w:before="0" w:line="234" w:lineRule="exact"/>
              <w:rPr>
                <w:b/>
                <w:sz w:val="20"/>
              </w:rPr>
            </w:pPr>
            <w:r>
              <w:lastRenderedPageBreak/>
              <w:br w:type="page"/>
            </w:r>
            <w:r w:rsidR="002343CF">
              <w:rPr>
                <w:b/>
                <w:sz w:val="20"/>
              </w:rPr>
              <w:t>Degree Requirements for a BS in Biological Sciences – Fish and Wildlife Ecology</w:t>
            </w:r>
            <w:r w:rsidR="002343CF">
              <w:rPr>
                <w:b/>
                <w:spacing w:val="-2"/>
                <w:sz w:val="20"/>
              </w:rPr>
              <w:t xml:space="preserve"> and Management </w:t>
            </w:r>
            <w:r w:rsidR="002343CF">
              <w:rPr>
                <w:b/>
                <w:sz w:val="20"/>
              </w:rPr>
              <w:t>Option</w:t>
            </w:r>
          </w:p>
        </w:tc>
      </w:tr>
      <w:tr w:rsidR="002343CF" w:rsidTr="00E57732">
        <w:trPr>
          <w:cantSplit/>
          <w:trHeight w:val="291"/>
        </w:trPr>
        <w:tc>
          <w:tcPr>
            <w:tcW w:w="11563" w:type="dxa"/>
            <w:gridSpan w:val="4"/>
            <w:tcBorders>
              <w:top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r>
      <w:tr w:rsidR="002343CF" w:rsidTr="00E57732">
        <w:trPr>
          <w:cantSplit/>
          <w:trHeight w:val="291"/>
        </w:trPr>
        <w:tc>
          <w:tcPr>
            <w:tcW w:w="5353" w:type="dxa"/>
            <w:shd w:val="clear" w:color="auto" w:fill="F2F2F2" w:themeFill="background1" w:themeFillShade="F2"/>
          </w:tcPr>
          <w:p w:rsidR="002343CF" w:rsidRPr="004B2504" w:rsidRDefault="002343CF" w:rsidP="002343CF">
            <w:pPr>
              <w:pStyle w:val="TableParagraph"/>
              <w:ind w:left="35"/>
              <w:rPr>
                <w:b/>
                <w:sz w:val="20"/>
              </w:rPr>
            </w:pPr>
            <w:r>
              <w:rPr>
                <w:b/>
                <w:sz w:val="20"/>
              </w:rPr>
              <w:t>CORE 2.0 REQUIREMENTS - Must be a grade C- or better</w:t>
            </w:r>
          </w:p>
        </w:tc>
        <w:tc>
          <w:tcPr>
            <w:tcW w:w="3960" w:type="dxa"/>
            <w:shd w:val="clear" w:color="auto" w:fill="F2F2F2" w:themeFill="background1" w:themeFillShade="F2"/>
          </w:tcPr>
          <w:p w:rsidR="002343CF" w:rsidRDefault="002343CF" w:rsidP="002343CF">
            <w:pPr>
              <w:pStyle w:val="TableParagraph"/>
              <w:ind w:left="66" w:right="38"/>
              <w:jc w:val="center"/>
              <w:rPr>
                <w:b/>
                <w:sz w:val="20"/>
              </w:rPr>
            </w:pPr>
            <w:r>
              <w:rPr>
                <w:b/>
                <w:sz w:val="20"/>
              </w:rPr>
              <w:t>Course</w:t>
            </w:r>
          </w:p>
        </w:tc>
        <w:tc>
          <w:tcPr>
            <w:tcW w:w="1080" w:type="dxa"/>
            <w:shd w:val="clear" w:color="auto" w:fill="F2F2F2" w:themeFill="background1" w:themeFillShade="F2"/>
          </w:tcPr>
          <w:p w:rsidR="002343CF" w:rsidRDefault="002343CF" w:rsidP="002343CF">
            <w:pPr>
              <w:pStyle w:val="TableParagraph"/>
              <w:ind w:left="110" w:right="75"/>
              <w:jc w:val="center"/>
              <w:rPr>
                <w:b/>
                <w:sz w:val="20"/>
              </w:rPr>
            </w:pPr>
            <w:r>
              <w:rPr>
                <w:b/>
                <w:sz w:val="20"/>
              </w:rPr>
              <w:t>Semester</w:t>
            </w:r>
          </w:p>
        </w:tc>
        <w:tc>
          <w:tcPr>
            <w:tcW w:w="1170" w:type="dxa"/>
            <w:shd w:val="clear" w:color="auto" w:fill="F2F2F2" w:themeFill="background1" w:themeFillShade="F2"/>
          </w:tcPr>
          <w:p w:rsidR="002343CF" w:rsidRDefault="002343CF" w:rsidP="002343CF">
            <w:pPr>
              <w:pStyle w:val="TableParagraph"/>
              <w:ind w:left="229" w:right="197"/>
              <w:jc w:val="center"/>
              <w:rPr>
                <w:b/>
                <w:sz w:val="20"/>
              </w:rPr>
            </w:pPr>
            <w:r>
              <w:rPr>
                <w:b/>
                <w:sz w:val="20"/>
              </w:rPr>
              <w:t>Year</w:t>
            </w:r>
          </w:p>
        </w:tc>
      </w:tr>
      <w:tr w:rsidR="002343CF" w:rsidTr="00E57732">
        <w:trPr>
          <w:trHeight w:val="251"/>
        </w:trPr>
        <w:tc>
          <w:tcPr>
            <w:tcW w:w="5353" w:type="dxa"/>
          </w:tcPr>
          <w:p w:rsidR="002343CF" w:rsidRDefault="002343CF" w:rsidP="002343CF">
            <w:pPr>
              <w:pStyle w:val="TableParagraph"/>
              <w:ind w:left="35"/>
              <w:rPr>
                <w:sz w:val="20"/>
              </w:rPr>
            </w:pPr>
            <w:r>
              <w:rPr>
                <w:sz w:val="20"/>
              </w:rPr>
              <w:t>Seminar (US)*</w:t>
            </w:r>
          </w:p>
        </w:tc>
        <w:tc>
          <w:tcPr>
            <w:tcW w:w="3960" w:type="dxa"/>
          </w:tcPr>
          <w:p w:rsidR="002343CF" w:rsidRDefault="002343CF" w:rsidP="002343CF">
            <w:pPr>
              <w:pStyle w:val="TableParagraph"/>
              <w:ind w:left="91"/>
              <w:rPr>
                <w:sz w:val="20"/>
              </w:rPr>
            </w:pPr>
            <w:r>
              <w:rPr>
                <w:sz w:val="20"/>
              </w:rPr>
              <w:t>COMX 111US or CLS 101US or CLS 201US</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College Writing (W)*</w:t>
            </w:r>
          </w:p>
        </w:tc>
        <w:tc>
          <w:tcPr>
            <w:tcW w:w="3960" w:type="dxa"/>
          </w:tcPr>
          <w:p w:rsidR="002343CF" w:rsidRDefault="002343CF" w:rsidP="002343CF">
            <w:pPr>
              <w:pStyle w:val="TableParagraph"/>
              <w:ind w:left="91"/>
              <w:rPr>
                <w:sz w:val="20"/>
              </w:rPr>
            </w:pPr>
            <w:r>
              <w:rPr>
                <w:sz w:val="20"/>
              </w:rPr>
              <w:t>WRIT 101W</w:t>
            </w:r>
            <w:r w:rsidR="008D0567">
              <w:rPr>
                <w:sz w:val="20"/>
              </w:rPr>
              <w:t>**</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Quantitative Reasoning (Q)*</w:t>
            </w:r>
          </w:p>
        </w:tc>
        <w:tc>
          <w:tcPr>
            <w:tcW w:w="3960" w:type="dxa"/>
          </w:tcPr>
          <w:p w:rsidR="002343CF" w:rsidRDefault="002343CF" w:rsidP="002343CF">
            <w:pPr>
              <w:pStyle w:val="TableParagraph"/>
              <w:ind w:left="91"/>
              <w:rPr>
                <w:sz w:val="20"/>
              </w:rPr>
            </w:pPr>
            <w:r>
              <w:rPr>
                <w:sz w:val="20"/>
              </w:rPr>
              <w:t>M</w:t>
            </w:r>
            <w:r w:rsidR="00AE64CB">
              <w:rPr>
                <w:sz w:val="20"/>
              </w:rPr>
              <w:t xml:space="preserve"> </w:t>
            </w:r>
            <w:r>
              <w:rPr>
                <w:sz w:val="20"/>
              </w:rPr>
              <w:t>161Q or STAT 216Q</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Diversity (D)</w:t>
            </w:r>
          </w:p>
        </w:tc>
        <w:tc>
          <w:tcPr>
            <w:tcW w:w="396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b/>
                <w:i/>
                <w:sz w:val="20"/>
              </w:rPr>
            </w:pPr>
            <w:r>
              <w:rPr>
                <w:sz w:val="20"/>
              </w:rPr>
              <w:t>Contemporary Issues in Science (CS)*</w:t>
            </w:r>
          </w:p>
        </w:tc>
        <w:tc>
          <w:tcPr>
            <w:tcW w:w="3960" w:type="dxa"/>
          </w:tcPr>
          <w:p w:rsidR="002343CF" w:rsidRDefault="002343CF" w:rsidP="002343CF">
            <w:pPr>
              <w:pStyle w:val="TableParagraph"/>
              <w:ind w:left="91"/>
              <w:rPr>
                <w:sz w:val="20"/>
              </w:rPr>
            </w:pPr>
            <w:r>
              <w:rPr>
                <w:sz w:val="20"/>
              </w:rPr>
              <w:t>BIOE 103CS &amp; CHMY 121IN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Arts (IA or RA)</w:t>
            </w:r>
          </w:p>
        </w:tc>
        <w:tc>
          <w:tcPr>
            <w:tcW w:w="396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Humanities (IH or RH)</w:t>
            </w:r>
          </w:p>
        </w:tc>
        <w:tc>
          <w:tcPr>
            <w:tcW w:w="396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Social Sciences (IS or RS)</w:t>
            </w:r>
          </w:p>
        </w:tc>
        <w:tc>
          <w:tcPr>
            <w:tcW w:w="396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Natural Science (IN or RN)*</w:t>
            </w:r>
          </w:p>
        </w:tc>
        <w:tc>
          <w:tcPr>
            <w:tcW w:w="3960" w:type="dxa"/>
          </w:tcPr>
          <w:p w:rsidR="002343CF" w:rsidRDefault="002343CF" w:rsidP="002343CF">
            <w:pPr>
              <w:pStyle w:val="TableParagraph"/>
              <w:ind w:left="91"/>
              <w:rPr>
                <w:sz w:val="20"/>
              </w:rPr>
            </w:pPr>
            <w:r>
              <w:rPr>
                <w:sz w:val="20"/>
              </w:rPr>
              <w:t>BIOB 170IN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E57732">
        <w:trPr>
          <w:trHeight w:val="251"/>
        </w:trPr>
        <w:tc>
          <w:tcPr>
            <w:tcW w:w="5353" w:type="dxa"/>
          </w:tcPr>
          <w:p w:rsidR="002343CF" w:rsidRDefault="002343CF" w:rsidP="002343CF">
            <w:pPr>
              <w:pStyle w:val="TableParagraph"/>
              <w:ind w:left="35"/>
              <w:rPr>
                <w:sz w:val="20"/>
              </w:rPr>
            </w:pPr>
            <w:r>
              <w:rPr>
                <w:sz w:val="20"/>
              </w:rPr>
              <w:t>Research &amp; Creative Experience (R, RA, RH, RN or RS)*</w:t>
            </w:r>
          </w:p>
        </w:tc>
        <w:tc>
          <w:tcPr>
            <w:tcW w:w="3960" w:type="dxa"/>
          </w:tcPr>
          <w:p w:rsidR="002343CF" w:rsidRDefault="002343CF" w:rsidP="002343CF">
            <w:pPr>
              <w:pStyle w:val="TableParagraph"/>
              <w:ind w:left="91"/>
              <w:rPr>
                <w:sz w:val="20"/>
              </w:rPr>
            </w:pPr>
            <w:r>
              <w:rPr>
                <w:sz w:val="20"/>
              </w:rPr>
              <w:t>WILD 401RN</w:t>
            </w:r>
          </w:p>
        </w:tc>
        <w:tc>
          <w:tcPr>
            <w:tcW w:w="1080" w:type="dxa"/>
          </w:tcPr>
          <w:p w:rsidR="002343CF" w:rsidRDefault="002343CF" w:rsidP="002343CF">
            <w:pPr>
              <w:pStyle w:val="TableParagraph"/>
              <w:ind w:left="37"/>
              <w:jc w:val="center"/>
              <w:rPr>
                <w:w w:val="99"/>
                <w:sz w:val="20"/>
              </w:rPr>
            </w:pPr>
            <w:r>
              <w:rPr>
                <w:w w:val="99"/>
                <w:sz w:val="20"/>
              </w:rPr>
              <w:t>S</w:t>
            </w:r>
          </w:p>
        </w:tc>
        <w:tc>
          <w:tcPr>
            <w:tcW w:w="1170" w:type="dxa"/>
          </w:tcPr>
          <w:p w:rsidR="002343CF" w:rsidRDefault="002343CF" w:rsidP="002343CF">
            <w:pPr>
              <w:pStyle w:val="TableParagraph"/>
              <w:spacing w:before="0" w:line="240" w:lineRule="auto"/>
              <w:rPr>
                <w:rFonts w:ascii="Times New Roman"/>
                <w:sz w:val="18"/>
              </w:rPr>
            </w:pPr>
          </w:p>
        </w:tc>
      </w:tr>
    </w:tbl>
    <w:p w:rsidR="000B6BA0" w:rsidRDefault="00345CBC" w:rsidP="00C6280A">
      <w:pPr>
        <w:pStyle w:val="BodyText"/>
        <w:spacing w:before="9"/>
        <w:ind w:left="180"/>
      </w:pPr>
      <w:r>
        <w:t>*Satisfied by departmental requirements</w:t>
      </w:r>
    </w:p>
    <w:p w:rsidR="00F90D46" w:rsidRPr="00F90D46" w:rsidRDefault="00F90D46" w:rsidP="00F90D46">
      <w:pPr>
        <w:pStyle w:val="BodyText"/>
        <w:spacing w:before="9"/>
        <w:ind w:left="391" w:right="390"/>
        <w:rPr>
          <w:sz w:val="22"/>
        </w:rPr>
      </w:pPr>
      <w:r w:rsidRPr="00F90D46">
        <w:rPr>
          <w:sz w:val="22"/>
        </w:rPr>
        <w:t xml:space="preserve">Notes: </w:t>
      </w:r>
    </w:p>
    <w:p w:rsidR="00F90D46" w:rsidRPr="00F90D46" w:rsidRDefault="00F90D46" w:rsidP="002343CF">
      <w:pPr>
        <w:pStyle w:val="BodyText"/>
        <w:numPr>
          <w:ilvl w:val="0"/>
          <w:numId w:val="4"/>
        </w:numPr>
        <w:spacing w:before="9"/>
        <w:ind w:right="390"/>
        <w:rPr>
          <w:sz w:val="22"/>
        </w:rPr>
      </w:pPr>
      <w:r w:rsidRPr="00F90D46">
        <w:rPr>
          <w:sz w:val="22"/>
        </w:rPr>
        <w:t xml:space="preserve">A grade of C- or better is required in all Core 2.0 courses. </w:t>
      </w:r>
    </w:p>
    <w:p w:rsidR="00F90D46" w:rsidRPr="00F90D46" w:rsidRDefault="00F90D46" w:rsidP="002343CF">
      <w:pPr>
        <w:pStyle w:val="BodyText"/>
        <w:numPr>
          <w:ilvl w:val="0"/>
          <w:numId w:val="4"/>
        </w:numPr>
        <w:spacing w:before="9"/>
        <w:ind w:right="390"/>
        <w:rPr>
          <w:sz w:val="22"/>
        </w:rPr>
      </w:pPr>
      <w:r w:rsidRPr="00F90D46">
        <w:rPr>
          <w:sz w:val="22"/>
        </w:rPr>
        <w:t xml:space="preserve">Completion of at least two approved natural science courses with a grade of C- or better satisfies both the Contemporary Issues in Science and the Inquiry Natural Science requirements. </w:t>
      </w:r>
    </w:p>
    <w:p w:rsidR="00F90D46" w:rsidRDefault="00F90D46" w:rsidP="002343CF">
      <w:pPr>
        <w:pStyle w:val="BodyText"/>
        <w:numPr>
          <w:ilvl w:val="0"/>
          <w:numId w:val="4"/>
        </w:numPr>
        <w:spacing w:before="9"/>
        <w:ind w:right="390"/>
        <w:rPr>
          <w:sz w:val="22"/>
        </w:rPr>
      </w:pPr>
      <w:r w:rsidRPr="00F90D46">
        <w:rPr>
          <w:sz w:val="22"/>
        </w:rPr>
        <w:t>Courses designated RA RH, RN, or RS count as two Core 2.0 requirements.</w:t>
      </w:r>
    </w:p>
    <w:p w:rsidR="00B5400F" w:rsidRDefault="00B5400F" w:rsidP="00F90D46">
      <w:pPr>
        <w:pStyle w:val="BodyText"/>
        <w:spacing w:before="9"/>
        <w:ind w:left="391" w:right="390"/>
        <w:rPr>
          <w:sz w:val="22"/>
        </w:rPr>
      </w:pPr>
    </w:p>
    <w:p w:rsidR="00F90D46" w:rsidRPr="00F90D46" w:rsidRDefault="00F90D46" w:rsidP="00F90D46">
      <w:pPr>
        <w:pStyle w:val="BodyText"/>
        <w:spacing w:before="9"/>
        <w:ind w:left="391" w:right="390"/>
        <w:rPr>
          <w:sz w:val="22"/>
        </w:rPr>
      </w:pPr>
      <w:r w:rsidRPr="00F90D46">
        <w:rPr>
          <w:sz w:val="22"/>
        </w:rPr>
        <w:t xml:space="preserve"> *</w:t>
      </w:r>
      <w:r w:rsidR="008D0567">
        <w:rPr>
          <w:sz w:val="22"/>
        </w:rPr>
        <w:t>*</w:t>
      </w:r>
      <w:r w:rsidRPr="00F90D46">
        <w:rPr>
          <w:sz w:val="22"/>
        </w:rPr>
        <w:t>Students with an ACT English score of 28 or higher or an SAT Critical Reading score of 650 or higher are exempt from the College Writing Core 2.0 requirement. Students are told at orientation in which semester they should take WRIT 101W. Please refer to your academic advisor to determine if you should take an additional writing course.</w:t>
      </w:r>
    </w:p>
    <w:p w:rsidR="00B5400F" w:rsidRPr="002343CF" w:rsidRDefault="00B5400F" w:rsidP="00B5400F">
      <w:pPr>
        <w:pStyle w:val="BodyText"/>
        <w:spacing w:before="9"/>
        <w:ind w:left="391" w:right="390"/>
        <w:rPr>
          <w:b/>
          <w:sz w:val="22"/>
        </w:rPr>
      </w:pPr>
      <w:r w:rsidRPr="002343CF">
        <w:rPr>
          <w:b/>
          <w:sz w:val="22"/>
        </w:rPr>
        <w:t xml:space="preserve">Information on Core 2.0 can be found at </w:t>
      </w:r>
      <w:hyperlink r:id="rId5" w:history="1">
        <w:r w:rsidRPr="002343CF">
          <w:rPr>
            <w:rStyle w:val="Hyperlink"/>
            <w:b/>
            <w:sz w:val="22"/>
          </w:rPr>
          <w:t>www.montana.edu/core2/students.html</w:t>
        </w:r>
      </w:hyperlink>
    </w:p>
    <w:p w:rsidR="00F90D46" w:rsidRDefault="00F90D46" w:rsidP="00F90D46">
      <w:pPr>
        <w:pStyle w:val="BodyText"/>
        <w:spacing w:before="9"/>
        <w:ind w:left="391" w:right="390"/>
        <w:rPr>
          <w:sz w:val="22"/>
        </w:rPr>
      </w:pPr>
    </w:p>
    <w:p w:rsidR="00F90D46" w:rsidRDefault="00F90D46" w:rsidP="00F90D46">
      <w:pPr>
        <w:pStyle w:val="BodyText"/>
        <w:spacing w:before="9"/>
        <w:ind w:left="391" w:right="390"/>
        <w:rPr>
          <w:sz w:val="24"/>
        </w:rPr>
      </w:pPr>
      <w:r w:rsidRPr="00F90D46">
        <w:rPr>
          <w:sz w:val="24"/>
        </w:rPr>
        <w:t xml:space="preserve">ELECTIVES </w:t>
      </w:r>
      <w:r w:rsidR="00B5400F">
        <w:rPr>
          <w:sz w:val="24"/>
        </w:rPr>
        <w:t>&amp; GRADUATION REQUIREMENTS</w:t>
      </w:r>
    </w:p>
    <w:p w:rsidR="002343CF" w:rsidRPr="002343CF" w:rsidRDefault="002343CF" w:rsidP="00F90D46">
      <w:pPr>
        <w:pStyle w:val="BodyText"/>
        <w:spacing w:before="9"/>
        <w:ind w:left="391" w:right="390"/>
        <w:rPr>
          <w:sz w:val="14"/>
        </w:rPr>
      </w:pPr>
    </w:p>
    <w:p w:rsidR="008D0567" w:rsidRDefault="001E6A50" w:rsidP="0091779B">
      <w:pPr>
        <w:pStyle w:val="BodyText"/>
        <w:numPr>
          <w:ilvl w:val="0"/>
          <w:numId w:val="3"/>
        </w:numPr>
        <w:tabs>
          <w:tab w:val="left" w:pos="990"/>
        </w:tabs>
        <w:spacing w:before="9"/>
        <w:ind w:left="990" w:right="389" w:hanging="270"/>
        <w:rPr>
          <w:sz w:val="22"/>
        </w:rPr>
      </w:pPr>
      <w:r>
        <w:rPr>
          <w:sz w:val="22"/>
        </w:rPr>
        <w:t>A minimum of 120 credits are</w:t>
      </w:r>
      <w:r w:rsidR="00F90D46" w:rsidRPr="00F90D46">
        <w:rPr>
          <w:sz w:val="22"/>
        </w:rPr>
        <w:t xml:space="preserve"> required for graduation; 42 of these credits must be in upper division courses (those numbered 300 and ab</w:t>
      </w:r>
      <w:r w:rsidR="00D64962">
        <w:rPr>
          <w:sz w:val="22"/>
        </w:rPr>
        <w:t xml:space="preserve">ove). The curriculum includes </w:t>
      </w:r>
      <w:r w:rsidR="00C11FE5">
        <w:rPr>
          <w:sz w:val="22"/>
        </w:rPr>
        <w:t>at minimum 41</w:t>
      </w:r>
      <w:r w:rsidR="00F90D46" w:rsidRPr="00F90D46">
        <w:rPr>
          <w:sz w:val="22"/>
        </w:rPr>
        <w:t xml:space="preserve"> upper division credits, so additional courses m</w:t>
      </w:r>
      <w:r w:rsidR="00C11FE5">
        <w:rPr>
          <w:sz w:val="22"/>
        </w:rPr>
        <w:t>ay need to</w:t>
      </w:r>
      <w:r w:rsidR="00F90D46" w:rsidRPr="00F90D46">
        <w:rPr>
          <w:sz w:val="22"/>
        </w:rPr>
        <w:t xml:space="preserve"> be selected. </w:t>
      </w:r>
    </w:p>
    <w:p w:rsidR="00F90D46" w:rsidRPr="00F90D46" w:rsidRDefault="001E6A50" w:rsidP="0091779B">
      <w:pPr>
        <w:pStyle w:val="BodyText"/>
        <w:numPr>
          <w:ilvl w:val="0"/>
          <w:numId w:val="3"/>
        </w:numPr>
        <w:tabs>
          <w:tab w:val="left" w:pos="990"/>
        </w:tabs>
        <w:spacing w:before="9"/>
        <w:ind w:left="990" w:right="390" w:hanging="270"/>
        <w:rPr>
          <w:sz w:val="22"/>
        </w:rPr>
      </w:pPr>
      <w:r>
        <w:rPr>
          <w:sz w:val="22"/>
        </w:rPr>
        <w:t>Required</w:t>
      </w:r>
      <w:r w:rsidR="00F90D46" w:rsidRPr="00F90D46">
        <w:rPr>
          <w:sz w:val="22"/>
        </w:rPr>
        <w:t xml:space="preserve"> upper division electives must be taken in biology, fish and wildlife, or a related field (AGSC, ANSC, ERTH, GPHY, HORT, NRSM, and STAT). Consult with your advisor about the appropriateness of potential upper division electives taken outside the BIOE, BIOO,</w:t>
      </w:r>
      <w:r>
        <w:rPr>
          <w:sz w:val="22"/>
        </w:rPr>
        <w:t xml:space="preserve"> BIOB or WILD rubrics. A list</w:t>
      </w:r>
      <w:r w:rsidR="00F90D46" w:rsidRPr="00F90D46">
        <w:rPr>
          <w:sz w:val="22"/>
        </w:rPr>
        <w:t xml:space="preserve"> of </w:t>
      </w:r>
      <w:r>
        <w:rPr>
          <w:sz w:val="22"/>
        </w:rPr>
        <w:t xml:space="preserve">suggested </w:t>
      </w:r>
      <w:r w:rsidR="00F90D46" w:rsidRPr="00F90D46">
        <w:rPr>
          <w:sz w:val="22"/>
        </w:rPr>
        <w:t>classes appropriate for this option is available from your advisor and the Ecology Department office.</w:t>
      </w:r>
    </w:p>
    <w:p w:rsidR="00B5400F" w:rsidRDefault="00F90D46" w:rsidP="0091779B">
      <w:pPr>
        <w:pStyle w:val="BodyText"/>
        <w:numPr>
          <w:ilvl w:val="0"/>
          <w:numId w:val="3"/>
        </w:numPr>
        <w:tabs>
          <w:tab w:val="left" w:pos="990"/>
        </w:tabs>
        <w:spacing w:before="9"/>
        <w:ind w:left="990" w:right="390" w:hanging="270"/>
        <w:rPr>
          <w:sz w:val="22"/>
        </w:rPr>
      </w:pPr>
      <w:r w:rsidRPr="00F90D46">
        <w:rPr>
          <w:sz w:val="22"/>
        </w:rPr>
        <w:t>Graduates from this option should be aware that the requirements to qualify for Federal positions in Wildlife Biology (OPM 486) include</w:t>
      </w:r>
      <w:r w:rsidR="00B5400F">
        <w:rPr>
          <w:sz w:val="22"/>
        </w:rPr>
        <w:t xml:space="preserve"> at least 9 credits in botany. </w:t>
      </w:r>
      <w:r w:rsidR="001E6A50">
        <w:rPr>
          <w:sz w:val="22"/>
        </w:rPr>
        <w:t>The course title</w:t>
      </w:r>
      <w:r w:rsidRPr="00F90D46">
        <w:rPr>
          <w:sz w:val="22"/>
        </w:rPr>
        <w:t xml:space="preserve"> should contain eithe</w:t>
      </w:r>
      <w:r w:rsidR="00B5400F">
        <w:rPr>
          <w:sz w:val="22"/>
        </w:rPr>
        <w:t>r the word “plant” or “botany”</w:t>
      </w:r>
      <w:r w:rsidR="0091779B">
        <w:rPr>
          <w:sz w:val="22"/>
        </w:rPr>
        <w:t>.</w:t>
      </w:r>
      <w:r w:rsidRPr="00F90D46">
        <w:rPr>
          <w:sz w:val="22"/>
        </w:rPr>
        <w:t xml:space="preserve"> </w:t>
      </w:r>
    </w:p>
    <w:p w:rsidR="00F90D46" w:rsidRDefault="00F90D46" w:rsidP="0091779B">
      <w:pPr>
        <w:pStyle w:val="BodyText"/>
        <w:numPr>
          <w:ilvl w:val="0"/>
          <w:numId w:val="3"/>
        </w:numPr>
        <w:tabs>
          <w:tab w:val="left" w:pos="990"/>
        </w:tabs>
        <w:spacing w:before="9"/>
        <w:ind w:left="990" w:right="390" w:hanging="270"/>
        <w:rPr>
          <w:sz w:val="22"/>
        </w:rPr>
      </w:pPr>
      <w:r w:rsidRPr="00F90D46">
        <w:rPr>
          <w:sz w:val="22"/>
        </w:rPr>
        <w:t xml:space="preserve">To qualify for Federal positions in Fish Biology (OPM 482) 12 credits of zoology beyond introductory biology are required as well as aquatic science coursework.  </w:t>
      </w:r>
    </w:p>
    <w:p w:rsidR="0091779B" w:rsidRPr="00F90D46" w:rsidRDefault="0091779B" w:rsidP="0091779B">
      <w:pPr>
        <w:pStyle w:val="BodyText"/>
        <w:numPr>
          <w:ilvl w:val="0"/>
          <w:numId w:val="3"/>
        </w:numPr>
        <w:tabs>
          <w:tab w:val="left" w:pos="990"/>
        </w:tabs>
        <w:spacing w:before="9"/>
        <w:ind w:left="990" w:right="390" w:hanging="270"/>
        <w:rPr>
          <w:sz w:val="22"/>
        </w:rPr>
      </w:pPr>
      <w:r w:rsidRPr="00F90D46">
        <w:rPr>
          <w:sz w:val="22"/>
        </w:rPr>
        <w:t>Students are expected to be aware of all requirements for graduation, including university core requirements and to ensure th</w:t>
      </w:r>
      <w:r>
        <w:rPr>
          <w:sz w:val="22"/>
        </w:rPr>
        <w:t>at they meet these requirements</w:t>
      </w:r>
      <w:r w:rsidRPr="00F90D46">
        <w:rPr>
          <w:sz w:val="22"/>
        </w:rPr>
        <w:t xml:space="preserve"> (D, </w:t>
      </w:r>
      <w:r>
        <w:rPr>
          <w:sz w:val="22"/>
        </w:rPr>
        <w:t>I</w:t>
      </w:r>
      <w:r w:rsidRPr="00F90D46">
        <w:rPr>
          <w:sz w:val="22"/>
        </w:rPr>
        <w:t>A, IH, and IS are not included in t</w:t>
      </w:r>
      <w:r w:rsidR="001E6A50">
        <w:rPr>
          <w:sz w:val="22"/>
        </w:rPr>
        <w:t>he major</w:t>
      </w:r>
      <w:bookmarkStart w:id="0" w:name="_GoBack"/>
      <w:bookmarkEnd w:id="0"/>
      <w:r w:rsidRPr="00F90D46">
        <w:rPr>
          <w:sz w:val="22"/>
        </w:rPr>
        <w:t xml:space="preserve"> program)</w:t>
      </w:r>
      <w:r>
        <w:rPr>
          <w:sz w:val="22"/>
        </w:rPr>
        <w:t>.</w:t>
      </w:r>
    </w:p>
    <w:p w:rsidR="008D0567" w:rsidRPr="008D0567" w:rsidRDefault="008D0567" w:rsidP="0091779B">
      <w:pPr>
        <w:pStyle w:val="BodyText"/>
        <w:numPr>
          <w:ilvl w:val="0"/>
          <w:numId w:val="3"/>
        </w:numPr>
        <w:tabs>
          <w:tab w:val="left" w:pos="990"/>
        </w:tabs>
        <w:spacing w:before="9"/>
        <w:ind w:left="990" w:right="389" w:hanging="270"/>
        <w:rPr>
          <w:sz w:val="22"/>
        </w:rPr>
      </w:pPr>
      <w:r w:rsidRPr="00F90D46">
        <w:rPr>
          <w:sz w:val="22"/>
        </w:rPr>
        <w:t>The University requires a cumulative GPA of at least 2.0 (C average) to graduate.</w:t>
      </w:r>
    </w:p>
    <w:p w:rsidR="00F90D46" w:rsidRPr="00F90D46" w:rsidRDefault="00F90D46" w:rsidP="00F90D46">
      <w:pPr>
        <w:pStyle w:val="BodyText"/>
        <w:spacing w:before="9"/>
        <w:ind w:left="391" w:right="390"/>
        <w:rPr>
          <w:sz w:val="22"/>
        </w:rPr>
      </w:pPr>
    </w:p>
    <w:p w:rsidR="00F90D46" w:rsidRPr="00F90D46" w:rsidRDefault="00F90D46" w:rsidP="00F90D46">
      <w:pPr>
        <w:pStyle w:val="BodyText"/>
        <w:spacing w:before="9"/>
        <w:ind w:left="391" w:right="390"/>
        <w:rPr>
          <w:sz w:val="22"/>
        </w:rPr>
      </w:pPr>
    </w:p>
    <w:p w:rsidR="00F90D46" w:rsidRPr="00F90D46" w:rsidRDefault="00F90D46" w:rsidP="00F90D46">
      <w:pPr>
        <w:pStyle w:val="BodyText"/>
        <w:spacing w:before="9"/>
        <w:ind w:left="391" w:right="390"/>
        <w:rPr>
          <w:sz w:val="24"/>
        </w:rPr>
      </w:pPr>
      <w:r w:rsidRPr="00F90D46">
        <w:rPr>
          <w:sz w:val="24"/>
        </w:rPr>
        <w:t>PREREQUISITES</w:t>
      </w:r>
    </w:p>
    <w:p w:rsidR="00F90D46" w:rsidRPr="002343CF" w:rsidRDefault="00F90D46" w:rsidP="00F90D46">
      <w:pPr>
        <w:pStyle w:val="BodyText"/>
        <w:spacing w:before="9"/>
        <w:ind w:left="391" w:right="390"/>
        <w:rPr>
          <w:sz w:val="14"/>
        </w:rPr>
      </w:pPr>
    </w:p>
    <w:p w:rsidR="00F90D46" w:rsidRPr="00F90D46" w:rsidRDefault="00F90D46" w:rsidP="00F90D46">
      <w:pPr>
        <w:pStyle w:val="BodyText"/>
        <w:spacing w:before="9"/>
        <w:ind w:left="391" w:right="390"/>
        <w:rPr>
          <w:sz w:val="22"/>
        </w:rPr>
      </w:pPr>
      <w:r w:rsidRPr="00F90D46">
        <w:rPr>
          <w:sz w:val="22"/>
        </w:rPr>
        <w:t>For admission to upper division (numbered 300 or higher) Biology (BIOB, BIOE, BIOO, BIOM) and Fish and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0062627C" w:rsidRPr="0062627C">
        <w:t xml:space="preserve"> </w:t>
      </w:r>
      <w:r w:rsidR="0062627C" w:rsidRPr="0062627C">
        <w:rPr>
          <w:sz w:val="22"/>
        </w:rPr>
        <w:t xml:space="preserve">Individual courses may have additional pre-requisites (such as math level) as listed in the catalog.  </w:t>
      </w:r>
    </w:p>
    <w:p w:rsidR="000B6BA0" w:rsidRDefault="000B6BA0"/>
    <w:sectPr w:rsidR="000B6BA0" w:rsidSect="00BF1F3B">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219F7B43"/>
    <w:multiLevelType w:val="hybridMultilevel"/>
    <w:tmpl w:val="FA8451DC"/>
    <w:lvl w:ilvl="0" w:tplc="BF70B97A">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6EC"/>
    <w:multiLevelType w:val="hybridMultilevel"/>
    <w:tmpl w:val="4B649F82"/>
    <w:lvl w:ilvl="0" w:tplc="89DC3DC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452A4"/>
    <w:multiLevelType w:val="hybridMultilevel"/>
    <w:tmpl w:val="B8F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0"/>
    <w:rsid w:val="00037D36"/>
    <w:rsid w:val="000B6BA0"/>
    <w:rsid w:val="001D6169"/>
    <w:rsid w:val="001E6A50"/>
    <w:rsid w:val="002343CF"/>
    <w:rsid w:val="00345CBC"/>
    <w:rsid w:val="00375FC6"/>
    <w:rsid w:val="00390AF2"/>
    <w:rsid w:val="003B74D3"/>
    <w:rsid w:val="003E4316"/>
    <w:rsid w:val="00436917"/>
    <w:rsid w:val="004B2504"/>
    <w:rsid w:val="004F3EA2"/>
    <w:rsid w:val="0062627C"/>
    <w:rsid w:val="006905FA"/>
    <w:rsid w:val="006A3C81"/>
    <w:rsid w:val="006E51D0"/>
    <w:rsid w:val="00796D51"/>
    <w:rsid w:val="007B6908"/>
    <w:rsid w:val="00825448"/>
    <w:rsid w:val="008D0567"/>
    <w:rsid w:val="0091779B"/>
    <w:rsid w:val="009D271F"/>
    <w:rsid w:val="00AE64CB"/>
    <w:rsid w:val="00B5400F"/>
    <w:rsid w:val="00BF1F3B"/>
    <w:rsid w:val="00C00712"/>
    <w:rsid w:val="00C11FE5"/>
    <w:rsid w:val="00C6280A"/>
    <w:rsid w:val="00CB6D9D"/>
    <w:rsid w:val="00D64962"/>
    <w:rsid w:val="00DB41D3"/>
    <w:rsid w:val="00E57732"/>
    <w:rsid w:val="00E874E6"/>
    <w:rsid w:val="00EC4C51"/>
    <w:rsid w:val="00F90D46"/>
    <w:rsid w:val="00FB6B4A"/>
    <w:rsid w:val="00FE58F8"/>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2595"/>
  <w15:docId w15:val="{58E34FD8-5869-4CB4-A009-3227AA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2343CF"/>
    <w:rPr>
      <w:color w:val="0000FF" w:themeColor="hyperlink"/>
      <w:u w:val="single"/>
    </w:rPr>
  </w:style>
  <w:style w:type="paragraph" w:styleId="BalloonText">
    <w:name w:val="Balloon Text"/>
    <w:basedOn w:val="Normal"/>
    <w:link w:val="BalloonTextChar"/>
    <w:uiPriority w:val="99"/>
    <w:semiHidden/>
    <w:unhideWhenUsed/>
    <w:rsid w:val="00BF1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18</cp:revision>
  <cp:lastPrinted>2018-07-20T16:49:00Z</cp:lastPrinted>
  <dcterms:created xsi:type="dcterms:W3CDTF">2018-06-06T23:41:00Z</dcterms:created>
  <dcterms:modified xsi:type="dcterms:W3CDTF">2018-08-03T16:53:00Z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