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23" w:rsidRPr="004866AF" w:rsidRDefault="002A5C33" w:rsidP="00414523">
      <w:pPr>
        <w:pStyle w:val="ListParagraph"/>
        <w:tabs>
          <w:tab w:val="left" w:pos="1766"/>
        </w:tabs>
        <w:ind w:right="-830"/>
        <w:jc w:val="center"/>
        <w:rPr>
          <w:rFonts w:ascii="Times New Roman" w:hAnsi="Times New Roman" w:cs="Times New Roman"/>
          <w:b/>
        </w:rPr>
      </w:pPr>
      <w:r w:rsidRPr="004866AF">
        <w:rPr>
          <w:rFonts w:ascii="Times New Roman" w:hAnsi="Times New Roman" w:cs="Times New Roman"/>
          <w:b/>
        </w:rPr>
        <w:t xml:space="preserve">STUDENT TEACHING </w:t>
      </w:r>
      <w:r w:rsidR="00124510" w:rsidRPr="004866AF">
        <w:rPr>
          <w:rFonts w:ascii="Times New Roman" w:hAnsi="Times New Roman" w:cs="Times New Roman"/>
          <w:b/>
        </w:rPr>
        <w:t>ROLES AND RESPONSIBILITIES</w:t>
      </w:r>
    </w:p>
    <w:p w:rsidR="00414523" w:rsidRPr="004866AF" w:rsidRDefault="009343CE" w:rsidP="00414523">
      <w:pPr>
        <w:pStyle w:val="ListParagraph"/>
        <w:tabs>
          <w:tab w:val="left" w:pos="1766"/>
        </w:tabs>
        <w:ind w:left="-450" w:right="-830"/>
        <w:jc w:val="center"/>
        <w:rPr>
          <w:rStyle w:val="Hyperlink"/>
          <w:rFonts w:ascii="Times New Roman" w:hAnsi="Times New Roman" w:cs="Times New Roman"/>
        </w:rPr>
      </w:pPr>
      <w:r w:rsidRPr="004866AF">
        <w:rPr>
          <w:rFonts w:ascii="Times New Roman" w:hAnsi="Times New Roman" w:cs="Times New Roman"/>
          <w:b/>
        </w:rPr>
        <w:t xml:space="preserve">All Documents </w:t>
      </w:r>
      <w:r w:rsidR="00414523" w:rsidRPr="004866AF">
        <w:rPr>
          <w:rFonts w:ascii="Times New Roman" w:hAnsi="Times New Roman" w:cs="Times New Roman"/>
          <w:b/>
        </w:rPr>
        <w:t xml:space="preserve">marked in </w:t>
      </w:r>
      <w:r w:rsidR="00414523" w:rsidRPr="004866AF">
        <w:rPr>
          <w:rFonts w:ascii="Times New Roman" w:hAnsi="Times New Roman" w:cs="Times New Roman"/>
          <w:b/>
          <w:color w:val="C00000"/>
        </w:rPr>
        <w:t>dark red</w:t>
      </w:r>
      <w:r w:rsidR="00414523" w:rsidRPr="004866AF">
        <w:rPr>
          <w:rFonts w:ascii="Times New Roman" w:hAnsi="Times New Roman" w:cs="Times New Roman"/>
          <w:b/>
        </w:rPr>
        <w:t xml:space="preserve"> font </w:t>
      </w:r>
      <w:r w:rsidRPr="004866AF">
        <w:rPr>
          <w:rFonts w:ascii="Times New Roman" w:hAnsi="Times New Roman" w:cs="Times New Roman"/>
          <w:b/>
        </w:rPr>
        <w:t xml:space="preserve">can be downloaded from our website: </w:t>
      </w:r>
      <w:hyperlink r:id="rId5" w:history="1">
        <w:r w:rsidR="00414523" w:rsidRPr="004866AF">
          <w:rPr>
            <w:rStyle w:val="Hyperlink"/>
            <w:rFonts w:ascii="Times New Roman" w:hAnsi="Times New Roman" w:cs="Times New Roman"/>
          </w:rPr>
          <w:t>http://www.montana.edu/fieldplacement/studentteaching/index.html</w:t>
        </w:r>
      </w:hyperlink>
    </w:p>
    <w:p w:rsidR="00124510" w:rsidRPr="0030013B" w:rsidRDefault="00A451AE" w:rsidP="00124510">
      <w:pPr>
        <w:pStyle w:val="ListParagraph"/>
        <w:tabs>
          <w:tab w:val="left" w:pos="1766"/>
        </w:tabs>
        <w:rPr>
          <w:b/>
        </w:rPr>
      </w:pPr>
      <w:r w:rsidRPr="0005349A">
        <w:rPr>
          <w:rFonts w:ascii="Times New Roman" w:hAnsi="Times New Roman" w:cs="Times New Roman"/>
          <w:b/>
          <w:noProof/>
          <w:spacing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-1268412</wp:posOffset>
                </wp:positionH>
                <wp:positionV relativeFrom="paragraph">
                  <wp:posOffset>4343400</wp:posOffset>
                </wp:positionV>
                <wp:extent cx="1109980" cy="260668"/>
                <wp:effectExtent l="5715" t="0" r="1968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09980" cy="26066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8000">
                              <a:srgbClr val="C6FEC2"/>
                            </a:gs>
                            <a:gs pos="9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22000">
                              <a:srgbClr val="FDF3AD"/>
                            </a:gs>
                            <a:gs pos="41000">
                              <a:srgbClr val="F5CBE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49A" w:rsidRDefault="0005349A" w:rsidP="0005349A">
                            <w:pPr>
                              <w:jc w:val="center"/>
                            </w:pPr>
                            <w: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9.85pt;margin-top:342pt;width:87.4pt;height:20.5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" fillcolor="#f6f8fb [180]">
                <v:fill color2="#b0c6e1 [1460]" colors="0 #f6f9fc;14418f #fdf3ad;26870f #f5cbe4;44564f #c6fec2;63570f #b0c6e1" focus="100%" type="gradient"/>
                <v:textbox>
                  <w:txbxContent>
                    <w:p w:rsidR="0005349A" w:rsidRDefault="0005349A" w:rsidP="0005349A">
                      <w:pPr>
                        <w:jc w:val="center"/>
                      </w:pPr>
                      <w: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="00B5195D" w:rsidRPr="0005349A">
        <w:rPr>
          <w:rFonts w:ascii="Times New Roman" w:hAnsi="Times New Roman" w:cs="Times New Roman"/>
          <w:b/>
          <w:noProof/>
          <w:spacing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-2303304</wp:posOffset>
                </wp:positionH>
                <wp:positionV relativeFrom="paragraph">
                  <wp:posOffset>6472715</wp:posOffset>
                </wp:positionV>
                <wp:extent cx="3188020" cy="257493"/>
                <wp:effectExtent l="0" t="1588" r="11113" b="11112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88020" cy="257493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rgbClr val="F5CBE4"/>
                            </a:gs>
                            <a:gs pos="72000">
                              <a:srgbClr val="C6FEC2"/>
                            </a:gs>
                            <a:gs pos="9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5000">
                              <a:schemeClr val="bg1">
                                <a:lumMod val="95000"/>
                              </a:schemeClr>
                            </a:gs>
                            <a:gs pos="23000">
                              <a:srgbClr val="FDF3AD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49A" w:rsidRPr="00C43FCD" w:rsidRDefault="0005349A" w:rsidP="000534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3FCD">
                              <w:rPr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1.35pt;margin-top:509.65pt;width:251.05pt;height:20.3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" fillcolor="#f2f2f2 [3052]">
                <v:fill color2="#b0c6e1 [1460]" colors="0 #f2f2f2;3277f #f2f2f2;15073f #fdf3ad;29491f #f5cbe4;47186f #c6fec2" focus="100%" type="gradient">
                  <o:fill v:ext="view" type="gradientUnscaled"/>
                </v:fill>
                <v:textbox>
                  <w:txbxContent>
                    <w:p w:rsidR="0005349A" w:rsidRPr="00C43FCD" w:rsidRDefault="0005349A" w:rsidP="000534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43FCD">
                        <w:rPr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="00912F34" w:rsidRPr="009E318A">
        <w:rPr>
          <w:rFonts w:ascii="Times New Roman" w:hAnsi="Times New Roman" w:cs="Times New Roman"/>
          <w:noProof/>
          <w:spacing w:val="-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-1493520</wp:posOffset>
                </wp:positionH>
                <wp:positionV relativeFrom="paragraph">
                  <wp:posOffset>1916430</wp:posOffset>
                </wp:positionV>
                <wp:extent cx="3765550" cy="257175"/>
                <wp:effectExtent l="1587" t="0" r="26988" b="2698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65550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rgbClr val="F5CBE4"/>
                            </a:gs>
                            <a:gs pos="64000">
                              <a:srgbClr val="C6FEC2"/>
                            </a:gs>
                            <a:gs pos="9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23000">
                              <a:srgbClr val="FDF3AD"/>
                            </a:gs>
                            <a:gs pos="600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18A" w:rsidRPr="00690BDA" w:rsidRDefault="009E318A" w:rsidP="009E318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0BDA">
                              <w:rPr>
                                <w:color w:val="000000" w:themeColor="text1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7.6pt;margin-top:150.9pt;width:296.5pt;height:20.2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" fillcolor="white [3212]">
                <v:fill color2="#b0c6e1 [1460]" colors="0 white;3932f white;15073f #fdf3ad;27525f #f5cbe4;41943f #c6fec2" focus="100%" type="gradient"/>
                <v:textbox>
                  <w:txbxContent>
                    <w:p w:rsidR="009E318A" w:rsidRPr="00690BDA" w:rsidRDefault="009E318A" w:rsidP="009E318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0BDA">
                        <w:rPr>
                          <w:color w:val="000000" w:themeColor="text1"/>
                        </w:rPr>
                        <w:t>Beginning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43CE">
        <w:t xml:space="preserve"> </w:t>
      </w:r>
    </w:p>
    <w:tbl>
      <w:tblPr>
        <w:tblW w:w="10980" w:type="dxa"/>
        <w:tblInd w:w="-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060"/>
        <w:gridCol w:w="3240"/>
        <w:gridCol w:w="2160"/>
      </w:tblGrid>
      <w:tr w:rsidR="008F06F8" w:rsidTr="00690BDA">
        <w:trPr>
          <w:trHeight w:hRule="exact" w:val="133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5CBE4"/>
          </w:tcPr>
          <w:p w:rsidR="00927A68" w:rsidRPr="00561E6E" w:rsidRDefault="00927A68" w:rsidP="00690BDA">
            <w:pPr>
              <w:pStyle w:val="TableParagraph"/>
              <w:shd w:val="clear" w:color="auto" w:fill="F5CBE4"/>
              <w:ind w:left="90" w:right="128" w:hanging="9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690BDA" w:rsidRPr="00561E6E" w:rsidRDefault="00124510" w:rsidP="00561E6E">
            <w:pPr>
              <w:pStyle w:val="TableParagraph"/>
              <w:shd w:val="clear" w:color="auto" w:fill="F5CBE4"/>
              <w:ind w:left="90"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561E6E">
              <w:rPr>
                <w:rFonts w:ascii="Times New Roman" w:hAnsi="Times New Roman" w:cs="Times New Roman"/>
                <w:b/>
                <w:spacing w:val="-1"/>
                <w:shd w:val="clear" w:color="auto" w:fill="F5CBE4"/>
              </w:rPr>
              <w:t>Teacher</w:t>
            </w:r>
            <w:r w:rsidRPr="00561E6E">
              <w:rPr>
                <w:rFonts w:ascii="Times New Roman" w:hAnsi="Times New Roman" w:cs="Times New Roman"/>
                <w:b/>
                <w:shd w:val="clear" w:color="auto" w:fill="F5CBE4"/>
              </w:rPr>
              <w:t xml:space="preserve"> C</w:t>
            </w:r>
            <w:r w:rsidRPr="00561E6E">
              <w:rPr>
                <w:rFonts w:ascii="Times New Roman" w:hAnsi="Times New Roman" w:cs="Times New Roman"/>
                <w:b/>
                <w:spacing w:val="-1"/>
                <w:shd w:val="clear" w:color="auto" w:fill="F5CBE4"/>
              </w:rPr>
              <w:t>andidate</w:t>
            </w:r>
            <w:r w:rsidRPr="00561E6E">
              <w:rPr>
                <w:rFonts w:ascii="Times New Roman" w:hAnsi="Times New Roman" w:cs="Times New Roman"/>
                <w:b/>
                <w:spacing w:val="26"/>
                <w:shd w:val="clear" w:color="auto" w:fill="F5CBE4"/>
              </w:rPr>
              <w:t xml:space="preserve"> </w:t>
            </w:r>
            <w:r w:rsidRPr="00561E6E">
              <w:rPr>
                <w:rFonts w:ascii="Times New Roman" w:hAnsi="Times New Roman" w:cs="Times New Roman"/>
                <w:b/>
                <w:spacing w:val="-1"/>
                <w:shd w:val="clear" w:color="auto" w:fill="F5CBE4"/>
              </w:rPr>
              <w:t>(TC)</w:t>
            </w:r>
          </w:p>
          <w:p w:rsidR="00690BDA" w:rsidRPr="00561E6E" w:rsidRDefault="00690BDA" w:rsidP="00690BDA"/>
          <w:p w:rsidR="00690BDA" w:rsidRPr="00561E6E" w:rsidRDefault="00690BDA" w:rsidP="00690BDA"/>
          <w:p w:rsidR="00124510" w:rsidRPr="00561E6E" w:rsidRDefault="00124510" w:rsidP="00690BDA">
            <w:pPr>
              <w:jc w:val="center"/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D8FE"/>
          </w:tcPr>
          <w:p w:rsidR="00927A68" w:rsidRPr="00561E6E" w:rsidRDefault="00927A68" w:rsidP="00927A68">
            <w:pPr>
              <w:pStyle w:val="TableParagraph"/>
              <w:ind w:left="90" w:right="463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124510" w:rsidRPr="00561E6E" w:rsidRDefault="00124510" w:rsidP="00561E6E">
            <w:pPr>
              <w:pStyle w:val="TableParagraph"/>
              <w:ind w:left="360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561E6E">
              <w:rPr>
                <w:rFonts w:ascii="Times New Roman" w:hAnsi="Times New Roman" w:cs="Times New Roman"/>
                <w:b/>
                <w:spacing w:val="-1"/>
                <w:shd w:val="clear" w:color="auto" w:fill="BEDBFE"/>
              </w:rPr>
              <w:t>Cooperating</w:t>
            </w:r>
            <w:r w:rsidRPr="00561E6E">
              <w:rPr>
                <w:rFonts w:ascii="Times New Roman" w:hAnsi="Times New Roman" w:cs="Times New Roman"/>
                <w:b/>
                <w:spacing w:val="22"/>
                <w:shd w:val="clear" w:color="auto" w:fill="BEDBFE"/>
              </w:rPr>
              <w:t xml:space="preserve"> </w:t>
            </w:r>
            <w:r w:rsidRPr="00561E6E">
              <w:rPr>
                <w:rFonts w:ascii="Times New Roman" w:hAnsi="Times New Roman" w:cs="Times New Roman"/>
                <w:b/>
                <w:spacing w:val="-1"/>
                <w:shd w:val="clear" w:color="auto" w:fill="BEDBFE"/>
              </w:rPr>
              <w:t>Teacher</w:t>
            </w:r>
            <w:r w:rsidRPr="00561E6E">
              <w:rPr>
                <w:rFonts w:ascii="Times New Roman" w:hAnsi="Times New Roman" w:cs="Times New Roman"/>
                <w:b/>
                <w:shd w:val="clear" w:color="auto" w:fill="BEDBFE"/>
              </w:rPr>
              <w:t xml:space="preserve"> </w:t>
            </w:r>
            <w:r w:rsidRPr="00561E6E">
              <w:rPr>
                <w:rFonts w:ascii="Times New Roman" w:hAnsi="Times New Roman" w:cs="Times New Roman"/>
                <w:b/>
                <w:spacing w:val="-1"/>
                <w:shd w:val="clear" w:color="auto" w:fill="BEDBFE"/>
              </w:rPr>
              <w:t>(CT)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EBC"/>
          </w:tcPr>
          <w:p w:rsidR="00927A68" w:rsidRPr="00561E6E" w:rsidRDefault="00927A68" w:rsidP="00927A68">
            <w:pPr>
              <w:pStyle w:val="TableParagraph"/>
              <w:ind w:left="992" w:right="256" w:hanging="735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  <w:p w:rsidR="00124510" w:rsidRPr="00561E6E" w:rsidRDefault="00124510" w:rsidP="00927A68">
            <w:pPr>
              <w:pStyle w:val="TableParagraph"/>
              <w:ind w:left="992" w:right="256" w:hanging="735"/>
              <w:jc w:val="center"/>
              <w:rPr>
                <w:rFonts w:ascii="Times New Roman" w:eastAsia="Times New Roman" w:hAnsi="Times New Roman" w:cs="Times New Roman"/>
              </w:rPr>
            </w:pPr>
            <w:r w:rsidRPr="00561E6E">
              <w:rPr>
                <w:rFonts w:ascii="Times New Roman" w:hAnsi="Times New Roman" w:cs="Times New Roman"/>
                <w:b/>
                <w:spacing w:val="-1"/>
              </w:rPr>
              <w:t>Field</w:t>
            </w:r>
            <w:r w:rsidRPr="00561E6E">
              <w:rPr>
                <w:rFonts w:ascii="Times New Roman" w:hAnsi="Times New Roman" w:cs="Times New Roman"/>
                <w:b/>
              </w:rPr>
              <w:t xml:space="preserve"> </w:t>
            </w:r>
            <w:r w:rsidRPr="00561E6E">
              <w:rPr>
                <w:rFonts w:ascii="Times New Roman" w:hAnsi="Times New Roman" w:cs="Times New Roman"/>
                <w:b/>
                <w:spacing w:val="-1"/>
              </w:rPr>
              <w:t>Supervisor</w:t>
            </w:r>
            <w:r w:rsidRPr="00561E6E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561E6E">
              <w:rPr>
                <w:rFonts w:ascii="Times New Roman" w:hAnsi="Times New Roman" w:cs="Times New Roman"/>
                <w:b/>
                <w:spacing w:val="-1"/>
              </w:rPr>
              <w:t>(FS)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E9B1"/>
          </w:tcPr>
          <w:p w:rsidR="00124510" w:rsidRPr="004866AF" w:rsidRDefault="002136CA" w:rsidP="00C43FCD">
            <w:pPr>
              <w:pStyle w:val="TableParagraph"/>
              <w:ind w:left="90" w:righ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6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Field Placement and Licensure Office (FPLO) &amp; </w:t>
            </w:r>
            <w:r w:rsidR="00124510" w:rsidRPr="004866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Clinical</w:t>
            </w:r>
            <w:r w:rsidR="00124510" w:rsidRPr="004866AF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="00124510" w:rsidRPr="004866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Evaluator</w:t>
            </w:r>
            <w:r w:rsidRPr="004866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="00124510" w:rsidRPr="004866AF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="00124510" w:rsidRPr="004866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(CE</w:t>
            </w:r>
            <w:r w:rsidRPr="004866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</w:t>
            </w:r>
            <w:r w:rsidR="00124510" w:rsidRPr="004866AF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</w:tr>
      <w:tr w:rsidR="00C43FCD" w:rsidTr="00F26085">
        <w:trPr>
          <w:trHeight w:val="1770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3E1EA"/>
          </w:tcPr>
          <w:p w:rsidR="00AA73B0" w:rsidRPr="0097460E" w:rsidRDefault="00124510" w:rsidP="00AA73B0">
            <w:pPr>
              <w:pStyle w:val="TableParagraph"/>
              <w:numPr>
                <w:ilvl w:val="0"/>
                <w:numId w:val="16"/>
              </w:numPr>
              <w:ind w:left="348" w:hanging="246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Initiate </w:t>
            </w:r>
            <w:r w:rsidR="00A454ED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all formal meetings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with CT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FS.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  <w:p w:rsidR="00F05E11" w:rsidRPr="0097460E" w:rsidRDefault="00F16803" w:rsidP="00F05E11">
            <w:pPr>
              <w:pStyle w:val="TableParagraph"/>
              <w:numPr>
                <w:ilvl w:val="0"/>
                <w:numId w:val="16"/>
              </w:numPr>
              <w:ind w:left="348" w:hanging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Regularly c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heck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in via D2L</w:t>
            </w:r>
            <w:r w:rsidR="00124510" w:rsidRPr="0097460E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 </w:t>
            </w:r>
            <w:r w:rsidR="00E17827" w:rsidRPr="0097460E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>(EDU 495)</w:t>
            </w:r>
            <w:r w:rsidRPr="0097460E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 and</w:t>
            </w:r>
            <w:r w:rsidR="00102461">
              <w:rPr>
                <w:rFonts w:ascii="Times New Roman" w:hAnsi="Times New Roman" w:cs="Times New Roman"/>
                <w:spacing w:val="-3"/>
                <w:sz w:val="17"/>
                <w:szCs w:val="17"/>
              </w:rPr>
              <w:t xml:space="preserve"> use</w:t>
            </w:r>
            <w:r w:rsidRPr="0097460E">
              <w:rPr>
                <w:rFonts w:ascii="Times New Roman" w:hAnsi="Times New Roman" w:cs="Times New Roman"/>
                <w:color w:val="C00000"/>
                <w:spacing w:val="-3"/>
                <w:sz w:val="17"/>
                <w:szCs w:val="17"/>
              </w:rPr>
              <w:t xml:space="preserve"> student teaching calendar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to </w:t>
            </w:r>
            <w:r w:rsidR="00102461">
              <w:rPr>
                <w:rFonts w:ascii="Times New Roman" w:hAnsi="Times New Roman" w:cs="Times New Roman"/>
                <w:sz w:val="17"/>
                <w:szCs w:val="17"/>
              </w:rPr>
              <w:t>keep up with all</w:t>
            </w:r>
            <w:r w:rsidR="00AA73B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requirements</w:t>
            </w:r>
          </w:p>
          <w:p w:rsidR="00124510" w:rsidRPr="0097460E" w:rsidRDefault="00F05E11" w:rsidP="00102461">
            <w:pPr>
              <w:pStyle w:val="TableParagraph"/>
              <w:numPr>
                <w:ilvl w:val="0"/>
                <w:numId w:val="16"/>
              </w:numPr>
              <w:ind w:left="348" w:hanging="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Submit </w:t>
            </w:r>
            <w:r w:rsidR="00AA73B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2 journal entries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per</w:t>
            </w:r>
            <w:r w:rsidR="00AA73B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week</w:t>
            </w:r>
            <w:r w:rsidR="002B13BF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to field s</w:t>
            </w:r>
            <w:r w:rsidR="002B13BF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upervisor</w:t>
            </w:r>
            <w:r w:rsid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and D2l if out of area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EAFE"/>
          </w:tcPr>
          <w:p w:rsidR="001C6E0B" w:rsidRPr="0097460E" w:rsidRDefault="00124510" w:rsidP="00AA73B0">
            <w:pPr>
              <w:pStyle w:val="ListParagraph"/>
              <w:numPr>
                <w:ilvl w:val="1"/>
                <w:numId w:val="17"/>
              </w:numPr>
              <w:tabs>
                <w:tab w:val="left" w:pos="1766"/>
              </w:tabs>
              <w:ind w:left="258" w:hanging="180"/>
              <w:contextualSpacing/>
              <w:rPr>
                <w:rStyle w:val="Hyperlink"/>
                <w:rFonts w:ascii="Times New Roman" w:hAnsi="Times New Roman" w:cs="Times New Roman"/>
                <w:color w:val="C00000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Sign</w:t>
            </w:r>
            <w:r w:rsidR="001C6E0B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and submit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14523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 xml:space="preserve">CT </w:t>
            </w:r>
            <w:r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contract</w:t>
            </w:r>
          </w:p>
          <w:p w:rsidR="00124510" w:rsidRPr="0097460E" w:rsidRDefault="00124510" w:rsidP="00102461">
            <w:pPr>
              <w:tabs>
                <w:tab w:val="left" w:pos="1766"/>
              </w:tabs>
              <w:ind w:left="27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and </w:t>
            </w:r>
            <w:r w:rsidR="00D344A9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tax forms</w:t>
            </w:r>
            <w:r w:rsidR="00D344A9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124510" w:rsidRPr="0097460E" w:rsidRDefault="00124510" w:rsidP="00E27664">
            <w:pPr>
              <w:tabs>
                <w:tab w:val="left" w:pos="1766"/>
              </w:tabs>
              <w:ind w:firstLine="1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FFE7"/>
          </w:tcPr>
          <w:p w:rsidR="001C6E0B" w:rsidRPr="0097460E" w:rsidRDefault="00124510" w:rsidP="00AA73B0">
            <w:pPr>
              <w:pStyle w:val="ListParagraph"/>
              <w:numPr>
                <w:ilvl w:val="1"/>
                <w:numId w:val="17"/>
              </w:numPr>
              <w:tabs>
                <w:tab w:val="left" w:pos="1710"/>
              </w:tabs>
              <w:ind w:left="270" w:right="187" w:hanging="18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Sign</w:t>
            </w:r>
            <w:r w:rsidR="001C6E0B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and submit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14523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 xml:space="preserve">FS </w:t>
            </w:r>
            <w:r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 xml:space="preserve">contract </w:t>
            </w:r>
          </w:p>
          <w:p w:rsidR="00124510" w:rsidRPr="0097460E" w:rsidRDefault="001C6E0B" w:rsidP="00102461">
            <w:pPr>
              <w:tabs>
                <w:tab w:val="left" w:pos="1710"/>
              </w:tabs>
              <w:ind w:left="180" w:right="187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24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517A2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and </w:t>
            </w:r>
            <w:r w:rsidR="00E517A2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tax forms</w:t>
            </w:r>
          </w:p>
          <w:p w:rsidR="00124510" w:rsidRPr="0097460E" w:rsidRDefault="00124510" w:rsidP="00E27664">
            <w:pPr>
              <w:tabs>
                <w:tab w:val="left" w:pos="1710"/>
              </w:tabs>
              <w:ind w:left="86" w:right="187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EFECA"/>
          </w:tcPr>
          <w:p w:rsidR="00124510" w:rsidRPr="0097460E" w:rsidRDefault="002136CA" w:rsidP="00AA73B0">
            <w:pPr>
              <w:pStyle w:val="TableParagraph"/>
              <w:numPr>
                <w:ilvl w:val="1"/>
                <w:numId w:val="17"/>
              </w:numPr>
              <w:ind w:left="270" w:right="18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FPLO d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evelop </w:t>
            </w:r>
            <w:r w:rsidR="00AA73B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D2L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coursework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for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both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in-area</w:t>
            </w:r>
            <w:r w:rsidR="00124510" w:rsidRPr="0097460E">
              <w:rPr>
                <w:rFonts w:ascii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</w:t>
            </w:r>
            <w:r w:rsidR="00AA73B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out-of-area 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>TCs.</w:t>
            </w:r>
          </w:p>
          <w:p w:rsidR="00A454ED" w:rsidRPr="0097460E" w:rsidRDefault="00A454ED" w:rsidP="00E27664">
            <w:pPr>
              <w:pStyle w:val="TableParagraph"/>
              <w:ind w:left="102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454ED" w:rsidRPr="0097460E" w:rsidRDefault="00A454ED" w:rsidP="002136C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D5C16" w:rsidTr="00A451AE">
        <w:trPr>
          <w:trHeight w:hRule="exact" w:val="133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E1EA"/>
          </w:tcPr>
          <w:p w:rsidR="004866AF" w:rsidRPr="0097460E" w:rsidRDefault="004866AF" w:rsidP="004866AF">
            <w:pPr>
              <w:pStyle w:val="ListParagraph"/>
              <w:numPr>
                <w:ilvl w:val="1"/>
                <w:numId w:val="17"/>
              </w:numPr>
              <w:tabs>
                <w:tab w:val="left" w:pos="1766"/>
              </w:tabs>
              <w:ind w:left="258" w:hanging="18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  <w:r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Field Experience Handbook</w:t>
            </w:r>
          </w:p>
          <w:p w:rsidR="004866AF" w:rsidRPr="0097460E" w:rsidRDefault="004866AF" w:rsidP="004866AF">
            <w:pPr>
              <w:pStyle w:val="ListParagraph"/>
              <w:numPr>
                <w:ilvl w:val="1"/>
                <w:numId w:val="17"/>
              </w:numPr>
              <w:ind w:left="258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  <w:r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Student Teaching Calendar</w:t>
            </w:r>
          </w:p>
          <w:p w:rsidR="004866AF" w:rsidRPr="0097460E" w:rsidRDefault="004866AF" w:rsidP="004866AF">
            <w:pPr>
              <w:pStyle w:val="ListParagraph"/>
              <w:numPr>
                <w:ilvl w:val="1"/>
                <w:numId w:val="17"/>
              </w:numPr>
              <w:tabs>
                <w:tab w:val="left" w:pos="1766"/>
              </w:tabs>
              <w:ind w:left="258" w:hanging="180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Schedule Introductory Meeting with FS &amp; CT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AFE"/>
          </w:tcPr>
          <w:p w:rsidR="004866AF" w:rsidRPr="0097460E" w:rsidRDefault="004866AF" w:rsidP="004866AF">
            <w:pPr>
              <w:pStyle w:val="ListParagraph"/>
              <w:numPr>
                <w:ilvl w:val="1"/>
                <w:numId w:val="17"/>
              </w:numPr>
              <w:tabs>
                <w:tab w:val="left" w:pos="1766"/>
              </w:tabs>
              <w:ind w:left="270" w:hanging="192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  <w:r w:rsidR="00E3080F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Cooperating Teacher Handbook</w:t>
            </w:r>
          </w:p>
          <w:p w:rsidR="00912F34" w:rsidRPr="00912F34" w:rsidRDefault="004866AF" w:rsidP="00912F34">
            <w:pPr>
              <w:pStyle w:val="ListParagraph"/>
              <w:numPr>
                <w:ilvl w:val="1"/>
                <w:numId w:val="17"/>
              </w:numPr>
              <w:ind w:left="270" w:hanging="192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  <w:r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Student Teaching Calendar</w:t>
            </w:r>
          </w:p>
          <w:p w:rsidR="004866AF" w:rsidRPr="00912F34" w:rsidRDefault="00E3080F" w:rsidP="00912F34">
            <w:pPr>
              <w:pStyle w:val="ListParagraph"/>
              <w:numPr>
                <w:ilvl w:val="1"/>
                <w:numId w:val="17"/>
              </w:numPr>
              <w:ind w:left="270" w:hanging="192"/>
              <w:rPr>
                <w:rFonts w:ascii="Times New Roman" w:hAnsi="Times New Roman" w:cs="Times New Roman"/>
                <w:sz w:val="17"/>
                <w:szCs w:val="17"/>
              </w:rPr>
            </w:pPr>
            <w:r w:rsidRPr="00912F34">
              <w:rPr>
                <w:rFonts w:ascii="Times New Roman" w:hAnsi="Times New Roman" w:cs="Times New Roman"/>
                <w:sz w:val="17"/>
                <w:szCs w:val="17"/>
              </w:rPr>
              <w:t>Participate in</w:t>
            </w:r>
            <w:r w:rsidR="004866AF" w:rsidRPr="00912F34">
              <w:rPr>
                <w:rFonts w:ascii="Times New Roman" w:hAnsi="Times New Roman" w:cs="Times New Roman"/>
                <w:sz w:val="17"/>
                <w:szCs w:val="17"/>
              </w:rPr>
              <w:t xml:space="preserve"> Introductory Meeting with TC &amp; </w:t>
            </w:r>
            <w:r w:rsidRPr="00912F34">
              <w:rPr>
                <w:rFonts w:ascii="Times New Roman" w:hAnsi="Times New Roman" w:cs="Times New Roman"/>
                <w:sz w:val="17"/>
                <w:szCs w:val="17"/>
              </w:rPr>
              <w:t>FS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FE7"/>
          </w:tcPr>
          <w:p w:rsidR="004866AF" w:rsidRPr="0097460E" w:rsidRDefault="004866AF" w:rsidP="00E3080F">
            <w:pPr>
              <w:pStyle w:val="ListParagraph"/>
              <w:numPr>
                <w:ilvl w:val="1"/>
                <w:numId w:val="17"/>
              </w:numPr>
              <w:tabs>
                <w:tab w:val="left" w:pos="1766"/>
              </w:tabs>
              <w:ind w:left="270" w:hanging="192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  <w:r w:rsidR="00E3080F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Field Experience Handbook</w:t>
            </w:r>
          </w:p>
          <w:p w:rsidR="00912F34" w:rsidRPr="00912F34" w:rsidRDefault="004866AF" w:rsidP="00912F34">
            <w:pPr>
              <w:pStyle w:val="ListParagraph"/>
              <w:numPr>
                <w:ilvl w:val="1"/>
                <w:numId w:val="17"/>
              </w:numPr>
              <w:ind w:left="270" w:hanging="192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  <w:r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Student Teaching Calendar</w:t>
            </w:r>
          </w:p>
          <w:p w:rsidR="004866AF" w:rsidRPr="00912F34" w:rsidRDefault="00E3080F" w:rsidP="00912F34">
            <w:pPr>
              <w:pStyle w:val="ListParagraph"/>
              <w:numPr>
                <w:ilvl w:val="1"/>
                <w:numId w:val="17"/>
              </w:numPr>
              <w:ind w:left="270" w:hanging="192"/>
              <w:rPr>
                <w:rFonts w:ascii="Times New Roman" w:hAnsi="Times New Roman" w:cs="Times New Roman"/>
                <w:sz w:val="17"/>
                <w:szCs w:val="17"/>
              </w:rPr>
            </w:pPr>
            <w:r w:rsidRPr="00912F34">
              <w:rPr>
                <w:rFonts w:ascii="Times New Roman" w:hAnsi="Times New Roman" w:cs="Times New Roman"/>
                <w:sz w:val="17"/>
                <w:szCs w:val="17"/>
              </w:rPr>
              <w:t>Conduct</w:t>
            </w:r>
            <w:r w:rsidR="004866AF" w:rsidRPr="00912F34">
              <w:rPr>
                <w:rFonts w:ascii="Times New Roman" w:hAnsi="Times New Roman" w:cs="Times New Roman"/>
                <w:sz w:val="17"/>
                <w:szCs w:val="17"/>
              </w:rPr>
              <w:t xml:space="preserve"> Introductory Meeting with </w:t>
            </w:r>
            <w:r w:rsidRPr="00912F34">
              <w:rPr>
                <w:rFonts w:ascii="Times New Roman" w:hAnsi="Times New Roman" w:cs="Times New Roman"/>
                <w:sz w:val="17"/>
                <w:szCs w:val="17"/>
              </w:rPr>
              <w:t>CT</w:t>
            </w:r>
            <w:r w:rsidR="004866AF" w:rsidRPr="00912F34">
              <w:rPr>
                <w:rFonts w:ascii="Times New Roman" w:hAnsi="Times New Roman" w:cs="Times New Roman"/>
                <w:sz w:val="17"/>
                <w:szCs w:val="17"/>
              </w:rPr>
              <w:t xml:space="preserve"> &amp;TC</w:t>
            </w:r>
            <w:r w:rsidR="001F3F3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1F3F32" w:rsidRPr="00300132">
              <w:rPr>
                <w:rFonts w:ascii="Times New Roman" w:hAnsi="Times New Roman" w:cs="Times New Roman"/>
                <w:sz w:val="17"/>
                <w:szCs w:val="17"/>
              </w:rPr>
              <w:t>explain roles and expectations for the term, what to do if something is not going well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EFECA"/>
          </w:tcPr>
          <w:p w:rsidR="004866AF" w:rsidRPr="0097460E" w:rsidRDefault="004866AF" w:rsidP="004866AF">
            <w:pPr>
              <w:pStyle w:val="ListParagraph"/>
              <w:numPr>
                <w:ilvl w:val="1"/>
                <w:numId w:val="17"/>
              </w:numPr>
              <w:ind w:left="27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CEs check D2L Q &amp; A forums and </w:t>
            </w:r>
            <w:proofErr w:type="spellStart"/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Ecat</w:t>
            </w:r>
            <w:proofErr w:type="spellEnd"/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email each work day.</w:t>
            </w:r>
          </w:p>
        </w:tc>
      </w:tr>
      <w:tr w:rsidR="00E3080F" w:rsidTr="00F26085">
        <w:trPr>
          <w:trHeight w:hRule="exact" w:val="143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E1EA"/>
          </w:tcPr>
          <w:p w:rsidR="004866AF" w:rsidRPr="0097460E" w:rsidRDefault="00124510" w:rsidP="004866AF">
            <w:pPr>
              <w:pStyle w:val="TableParagraph"/>
              <w:numPr>
                <w:ilvl w:val="1"/>
                <w:numId w:val="17"/>
              </w:numPr>
              <w:tabs>
                <w:tab w:val="left" w:pos="2250"/>
              </w:tabs>
              <w:ind w:left="258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Schedule</w:t>
            </w:r>
            <w:r w:rsidRPr="0097460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="00A454ED" w:rsidRPr="0097460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2 </w:t>
            </w:r>
            <w:r w:rsidR="00A454ED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formal lesson observations</w:t>
            </w:r>
            <w:r w:rsidR="00653E8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, </w:t>
            </w:r>
            <w:r w:rsidR="00653E8A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submit lesson plans to FS 48 hours in advance of teaching</w:t>
            </w:r>
          </w:p>
          <w:p w:rsidR="004866AF" w:rsidRPr="0097460E" w:rsidRDefault="00AA73B0" w:rsidP="004866AF">
            <w:pPr>
              <w:pStyle w:val="TableParagraph"/>
              <w:numPr>
                <w:ilvl w:val="1"/>
                <w:numId w:val="17"/>
              </w:numPr>
              <w:tabs>
                <w:tab w:val="left" w:pos="2250"/>
              </w:tabs>
              <w:ind w:left="258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In advance, h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ave CT approve TWS </w:t>
            </w:r>
            <w:r w:rsidR="00F16803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(and all other) 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>lesson plans</w:t>
            </w:r>
          </w:p>
          <w:p w:rsidR="00124510" w:rsidRPr="0097460E" w:rsidRDefault="004866AF" w:rsidP="004866AF">
            <w:pPr>
              <w:pStyle w:val="TableParagraph"/>
              <w:numPr>
                <w:ilvl w:val="1"/>
                <w:numId w:val="17"/>
              </w:numPr>
              <w:tabs>
                <w:tab w:val="left" w:pos="2250"/>
              </w:tabs>
              <w:ind w:left="258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ubmit (annotated) </w:t>
            </w:r>
            <w:r w:rsidR="00124510" w:rsidRPr="00102461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TWS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lesson</w:t>
            </w:r>
            <w:r w:rsidR="00813324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plans to CT after teaching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AFE"/>
          </w:tcPr>
          <w:p w:rsidR="004866AF" w:rsidRPr="0097460E" w:rsidRDefault="00124510" w:rsidP="004866AF">
            <w:pPr>
              <w:pStyle w:val="ListParagraph"/>
              <w:numPr>
                <w:ilvl w:val="1"/>
                <w:numId w:val="17"/>
              </w:numPr>
              <w:ind w:left="27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Approve TWS lesson plans for instruction</w:t>
            </w:r>
            <w:r w:rsidR="006F3484" w:rsidRPr="009746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6F3484" w:rsidRPr="0097460E" w:rsidRDefault="00E17827" w:rsidP="004866AF">
            <w:pPr>
              <w:pStyle w:val="ListParagraph"/>
              <w:numPr>
                <w:ilvl w:val="1"/>
                <w:numId w:val="17"/>
              </w:numPr>
              <w:ind w:left="27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Formally observe one TWS lesson</w:t>
            </w:r>
            <w:r w:rsidR="006F3484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,</w:t>
            </w:r>
            <w:r w:rsidR="006F3484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F3484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</w:t>
            </w:r>
            <w:r w:rsidR="006F3484" w:rsidRPr="0097460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="006F3484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provide feedback using</w:t>
            </w:r>
            <w:r w:rsidR="002136CA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="006F3484" w:rsidRPr="0097460E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>DF Observation Tool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FE7"/>
          </w:tcPr>
          <w:p w:rsidR="00124510" w:rsidRPr="0097460E" w:rsidRDefault="006F3484" w:rsidP="00912F34">
            <w:pPr>
              <w:pStyle w:val="TableParagraph"/>
              <w:numPr>
                <w:ilvl w:val="1"/>
                <w:numId w:val="17"/>
              </w:numPr>
              <w:ind w:left="270" w:right="93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Conduc</w:t>
            </w:r>
            <w:r w:rsidR="00912F34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 two formal</w:t>
            </w:r>
            <w:r w:rsidRPr="0097460E">
              <w:rPr>
                <w:rFonts w:ascii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observations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>(one TWS lesson)</w:t>
            </w:r>
            <w:r w:rsidR="00A454ED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with pre- and post-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conferences.  Use </w:t>
            </w:r>
            <w:r w:rsidR="009343CE" w:rsidRPr="0097460E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>DF Observation Tool</w:t>
            </w:r>
            <w:r w:rsidR="00653E8A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 xml:space="preserve"> </w:t>
            </w:r>
            <w:r w:rsidR="00653E8A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(can be filled out and submitted to TC after the observation and post conf</w:t>
            </w:r>
            <w:r w:rsidR="002041FE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e</w:t>
            </w:r>
            <w:r w:rsidR="00653E8A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rence)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EFECA"/>
          </w:tcPr>
          <w:p w:rsidR="00124510" w:rsidRPr="0097460E" w:rsidRDefault="002136CA" w:rsidP="004866AF">
            <w:pPr>
              <w:pStyle w:val="ListParagraph"/>
              <w:numPr>
                <w:ilvl w:val="1"/>
                <w:numId w:val="17"/>
              </w:numPr>
              <w:ind w:left="27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CEs f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acilitate</w:t>
            </w:r>
            <w:r w:rsidR="00124510" w:rsidRPr="0097460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="00A454ED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TWS</w:t>
            </w:r>
            <w:r w:rsidR="00A454ED" w:rsidRPr="0097460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Q&amp;</w:t>
            </w:r>
            <w:r w:rsidR="00E17827" w:rsidRPr="0097460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A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forum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or </w:t>
            </w:r>
            <w:proofErr w:type="spellStart"/>
            <w:r w:rsidR="00A454ED" w:rsidRPr="0097460E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>cat</w:t>
            </w:r>
            <w:proofErr w:type="spellEnd"/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email</w:t>
            </w:r>
            <w:r w:rsidR="00A454ED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responses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454ED" w:rsidRPr="0097460E">
              <w:rPr>
                <w:rFonts w:ascii="Times New Roman" w:hAnsi="Times New Roman" w:cs="Times New Roman"/>
                <w:sz w:val="17"/>
                <w:szCs w:val="17"/>
              </w:rPr>
              <w:t>with your assigned group of TCs</w:t>
            </w:r>
            <w:r w:rsidR="00F16803" w:rsidRPr="009746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</w:tr>
      <w:bookmarkEnd w:id="0"/>
      <w:tr w:rsidR="001D5C16" w:rsidTr="00A451AE">
        <w:trPr>
          <w:trHeight w:hRule="exact" w:val="169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E1EA"/>
          </w:tcPr>
          <w:p w:rsidR="004866AF" w:rsidRPr="0097460E" w:rsidRDefault="009547A3" w:rsidP="00D64A5D">
            <w:pPr>
              <w:pStyle w:val="ListParagraph"/>
              <w:numPr>
                <w:ilvl w:val="1"/>
                <w:numId w:val="17"/>
              </w:numPr>
              <w:shd w:val="clear" w:color="auto" w:fill="F3E1EA"/>
              <w:spacing w:before="100" w:beforeAutospacing="1" w:after="120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Schedule midterm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meeting with CT</w:t>
            </w:r>
            <w:r w:rsidR="00B61574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 FS</w:t>
            </w:r>
          </w:p>
          <w:p w:rsidR="009547A3" w:rsidRPr="0097460E" w:rsidRDefault="009547A3" w:rsidP="00D64A5D">
            <w:pPr>
              <w:pStyle w:val="ListParagraph"/>
              <w:numPr>
                <w:ilvl w:val="1"/>
                <w:numId w:val="17"/>
              </w:numPr>
              <w:shd w:val="clear" w:color="auto" w:fill="F3E1EA"/>
              <w:spacing w:before="100" w:beforeAutospacing="1" w:after="120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D64A5D">
              <w:rPr>
                <w:rFonts w:ascii="Times New Roman" w:hAnsi="Times New Roman" w:cs="Times New Roman"/>
                <w:spacing w:val="-1"/>
                <w:sz w:val="17"/>
                <w:szCs w:val="17"/>
                <w:shd w:val="clear" w:color="auto" w:fill="F3E1EA"/>
              </w:rPr>
              <w:t xml:space="preserve">Bring to midterm meeting </w:t>
            </w:r>
            <w:r w:rsidRPr="00D64A5D">
              <w:rPr>
                <w:rFonts w:ascii="Times New Roman" w:hAnsi="Times New Roman" w:cs="Times New Roman"/>
                <w:spacing w:val="-2"/>
                <w:sz w:val="17"/>
                <w:szCs w:val="17"/>
                <w:shd w:val="clear" w:color="auto" w:fill="F3E1EA"/>
              </w:rPr>
              <w:t xml:space="preserve">the </w:t>
            </w:r>
            <w:r w:rsidRPr="00D64A5D">
              <w:rPr>
                <w:rFonts w:ascii="Times New Roman" w:hAnsi="Times New Roman" w:cs="Times New Roman"/>
                <w:color w:val="C00000"/>
                <w:spacing w:val="-2"/>
                <w:sz w:val="17"/>
                <w:szCs w:val="17"/>
                <w:shd w:val="clear" w:color="auto" w:fill="F3E1EA"/>
              </w:rPr>
              <w:t>Substitute Teaching Form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AFE"/>
          </w:tcPr>
          <w:p w:rsidR="00E3080F" w:rsidRPr="0097460E" w:rsidRDefault="00E3080F" w:rsidP="00D64A5D">
            <w:pPr>
              <w:pStyle w:val="ListParagraph"/>
              <w:numPr>
                <w:ilvl w:val="1"/>
                <w:numId w:val="17"/>
              </w:numPr>
              <w:shd w:val="clear" w:color="auto" w:fill="D8E7EC"/>
              <w:spacing w:before="100" w:beforeAutospacing="1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D64A5D">
              <w:rPr>
                <w:rFonts w:ascii="Times New Roman" w:hAnsi="Times New Roman" w:cs="Times New Roman"/>
                <w:spacing w:val="-1"/>
                <w:sz w:val="17"/>
                <w:szCs w:val="17"/>
                <w:shd w:val="clear" w:color="auto" w:fill="D8E7EC"/>
              </w:rPr>
              <w:t>Participate in midterm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D8E7EC"/>
              </w:rPr>
              <w:t xml:space="preserve"> </w:t>
            </w:r>
            <w:r w:rsidRPr="00D64A5D">
              <w:rPr>
                <w:rFonts w:ascii="Times New Roman" w:hAnsi="Times New Roman" w:cs="Times New Roman"/>
                <w:spacing w:val="-1"/>
                <w:sz w:val="17"/>
                <w:szCs w:val="17"/>
                <w:shd w:val="clear" w:color="auto" w:fill="D8E7EC"/>
              </w:rPr>
              <w:t xml:space="preserve">meeting with FS and TC; provide feedback for </w:t>
            </w:r>
            <w:r w:rsidRPr="00D64A5D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  <w:shd w:val="clear" w:color="auto" w:fill="D8E7EC"/>
              </w:rPr>
              <w:t>Midterm Danielson Performance Assessment</w:t>
            </w:r>
            <w:r w:rsidR="009E318A" w:rsidRPr="00D64A5D">
              <w:rPr>
                <w:rFonts w:ascii="Times New Roman" w:hAnsi="Times New Roman" w:cs="Times New Roman"/>
                <w:b/>
                <w:spacing w:val="-1"/>
                <w:sz w:val="17"/>
                <w:szCs w:val="17"/>
                <w:shd w:val="clear" w:color="auto" w:fill="D8E7EC"/>
              </w:rPr>
              <w:t>*</w:t>
            </w:r>
            <w:r w:rsidRPr="00D64A5D">
              <w:rPr>
                <w:rFonts w:ascii="Times New Roman" w:hAnsi="Times New Roman" w:cs="Times New Roman"/>
                <w:spacing w:val="-1"/>
                <w:sz w:val="17"/>
                <w:szCs w:val="17"/>
                <w:shd w:val="clear" w:color="auto" w:fill="D8E7EC"/>
              </w:rPr>
              <w:t xml:space="preserve"> </w:t>
            </w:r>
          </w:p>
          <w:p w:rsidR="00E3080F" w:rsidRPr="0097460E" w:rsidRDefault="00093FE0" w:rsidP="00D64A5D">
            <w:pPr>
              <w:pStyle w:val="ListParagraph"/>
              <w:numPr>
                <w:ilvl w:val="1"/>
                <w:numId w:val="17"/>
              </w:numPr>
              <w:shd w:val="clear" w:color="auto" w:fill="D8E7EC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If approved, s</w:t>
            </w:r>
            <w:r w:rsidR="00E3080F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ign </w:t>
            </w:r>
            <w:r w:rsidR="00E3080F" w:rsidRPr="0097460E">
              <w:rPr>
                <w:rFonts w:ascii="Times New Roman" w:hAnsi="Times New Roman" w:cs="Times New Roman"/>
                <w:color w:val="C00000"/>
                <w:spacing w:val="-2"/>
                <w:sz w:val="17"/>
                <w:szCs w:val="17"/>
              </w:rPr>
              <w:t>Substitute Teaching Form</w:t>
            </w:r>
          </w:p>
          <w:p w:rsidR="00E3080F" w:rsidRPr="0097460E" w:rsidRDefault="00E3080F" w:rsidP="00D64A5D">
            <w:pPr>
              <w:pStyle w:val="ListParagraph"/>
              <w:numPr>
                <w:ilvl w:val="1"/>
                <w:numId w:val="17"/>
              </w:numPr>
              <w:shd w:val="clear" w:color="auto" w:fill="D8E7EC"/>
              <w:spacing w:after="120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Assess TWS lesson plan</w:t>
            </w:r>
            <w:r w:rsidR="00102461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>s</w:t>
            </w:r>
            <w:r w:rsidRPr="0097460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(Section </w:t>
            </w:r>
            <w:r w:rsidRPr="00D64A5D">
              <w:rPr>
                <w:rFonts w:ascii="Times New Roman" w:hAnsi="Times New Roman" w:cs="Times New Roman"/>
                <w:spacing w:val="-2"/>
                <w:sz w:val="17"/>
                <w:szCs w:val="17"/>
                <w:shd w:val="clear" w:color="auto" w:fill="D8E7EC"/>
              </w:rPr>
              <w:t>Three) using Qualtrics assessment; link sent by FPLO</w:t>
            </w:r>
          </w:p>
          <w:p w:rsidR="004866AF" w:rsidRPr="0097460E" w:rsidRDefault="004866AF" w:rsidP="00E3080F">
            <w:pPr>
              <w:pStyle w:val="ListParagraph"/>
              <w:shd w:val="clear" w:color="auto" w:fill="FFFFFF"/>
              <w:spacing w:after="120"/>
              <w:ind w:left="258" w:right="9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FE7"/>
          </w:tcPr>
          <w:p w:rsidR="00E3080F" w:rsidRPr="0097460E" w:rsidRDefault="00E3080F" w:rsidP="00D64A5D">
            <w:pPr>
              <w:pStyle w:val="ListParagraph"/>
              <w:numPr>
                <w:ilvl w:val="1"/>
                <w:numId w:val="17"/>
              </w:numPr>
              <w:shd w:val="clear" w:color="auto" w:fill="FDF8E3"/>
              <w:spacing w:before="100" w:beforeAutospacing="1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Conduct midterm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meeting with CT and TC; collaboratively complete </w:t>
            </w:r>
            <w:r w:rsidRPr="0097460E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>Midterm Danielson Performance Assessment</w:t>
            </w:r>
            <w:r w:rsidR="009E318A" w:rsidRPr="0097460E">
              <w:rPr>
                <w:rFonts w:ascii="Times New Roman" w:hAnsi="Times New Roman" w:cs="Times New Roman"/>
                <w:b/>
                <w:spacing w:val="-1"/>
                <w:sz w:val="17"/>
                <w:szCs w:val="17"/>
              </w:rPr>
              <w:t>*</w:t>
            </w:r>
          </w:p>
          <w:p w:rsidR="00E3080F" w:rsidRPr="00277354" w:rsidRDefault="00E3080F" w:rsidP="00D64A5D">
            <w:pPr>
              <w:pStyle w:val="ListParagraph"/>
              <w:numPr>
                <w:ilvl w:val="1"/>
                <w:numId w:val="17"/>
              </w:numPr>
              <w:shd w:val="clear" w:color="auto" w:fill="FDF8E3"/>
              <w:spacing w:after="120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561E6E">
              <w:rPr>
                <w:rFonts w:ascii="Times New Roman" w:hAnsi="Times New Roman" w:cs="Times New Roman"/>
                <w:spacing w:val="-1"/>
                <w:sz w:val="17"/>
                <w:szCs w:val="17"/>
                <w:shd w:val="clear" w:color="auto" w:fill="FDFFE7"/>
              </w:rPr>
              <w:t xml:space="preserve">Sign </w:t>
            </w:r>
            <w:r w:rsidRPr="00561E6E">
              <w:rPr>
                <w:rFonts w:ascii="Times New Roman" w:hAnsi="Times New Roman" w:cs="Times New Roman"/>
                <w:color w:val="C00000"/>
                <w:spacing w:val="-2"/>
                <w:sz w:val="17"/>
                <w:szCs w:val="17"/>
                <w:shd w:val="clear" w:color="auto" w:fill="FDFFE7"/>
              </w:rPr>
              <w:t>Substitute Teaching Form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EFECA"/>
          </w:tcPr>
          <w:p w:rsidR="004866AF" w:rsidRPr="0097460E" w:rsidRDefault="004866AF" w:rsidP="009547A3">
            <w:pPr>
              <w:pStyle w:val="TableParagraph"/>
              <w:numPr>
                <w:ilvl w:val="1"/>
                <w:numId w:val="17"/>
              </w:numPr>
              <w:ind w:left="270" w:right="558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eastAsia="Times New Roman" w:hAnsi="Times New Roman" w:cs="Times New Roman"/>
                <w:sz w:val="17"/>
                <w:szCs w:val="17"/>
              </w:rPr>
              <w:t>FPLO assign peer editing partners for TWS.</w:t>
            </w:r>
          </w:p>
        </w:tc>
      </w:tr>
      <w:tr w:rsidR="00E3080F" w:rsidTr="00A451AE">
        <w:trPr>
          <w:trHeight w:hRule="exact" w:val="142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3E1EA"/>
          </w:tcPr>
          <w:p w:rsidR="009547A3" w:rsidRPr="0097460E" w:rsidRDefault="009547A3" w:rsidP="009547A3">
            <w:pPr>
              <w:pStyle w:val="TableParagraph"/>
              <w:numPr>
                <w:ilvl w:val="1"/>
                <w:numId w:val="17"/>
              </w:numPr>
              <w:tabs>
                <w:tab w:val="left" w:pos="2250"/>
              </w:tabs>
              <w:ind w:left="258" w:right="18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Schedule</w:t>
            </w:r>
            <w:r w:rsidRPr="0097460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2 f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ormal lesson observations</w:t>
            </w:r>
            <w:r w:rsidR="002041F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, </w:t>
            </w:r>
            <w:r w:rsidR="002041FE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submit lesson plans to FS 48 hours in advance of teaching</w:t>
            </w:r>
          </w:p>
          <w:p w:rsidR="009547A3" w:rsidRPr="0097460E" w:rsidRDefault="00740D69" w:rsidP="00D64A5D">
            <w:pPr>
              <w:pStyle w:val="TableParagraph"/>
              <w:numPr>
                <w:ilvl w:val="1"/>
                <w:numId w:val="17"/>
              </w:numPr>
              <w:shd w:val="clear" w:color="auto" w:fill="F3E1EA"/>
              <w:tabs>
                <w:tab w:val="left" w:pos="2250"/>
              </w:tabs>
              <w:ind w:left="258" w:right="18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Submit TWS drafts to CE and to peer editor.  </w:t>
            </w:r>
          </w:p>
          <w:p w:rsidR="00740D69" w:rsidRPr="0097460E" w:rsidRDefault="00740D69" w:rsidP="00D64A5D">
            <w:pPr>
              <w:pStyle w:val="TableParagraph"/>
              <w:numPr>
                <w:ilvl w:val="1"/>
                <w:numId w:val="17"/>
              </w:numPr>
              <w:shd w:val="clear" w:color="auto" w:fill="F3E1EA"/>
              <w:tabs>
                <w:tab w:val="left" w:pos="2250"/>
              </w:tabs>
              <w:ind w:left="258" w:right="18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Complete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3E1EA"/>
              </w:rPr>
              <w:t xml:space="preserve"> </w:t>
            </w:r>
            <w:r w:rsidR="00E17827" w:rsidRPr="00D64A5D">
              <w:rPr>
                <w:rFonts w:ascii="Times New Roman" w:hAnsi="Times New Roman" w:cs="Times New Roman"/>
                <w:color w:val="C00000"/>
                <w:sz w:val="17"/>
                <w:szCs w:val="17"/>
                <w:shd w:val="clear" w:color="auto" w:fill="F3E1EA"/>
              </w:rPr>
              <w:t xml:space="preserve">TWS </w:t>
            </w:r>
            <w:r w:rsidRPr="00D64A5D">
              <w:rPr>
                <w:rFonts w:ascii="Times New Roman" w:hAnsi="Times New Roman" w:cs="Times New Roman"/>
                <w:color w:val="C00000"/>
                <w:sz w:val="17"/>
                <w:szCs w:val="17"/>
                <w:shd w:val="clear" w:color="auto" w:fill="F3E1EA"/>
              </w:rPr>
              <w:t>peer editing rubric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3E1EA"/>
              </w:rPr>
              <w:t xml:space="preserve"> fo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r peer partner.</w:t>
            </w:r>
          </w:p>
          <w:p w:rsidR="00740D69" w:rsidRPr="0097460E" w:rsidRDefault="00740D69" w:rsidP="00E27664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EAFE"/>
          </w:tcPr>
          <w:p w:rsidR="00124510" w:rsidRPr="0097460E" w:rsidRDefault="006F3484" w:rsidP="009547A3">
            <w:pPr>
              <w:pStyle w:val="ListParagraph"/>
              <w:numPr>
                <w:ilvl w:val="1"/>
                <w:numId w:val="17"/>
              </w:numPr>
              <w:ind w:left="27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Conduct one formal observation,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</w:t>
            </w:r>
            <w:r w:rsidRPr="0097460E">
              <w:rPr>
                <w:rFonts w:ascii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provide feedback using</w:t>
            </w:r>
            <w:r w:rsidR="002136CA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="00414523" w:rsidRPr="0097460E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>DF Observation Tool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DFFE7"/>
          </w:tcPr>
          <w:p w:rsidR="00124510" w:rsidRPr="0097460E" w:rsidRDefault="00912F34" w:rsidP="009547A3">
            <w:pPr>
              <w:pStyle w:val="TableParagraph"/>
              <w:numPr>
                <w:ilvl w:val="1"/>
                <w:numId w:val="17"/>
              </w:numPr>
              <w:ind w:left="270" w:right="93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Conduc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t two formal</w:t>
            </w:r>
            <w:r w:rsidRPr="0097460E">
              <w:rPr>
                <w:rFonts w:ascii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observations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16803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with pre- and post-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conferences.  Use </w:t>
            </w:r>
            <w:r w:rsidR="00414523" w:rsidRPr="0097460E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>DF Observation Tool</w:t>
            </w:r>
            <w:r w:rsidR="002041FE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 xml:space="preserve">, </w:t>
            </w:r>
            <w:r w:rsidR="002041FE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(can be filled out and submitted to TC after the observation and post conference)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EFECA"/>
          </w:tcPr>
          <w:p w:rsidR="009547A3" w:rsidRPr="0097460E" w:rsidRDefault="002136CA" w:rsidP="009547A3">
            <w:pPr>
              <w:pStyle w:val="TableParagraph"/>
              <w:numPr>
                <w:ilvl w:val="1"/>
                <w:numId w:val="17"/>
              </w:numPr>
              <w:ind w:left="270" w:right="302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CEs 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>Provide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timely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feedback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on the</w:t>
            </w:r>
            <w:r w:rsidR="00124510" w:rsidRPr="0097460E">
              <w:rPr>
                <w:rFonts w:ascii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 w:rsidR="00124510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development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of</w:t>
            </w:r>
            <w:r w:rsidR="00124510" w:rsidRPr="0097460E">
              <w:rPr>
                <w:rFonts w:ascii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>draft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TWS</w:t>
            </w:r>
            <w:r w:rsidR="00E17827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sections</w:t>
            </w:r>
            <w:r w:rsidR="00124510" w:rsidRPr="009746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A454ED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</w:p>
          <w:p w:rsidR="00124510" w:rsidRPr="0097460E" w:rsidRDefault="00A454ED" w:rsidP="009547A3">
            <w:pPr>
              <w:pStyle w:val="TableParagraph"/>
              <w:numPr>
                <w:ilvl w:val="1"/>
                <w:numId w:val="17"/>
              </w:numPr>
              <w:ind w:left="270" w:right="302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Upload scores and feedback on D2L</w:t>
            </w:r>
          </w:p>
        </w:tc>
      </w:tr>
      <w:tr w:rsidR="00277354" w:rsidTr="00F26085">
        <w:trPr>
          <w:trHeight w:hRule="exact" w:val="120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3E1EA"/>
          </w:tcPr>
          <w:p w:rsidR="00E3080F" w:rsidRPr="0097460E" w:rsidRDefault="00E3080F" w:rsidP="00D64A5D">
            <w:pPr>
              <w:pStyle w:val="ListParagraph"/>
              <w:numPr>
                <w:ilvl w:val="1"/>
                <w:numId w:val="17"/>
              </w:numPr>
              <w:shd w:val="clear" w:color="auto" w:fill="F3E1EA"/>
              <w:spacing w:before="100" w:beforeAutospacing="1" w:after="120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Schedule final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meeting with CT</w:t>
            </w:r>
            <w:r w:rsidR="0010246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 FS</w:t>
            </w:r>
          </w:p>
          <w:p w:rsidR="00E3080F" w:rsidRPr="0097460E" w:rsidRDefault="00E3080F" w:rsidP="00D64A5D">
            <w:pPr>
              <w:pStyle w:val="ListParagraph"/>
              <w:numPr>
                <w:ilvl w:val="1"/>
                <w:numId w:val="17"/>
              </w:numPr>
              <w:shd w:val="clear" w:color="auto" w:fill="F3E1EA"/>
              <w:spacing w:before="100" w:beforeAutospacing="1" w:after="120"/>
              <w:ind w:left="258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Participate in final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meeting with FS and CT</w:t>
            </w:r>
          </w:p>
          <w:p w:rsidR="00E3080F" w:rsidRPr="0097460E" w:rsidRDefault="00E3080F" w:rsidP="00E3080F">
            <w:pPr>
              <w:pStyle w:val="TableParagraph"/>
              <w:ind w:left="1518" w:right="32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AFE"/>
          </w:tcPr>
          <w:p w:rsidR="00E3080F" w:rsidRPr="0097460E" w:rsidRDefault="00E3080F" w:rsidP="00102461">
            <w:pPr>
              <w:pStyle w:val="TableParagraph"/>
              <w:numPr>
                <w:ilvl w:val="1"/>
                <w:numId w:val="17"/>
              </w:numPr>
              <w:ind w:left="270" w:right="327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Participate in final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meeting </w:t>
            </w:r>
            <w:r w:rsidR="0010246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 c</w:t>
            </w:r>
            <w:r w:rsidR="00102461" w:rsidRPr="0097460E">
              <w:rPr>
                <w:rFonts w:ascii="Times New Roman" w:hAnsi="Times New Roman" w:cs="Times New Roman"/>
                <w:sz w:val="17"/>
                <w:szCs w:val="17"/>
              </w:rPr>
              <w:t>ollaboratively review TC progress</w:t>
            </w:r>
            <w:r w:rsidR="001024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246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in preparation for Danielson Framework Final Performance Assessment (</w:t>
            </w:r>
            <w:proofErr w:type="spellStart"/>
            <w:r w:rsidR="0010246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DfFPA</w:t>
            </w:r>
            <w:proofErr w:type="spellEnd"/>
            <w:r w:rsidR="00102461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DFFE7"/>
          </w:tcPr>
          <w:p w:rsidR="00E3080F" w:rsidRPr="0097460E" w:rsidRDefault="00912F34" w:rsidP="00E3080F">
            <w:pPr>
              <w:pStyle w:val="TableParagraph"/>
              <w:numPr>
                <w:ilvl w:val="1"/>
                <w:numId w:val="17"/>
              </w:numPr>
              <w:ind w:left="270" w:right="327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Conduct final meeting with TC &amp; CT; use</w:t>
            </w:r>
            <w:r w:rsidR="00E3080F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3080F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Midterm Danielson Performance Assessment</w:t>
            </w:r>
            <w:r w:rsidR="00E3080F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for reference.</w:t>
            </w:r>
          </w:p>
          <w:p w:rsidR="00E3080F" w:rsidRPr="0097460E" w:rsidRDefault="00E3080F" w:rsidP="00102461">
            <w:pPr>
              <w:pStyle w:val="TableParagraph"/>
              <w:numPr>
                <w:ilvl w:val="1"/>
                <w:numId w:val="17"/>
              </w:numPr>
              <w:ind w:left="270" w:right="327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Collaboratively review TC progress</w:t>
            </w:r>
            <w:r w:rsidR="00102461">
              <w:rPr>
                <w:rFonts w:ascii="Times New Roman" w:hAnsi="Times New Roman" w:cs="Times New Roman"/>
                <w:sz w:val="17"/>
                <w:szCs w:val="17"/>
              </w:rPr>
              <w:t xml:space="preserve"> in preparation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for </w:t>
            </w:r>
            <w:proofErr w:type="spellStart"/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DfFPA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CEFECA"/>
          </w:tcPr>
          <w:p w:rsidR="00C43FCD" w:rsidRPr="0097460E" w:rsidRDefault="00E3080F" w:rsidP="00C43FCD">
            <w:pPr>
              <w:pStyle w:val="TableParagraph"/>
              <w:numPr>
                <w:ilvl w:val="0"/>
                <w:numId w:val="18"/>
              </w:numPr>
              <w:ind w:left="270" w:right="201" w:hanging="18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CEs e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valuate 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final</w:t>
            </w:r>
            <w:r w:rsidRPr="0097460E">
              <w:rPr>
                <w:rFonts w:ascii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TWS submissions</w:t>
            </w:r>
            <w:r w:rsidR="00C43F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43FCD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using</w:t>
            </w:r>
            <w:r w:rsidR="00C43FCD" w:rsidRPr="0097460E">
              <w:rPr>
                <w:rFonts w:ascii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 w:rsidR="00C43FCD"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the </w:t>
            </w:r>
            <w:r w:rsidR="00C43FCD" w:rsidRPr="0097460E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>TWS Rubric</w:t>
            </w:r>
            <w:r w:rsidR="00C43FCD"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  Upload scores and pdf to D2L.</w:t>
            </w:r>
          </w:p>
          <w:p w:rsidR="00E3080F" w:rsidRPr="0097460E" w:rsidRDefault="00C43FCD" w:rsidP="00C43FCD">
            <w:pPr>
              <w:pStyle w:val="TableParagraph"/>
              <w:numPr>
                <w:ilvl w:val="1"/>
                <w:numId w:val="17"/>
              </w:numPr>
              <w:tabs>
                <w:tab w:val="left" w:pos="1830"/>
              </w:tabs>
              <w:ind w:left="270" w:right="328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FPLO Calculate final student teaching grade: 50% mentor evaluations, 40% TWS, 10 % D2L</w:t>
            </w:r>
            <w:r w:rsidR="002041F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, </w:t>
            </w:r>
            <w:r w:rsidR="002041FE" w:rsidRPr="00300132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Professional Dispositions, etc.</w:t>
            </w:r>
          </w:p>
        </w:tc>
      </w:tr>
      <w:tr w:rsidR="00277354" w:rsidTr="00F26085">
        <w:trPr>
          <w:trHeight w:hRule="exact" w:val="1203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E1EA"/>
          </w:tcPr>
          <w:p w:rsidR="00277354" w:rsidRDefault="00277354" w:rsidP="00D64A5D">
            <w:pPr>
              <w:pStyle w:val="ListParagraph"/>
              <w:numPr>
                <w:ilvl w:val="1"/>
                <w:numId w:val="17"/>
              </w:numPr>
              <w:shd w:val="clear" w:color="auto" w:fill="F3E1EA"/>
              <w:spacing w:before="100" w:beforeAutospacing="1" w:after="120"/>
              <w:ind w:left="258" w:right="90" w:hanging="18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7E9DD"/>
              </w:rPr>
              <w:t xml:space="preserve">Submit </w:t>
            </w:r>
            <w:r w:rsidRPr="00D64A5D">
              <w:rPr>
                <w:rFonts w:ascii="Times New Roman" w:hAnsi="Times New Roman" w:cs="Times New Roman"/>
                <w:spacing w:val="-1"/>
                <w:sz w:val="17"/>
                <w:szCs w:val="17"/>
                <w:shd w:val="clear" w:color="auto" w:fill="F7E9DD"/>
              </w:rPr>
              <w:t>final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7E9DD"/>
              </w:rPr>
              <w:t xml:space="preserve"> copy</w:t>
            </w:r>
            <w:r w:rsidRPr="00D64A5D">
              <w:rPr>
                <w:rFonts w:ascii="Times New Roman" w:hAnsi="Times New Roman" w:cs="Times New Roman"/>
                <w:spacing w:val="-5"/>
                <w:sz w:val="17"/>
                <w:szCs w:val="17"/>
                <w:shd w:val="clear" w:color="auto" w:fill="F7E9DD"/>
              </w:rPr>
              <w:t xml:space="preserve"> 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7E9DD"/>
              </w:rPr>
              <w:t>of</w:t>
            </w:r>
            <w:r w:rsidRPr="00D64A5D">
              <w:rPr>
                <w:rFonts w:ascii="Times New Roman" w:hAnsi="Times New Roman" w:cs="Times New Roman"/>
                <w:spacing w:val="25"/>
                <w:sz w:val="17"/>
                <w:szCs w:val="17"/>
                <w:shd w:val="clear" w:color="auto" w:fill="F7E9DD"/>
              </w:rPr>
              <w:t xml:space="preserve"> 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7E9DD"/>
              </w:rPr>
              <w:t>the TWS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7E9DD"/>
              </w:rPr>
              <w:t>online</w:t>
            </w:r>
            <w:r w:rsidRPr="00D64A5D">
              <w:rPr>
                <w:rFonts w:ascii="Times New Roman" w:hAnsi="Times New Roman" w:cs="Times New Roman"/>
                <w:spacing w:val="-1"/>
                <w:sz w:val="17"/>
                <w:szCs w:val="17"/>
                <w:shd w:val="clear" w:color="auto" w:fill="F7E9DD"/>
              </w:rPr>
              <w:t xml:space="preserve"> </w:t>
            </w:r>
            <w:r w:rsidRPr="00D64A5D">
              <w:rPr>
                <w:rFonts w:ascii="Times New Roman" w:hAnsi="Times New Roman" w:cs="Times New Roman"/>
                <w:sz w:val="17"/>
                <w:szCs w:val="17"/>
                <w:shd w:val="clear" w:color="auto" w:fill="F7E9DD"/>
              </w:rPr>
              <w:t>via D2</w:t>
            </w:r>
            <w:r w:rsidRPr="00277354">
              <w:rPr>
                <w:rFonts w:ascii="Times New Roman" w:hAnsi="Times New Roman" w:cs="Times New Roman"/>
                <w:sz w:val="17"/>
                <w:szCs w:val="17"/>
                <w:shd w:val="clear" w:color="auto" w:fill="EED3BC"/>
              </w:rPr>
              <w:t>L</w:t>
            </w:r>
          </w:p>
          <w:p w:rsidR="00277354" w:rsidRDefault="00277354" w:rsidP="00277354"/>
          <w:p w:rsidR="00277354" w:rsidRPr="00277354" w:rsidRDefault="00277354" w:rsidP="00277354">
            <w:pPr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AFE"/>
          </w:tcPr>
          <w:p w:rsidR="00277354" w:rsidRPr="0097460E" w:rsidRDefault="00277354" w:rsidP="00E3080F">
            <w:pPr>
              <w:pStyle w:val="ListParagraph"/>
              <w:numPr>
                <w:ilvl w:val="1"/>
                <w:numId w:val="17"/>
              </w:numPr>
              <w:ind w:left="270" w:right="90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Complete </w:t>
            </w:r>
            <w:r w:rsidRPr="0097460E">
              <w:rPr>
                <w:rFonts w:ascii="Times New Roman" w:hAnsi="Times New Roman" w:cs="Times New Roman"/>
                <w:b/>
                <w:spacing w:val="-1"/>
                <w:sz w:val="17"/>
                <w:szCs w:val="17"/>
              </w:rPr>
              <w:t>Danielson Final Performance/OPI Content Assessment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  (Link will be sent to you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by FPLO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from 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Qualtrics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, when you finish, </w:t>
            </w:r>
            <w:r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FS will automatically receive a link to his/her piece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.</w:t>
            </w:r>
          </w:p>
          <w:p w:rsidR="00277354" w:rsidRPr="0097460E" w:rsidRDefault="00277354" w:rsidP="006F3484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78" w:right="225" w:hanging="551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  <w:p w:rsidR="00277354" w:rsidRPr="0097460E" w:rsidRDefault="00277354" w:rsidP="00102461">
            <w:pPr>
              <w:pStyle w:val="TableParagraph"/>
              <w:numPr>
                <w:ilvl w:val="1"/>
                <w:numId w:val="17"/>
              </w:numPr>
              <w:ind w:left="270" w:right="327" w:hanging="18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FFE7"/>
          </w:tcPr>
          <w:p w:rsidR="00277354" w:rsidRPr="0097460E" w:rsidRDefault="00277354" w:rsidP="00E3080F">
            <w:pPr>
              <w:pStyle w:val="ListParagraph"/>
              <w:numPr>
                <w:ilvl w:val="0"/>
                <w:numId w:val="18"/>
              </w:numPr>
              <w:ind w:left="270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Review </w:t>
            </w:r>
            <w:r w:rsidRPr="00B5195D">
              <w:rPr>
                <w:rFonts w:ascii="Times New Roman" w:hAnsi="Times New Roman" w:cs="Times New Roman"/>
                <w:sz w:val="17"/>
                <w:szCs w:val="17"/>
              </w:rPr>
              <w:t>CT</w:t>
            </w:r>
            <w:r w:rsidRPr="009746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Danielson Final Performance/OPI Content Assessment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via automatic email from Qualtrics. </w:t>
            </w:r>
          </w:p>
          <w:p w:rsidR="00277354" w:rsidRDefault="00277354" w:rsidP="00E3080F">
            <w:pPr>
              <w:pStyle w:val="TableParagraph"/>
              <w:numPr>
                <w:ilvl w:val="1"/>
                <w:numId w:val="17"/>
              </w:numPr>
              <w:ind w:left="270" w:right="327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Complete FS section.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Form submits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automatically to MSU and to TC.</w:t>
            </w:r>
          </w:p>
        </w:tc>
        <w:tc>
          <w:tcPr>
            <w:tcW w:w="2160" w:type="dxa"/>
            <w:vMerge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shd w:val="clear" w:color="auto" w:fill="CEFECA"/>
          </w:tcPr>
          <w:p w:rsidR="00277354" w:rsidRPr="0097460E" w:rsidRDefault="00277354" w:rsidP="00E3080F">
            <w:pPr>
              <w:pStyle w:val="TableParagraph"/>
              <w:numPr>
                <w:ilvl w:val="1"/>
                <w:numId w:val="17"/>
              </w:numPr>
              <w:ind w:left="270" w:right="328" w:hanging="18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43FCD" w:rsidTr="00F26085">
        <w:trPr>
          <w:trHeight w:hRule="exact" w:val="1270"/>
        </w:trPr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E1EA"/>
          </w:tcPr>
          <w:p w:rsidR="00277354" w:rsidRPr="0097460E" w:rsidRDefault="00277354" w:rsidP="009E318A">
            <w:pPr>
              <w:pStyle w:val="TableParagraph"/>
              <w:numPr>
                <w:ilvl w:val="0"/>
                <w:numId w:val="18"/>
              </w:numPr>
              <w:ind w:left="270" w:right="256" w:hanging="180"/>
              <w:rPr>
                <w:rFonts w:ascii="Times New Roman" w:hAnsi="Times New Roman" w:cs="Times New Roman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Submit mentor evaluations:</w:t>
            </w:r>
          </w:p>
          <w:p w:rsidR="00277354" w:rsidRPr="0097460E" w:rsidRDefault="00277354" w:rsidP="00E27664">
            <w:pPr>
              <w:pStyle w:val="TableParagraph"/>
              <w:ind w:left="270" w:right="256" w:hanging="168"/>
              <w:rPr>
                <w:rStyle w:val="Hyperlink"/>
                <w:rFonts w:ascii="Times New Roman" w:hAnsi="Times New Roman" w:cs="Times New Roman"/>
                <w:spacing w:val="-1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hyperlink r:id="rId6" w:history="1">
              <w:r w:rsidRPr="0097460E">
                <w:rPr>
                  <w:rStyle w:val="Hyperlink"/>
                  <w:rFonts w:ascii="Times New Roman" w:hAnsi="Times New Roman" w:cs="Times New Roman"/>
                  <w:spacing w:val="-1"/>
                  <w:sz w:val="17"/>
                  <w:szCs w:val="17"/>
                </w:rPr>
                <w:t>Field Supervisor Evaluation</w:t>
              </w:r>
            </w:hyperlink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and</w:t>
            </w:r>
          </w:p>
          <w:p w:rsidR="00277354" w:rsidRPr="0097460E" w:rsidRDefault="00277354" w:rsidP="00E27664">
            <w:pPr>
              <w:tabs>
                <w:tab w:val="left" w:pos="351"/>
              </w:tabs>
              <w:ind w:left="270" w:hanging="168"/>
              <w:rPr>
                <w:rStyle w:val="Hyperlink"/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hyperlink r:id="rId7" w:history="1">
              <w:r w:rsidRPr="0097460E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 xml:space="preserve">CT </w:t>
              </w:r>
              <w:r w:rsidRPr="0097460E">
                <w:rPr>
                  <w:rStyle w:val="Hyperlink"/>
                  <w:rFonts w:ascii="Times New Roman" w:hAnsi="Times New Roman" w:cs="Times New Roman"/>
                  <w:spacing w:val="-1"/>
                  <w:sz w:val="17"/>
                  <w:szCs w:val="17"/>
                </w:rPr>
                <w:t>evaluation</w:t>
              </w:r>
            </w:hyperlink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 </w:t>
            </w:r>
          </w:p>
          <w:p w:rsidR="00277354" w:rsidRPr="0097460E" w:rsidRDefault="00277354" w:rsidP="00E3080F">
            <w:pPr>
              <w:pStyle w:val="TableParagraph"/>
              <w:numPr>
                <w:ilvl w:val="1"/>
                <w:numId w:val="17"/>
              </w:numPr>
              <w:ind w:left="270" w:right="116" w:hanging="1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EE4FE"/>
          </w:tcPr>
          <w:p w:rsidR="00277354" w:rsidRPr="0097460E" w:rsidRDefault="00277354" w:rsidP="009E318A">
            <w:pPr>
              <w:pStyle w:val="TableParagraph"/>
              <w:numPr>
                <w:ilvl w:val="0"/>
                <w:numId w:val="18"/>
              </w:numPr>
              <w:ind w:left="270" w:right="256" w:hanging="18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Submit mentor evaluations:</w:t>
            </w:r>
          </w:p>
          <w:p w:rsidR="00277354" w:rsidRPr="0097460E" w:rsidRDefault="00277354" w:rsidP="006F3484">
            <w:pPr>
              <w:pStyle w:val="TableParagraph"/>
              <w:ind w:left="270" w:right="256" w:hanging="168"/>
              <w:rPr>
                <w:rStyle w:val="Hyperlink"/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hyperlink r:id="rId8" w:history="1">
              <w:r w:rsidRPr="0097460E">
                <w:rPr>
                  <w:rStyle w:val="Hyperlink"/>
                  <w:rFonts w:ascii="Times New Roman" w:hAnsi="Times New Roman" w:cs="Times New Roman"/>
                  <w:spacing w:val="-1"/>
                  <w:sz w:val="17"/>
                  <w:szCs w:val="17"/>
                </w:rPr>
                <w:t>Field Supervisor Evaluation</w:t>
              </w:r>
            </w:hyperlink>
          </w:p>
          <w:p w:rsidR="00277354" w:rsidRPr="0097460E" w:rsidRDefault="00277354" w:rsidP="00414523">
            <w:pPr>
              <w:pStyle w:val="TableParagraph"/>
              <w:ind w:left="270" w:right="256" w:hanging="12"/>
              <w:rPr>
                <w:rStyle w:val="Hyperlink"/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and</w:t>
            </w:r>
          </w:p>
          <w:p w:rsidR="00277354" w:rsidRPr="0097460E" w:rsidRDefault="00277354" w:rsidP="006F3484">
            <w:pPr>
              <w:tabs>
                <w:tab w:val="left" w:pos="351"/>
              </w:tabs>
              <w:ind w:left="270" w:hanging="168"/>
              <w:rPr>
                <w:rStyle w:val="Hyperlink"/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hyperlink r:id="rId9" w:history="1">
              <w:r w:rsidRPr="0097460E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 xml:space="preserve">CT </w:t>
              </w:r>
              <w:r w:rsidRPr="0097460E">
                <w:rPr>
                  <w:rStyle w:val="Hyperlink"/>
                  <w:rFonts w:ascii="Times New Roman" w:hAnsi="Times New Roman" w:cs="Times New Roman"/>
                  <w:spacing w:val="-1"/>
                  <w:sz w:val="17"/>
                  <w:szCs w:val="17"/>
                </w:rPr>
                <w:t>evaluation</w:t>
              </w:r>
            </w:hyperlink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 </w:t>
            </w:r>
          </w:p>
          <w:p w:rsidR="00277354" w:rsidRPr="0097460E" w:rsidRDefault="00277354" w:rsidP="006F3484">
            <w:pPr>
              <w:pStyle w:val="TableParagraph"/>
              <w:ind w:left="102" w:right="196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277354" w:rsidRPr="0097460E" w:rsidRDefault="00277354" w:rsidP="00E3080F">
            <w:pPr>
              <w:pStyle w:val="TableParagraph"/>
              <w:ind w:right="196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FFE7"/>
          </w:tcPr>
          <w:p w:rsidR="00277354" w:rsidRPr="0097460E" w:rsidRDefault="00277354" w:rsidP="009E318A">
            <w:pPr>
              <w:pStyle w:val="TableParagraph"/>
              <w:numPr>
                <w:ilvl w:val="0"/>
                <w:numId w:val="18"/>
              </w:numPr>
              <w:ind w:left="270" w:right="256" w:hanging="180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>Submit mentor evaluations:</w:t>
            </w:r>
          </w:p>
          <w:p w:rsidR="00277354" w:rsidRDefault="00277354" w:rsidP="006F3484">
            <w:pPr>
              <w:pStyle w:val="TableParagraph"/>
              <w:ind w:left="270" w:right="256" w:hanging="1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hyperlink r:id="rId10" w:history="1">
              <w:r w:rsidRPr="0097460E">
                <w:rPr>
                  <w:rStyle w:val="Hyperlink"/>
                  <w:rFonts w:ascii="Times New Roman" w:hAnsi="Times New Roman" w:cs="Times New Roman"/>
                  <w:spacing w:val="-1"/>
                  <w:sz w:val="17"/>
                  <w:szCs w:val="17"/>
                </w:rPr>
                <w:t>Field Supervisor Evaluation</w:t>
              </w:r>
            </w:hyperlink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</w:p>
          <w:p w:rsidR="00277354" w:rsidRPr="0097460E" w:rsidRDefault="00277354" w:rsidP="00912F34">
            <w:pPr>
              <w:pStyle w:val="TableParagraph"/>
              <w:ind w:left="270" w:right="256"/>
              <w:rPr>
                <w:rStyle w:val="Hyperlink"/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and</w:t>
            </w:r>
          </w:p>
          <w:p w:rsidR="00277354" w:rsidRPr="0097460E" w:rsidRDefault="00277354" w:rsidP="009E318A">
            <w:pPr>
              <w:tabs>
                <w:tab w:val="left" w:pos="351"/>
              </w:tabs>
              <w:ind w:left="270" w:hanging="168"/>
              <w:rPr>
                <w:rFonts w:ascii="Times New Roman" w:hAnsi="Times New Roman" w:cs="Times New Roman"/>
                <w:spacing w:val="-1"/>
                <w:sz w:val="17"/>
                <w:szCs w:val="17"/>
              </w:rPr>
            </w:pPr>
            <w:r w:rsidRPr="0097460E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hyperlink r:id="rId11" w:history="1">
              <w:r w:rsidRPr="0097460E">
                <w:rPr>
                  <w:rStyle w:val="Hyperlink"/>
                  <w:rFonts w:ascii="Times New Roman" w:hAnsi="Times New Roman" w:cs="Times New Roman"/>
                  <w:sz w:val="17"/>
                  <w:szCs w:val="17"/>
                </w:rPr>
                <w:t xml:space="preserve">CT </w:t>
              </w:r>
              <w:r w:rsidRPr="0097460E">
                <w:rPr>
                  <w:rStyle w:val="Hyperlink"/>
                  <w:rFonts w:ascii="Times New Roman" w:hAnsi="Times New Roman" w:cs="Times New Roman"/>
                  <w:spacing w:val="-1"/>
                  <w:sz w:val="17"/>
                  <w:szCs w:val="17"/>
                </w:rPr>
                <w:t>evaluation</w:t>
              </w:r>
            </w:hyperlink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 xml:space="preserve">  </w:t>
            </w:r>
          </w:p>
          <w:p w:rsidR="00277354" w:rsidRPr="00277354" w:rsidRDefault="00277354" w:rsidP="00277354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</w:rPr>
            </w:pPr>
            <w:r w:rsidRPr="0097460E">
              <w:rPr>
                <w:rStyle w:val="Hyperlink"/>
                <w:rFonts w:ascii="Times New Roman" w:hAnsi="Times New Roman" w:cs="Times New Roman"/>
                <w:color w:val="002060"/>
                <w:spacing w:val="-1"/>
                <w:sz w:val="17"/>
                <w:szCs w:val="17"/>
                <w:u w:val="none"/>
              </w:rPr>
              <w:t xml:space="preserve">Submit </w:t>
            </w:r>
            <w:r w:rsidRPr="0097460E">
              <w:rPr>
                <w:rFonts w:ascii="Times New Roman" w:hAnsi="Times New Roman" w:cs="Times New Roman"/>
                <w:color w:val="C00000"/>
                <w:spacing w:val="-1"/>
                <w:sz w:val="17"/>
                <w:szCs w:val="17"/>
              </w:rPr>
              <w:t xml:space="preserve">Travel Voucher </w:t>
            </w:r>
            <w:r w:rsidRPr="0097460E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(in-state only)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CEFECA"/>
          </w:tcPr>
          <w:p w:rsidR="00277354" w:rsidRPr="0097460E" w:rsidRDefault="00277354" w:rsidP="00E2766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E5BFD" w:rsidRPr="00124510" w:rsidRDefault="009E318A" w:rsidP="009E318A">
      <w:pPr>
        <w:ind w:left="-810"/>
      </w:pPr>
      <w:r w:rsidRPr="009E318A">
        <w:rPr>
          <w:rFonts w:ascii="Times New Roman" w:hAnsi="Times New Roman" w:cs="Times New Roman"/>
          <w:b/>
          <w:spacing w:val="-1"/>
          <w:sz w:val="18"/>
          <w:szCs w:val="18"/>
        </w:rPr>
        <w:t>*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318A">
        <w:rPr>
          <w:rFonts w:ascii="Times New Roman" w:hAnsi="Times New Roman" w:cs="Times New Roman"/>
          <w:spacing w:val="-1"/>
          <w:sz w:val="18"/>
          <w:szCs w:val="18"/>
        </w:rPr>
        <w:t xml:space="preserve">Reference the </w:t>
      </w:r>
      <w:r w:rsidRPr="009E318A">
        <w:rPr>
          <w:rFonts w:ascii="Times New Roman" w:hAnsi="Times New Roman" w:cs="Times New Roman"/>
          <w:color w:val="C00000"/>
          <w:spacing w:val="-1"/>
          <w:sz w:val="18"/>
          <w:szCs w:val="18"/>
        </w:rPr>
        <w:t>Danielson Performance Assessment Rubric</w:t>
      </w:r>
    </w:p>
    <w:sectPr w:rsidR="00FE5BFD" w:rsidRPr="00124510" w:rsidSect="00E84EB7">
      <w:pgSz w:w="12240" w:h="15840"/>
      <w:pgMar w:top="990" w:right="1720" w:bottom="1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919"/>
    <w:multiLevelType w:val="hybridMultilevel"/>
    <w:tmpl w:val="4DE2453E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CAFA82A0">
      <w:start w:val="1"/>
      <w:numFmt w:val="decimal"/>
      <w:lvlText w:val="%2."/>
      <w:lvlJc w:val="left"/>
      <w:pPr>
        <w:ind w:left="1002" w:hanging="18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BF514D"/>
    <w:multiLevelType w:val="hybridMultilevel"/>
    <w:tmpl w:val="41C81C20"/>
    <w:lvl w:ilvl="0" w:tplc="2E4C6064">
      <w:start w:val="7"/>
      <w:numFmt w:val="decimal"/>
      <w:lvlText w:val="%1."/>
      <w:lvlJc w:val="left"/>
      <w:pPr>
        <w:ind w:left="822" w:hanging="360"/>
      </w:pPr>
      <w:rPr>
        <w:rFonts w:asciiTheme="minorHAnsi" w:hAnsiTheme="minorHAnsi" w:cstheme="minorBidi" w:hint="default"/>
        <w:color w:val="auto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355490"/>
    <w:multiLevelType w:val="hybridMultilevel"/>
    <w:tmpl w:val="975661B8"/>
    <w:lvl w:ilvl="0" w:tplc="48E4E7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9952BB3"/>
    <w:multiLevelType w:val="hybridMultilevel"/>
    <w:tmpl w:val="540CB8A2"/>
    <w:lvl w:ilvl="0" w:tplc="83EA50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BE37A95"/>
    <w:multiLevelType w:val="multilevel"/>
    <w:tmpl w:val="A8E0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A1F75"/>
    <w:multiLevelType w:val="hybridMultilevel"/>
    <w:tmpl w:val="8B0E10C0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 w15:restartNumberingAfterBreak="0">
    <w:nsid w:val="2DFA02AC"/>
    <w:multiLevelType w:val="hybridMultilevel"/>
    <w:tmpl w:val="3022FF40"/>
    <w:lvl w:ilvl="0" w:tplc="EAC4E07A">
      <w:start w:val="1"/>
      <w:numFmt w:val="upperLetter"/>
      <w:lvlText w:val="%1."/>
      <w:lvlJc w:val="left"/>
      <w:pPr>
        <w:ind w:left="462" w:hanging="360"/>
      </w:pPr>
      <w:rPr>
        <w:rFonts w:asciiTheme="minorHAnsi" w:eastAsiaTheme="minorHAnsi" w:hAnsiTheme="minorHAnsi" w:cstheme="minorBidi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3002781B"/>
    <w:multiLevelType w:val="hybridMultilevel"/>
    <w:tmpl w:val="B752441E"/>
    <w:lvl w:ilvl="0" w:tplc="0409000F">
      <w:start w:val="1"/>
      <w:numFmt w:val="decimal"/>
      <w:lvlText w:val="%1."/>
      <w:lvlJc w:val="left"/>
      <w:pPr>
        <w:ind w:left="102" w:hanging="293"/>
      </w:pPr>
      <w:rPr>
        <w:rFonts w:hint="default"/>
        <w:sz w:val="24"/>
        <w:szCs w:val="24"/>
      </w:rPr>
    </w:lvl>
    <w:lvl w:ilvl="1" w:tplc="E8C4367E">
      <w:start w:val="1"/>
      <w:numFmt w:val="bullet"/>
      <w:lvlText w:val="•"/>
      <w:lvlJc w:val="left"/>
      <w:pPr>
        <w:ind w:left="348" w:hanging="293"/>
      </w:pPr>
      <w:rPr>
        <w:rFonts w:hint="default"/>
      </w:rPr>
    </w:lvl>
    <w:lvl w:ilvl="2" w:tplc="F1FCEA40">
      <w:start w:val="1"/>
      <w:numFmt w:val="bullet"/>
      <w:lvlText w:val="•"/>
      <w:lvlJc w:val="left"/>
      <w:pPr>
        <w:ind w:left="593" w:hanging="293"/>
      </w:pPr>
      <w:rPr>
        <w:rFonts w:hint="default"/>
      </w:rPr>
    </w:lvl>
    <w:lvl w:ilvl="3" w:tplc="2100416E">
      <w:start w:val="1"/>
      <w:numFmt w:val="bullet"/>
      <w:lvlText w:val="•"/>
      <w:lvlJc w:val="left"/>
      <w:pPr>
        <w:ind w:left="838" w:hanging="293"/>
      </w:pPr>
      <w:rPr>
        <w:rFonts w:hint="default"/>
      </w:rPr>
    </w:lvl>
    <w:lvl w:ilvl="4" w:tplc="A85664CA">
      <w:start w:val="1"/>
      <w:numFmt w:val="bullet"/>
      <w:lvlText w:val="•"/>
      <w:lvlJc w:val="left"/>
      <w:pPr>
        <w:ind w:left="1083" w:hanging="293"/>
      </w:pPr>
      <w:rPr>
        <w:rFonts w:hint="default"/>
      </w:rPr>
    </w:lvl>
    <w:lvl w:ilvl="5" w:tplc="F788D47C">
      <w:start w:val="1"/>
      <w:numFmt w:val="bullet"/>
      <w:lvlText w:val="•"/>
      <w:lvlJc w:val="left"/>
      <w:pPr>
        <w:ind w:left="1328" w:hanging="293"/>
      </w:pPr>
      <w:rPr>
        <w:rFonts w:hint="default"/>
      </w:rPr>
    </w:lvl>
    <w:lvl w:ilvl="6" w:tplc="37A081D2">
      <w:start w:val="1"/>
      <w:numFmt w:val="bullet"/>
      <w:lvlText w:val="•"/>
      <w:lvlJc w:val="left"/>
      <w:pPr>
        <w:ind w:left="1573" w:hanging="293"/>
      </w:pPr>
      <w:rPr>
        <w:rFonts w:hint="default"/>
      </w:rPr>
    </w:lvl>
    <w:lvl w:ilvl="7" w:tplc="BF84A4CE">
      <w:start w:val="1"/>
      <w:numFmt w:val="bullet"/>
      <w:lvlText w:val="•"/>
      <w:lvlJc w:val="left"/>
      <w:pPr>
        <w:ind w:left="1819" w:hanging="293"/>
      </w:pPr>
      <w:rPr>
        <w:rFonts w:hint="default"/>
      </w:rPr>
    </w:lvl>
    <w:lvl w:ilvl="8" w:tplc="E250C91C">
      <w:start w:val="1"/>
      <w:numFmt w:val="bullet"/>
      <w:lvlText w:val="•"/>
      <w:lvlJc w:val="left"/>
      <w:pPr>
        <w:ind w:left="2064" w:hanging="293"/>
      </w:pPr>
      <w:rPr>
        <w:rFonts w:hint="default"/>
      </w:rPr>
    </w:lvl>
  </w:abstractNum>
  <w:abstractNum w:abstractNumId="8" w15:restartNumberingAfterBreak="0">
    <w:nsid w:val="37F31785"/>
    <w:multiLevelType w:val="hybridMultilevel"/>
    <w:tmpl w:val="1C08C5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38926FFF"/>
    <w:multiLevelType w:val="hybridMultilevel"/>
    <w:tmpl w:val="D6EEFC7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0024DFC"/>
    <w:multiLevelType w:val="hybridMultilevel"/>
    <w:tmpl w:val="90F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7B2"/>
    <w:multiLevelType w:val="hybridMultilevel"/>
    <w:tmpl w:val="3F446250"/>
    <w:lvl w:ilvl="0" w:tplc="971E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24EE2"/>
    <w:multiLevelType w:val="hybridMultilevel"/>
    <w:tmpl w:val="E78A3CDE"/>
    <w:lvl w:ilvl="0" w:tplc="5D1C7B84">
      <w:start w:val="7"/>
      <w:numFmt w:val="decimal"/>
      <w:lvlText w:val="%1."/>
      <w:lvlJc w:val="left"/>
      <w:pPr>
        <w:ind w:left="102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180036DE">
      <w:start w:val="1"/>
      <w:numFmt w:val="upperLetter"/>
      <w:lvlText w:val="%2."/>
      <w:lvlJc w:val="left"/>
      <w:pPr>
        <w:ind w:left="102" w:hanging="293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81EF16C">
      <w:start w:val="1"/>
      <w:numFmt w:val="bullet"/>
      <w:lvlText w:val="•"/>
      <w:lvlJc w:val="left"/>
      <w:pPr>
        <w:ind w:left="582" w:hanging="293"/>
      </w:pPr>
      <w:rPr>
        <w:rFonts w:hint="default"/>
      </w:rPr>
    </w:lvl>
    <w:lvl w:ilvl="3" w:tplc="5432601E">
      <w:start w:val="1"/>
      <w:numFmt w:val="bullet"/>
      <w:lvlText w:val="•"/>
      <w:lvlJc w:val="left"/>
      <w:pPr>
        <w:ind w:left="822" w:hanging="293"/>
      </w:pPr>
      <w:rPr>
        <w:rFonts w:hint="default"/>
      </w:rPr>
    </w:lvl>
    <w:lvl w:ilvl="4" w:tplc="B3A0B3A2">
      <w:start w:val="1"/>
      <w:numFmt w:val="bullet"/>
      <w:lvlText w:val="•"/>
      <w:lvlJc w:val="left"/>
      <w:pPr>
        <w:ind w:left="1061" w:hanging="293"/>
      </w:pPr>
      <w:rPr>
        <w:rFonts w:hint="default"/>
      </w:rPr>
    </w:lvl>
    <w:lvl w:ilvl="5" w:tplc="F9E6B906">
      <w:start w:val="1"/>
      <w:numFmt w:val="bullet"/>
      <w:lvlText w:val="•"/>
      <w:lvlJc w:val="left"/>
      <w:pPr>
        <w:ind w:left="1301" w:hanging="293"/>
      </w:pPr>
      <w:rPr>
        <w:rFonts w:hint="default"/>
      </w:rPr>
    </w:lvl>
    <w:lvl w:ilvl="6" w:tplc="B17A0274">
      <w:start w:val="1"/>
      <w:numFmt w:val="bullet"/>
      <w:lvlText w:val="•"/>
      <w:lvlJc w:val="left"/>
      <w:pPr>
        <w:ind w:left="1541" w:hanging="293"/>
      </w:pPr>
      <w:rPr>
        <w:rFonts w:hint="default"/>
      </w:rPr>
    </w:lvl>
    <w:lvl w:ilvl="7" w:tplc="612A0A64">
      <w:start w:val="1"/>
      <w:numFmt w:val="bullet"/>
      <w:lvlText w:val="•"/>
      <w:lvlJc w:val="left"/>
      <w:pPr>
        <w:ind w:left="1781" w:hanging="293"/>
      </w:pPr>
      <w:rPr>
        <w:rFonts w:hint="default"/>
      </w:rPr>
    </w:lvl>
    <w:lvl w:ilvl="8" w:tplc="214010CC">
      <w:start w:val="1"/>
      <w:numFmt w:val="bullet"/>
      <w:lvlText w:val="•"/>
      <w:lvlJc w:val="left"/>
      <w:pPr>
        <w:ind w:left="2021" w:hanging="293"/>
      </w:pPr>
      <w:rPr>
        <w:rFonts w:hint="default"/>
      </w:rPr>
    </w:lvl>
  </w:abstractNum>
  <w:abstractNum w:abstractNumId="13" w15:restartNumberingAfterBreak="0">
    <w:nsid w:val="500052F9"/>
    <w:multiLevelType w:val="multilevel"/>
    <w:tmpl w:val="A8E0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0A38BA"/>
    <w:multiLevelType w:val="hybridMultilevel"/>
    <w:tmpl w:val="CE6A4EBC"/>
    <w:lvl w:ilvl="0" w:tplc="14DA3960">
      <w:start w:val="1"/>
      <w:numFmt w:val="upperLetter"/>
      <w:lvlText w:val="%1."/>
      <w:lvlJc w:val="left"/>
      <w:pPr>
        <w:ind w:left="102" w:hanging="294"/>
      </w:pPr>
      <w:rPr>
        <w:rFonts w:ascii="Times New Roman" w:eastAsia="Times New Roman" w:hAnsi="Times New Roman" w:hint="default"/>
        <w:sz w:val="24"/>
        <w:szCs w:val="24"/>
      </w:rPr>
    </w:lvl>
    <w:lvl w:ilvl="1" w:tplc="5FD259EE">
      <w:start w:val="1"/>
      <w:numFmt w:val="bullet"/>
      <w:lvlText w:val="•"/>
      <w:lvlJc w:val="left"/>
      <w:pPr>
        <w:ind w:left="342" w:hanging="294"/>
      </w:pPr>
      <w:rPr>
        <w:rFonts w:hint="default"/>
      </w:rPr>
    </w:lvl>
    <w:lvl w:ilvl="2" w:tplc="7136A414">
      <w:start w:val="1"/>
      <w:numFmt w:val="bullet"/>
      <w:lvlText w:val="•"/>
      <w:lvlJc w:val="left"/>
      <w:pPr>
        <w:ind w:left="582" w:hanging="294"/>
      </w:pPr>
      <w:rPr>
        <w:rFonts w:hint="default"/>
      </w:rPr>
    </w:lvl>
    <w:lvl w:ilvl="3" w:tplc="15302A00">
      <w:start w:val="1"/>
      <w:numFmt w:val="bullet"/>
      <w:lvlText w:val="•"/>
      <w:lvlJc w:val="left"/>
      <w:pPr>
        <w:ind w:left="822" w:hanging="294"/>
      </w:pPr>
      <w:rPr>
        <w:rFonts w:hint="default"/>
      </w:rPr>
    </w:lvl>
    <w:lvl w:ilvl="4" w:tplc="B76E8362">
      <w:start w:val="1"/>
      <w:numFmt w:val="bullet"/>
      <w:lvlText w:val="•"/>
      <w:lvlJc w:val="left"/>
      <w:pPr>
        <w:ind w:left="1061" w:hanging="294"/>
      </w:pPr>
      <w:rPr>
        <w:rFonts w:hint="default"/>
      </w:rPr>
    </w:lvl>
    <w:lvl w:ilvl="5" w:tplc="DCD2EB32">
      <w:start w:val="1"/>
      <w:numFmt w:val="bullet"/>
      <w:lvlText w:val="•"/>
      <w:lvlJc w:val="left"/>
      <w:pPr>
        <w:ind w:left="1301" w:hanging="294"/>
      </w:pPr>
      <w:rPr>
        <w:rFonts w:hint="default"/>
      </w:rPr>
    </w:lvl>
    <w:lvl w:ilvl="6" w:tplc="698C8240">
      <w:start w:val="1"/>
      <w:numFmt w:val="bullet"/>
      <w:lvlText w:val="•"/>
      <w:lvlJc w:val="left"/>
      <w:pPr>
        <w:ind w:left="1541" w:hanging="294"/>
      </w:pPr>
      <w:rPr>
        <w:rFonts w:hint="default"/>
      </w:rPr>
    </w:lvl>
    <w:lvl w:ilvl="7" w:tplc="3EEEC23E">
      <w:start w:val="1"/>
      <w:numFmt w:val="bullet"/>
      <w:lvlText w:val="•"/>
      <w:lvlJc w:val="left"/>
      <w:pPr>
        <w:ind w:left="1781" w:hanging="294"/>
      </w:pPr>
      <w:rPr>
        <w:rFonts w:hint="default"/>
      </w:rPr>
    </w:lvl>
    <w:lvl w:ilvl="8" w:tplc="431AA682">
      <w:start w:val="1"/>
      <w:numFmt w:val="bullet"/>
      <w:lvlText w:val="•"/>
      <w:lvlJc w:val="left"/>
      <w:pPr>
        <w:ind w:left="2021" w:hanging="294"/>
      </w:pPr>
      <w:rPr>
        <w:rFonts w:hint="default"/>
      </w:rPr>
    </w:lvl>
  </w:abstractNum>
  <w:abstractNum w:abstractNumId="15" w15:restartNumberingAfterBreak="0">
    <w:nsid w:val="59F2688F"/>
    <w:multiLevelType w:val="hybridMultilevel"/>
    <w:tmpl w:val="BA10A2BE"/>
    <w:lvl w:ilvl="0" w:tplc="701662D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 w15:restartNumberingAfterBreak="0">
    <w:nsid w:val="617B0166"/>
    <w:multiLevelType w:val="hybridMultilevel"/>
    <w:tmpl w:val="3DBA685A"/>
    <w:lvl w:ilvl="0" w:tplc="5972EC84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7" w15:restartNumberingAfterBreak="0">
    <w:nsid w:val="6AD9620C"/>
    <w:multiLevelType w:val="hybridMultilevel"/>
    <w:tmpl w:val="D51E9024"/>
    <w:lvl w:ilvl="0" w:tplc="DB3053DE">
      <w:start w:val="7"/>
      <w:numFmt w:val="decimal"/>
      <w:lvlText w:val="%1."/>
      <w:lvlJc w:val="left"/>
      <w:pPr>
        <w:ind w:left="16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ind w:left="5928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17"/>
  </w:num>
  <w:num w:numId="11">
    <w:abstractNumId w:val="16"/>
  </w:num>
  <w:num w:numId="12">
    <w:abstractNumId w:val="15"/>
  </w:num>
  <w:num w:numId="13">
    <w:abstractNumId w:val="2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FD"/>
    <w:rsid w:val="0000297A"/>
    <w:rsid w:val="00024FB6"/>
    <w:rsid w:val="00050988"/>
    <w:rsid w:val="00052B89"/>
    <w:rsid w:val="0005349A"/>
    <w:rsid w:val="00070DDD"/>
    <w:rsid w:val="00083CB7"/>
    <w:rsid w:val="00093FE0"/>
    <w:rsid w:val="0009723F"/>
    <w:rsid w:val="000A5CEB"/>
    <w:rsid w:val="000B76C1"/>
    <w:rsid w:val="000D425B"/>
    <w:rsid w:val="000E6851"/>
    <w:rsid w:val="000E74C8"/>
    <w:rsid w:val="00102461"/>
    <w:rsid w:val="00103D09"/>
    <w:rsid w:val="00107FBF"/>
    <w:rsid w:val="00124510"/>
    <w:rsid w:val="00157C32"/>
    <w:rsid w:val="00190AB8"/>
    <w:rsid w:val="001C6E0B"/>
    <w:rsid w:val="001D5C16"/>
    <w:rsid w:val="001F3F32"/>
    <w:rsid w:val="002041FE"/>
    <w:rsid w:val="0020750C"/>
    <w:rsid w:val="002136CA"/>
    <w:rsid w:val="00277354"/>
    <w:rsid w:val="0029764F"/>
    <w:rsid w:val="002A5C33"/>
    <w:rsid w:val="002A799A"/>
    <w:rsid w:val="002B13BF"/>
    <w:rsid w:val="002C2052"/>
    <w:rsid w:val="002C2DA8"/>
    <w:rsid w:val="002D1376"/>
    <w:rsid w:val="002F4C57"/>
    <w:rsid w:val="00300132"/>
    <w:rsid w:val="00316A3C"/>
    <w:rsid w:val="003300D7"/>
    <w:rsid w:val="003F3BAD"/>
    <w:rsid w:val="004024DB"/>
    <w:rsid w:val="00414523"/>
    <w:rsid w:val="00471DDA"/>
    <w:rsid w:val="004866AF"/>
    <w:rsid w:val="004904D4"/>
    <w:rsid w:val="004A51BE"/>
    <w:rsid w:val="0052261E"/>
    <w:rsid w:val="00536D2C"/>
    <w:rsid w:val="005457AB"/>
    <w:rsid w:val="0055125E"/>
    <w:rsid w:val="00553075"/>
    <w:rsid w:val="0056193D"/>
    <w:rsid w:val="00561E6E"/>
    <w:rsid w:val="005A6CA8"/>
    <w:rsid w:val="00643960"/>
    <w:rsid w:val="00653E8A"/>
    <w:rsid w:val="00690BDA"/>
    <w:rsid w:val="006C2A31"/>
    <w:rsid w:val="006E0165"/>
    <w:rsid w:val="006F3484"/>
    <w:rsid w:val="006F674F"/>
    <w:rsid w:val="00740D69"/>
    <w:rsid w:val="00746F43"/>
    <w:rsid w:val="0077548E"/>
    <w:rsid w:val="007A1E31"/>
    <w:rsid w:val="007A74B1"/>
    <w:rsid w:val="007B77DC"/>
    <w:rsid w:val="007D376D"/>
    <w:rsid w:val="00813324"/>
    <w:rsid w:val="00855683"/>
    <w:rsid w:val="008C07C9"/>
    <w:rsid w:val="008F06F8"/>
    <w:rsid w:val="00912F34"/>
    <w:rsid w:val="00927184"/>
    <w:rsid w:val="00927A68"/>
    <w:rsid w:val="009343CE"/>
    <w:rsid w:val="009547A3"/>
    <w:rsid w:val="0097460E"/>
    <w:rsid w:val="009E318A"/>
    <w:rsid w:val="009F0D12"/>
    <w:rsid w:val="00A015E5"/>
    <w:rsid w:val="00A42D23"/>
    <w:rsid w:val="00A451AE"/>
    <w:rsid w:val="00A454ED"/>
    <w:rsid w:val="00A76DB7"/>
    <w:rsid w:val="00A8605E"/>
    <w:rsid w:val="00AA73B0"/>
    <w:rsid w:val="00AB2CB1"/>
    <w:rsid w:val="00AC7C7E"/>
    <w:rsid w:val="00AE207C"/>
    <w:rsid w:val="00B5195D"/>
    <w:rsid w:val="00B61574"/>
    <w:rsid w:val="00B84D21"/>
    <w:rsid w:val="00BA3D7E"/>
    <w:rsid w:val="00BB5E9F"/>
    <w:rsid w:val="00BB7DBF"/>
    <w:rsid w:val="00C25E80"/>
    <w:rsid w:val="00C321F1"/>
    <w:rsid w:val="00C348A2"/>
    <w:rsid w:val="00C43FCD"/>
    <w:rsid w:val="00C53BF6"/>
    <w:rsid w:val="00C74E0C"/>
    <w:rsid w:val="00C92584"/>
    <w:rsid w:val="00D344A9"/>
    <w:rsid w:val="00D543BD"/>
    <w:rsid w:val="00D643EA"/>
    <w:rsid w:val="00D64A5D"/>
    <w:rsid w:val="00DA540A"/>
    <w:rsid w:val="00DE036F"/>
    <w:rsid w:val="00E17827"/>
    <w:rsid w:val="00E3080F"/>
    <w:rsid w:val="00E517A2"/>
    <w:rsid w:val="00E619B9"/>
    <w:rsid w:val="00E84EB7"/>
    <w:rsid w:val="00EA3FE1"/>
    <w:rsid w:val="00EC67E0"/>
    <w:rsid w:val="00EE1FC8"/>
    <w:rsid w:val="00EE727E"/>
    <w:rsid w:val="00F05E11"/>
    <w:rsid w:val="00F16803"/>
    <w:rsid w:val="00F26085"/>
    <w:rsid w:val="00F4197C"/>
    <w:rsid w:val="00F5197C"/>
    <w:rsid w:val="00FB03B3"/>
    <w:rsid w:val="00FB525A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0040"/>
  <w15:docId w15:val="{05769334-AF07-4A65-A99F-57663C8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3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D7E"/>
    <w:rPr>
      <w:color w:val="00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D7E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D7E"/>
  </w:style>
  <w:style w:type="paragraph" w:styleId="BalloonText">
    <w:name w:val="Balloon Text"/>
    <w:basedOn w:val="Normal"/>
    <w:link w:val="BalloonTextChar"/>
    <w:uiPriority w:val="99"/>
    <w:semiHidden/>
    <w:unhideWhenUsed/>
    <w:rsid w:val="0092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ana.qualtrics.com/jfe/form/SV_0czg4yqdSMfjBH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tana.qualtrics.com/jfe/form/SV_eX8zF9LdrzLybz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tana.qualtrics.com/jfe/form/SV_0czg4yqdSMfjBHL" TargetMode="External"/><Relationship Id="rId11" Type="http://schemas.openxmlformats.org/officeDocument/2006/relationships/hyperlink" Target="https://montana.qualtrics.com/jfe/form/SV_eX8zF9LdrzLybzv" TargetMode="External"/><Relationship Id="rId5" Type="http://schemas.openxmlformats.org/officeDocument/2006/relationships/hyperlink" Target="http://www.montana.edu/fieldplacement/studentteaching/index.html" TargetMode="External"/><Relationship Id="rId10" Type="http://schemas.openxmlformats.org/officeDocument/2006/relationships/hyperlink" Target="https://montana.qualtrics.com/jfe/form/SV_0czg4yqdSMfjB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tana.qualtrics.com/jfe/form/SV_eX8zF9LdrzLybzv" TargetMode="External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Will, Kathryn</dc:creator>
  <cp:lastModifiedBy>Mohr, Virginia</cp:lastModifiedBy>
  <cp:revision>4</cp:revision>
  <cp:lastPrinted>2018-05-23T15:14:00Z</cp:lastPrinted>
  <dcterms:created xsi:type="dcterms:W3CDTF">2018-05-23T15:53:00Z</dcterms:created>
  <dcterms:modified xsi:type="dcterms:W3CDTF">2018-08-03T17:50:00Z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2014-07-22T00:00:00Z</vt:filetime>
  </property>
</Properties>
</file>