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5113" w:rsidRDefault="00321D4B" w:rsidP="00F1651B">
      <w:pPr>
        <w:pStyle w:val="Title"/>
      </w:pPr>
      <w:r>
        <w:t xml:space="preserve">FINAL DRAFT </w:t>
      </w:r>
    </w:p>
    <w:p w:rsidR="003C77F1" w:rsidRDefault="00723429" w:rsidP="00F1651B">
      <w:pPr>
        <w:pStyle w:val="Title"/>
      </w:pPr>
      <w:r>
        <w:t>5</w:t>
      </w:r>
      <w:r w:rsidR="00BF522C">
        <w:t xml:space="preserve"> </w:t>
      </w:r>
      <w:r>
        <w:t>Nove</w:t>
      </w:r>
      <w:r w:rsidR="00BF522C">
        <w:t>mber</w:t>
      </w:r>
      <w:r w:rsidR="00941436">
        <w:t xml:space="preserve"> </w:t>
      </w:r>
      <w:r w:rsidR="003C77F1">
        <w:t>2013</w:t>
      </w:r>
    </w:p>
    <w:p w:rsidR="003C77F1" w:rsidRDefault="003C77F1" w:rsidP="003C77F1">
      <w:pPr>
        <w:pStyle w:val="ListParagraph"/>
        <w:ind w:left="0"/>
        <w:jc w:val="center"/>
        <w:rPr>
          <w:rFonts w:ascii="Times New Roman" w:hAnsi="Times New Roman" w:cs="Times New Roman"/>
          <w:b/>
          <w:sz w:val="24"/>
          <w:szCs w:val="24"/>
        </w:rPr>
      </w:pPr>
    </w:p>
    <w:p w:rsidR="003C77F1" w:rsidRDefault="003C77F1" w:rsidP="003C77F1">
      <w:pPr>
        <w:pStyle w:val="ListParagraph"/>
        <w:ind w:left="0"/>
        <w:jc w:val="center"/>
        <w:rPr>
          <w:rFonts w:ascii="Times New Roman" w:hAnsi="Times New Roman" w:cs="Times New Roman"/>
          <w:b/>
          <w:sz w:val="24"/>
          <w:szCs w:val="24"/>
        </w:rPr>
      </w:pPr>
      <w:r w:rsidRPr="0037061E">
        <w:rPr>
          <w:rFonts w:ascii="Times New Roman" w:hAnsi="Times New Roman" w:cs="Times New Roman"/>
          <w:b/>
          <w:sz w:val="24"/>
          <w:szCs w:val="24"/>
        </w:rPr>
        <w:t>The Ecology and Management of Moist Mixed</w:t>
      </w:r>
      <w:r>
        <w:rPr>
          <w:rFonts w:ascii="Times New Roman" w:hAnsi="Times New Roman" w:cs="Times New Roman"/>
          <w:b/>
          <w:sz w:val="24"/>
          <w:szCs w:val="24"/>
        </w:rPr>
        <w:t>-</w:t>
      </w:r>
      <w:r w:rsidR="005A6E52">
        <w:rPr>
          <w:rFonts w:ascii="Times New Roman" w:hAnsi="Times New Roman" w:cs="Times New Roman"/>
          <w:b/>
          <w:sz w:val="24"/>
          <w:szCs w:val="24"/>
        </w:rPr>
        <w:t>c</w:t>
      </w:r>
      <w:r w:rsidRPr="0037061E">
        <w:rPr>
          <w:rFonts w:ascii="Times New Roman" w:hAnsi="Times New Roman" w:cs="Times New Roman"/>
          <w:b/>
          <w:sz w:val="24"/>
          <w:szCs w:val="24"/>
        </w:rPr>
        <w:t>onifer Forests in Eastern Oregon and Washington</w:t>
      </w:r>
      <w:r w:rsidR="00F1771B">
        <w:rPr>
          <w:rFonts w:ascii="Times New Roman" w:hAnsi="Times New Roman" w:cs="Times New Roman"/>
          <w:b/>
          <w:sz w:val="24"/>
          <w:szCs w:val="24"/>
        </w:rPr>
        <w:t>:</w:t>
      </w:r>
      <w:r w:rsidRPr="0037061E">
        <w:rPr>
          <w:rFonts w:ascii="Times New Roman" w:hAnsi="Times New Roman" w:cs="Times New Roman"/>
          <w:b/>
          <w:sz w:val="24"/>
          <w:szCs w:val="24"/>
        </w:rPr>
        <w:t xml:space="preserve"> a Synthesis of the Relevant </w:t>
      </w:r>
      <w:r>
        <w:rPr>
          <w:rFonts w:ascii="Times New Roman" w:hAnsi="Times New Roman" w:cs="Times New Roman"/>
          <w:b/>
          <w:sz w:val="24"/>
          <w:szCs w:val="24"/>
        </w:rPr>
        <w:t xml:space="preserve">Biophysical </w:t>
      </w:r>
      <w:r w:rsidRPr="0037061E">
        <w:rPr>
          <w:rFonts w:ascii="Times New Roman" w:hAnsi="Times New Roman" w:cs="Times New Roman"/>
          <w:b/>
          <w:sz w:val="24"/>
          <w:szCs w:val="24"/>
        </w:rPr>
        <w:t xml:space="preserve">Science and Implications for Future </w:t>
      </w:r>
      <w:r>
        <w:rPr>
          <w:rFonts w:ascii="Times New Roman" w:hAnsi="Times New Roman" w:cs="Times New Roman"/>
          <w:b/>
          <w:sz w:val="24"/>
          <w:szCs w:val="24"/>
        </w:rPr>
        <w:t xml:space="preserve">Land </w:t>
      </w:r>
      <w:r w:rsidRPr="0037061E">
        <w:rPr>
          <w:rFonts w:ascii="Times New Roman" w:hAnsi="Times New Roman" w:cs="Times New Roman"/>
          <w:b/>
          <w:sz w:val="24"/>
          <w:szCs w:val="24"/>
        </w:rPr>
        <w:t>Management</w:t>
      </w:r>
    </w:p>
    <w:p w:rsidR="003C77F1" w:rsidRDefault="003C77F1" w:rsidP="003C77F1">
      <w:pPr>
        <w:pStyle w:val="ListParagraph"/>
        <w:ind w:left="0"/>
        <w:jc w:val="center"/>
        <w:rPr>
          <w:rFonts w:ascii="Times New Roman" w:hAnsi="Times New Roman" w:cs="Times New Roman"/>
          <w:b/>
          <w:sz w:val="24"/>
          <w:szCs w:val="24"/>
        </w:rPr>
      </w:pPr>
    </w:p>
    <w:p w:rsidR="003C77F1" w:rsidRDefault="003C77F1" w:rsidP="003C77F1">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 xml:space="preserve">Authors </w:t>
      </w:r>
    </w:p>
    <w:p w:rsidR="003C77F1" w:rsidRDefault="003C77F1" w:rsidP="003C77F1">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Stine, Peter (USDA Forest Service, P</w:t>
      </w:r>
      <w:r w:rsidR="00DB6867">
        <w:rPr>
          <w:rFonts w:ascii="Times New Roman" w:hAnsi="Times New Roman" w:cs="Times New Roman"/>
          <w:b/>
          <w:sz w:val="24"/>
          <w:szCs w:val="24"/>
        </w:rPr>
        <w:t>S</w:t>
      </w:r>
      <w:r>
        <w:rPr>
          <w:rFonts w:ascii="Times New Roman" w:hAnsi="Times New Roman" w:cs="Times New Roman"/>
          <w:b/>
          <w:sz w:val="24"/>
          <w:szCs w:val="24"/>
        </w:rPr>
        <w:t>W)</w:t>
      </w:r>
    </w:p>
    <w:p w:rsidR="00B556BA" w:rsidRDefault="00B556BA" w:rsidP="00B556BA">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Hessburg, Paul (USDA Forest Service, PNW)</w:t>
      </w:r>
    </w:p>
    <w:p w:rsidR="003C77F1" w:rsidRDefault="003C77F1" w:rsidP="003C77F1">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Spies, T</w:t>
      </w:r>
      <w:r w:rsidR="00876409">
        <w:rPr>
          <w:rFonts w:ascii="Times New Roman" w:hAnsi="Times New Roman" w:cs="Times New Roman"/>
          <w:b/>
          <w:sz w:val="24"/>
          <w:szCs w:val="24"/>
        </w:rPr>
        <w:t>h</w:t>
      </w:r>
      <w:r>
        <w:rPr>
          <w:rFonts w:ascii="Times New Roman" w:hAnsi="Times New Roman" w:cs="Times New Roman"/>
          <w:b/>
          <w:sz w:val="24"/>
          <w:szCs w:val="24"/>
        </w:rPr>
        <w:t>om</w:t>
      </w:r>
      <w:r w:rsidR="00876409">
        <w:rPr>
          <w:rFonts w:ascii="Times New Roman" w:hAnsi="Times New Roman" w:cs="Times New Roman"/>
          <w:b/>
          <w:sz w:val="24"/>
          <w:szCs w:val="24"/>
        </w:rPr>
        <w:t>as</w:t>
      </w:r>
      <w:r>
        <w:rPr>
          <w:rFonts w:ascii="Times New Roman" w:hAnsi="Times New Roman" w:cs="Times New Roman"/>
          <w:b/>
          <w:sz w:val="24"/>
          <w:szCs w:val="24"/>
        </w:rPr>
        <w:t xml:space="preserve"> (USDA Forest Service, PNW)</w:t>
      </w:r>
    </w:p>
    <w:p w:rsidR="003C77F1" w:rsidRDefault="003C77F1" w:rsidP="003C77F1">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Kramer, Marc (University of Florida)</w:t>
      </w:r>
    </w:p>
    <w:p w:rsidR="003C77F1" w:rsidRDefault="003C77F1" w:rsidP="003C77F1">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Fettig, Chris (USDA Forest Service, PSW)</w:t>
      </w:r>
    </w:p>
    <w:p w:rsidR="003C77F1" w:rsidRDefault="003C77F1" w:rsidP="003C77F1">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Hansen, Andy (Montana State University)</w:t>
      </w:r>
    </w:p>
    <w:p w:rsidR="003C77F1" w:rsidRDefault="003C77F1" w:rsidP="003C77F1">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Lehmkuhl, John (USDA Forest Service, PNW. retired)</w:t>
      </w:r>
    </w:p>
    <w:p w:rsidR="003C77F1" w:rsidRDefault="003C77F1" w:rsidP="003C77F1">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O’Hara, Kevin (UC Berkeley)</w:t>
      </w:r>
    </w:p>
    <w:p w:rsidR="003C77F1" w:rsidRDefault="003C77F1" w:rsidP="003C77F1">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Polivka, Karl (USDA Forest Service, PNW)</w:t>
      </w:r>
    </w:p>
    <w:p w:rsidR="003C77F1" w:rsidRDefault="003C77F1" w:rsidP="003C77F1">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Singleton, Peter (USDA Forest Service, PNW)</w:t>
      </w:r>
    </w:p>
    <w:p w:rsidR="00B7303F" w:rsidRDefault="00B7303F" w:rsidP="003C77F1">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Charnley, Susan (USDA Forest Service, PNW)</w:t>
      </w:r>
    </w:p>
    <w:p w:rsidR="003C77F1" w:rsidRDefault="003C77F1" w:rsidP="003C77F1">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Merschel, Andrew (Oregon State University)</w:t>
      </w:r>
    </w:p>
    <w:p w:rsidR="003C77F1" w:rsidRDefault="003C77F1" w:rsidP="003C77F1">
      <w:pPr>
        <w:pStyle w:val="ListParagraph"/>
        <w:ind w:left="0"/>
        <w:jc w:val="center"/>
        <w:rPr>
          <w:rFonts w:ascii="Times New Roman" w:hAnsi="Times New Roman" w:cs="Times New Roman"/>
          <w:b/>
          <w:sz w:val="24"/>
          <w:szCs w:val="24"/>
        </w:rPr>
      </w:pPr>
    </w:p>
    <w:p w:rsidR="003C77F1" w:rsidRPr="0037061E" w:rsidRDefault="003C77F1" w:rsidP="003C77F1">
      <w:pPr>
        <w:pStyle w:val="ListParagraph"/>
        <w:ind w:left="0"/>
        <w:jc w:val="center"/>
        <w:rPr>
          <w:rFonts w:ascii="Times New Roman" w:hAnsi="Times New Roman" w:cs="Times New Roman"/>
          <w:b/>
          <w:sz w:val="24"/>
          <w:szCs w:val="24"/>
        </w:rPr>
      </w:pPr>
    </w:p>
    <w:p w:rsidR="00453BB0" w:rsidRDefault="001D2217">
      <w:pP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14:anchorId="26AC2184" wp14:editId="348E9E32">
            <wp:extent cx="5959736" cy="1427116"/>
            <wp:effectExtent l="0" t="0" r="3175" b="1905"/>
            <wp:docPr id="1" name="Picture 1" descr="F:\East Cascades Synthesis\Figures\Sunset Pan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East Cascades Synthesis\Figures\Sunset Pano-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02872" cy="1437445"/>
                    </a:xfrm>
                    <a:prstGeom prst="rect">
                      <a:avLst/>
                    </a:prstGeom>
                    <a:noFill/>
                    <a:ln>
                      <a:noFill/>
                    </a:ln>
                  </pic:spPr>
                </pic:pic>
              </a:graphicData>
            </a:graphic>
          </wp:inline>
        </w:drawing>
      </w:r>
      <w:r w:rsidRPr="001D2217">
        <w:rPr>
          <w:rFonts w:ascii="Times New Roman" w:hAnsi="Times New Roman" w:cs="Times New Roman"/>
          <w:b/>
          <w:sz w:val="24"/>
          <w:szCs w:val="24"/>
        </w:rPr>
        <w:t xml:space="preserve"> </w:t>
      </w:r>
      <w:r w:rsidRPr="001D2217">
        <w:rPr>
          <w:rFonts w:ascii="Times New Roman" w:hAnsi="Times New Roman" w:cs="Times New Roman"/>
          <w:sz w:val="20"/>
          <w:szCs w:val="20"/>
        </w:rPr>
        <w:t>John Marshall</w:t>
      </w:r>
      <w:r w:rsidR="00453BB0">
        <w:rPr>
          <w:rFonts w:ascii="Times New Roman" w:hAnsi="Times New Roman" w:cs="Times New Roman"/>
          <w:b/>
          <w:sz w:val="24"/>
          <w:szCs w:val="24"/>
        </w:rPr>
        <w:br w:type="page"/>
      </w:r>
    </w:p>
    <w:p w:rsidR="00BD5550" w:rsidRPr="00453BB0" w:rsidRDefault="003C77F1" w:rsidP="00BD5550">
      <w:pPr>
        <w:pStyle w:val="ListParagraph"/>
        <w:ind w:left="0"/>
        <w:rPr>
          <w:rFonts w:ascii="Times New Roman" w:hAnsi="Times New Roman" w:cs="Times New Roman"/>
          <w:b/>
          <w:sz w:val="24"/>
          <w:szCs w:val="24"/>
          <w:u w:val="single"/>
        </w:rPr>
      </w:pPr>
      <w:r w:rsidRPr="00453BB0">
        <w:rPr>
          <w:rFonts w:ascii="Times New Roman" w:hAnsi="Times New Roman" w:cs="Times New Roman"/>
          <w:b/>
          <w:sz w:val="24"/>
          <w:szCs w:val="24"/>
          <w:u w:val="single"/>
        </w:rPr>
        <w:lastRenderedPageBreak/>
        <w:t xml:space="preserve">Table of Contents </w:t>
      </w:r>
    </w:p>
    <w:p w:rsidR="00BD5550" w:rsidRDefault="00BD5550" w:rsidP="00BD5550">
      <w:pPr>
        <w:pStyle w:val="ListParagraph"/>
        <w:ind w:left="0"/>
        <w:rPr>
          <w:rFonts w:ascii="Times New Roman" w:hAnsi="Times New Roman" w:cs="Times New Roman"/>
          <w:sz w:val="24"/>
          <w:szCs w:val="24"/>
          <w:u w:val="single"/>
        </w:rPr>
      </w:pPr>
    </w:p>
    <w:p w:rsidR="00BD5550" w:rsidRDefault="00BD5550" w:rsidP="00BD5550">
      <w:pPr>
        <w:pStyle w:val="ListParagraph"/>
        <w:ind w:left="0"/>
        <w:rPr>
          <w:rFonts w:ascii="Times New Roman" w:hAnsi="Times New Roman" w:cs="Times New Roman"/>
          <w:sz w:val="24"/>
          <w:szCs w:val="24"/>
          <w:u w:val="single"/>
        </w:rPr>
      </w:pPr>
      <w:r w:rsidRPr="002B15FC">
        <w:rPr>
          <w:rFonts w:ascii="Times New Roman" w:hAnsi="Times New Roman" w:cs="Times New Roman"/>
          <w:b/>
          <w:sz w:val="24"/>
          <w:szCs w:val="24"/>
        </w:rPr>
        <w:t>EXECUTIVE SUMMARY</w:t>
      </w:r>
    </w:p>
    <w:p w:rsidR="00BD5550" w:rsidRDefault="00BD5550" w:rsidP="00BD5550">
      <w:pPr>
        <w:pStyle w:val="ListParagraph"/>
        <w:ind w:left="0"/>
        <w:rPr>
          <w:rFonts w:ascii="Times New Roman" w:hAnsi="Times New Roman" w:cs="Times New Roman"/>
          <w:sz w:val="24"/>
          <w:szCs w:val="24"/>
          <w:u w:val="single"/>
        </w:rPr>
      </w:pPr>
    </w:p>
    <w:p w:rsidR="00BD5550" w:rsidRPr="00BD5550" w:rsidRDefault="00BD5550" w:rsidP="00BD5550">
      <w:pPr>
        <w:pStyle w:val="ListParagraph"/>
        <w:ind w:left="0"/>
        <w:rPr>
          <w:rFonts w:ascii="Times New Roman" w:hAnsi="Times New Roman" w:cs="Times New Roman"/>
          <w:sz w:val="24"/>
          <w:szCs w:val="24"/>
          <w:u w:val="single"/>
        </w:rPr>
      </w:pPr>
      <w:r>
        <w:rPr>
          <w:rFonts w:ascii="Times New Roman" w:hAnsi="Times New Roman" w:cs="Times New Roman"/>
          <w:b/>
          <w:sz w:val="24"/>
          <w:szCs w:val="24"/>
        </w:rPr>
        <w:t xml:space="preserve">SECTION 1 – </w:t>
      </w:r>
      <w:r w:rsidRPr="00FD3C5A">
        <w:rPr>
          <w:rFonts w:ascii="Times New Roman" w:hAnsi="Times New Roman" w:cs="Times New Roman"/>
          <w:b/>
          <w:sz w:val="24"/>
          <w:szCs w:val="24"/>
        </w:rPr>
        <w:t>INTRODUCTION</w:t>
      </w:r>
    </w:p>
    <w:p w:rsidR="00BD5550" w:rsidRDefault="00BD5550" w:rsidP="00BD5550">
      <w:pPr>
        <w:pStyle w:val="ListParagraph"/>
        <w:ind w:left="810"/>
        <w:rPr>
          <w:rFonts w:ascii="Times New Roman" w:hAnsi="Times New Roman" w:cs="Times New Roman"/>
          <w:b/>
          <w:sz w:val="24"/>
          <w:szCs w:val="24"/>
        </w:rPr>
      </w:pPr>
    </w:p>
    <w:p w:rsidR="00156672" w:rsidRDefault="00156672" w:rsidP="00BD5550">
      <w:pPr>
        <w:pStyle w:val="ListParagraph"/>
        <w:numPr>
          <w:ilvl w:val="1"/>
          <w:numId w:val="24"/>
        </w:numPr>
        <w:rPr>
          <w:rFonts w:ascii="Times New Roman" w:hAnsi="Times New Roman" w:cs="Times New Roman"/>
          <w:b/>
          <w:sz w:val="24"/>
          <w:szCs w:val="24"/>
        </w:rPr>
      </w:pPr>
      <w:r>
        <w:rPr>
          <w:rFonts w:ascii="Times New Roman" w:hAnsi="Times New Roman" w:cs="Times New Roman"/>
          <w:b/>
          <w:sz w:val="24"/>
          <w:szCs w:val="24"/>
        </w:rPr>
        <w:t>Purpose and scope</w:t>
      </w:r>
      <w:r w:rsidR="00FA4A7D">
        <w:rPr>
          <w:rFonts w:ascii="Times New Roman" w:hAnsi="Times New Roman" w:cs="Times New Roman"/>
          <w:b/>
          <w:sz w:val="24"/>
          <w:szCs w:val="24"/>
        </w:rPr>
        <w:t xml:space="preserve"> of this synthesis</w:t>
      </w:r>
    </w:p>
    <w:p w:rsidR="00156672" w:rsidRDefault="00156672" w:rsidP="003815D9">
      <w:pPr>
        <w:pStyle w:val="ListParagraph"/>
        <w:ind w:left="810"/>
        <w:rPr>
          <w:rFonts w:ascii="Times New Roman" w:hAnsi="Times New Roman" w:cs="Times New Roman"/>
          <w:b/>
          <w:sz w:val="24"/>
          <w:szCs w:val="24"/>
        </w:rPr>
      </w:pPr>
    </w:p>
    <w:p w:rsidR="00BD5550" w:rsidRDefault="00AE177C" w:rsidP="00BD5550">
      <w:pPr>
        <w:pStyle w:val="ListParagraph"/>
        <w:numPr>
          <w:ilvl w:val="1"/>
          <w:numId w:val="24"/>
        </w:numPr>
        <w:rPr>
          <w:rFonts w:ascii="Times New Roman" w:hAnsi="Times New Roman" w:cs="Times New Roman"/>
          <w:b/>
          <w:sz w:val="24"/>
          <w:szCs w:val="24"/>
        </w:rPr>
      </w:pPr>
      <w:r>
        <w:rPr>
          <w:rFonts w:ascii="Times New Roman" w:hAnsi="Times New Roman" w:cs="Times New Roman"/>
          <w:b/>
          <w:sz w:val="24"/>
          <w:szCs w:val="24"/>
        </w:rPr>
        <w:t xml:space="preserve">Current management </w:t>
      </w:r>
      <w:r w:rsidR="00BD5550" w:rsidRPr="00BD5550">
        <w:rPr>
          <w:rFonts w:ascii="Times New Roman" w:hAnsi="Times New Roman" w:cs="Times New Roman"/>
          <w:b/>
          <w:sz w:val="24"/>
          <w:szCs w:val="24"/>
        </w:rPr>
        <w:t xml:space="preserve">context and </w:t>
      </w:r>
      <w:r>
        <w:rPr>
          <w:rFonts w:ascii="Times New Roman" w:hAnsi="Times New Roman" w:cs="Times New Roman"/>
          <w:b/>
          <w:sz w:val="24"/>
          <w:szCs w:val="24"/>
        </w:rPr>
        <w:t xml:space="preserve">restoration </w:t>
      </w:r>
      <w:r w:rsidR="00BD5550" w:rsidRPr="00BD5550">
        <w:rPr>
          <w:rFonts w:ascii="Times New Roman" w:hAnsi="Times New Roman" w:cs="Times New Roman"/>
          <w:b/>
          <w:sz w:val="24"/>
          <w:szCs w:val="24"/>
        </w:rPr>
        <w:t>mandate</w:t>
      </w:r>
    </w:p>
    <w:p w:rsidR="00BD5550" w:rsidRDefault="00BD5550" w:rsidP="00BD5550">
      <w:pPr>
        <w:pStyle w:val="ListParagraph"/>
        <w:ind w:left="810"/>
        <w:rPr>
          <w:rFonts w:ascii="Times New Roman" w:hAnsi="Times New Roman" w:cs="Times New Roman"/>
          <w:b/>
          <w:sz w:val="24"/>
          <w:szCs w:val="24"/>
        </w:rPr>
      </w:pPr>
    </w:p>
    <w:p w:rsidR="00BD5550" w:rsidRPr="00BD5550" w:rsidRDefault="00BD5550" w:rsidP="00BD5550">
      <w:pPr>
        <w:pStyle w:val="ListParagraph"/>
        <w:numPr>
          <w:ilvl w:val="1"/>
          <w:numId w:val="24"/>
        </w:numPr>
        <w:rPr>
          <w:rFonts w:ascii="Times New Roman" w:hAnsi="Times New Roman" w:cs="Times New Roman"/>
          <w:b/>
          <w:sz w:val="24"/>
          <w:szCs w:val="24"/>
        </w:rPr>
      </w:pPr>
      <w:r w:rsidRPr="00BD5550">
        <w:rPr>
          <w:rFonts w:ascii="Times New Roman" w:hAnsi="Times New Roman" w:cs="Times New Roman"/>
          <w:b/>
          <w:sz w:val="24"/>
          <w:szCs w:val="24"/>
        </w:rPr>
        <w:t xml:space="preserve">Structure of the report – </w:t>
      </w:r>
      <w:r w:rsidR="00FD63FE" w:rsidRPr="006B7BEF">
        <w:rPr>
          <w:rFonts w:ascii="Times New Roman" w:hAnsi="Times New Roman" w:cs="Times New Roman"/>
          <w:b/>
          <w:sz w:val="24"/>
          <w:szCs w:val="24"/>
        </w:rPr>
        <w:t>where to find sections of interest</w:t>
      </w:r>
    </w:p>
    <w:p w:rsidR="00BD5550" w:rsidRDefault="00BD5550" w:rsidP="00BD5550">
      <w:pPr>
        <w:pStyle w:val="ListParagraph"/>
        <w:ind w:left="810"/>
        <w:rPr>
          <w:rFonts w:ascii="Times New Roman" w:hAnsi="Times New Roman" w:cs="Times New Roman"/>
          <w:b/>
          <w:sz w:val="24"/>
          <w:szCs w:val="24"/>
        </w:rPr>
      </w:pPr>
    </w:p>
    <w:p w:rsidR="00BD5550" w:rsidRDefault="00BD5550" w:rsidP="00BD5550">
      <w:pPr>
        <w:pStyle w:val="ListParagraph"/>
        <w:ind w:left="0"/>
        <w:rPr>
          <w:rFonts w:ascii="Times New Roman" w:hAnsi="Times New Roman" w:cs="Times New Roman"/>
          <w:b/>
          <w:sz w:val="24"/>
          <w:szCs w:val="24"/>
        </w:rPr>
      </w:pPr>
      <w:r>
        <w:rPr>
          <w:rFonts w:ascii="Times New Roman" w:hAnsi="Times New Roman" w:cs="Times New Roman"/>
          <w:b/>
          <w:sz w:val="24"/>
          <w:szCs w:val="24"/>
        </w:rPr>
        <w:t xml:space="preserve">SECTION 2 </w:t>
      </w:r>
      <w:r w:rsidR="00BD4C32">
        <w:rPr>
          <w:rFonts w:ascii="Times New Roman" w:hAnsi="Times New Roman" w:cs="Times New Roman"/>
          <w:b/>
          <w:sz w:val="24"/>
          <w:szCs w:val="24"/>
        </w:rPr>
        <w:t>–</w:t>
      </w:r>
      <w:r>
        <w:rPr>
          <w:rFonts w:ascii="Times New Roman" w:hAnsi="Times New Roman" w:cs="Times New Roman"/>
          <w:b/>
          <w:sz w:val="24"/>
          <w:szCs w:val="24"/>
        </w:rPr>
        <w:t xml:space="preserve"> DEFINITION OF MOIST MIXED CONIFER AND REGIONAL CONTEXT</w:t>
      </w:r>
    </w:p>
    <w:p w:rsidR="004E0CFE" w:rsidRDefault="004E0CFE" w:rsidP="00BD5550">
      <w:pPr>
        <w:pStyle w:val="ListParagraph"/>
        <w:ind w:left="0"/>
        <w:rPr>
          <w:rFonts w:ascii="Times New Roman" w:hAnsi="Times New Roman" w:cs="Times New Roman"/>
          <w:b/>
          <w:sz w:val="24"/>
          <w:szCs w:val="24"/>
        </w:rPr>
      </w:pPr>
    </w:p>
    <w:p w:rsidR="00BD5550" w:rsidRDefault="00BD5550" w:rsidP="00BD5550">
      <w:pPr>
        <w:pStyle w:val="ListParagraph"/>
        <w:ind w:left="0"/>
        <w:rPr>
          <w:rFonts w:ascii="Times New Roman" w:hAnsi="Times New Roman" w:cs="Times New Roman"/>
          <w:b/>
          <w:sz w:val="24"/>
          <w:szCs w:val="24"/>
        </w:rPr>
      </w:pPr>
      <w:r>
        <w:rPr>
          <w:rFonts w:ascii="Times New Roman" w:hAnsi="Times New Roman" w:cs="Times New Roman"/>
          <w:b/>
          <w:sz w:val="24"/>
          <w:szCs w:val="24"/>
        </w:rPr>
        <w:t xml:space="preserve">SECTION 3 </w:t>
      </w:r>
      <w:r w:rsidR="00BD4C32">
        <w:rPr>
          <w:rFonts w:ascii="Times New Roman" w:hAnsi="Times New Roman" w:cs="Times New Roman"/>
          <w:b/>
          <w:sz w:val="24"/>
          <w:szCs w:val="24"/>
        </w:rPr>
        <w:t>–</w:t>
      </w:r>
      <w:r>
        <w:rPr>
          <w:rFonts w:ascii="Times New Roman" w:hAnsi="Times New Roman" w:cs="Times New Roman"/>
          <w:b/>
          <w:sz w:val="24"/>
          <w:szCs w:val="24"/>
        </w:rPr>
        <w:t xml:space="preserve"> </w:t>
      </w:r>
      <w:r w:rsidR="00103647">
        <w:rPr>
          <w:rFonts w:ascii="Times New Roman" w:hAnsi="Times New Roman" w:cs="Times New Roman"/>
          <w:b/>
          <w:sz w:val="24"/>
          <w:szCs w:val="24"/>
        </w:rPr>
        <w:t xml:space="preserve">ECOLOGICAL PRINCIPLES OF RESTORATION AND LANDSCAPES </w:t>
      </w:r>
    </w:p>
    <w:p w:rsidR="00BD5550" w:rsidRDefault="00BD5550" w:rsidP="00BD5550">
      <w:pPr>
        <w:pStyle w:val="ListParagraph"/>
        <w:ind w:left="0"/>
        <w:rPr>
          <w:rFonts w:ascii="Times New Roman" w:hAnsi="Times New Roman" w:cs="Times New Roman"/>
          <w:b/>
          <w:sz w:val="24"/>
          <w:szCs w:val="24"/>
        </w:rPr>
      </w:pPr>
    </w:p>
    <w:p w:rsidR="00BD5550" w:rsidRDefault="00BD5550" w:rsidP="00BD5550">
      <w:pPr>
        <w:pStyle w:val="ListParagraph"/>
        <w:ind w:left="0"/>
        <w:rPr>
          <w:rFonts w:ascii="Times New Roman" w:hAnsi="Times New Roman" w:cs="Times New Roman"/>
          <w:b/>
          <w:sz w:val="24"/>
          <w:szCs w:val="24"/>
        </w:rPr>
      </w:pPr>
      <w:r>
        <w:rPr>
          <w:rFonts w:ascii="Times New Roman" w:hAnsi="Times New Roman" w:cs="Times New Roman"/>
          <w:b/>
          <w:sz w:val="24"/>
          <w:szCs w:val="24"/>
        </w:rPr>
        <w:t xml:space="preserve">       a) </w:t>
      </w:r>
      <w:r w:rsidR="00FD63FE" w:rsidRPr="00C4520C">
        <w:rPr>
          <w:rFonts w:ascii="Times New Roman" w:hAnsi="Times New Roman" w:cs="Times New Roman"/>
          <w:b/>
          <w:sz w:val="24"/>
          <w:szCs w:val="24"/>
        </w:rPr>
        <w:t xml:space="preserve">The </w:t>
      </w:r>
      <w:r w:rsidR="00BD4C32">
        <w:rPr>
          <w:rFonts w:ascii="Times New Roman" w:hAnsi="Times New Roman" w:cs="Times New Roman"/>
          <w:b/>
          <w:sz w:val="24"/>
          <w:szCs w:val="24"/>
        </w:rPr>
        <w:t>c</w:t>
      </w:r>
      <w:r w:rsidR="00FD63FE" w:rsidRPr="00C4520C">
        <w:rPr>
          <w:rFonts w:ascii="Times New Roman" w:hAnsi="Times New Roman" w:cs="Times New Roman"/>
          <w:b/>
          <w:sz w:val="24"/>
          <w:szCs w:val="24"/>
        </w:rPr>
        <w:t xml:space="preserve">oncept of </w:t>
      </w:r>
      <w:r w:rsidR="00BD4C32">
        <w:rPr>
          <w:rFonts w:ascii="Times New Roman" w:hAnsi="Times New Roman" w:cs="Times New Roman"/>
          <w:b/>
          <w:sz w:val="24"/>
          <w:szCs w:val="24"/>
        </w:rPr>
        <w:t>r</w:t>
      </w:r>
      <w:r w:rsidR="00FD63FE" w:rsidRPr="00C4520C">
        <w:rPr>
          <w:rFonts w:ascii="Times New Roman" w:hAnsi="Times New Roman" w:cs="Times New Roman"/>
          <w:b/>
          <w:sz w:val="24"/>
          <w:szCs w:val="24"/>
        </w:rPr>
        <w:t>esilience</w:t>
      </w:r>
    </w:p>
    <w:p w:rsidR="00BD5550" w:rsidRDefault="00BD5550" w:rsidP="00BD5550">
      <w:pPr>
        <w:pStyle w:val="ListParagraph"/>
        <w:ind w:left="0"/>
        <w:rPr>
          <w:rFonts w:ascii="Times New Roman" w:hAnsi="Times New Roman" w:cs="Times New Roman"/>
          <w:b/>
          <w:sz w:val="24"/>
          <w:szCs w:val="24"/>
        </w:rPr>
      </w:pPr>
    </w:p>
    <w:p w:rsidR="00BD5550" w:rsidRDefault="00BD5550" w:rsidP="00BD5550">
      <w:pPr>
        <w:pStyle w:val="ListParagraph"/>
        <w:ind w:left="0"/>
        <w:rPr>
          <w:rFonts w:ascii="Times New Roman" w:hAnsi="Times New Roman" w:cs="Times New Roman"/>
          <w:b/>
          <w:sz w:val="24"/>
          <w:szCs w:val="24"/>
        </w:rPr>
      </w:pPr>
      <w:r>
        <w:rPr>
          <w:rFonts w:ascii="Times New Roman" w:hAnsi="Times New Roman" w:cs="Times New Roman"/>
          <w:b/>
          <w:sz w:val="24"/>
          <w:szCs w:val="24"/>
        </w:rPr>
        <w:t xml:space="preserve">       b) </w:t>
      </w:r>
      <w:r w:rsidR="00FD63FE" w:rsidRPr="005864E1">
        <w:rPr>
          <w:rFonts w:ascii="Times New Roman" w:hAnsi="Times New Roman"/>
          <w:b/>
          <w:sz w:val="24"/>
          <w:szCs w:val="24"/>
        </w:rPr>
        <w:t xml:space="preserve">Ecological </w:t>
      </w:r>
      <w:r w:rsidR="00BD4C32">
        <w:rPr>
          <w:rFonts w:ascii="Times New Roman" w:hAnsi="Times New Roman"/>
          <w:b/>
          <w:sz w:val="24"/>
          <w:szCs w:val="24"/>
        </w:rPr>
        <w:t>p</w:t>
      </w:r>
      <w:r w:rsidR="00FD63FE" w:rsidRPr="005864E1">
        <w:rPr>
          <w:rFonts w:ascii="Times New Roman" w:hAnsi="Times New Roman"/>
          <w:b/>
          <w:sz w:val="24"/>
          <w:szCs w:val="24"/>
        </w:rPr>
        <w:t xml:space="preserve">rinciples for </w:t>
      </w:r>
      <w:r w:rsidR="00BD4C32">
        <w:rPr>
          <w:rFonts w:ascii="Times New Roman" w:hAnsi="Times New Roman"/>
          <w:b/>
          <w:sz w:val="24"/>
          <w:szCs w:val="24"/>
        </w:rPr>
        <w:t>l</w:t>
      </w:r>
      <w:r w:rsidR="00FD63FE" w:rsidRPr="005864E1">
        <w:rPr>
          <w:rFonts w:ascii="Times New Roman" w:hAnsi="Times New Roman"/>
          <w:b/>
          <w:sz w:val="24"/>
          <w:szCs w:val="24"/>
        </w:rPr>
        <w:t xml:space="preserve">andscape </w:t>
      </w:r>
      <w:r w:rsidR="00BD4C32">
        <w:rPr>
          <w:rFonts w:ascii="Times New Roman" w:hAnsi="Times New Roman"/>
          <w:b/>
          <w:sz w:val="24"/>
          <w:szCs w:val="24"/>
        </w:rPr>
        <w:t>p</w:t>
      </w:r>
      <w:r w:rsidR="00FD63FE" w:rsidRPr="005864E1">
        <w:rPr>
          <w:rFonts w:ascii="Times New Roman" w:hAnsi="Times New Roman"/>
          <w:b/>
          <w:sz w:val="24"/>
          <w:szCs w:val="24"/>
        </w:rPr>
        <w:t xml:space="preserve">lanning and </w:t>
      </w:r>
      <w:r w:rsidR="00BD4C32">
        <w:rPr>
          <w:rFonts w:ascii="Times New Roman" w:hAnsi="Times New Roman"/>
          <w:b/>
          <w:sz w:val="24"/>
          <w:szCs w:val="24"/>
        </w:rPr>
        <w:t>m</w:t>
      </w:r>
      <w:r w:rsidR="00FD63FE" w:rsidRPr="005864E1">
        <w:rPr>
          <w:rFonts w:ascii="Times New Roman" w:hAnsi="Times New Roman"/>
          <w:b/>
          <w:sz w:val="24"/>
          <w:szCs w:val="24"/>
        </w:rPr>
        <w:t>anagement</w:t>
      </w:r>
    </w:p>
    <w:p w:rsidR="00272AD8" w:rsidRPr="001F46F7" w:rsidRDefault="00272AD8" w:rsidP="00272AD8">
      <w:pPr>
        <w:ind w:left="450"/>
        <w:rPr>
          <w:rFonts w:ascii="Times New Roman" w:hAnsi="Times New Roman" w:cs="Times New Roman"/>
          <w:b/>
          <w:sz w:val="24"/>
          <w:szCs w:val="24"/>
        </w:rPr>
      </w:pPr>
      <w:r>
        <w:rPr>
          <w:rFonts w:ascii="Times New Roman" w:hAnsi="Times New Roman" w:cs="Times New Roman"/>
          <w:b/>
          <w:sz w:val="24"/>
          <w:szCs w:val="24"/>
        </w:rPr>
        <w:t>Sidebar:  Using topography as a template of landscape variability</w:t>
      </w:r>
    </w:p>
    <w:p w:rsidR="004E0CFE" w:rsidRDefault="004E0CFE" w:rsidP="004E0CFE">
      <w:pPr>
        <w:pStyle w:val="ListParagraph"/>
        <w:ind w:left="0"/>
        <w:rPr>
          <w:rFonts w:ascii="Times New Roman" w:hAnsi="Times New Roman" w:cs="Times New Roman"/>
          <w:b/>
          <w:sz w:val="24"/>
          <w:szCs w:val="24"/>
        </w:rPr>
      </w:pPr>
      <w:r>
        <w:rPr>
          <w:rFonts w:ascii="Times New Roman" w:hAnsi="Times New Roman" w:cs="Times New Roman"/>
          <w:b/>
          <w:sz w:val="24"/>
          <w:szCs w:val="24"/>
        </w:rPr>
        <w:t>SECTION 4 -</w:t>
      </w:r>
      <w:r w:rsidRPr="00BD5550">
        <w:rPr>
          <w:rFonts w:ascii="Times New Roman" w:hAnsi="Times New Roman" w:cs="Times New Roman"/>
          <w:b/>
          <w:sz w:val="24"/>
          <w:szCs w:val="24"/>
        </w:rPr>
        <w:t xml:space="preserve"> SCIENTIFIC FOUNDATIONS</w:t>
      </w:r>
    </w:p>
    <w:p w:rsidR="004E0CFE" w:rsidRDefault="004E0CFE" w:rsidP="004E0CFE">
      <w:pPr>
        <w:pStyle w:val="ListParagraph"/>
        <w:ind w:left="0"/>
        <w:rPr>
          <w:rFonts w:ascii="Times New Roman" w:hAnsi="Times New Roman" w:cs="Times New Roman"/>
          <w:b/>
          <w:sz w:val="24"/>
          <w:szCs w:val="24"/>
        </w:rPr>
      </w:pPr>
    </w:p>
    <w:p w:rsidR="004E0CFE" w:rsidRDefault="004E0CFE" w:rsidP="004E0CFE">
      <w:pPr>
        <w:pStyle w:val="ListParagraph"/>
        <w:ind w:left="0"/>
        <w:rPr>
          <w:rFonts w:ascii="Times New Roman" w:hAnsi="Times New Roman" w:cs="Times New Roman"/>
          <w:b/>
          <w:sz w:val="24"/>
          <w:szCs w:val="24"/>
        </w:rPr>
      </w:pPr>
      <w:r>
        <w:rPr>
          <w:rFonts w:ascii="Times New Roman" w:hAnsi="Times New Roman" w:cs="Times New Roman"/>
          <w:b/>
          <w:sz w:val="24"/>
          <w:szCs w:val="24"/>
        </w:rPr>
        <w:t xml:space="preserve">       a)  Ecological composition, patterns, and processes prior to Euro-American settlement (&lt; ~1850)</w:t>
      </w:r>
    </w:p>
    <w:p w:rsidR="004E0CFE" w:rsidRDefault="004E0CFE" w:rsidP="004E0CFE">
      <w:pPr>
        <w:pStyle w:val="ListParagraph"/>
        <w:ind w:left="0"/>
        <w:rPr>
          <w:rFonts w:ascii="Times New Roman" w:hAnsi="Times New Roman" w:cs="Times New Roman"/>
          <w:b/>
          <w:sz w:val="24"/>
          <w:szCs w:val="24"/>
        </w:rPr>
      </w:pPr>
    </w:p>
    <w:p w:rsidR="004E0CFE" w:rsidRPr="00C15C2B" w:rsidRDefault="004E0CFE" w:rsidP="004E0CFE">
      <w:pPr>
        <w:pStyle w:val="ListParagraph"/>
        <w:ind w:left="0"/>
        <w:rPr>
          <w:rFonts w:ascii="Times New Roman" w:hAnsi="Times New Roman" w:cs="Times New Roman"/>
          <w:b/>
          <w:sz w:val="24"/>
          <w:szCs w:val="24"/>
        </w:rPr>
      </w:pPr>
      <w:r>
        <w:rPr>
          <w:rFonts w:ascii="Times New Roman" w:hAnsi="Times New Roman" w:cs="Times New Roman"/>
          <w:b/>
          <w:sz w:val="24"/>
          <w:szCs w:val="24"/>
        </w:rPr>
        <w:t xml:space="preserve">       Sidebar: </w:t>
      </w:r>
      <w:r w:rsidRPr="00C15C2B">
        <w:rPr>
          <w:rFonts w:ascii="Times New Roman" w:hAnsi="Times New Roman" w:cs="Times New Roman"/>
          <w:b/>
          <w:sz w:val="24"/>
          <w:szCs w:val="24"/>
        </w:rPr>
        <w:t>Mixed</w:t>
      </w:r>
      <w:r>
        <w:rPr>
          <w:rFonts w:ascii="Times New Roman" w:hAnsi="Times New Roman" w:cs="Times New Roman"/>
          <w:b/>
          <w:sz w:val="24"/>
          <w:szCs w:val="24"/>
        </w:rPr>
        <w:t>-c</w:t>
      </w:r>
      <w:r w:rsidRPr="00C15C2B">
        <w:rPr>
          <w:rFonts w:ascii="Times New Roman" w:hAnsi="Times New Roman" w:cs="Times New Roman"/>
          <w:b/>
          <w:sz w:val="24"/>
          <w:szCs w:val="24"/>
        </w:rPr>
        <w:t xml:space="preserve">onifer </w:t>
      </w:r>
      <w:r>
        <w:rPr>
          <w:rFonts w:ascii="Times New Roman" w:hAnsi="Times New Roman" w:cs="Times New Roman"/>
          <w:b/>
          <w:sz w:val="24"/>
          <w:szCs w:val="24"/>
        </w:rPr>
        <w:t>p</w:t>
      </w:r>
      <w:r w:rsidRPr="00C15C2B">
        <w:rPr>
          <w:rFonts w:ascii="Times New Roman" w:hAnsi="Times New Roman" w:cs="Times New Roman"/>
          <w:b/>
          <w:sz w:val="24"/>
          <w:szCs w:val="24"/>
        </w:rPr>
        <w:t xml:space="preserve">lant </w:t>
      </w:r>
      <w:r>
        <w:rPr>
          <w:rFonts w:ascii="Times New Roman" w:hAnsi="Times New Roman" w:cs="Times New Roman"/>
          <w:b/>
          <w:sz w:val="24"/>
          <w:szCs w:val="24"/>
        </w:rPr>
        <w:t>a</w:t>
      </w:r>
      <w:r w:rsidRPr="00C15C2B">
        <w:rPr>
          <w:rFonts w:ascii="Times New Roman" w:hAnsi="Times New Roman" w:cs="Times New Roman"/>
          <w:b/>
          <w:sz w:val="24"/>
          <w:szCs w:val="24"/>
        </w:rPr>
        <w:t xml:space="preserve">ssociation </w:t>
      </w:r>
      <w:r>
        <w:rPr>
          <w:rFonts w:ascii="Times New Roman" w:hAnsi="Times New Roman" w:cs="Times New Roman"/>
          <w:b/>
          <w:sz w:val="24"/>
          <w:szCs w:val="24"/>
        </w:rPr>
        <w:t>c</w:t>
      </w:r>
      <w:r w:rsidRPr="00C15C2B">
        <w:rPr>
          <w:rFonts w:ascii="Times New Roman" w:hAnsi="Times New Roman" w:cs="Times New Roman"/>
          <w:b/>
          <w:sz w:val="24"/>
          <w:szCs w:val="24"/>
        </w:rPr>
        <w:t>lassification</w:t>
      </w:r>
    </w:p>
    <w:p w:rsidR="004E0CFE" w:rsidRDefault="004E0CFE" w:rsidP="004E0CFE">
      <w:pPr>
        <w:pStyle w:val="ListParagraph"/>
        <w:ind w:left="810"/>
        <w:rPr>
          <w:rFonts w:ascii="Times New Roman" w:hAnsi="Times New Roman" w:cs="Times New Roman"/>
          <w:b/>
          <w:sz w:val="24"/>
          <w:szCs w:val="24"/>
        </w:rPr>
      </w:pPr>
    </w:p>
    <w:p w:rsidR="004E0CFE" w:rsidRDefault="004E0CFE" w:rsidP="004E0CFE">
      <w:pPr>
        <w:pStyle w:val="ListParagraph"/>
        <w:ind w:left="0"/>
        <w:rPr>
          <w:rFonts w:ascii="Times New Roman" w:hAnsi="Times New Roman" w:cs="Times New Roman"/>
          <w:b/>
          <w:sz w:val="24"/>
          <w:szCs w:val="24"/>
        </w:rPr>
      </w:pPr>
      <w:r>
        <w:rPr>
          <w:rFonts w:ascii="Times New Roman" w:hAnsi="Times New Roman" w:cs="Times New Roman"/>
          <w:b/>
          <w:sz w:val="24"/>
          <w:szCs w:val="24"/>
        </w:rPr>
        <w:t xml:space="preserve">       b) Human impacts to moist mixed-conifer</w:t>
      </w:r>
      <w:r w:rsidRPr="00D12CA5">
        <w:rPr>
          <w:rFonts w:ascii="Times New Roman" w:hAnsi="Times New Roman" w:cs="Times New Roman"/>
          <w:b/>
          <w:sz w:val="24"/>
          <w:szCs w:val="24"/>
        </w:rPr>
        <w:t xml:space="preserve"> </w:t>
      </w:r>
      <w:r>
        <w:rPr>
          <w:rFonts w:ascii="Times New Roman" w:hAnsi="Times New Roman" w:cs="Times New Roman"/>
          <w:b/>
          <w:sz w:val="24"/>
          <w:szCs w:val="24"/>
        </w:rPr>
        <w:t>s</w:t>
      </w:r>
      <w:r w:rsidRPr="00D12CA5">
        <w:rPr>
          <w:rFonts w:ascii="Times New Roman" w:hAnsi="Times New Roman" w:cs="Times New Roman"/>
          <w:b/>
          <w:sz w:val="24"/>
          <w:szCs w:val="24"/>
        </w:rPr>
        <w:t>ystems</w:t>
      </w:r>
      <w:r>
        <w:rPr>
          <w:rFonts w:ascii="Times New Roman" w:hAnsi="Times New Roman" w:cs="Times New Roman"/>
          <w:b/>
          <w:sz w:val="24"/>
          <w:szCs w:val="24"/>
        </w:rPr>
        <w:t>:</w:t>
      </w:r>
      <w:r w:rsidRPr="00D12CA5">
        <w:rPr>
          <w:rFonts w:ascii="Times New Roman" w:hAnsi="Times New Roman" w:cs="Times New Roman"/>
          <w:b/>
          <w:sz w:val="24"/>
          <w:szCs w:val="24"/>
        </w:rPr>
        <w:t xml:space="preserve"> </w:t>
      </w:r>
      <w:r>
        <w:rPr>
          <w:rFonts w:ascii="Times New Roman" w:hAnsi="Times New Roman" w:cs="Times New Roman"/>
          <w:b/>
          <w:sz w:val="24"/>
          <w:szCs w:val="24"/>
        </w:rPr>
        <w:t>i</w:t>
      </w:r>
      <w:r w:rsidRPr="003E0DCE">
        <w:rPr>
          <w:rFonts w:ascii="Times New Roman" w:hAnsi="Times New Roman" w:cs="Times New Roman"/>
          <w:b/>
          <w:sz w:val="24"/>
          <w:szCs w:val="24"/>
        </w:rPr>
        <w:t xml:space="preserve">nfluences </w:t>
      </w:r>
      <w:r>
        <w:rPr>
          <w:rFonts w:ascii="Times New Roman" w:hAnsi="Times New Roman" w:cs="Times New Roman"/>
          <w:b/>
          <w:sz w:val="24"/>
          <w:szCs w:val="24"/>
        </w:rPr>
        <w:t>of the last ~ 100-150 years</w:t>
      </w:r>
    </w:p>
    <w:p w:rsidR="004E0CFE" w:rsidRDefault="004E0CFE" w:rsidP="004E0CFE">
      <w:pPr>
        <w:ind w:left="450"/>
        <w:rPr>
          <w:rFonts w:ascii="Times New Roman" w:hAnsi="Times New Roman" w:cs="Times New Roman"/>
          <w:b/>
          <w:sz w:val="24"/>
          <w:szCs w:val="24"/>
        </w:rPr>
      </w:pPr>
      <w:r>
        <w:rPr>
          <w:rFonts w:ascii="Times New Roman" w:hAnsi="Times New Roman" w:cs="Times New Roman"/>
          <w:b/>
          <w:sz w:val="24"/>
          <w:szCs w:val="24"/>
        </w:rPr>
        <w:t>c) Current socioeconomic context</w:t>
      </w:r>
    </w:p>
    <w:p w:rsidR="004E0CFE" w:rsidRPr="00BD5550" w:rsidRDefault="004E0CFE" w:rsidP="004E0CFE">
      <w:pPr>
        <w:ind w:left="450"/>
        <w:rPr>
          <w:rFonts w:ascii="Times New Roman" w:hAnsi="Times New Roman" w:cs="Times New Roman"/>
          <w:b/>
          <w:sz w:val="24"/>
          <w:szCs w:val="24"/>
        </w:rPr>
      </w:pPr>
      <w:r>
        <w:rPr>
          <w:rFonts w:ascii="Times New Roman" w:hAnsi="Times New Roman" w:cs="Times New Roman"/>
          <w:b/>
          <w:sz w:val="24"/>
          <w:szCs w:val="24"/>
        </w:rPr>
        <w:t xml:space="preserve">d) </w:t>
      </w:r>
      <w:r w:rsidRPr="000D28C5">
        <w:rPr>
          <w:rFonts w:ascii="Times New Roman" w:hAnsi="Times New Roman" w:cs="Times New Roman"/>
          <w:b/>
          <w:sz w:val="24"/>
          <w:szCs w:val="24"/>
        </w:rPr>
        <w:t>Summary</w:t>
      </w:r>
      <w:r>
        <w:rPr>
          <w:rFonts w:ascii="Times New Roman" w:hAnsi="Times New Roman" w:cs="Times New Roman"/>
          <w:b/>
          <w:sz w:val="24"/>
          <w:szCs w:val="24"/>
        </w:rPr>
        <w:t xml:space="preserve"> of key scientific findings and concepts</w:t>
      </w:r>
    </w:p>
    <w:p w:rsidR="004E0CFE" w:rsidRDefault="004E0CFE" w:rsidP="00BD5550">
      <w:pPr>
        <w:pStyle w:val="ListParagraph"/>
        <w:ind w:left="0"/>
        <w:rPr>
          <w:rFonts w:ascii="Times New Roman" w:hAnsi="Times New Roman" w:cs="Times New Roman"/>
          <w:b/>
          <w:sz w:val="24"/>
          <w:szCs w:val="24"/>
        </w:rPr>
      </w:pPr>
    </w:p>
    <w:p w:rsidR="00BD5550" w:rsidRDefault="00BD5550" w:rsidP="00BD5550">
      <w:pPr>
        <w:pStyle w:val="ListParagraph"/>
        <w:ind w:left="0"/>
        <w:rPr>
          <w:rFonts w:ascii="Times New Roman" w:hAnsi="Times New Roman" w:cs="Times New Roman"/>
          <w:b/>
          <w:sz w:val="24"/>
          <w:szCs w:val="24"/>
        </w:rPr>
      </w:pPr>
      <w:r>
        <w:rPr>
          <w:rFonts w:ascii="Times New Roman" w:hAnsi="Times New Roman" w:cs="Times New Roman"/>
          <w:b/>
          <w:sz w:val="24"/>
          <w:szCs w:val="24"/>
        </w:rPr>
        <w:t xml:space="preserve">SECTION </w:t>
      </w:r>
      <w:r w:rsidR="004E0CFE">
        <w:rPr>
          <w:rFonts w:ascii="Times New Roman" w:hAnsi="Times New Roman" w:cs="Times New Roman"/>
          <w:b/>
          <w:sz w:val="24"/>
          <w:szCs w:val="24"/>
        </w:rPr>
        <w:t>5</w:t>
      </w:r>
      <w:r>
        <w:rPr>
          <w:rFonts w:ascii="Times New Roman" w:hAnsi="Times New Roman" w:cs="Times New Roman"/>
          <w:b/>
          <w:sz w:val="24"/>
          <w:szCs w:val="24"/>
        </w:rPr>
        <w:t xml:space="preserve"> </w:t>
      </w:r>
      <w:r w:rsidR="00BD4C32">
        <w:rPr>
          <w:rFonts w:ascii="Times New Roman" w:hAnsi="Times New Roman" w:cs="Times New Roman"/>
          <w:b/>
          <w:sz w:val="24"/>
          <w:szCs w:val="24"/>
        </w:rPr>
        <w:t xml:space="preserve">– </w:t>
      </w:r>
      <w:r>
        <w:rPr>
          <w:rFonts w:ascii="Times New Roman" w:hAnsi="Times New Roman" w:cs="Times New Roman"/>
          <w:b/>
          <w:sz w:val="24"/>
          <w:szCs w:val="24"/>
        </w:rPr>
        <w:t>MANAGEMENT CONSIDERATIONS</w:t>
      </w:r>
    </w:p>
    <w:p w:rsidR="00BD5550" w:rsidRDefault="00BD5550" w:rsidP="00BD5550">
      <w:pPr>
        <w:pStyle w:val="ListParagraph"/>
        <w:ind w:left="0"/>
        <w:rPr>
          <w:rFonts w:ascii="Times New Roman" w:hAnsi="Times New Roman" w:cs="Times New Roman"/>
          <w:b/>
          <w:sz w:val="24"/>
          <w:szCs w:val="24"/>
        </w:rPr>
      </w:pPr>
    </w:p>
    <w:p w:rsidR="00BD5550" w:rsidRDefault="00BD5550" w:rsidP="00BD5550">
      <w:pPr>
        <w:pStyle w:val="ListParagraph"/>
        <w:ind w:left="0"/>
        <w:rPr>
          <w:rFonts w:ascii="Times New Roman" w:hAnsi="Times New Roman" w:cs="Times New Roman"/>
          <w:b/>
          <w:sz w:val="24"/>
          <w:szCs w:val="24"/>
        </w:rPr>
      </w:pPr>
      <w:r>
        <w:rPr>
          <w:rFonts w:ascii="Times New Roman" w:hAnsi="Times New Roman" w:cs="Times New Roman"/>
          <w:b/>
          <w:sz w:val="24"/>
          <w:szCs w:val="24"/>
        </w:rPr>
        <w:t xml:space="preserve">       a) </w:t>
      </w:r>
      <w:r w:rsidR="00FD63FE">
        <w:rPr>
          <w:rFonts w:ascii="Times New Roman" w:hAnsi="Times New Roman" w:cs="Times New Roman"/>
          <w:b/>
          <w:sz w:val="24"/>
          <w:szCs w:val="24"/>
        </w:rPr>
        <w:t xml:space="preserve">Key </w:t>
      </w:r>
      <w:r w:rsidR="00BD4C32">
        <w:rPr>
          <w:rFonts w:ascii="Times New Roman" w:hAnsi="Times New Roman" w:cs="Times New Roman"/>
          <w:b/>
          <w:sz w:val="24"/>
          <w:szCs w:val="24"/>
        </w:rPr>
        <w:t>c</w:t>
      </w:r>
      <w:r w:rsidR="00ED1541">
        <w:rPr>
          <w:rFonts w:ascii="Times New Roman" w:hAnsi="Times New Roman" w:cs="Times New Roman"/>
          <w:b/>
          <w:sz w:val="24"/>
          <w:szCs w:val="24"/>
        </w:rPr>
        <w:t>oncepts</w:t>
      </w:r>
      <w:r w:rsidRPr="001F46F7">
        <w:rPr>
          <w:rFonts w:ascii="Times New Roman" w:hAnsi="Times New Roman" w:cs="Times New Roman"/>
          <w:b/>
          <w:sz w:val="24"/>
          <w:szCs w:val="24"/>
        </w:rPr>
        <w:t xml:space="preserve"> for </w:t>
      </w:r>
      <w:r w:rsidR="00BD4C32">
        <w:rPr>
          <w:rFonts w:ascii="Times New Roman" w:hAnsi="Times New Roman" w:cs="Times New Roman"/>
          <w:b/>
          <w:sz w:val="24"/>
          <w:szCs w:val="24"/>
        </w:rPr>
        <w:t>m</w:t>
      </w:r>
      <w:r w:rsidRPr="001F46F7">
        <w:rPr>
          <w:rFonts w:ascii="Times New Roman" w:hAnsi="Times New Roman" w:cs="Times New Roman"/>
          <w:b/>
          <w:sz w:val="24"/>
          <w:szCs w:val="24"/>
        </w:rPr>
        <w:t>anagement</w:t>
      </w:r>
      <w:r w:rsidR="00ED1541">
        <w:rPr>
          <w:rFonts w:ascii="Times New Roman" w:hAnsi="Times New Roman" w:cs="Times New Roman"/>
          <w:b/>
          <w:sz w:val="24"/>
          <w:szCs w:val="24"/>
        </w:rPr>
        <w:t xml:space="preserve"> </w:t>
      </w:r>
    </w:p>
    <w:p w:rsidR="00BD5550" w:rsidRDefault="00272AD8" w:rsidP="00BD5550">
      <w:pPr>
        <w:ind w:left="450"/>
        <w:rPr>
          <w:rFonts w:ascii="Times New Roman" w:hAnsi="Times New Roman" w:cs="Times New Roman"/>
          <w:b/>
          <w:sz w:val="24"/>
          <w:szCs w:val="24"/>
        </w:rPr>
      </w:pPr>
      <w:r>
        <w:rPr>
          <w:rFonts w:ascii="Times New Roman" w:hAnsi="Times New Roman" w:cs="Times New Roman"/>
          <w:b/>
          <w:sz w:val="24"/>
          <w:szCs w:val="24"/>
        </w:rPr>
        <w:lastRenderedPageBreak/>
        <w:t xml:space="preserve">Sidebar:  </w:t>
      </w:r>
      <w:r w:rsidR="00BD5550" w:rsidRPr="00BD5550">
        <w:rPr>
          <w:rFonts w:ascii="Times New Roman" w:hAnsi="Times New Roman" w:cs="Times New Roman"/>
          <w:b/>
          <w:sz w:val="24"/>
          <w:szCs w:val="24"/>
        </w:rPr>
        <w:t xml:space="preserve">Examples </w:t>
      </w:r>
      <w:r w:rsidR="00453BB0">
        <w:rPr>
          <w:rFonts w:ascii="Times New Roman" w:hAnsi="Times New Roman" w:cs="Times New Roman"/>
          <w:b/>
          <w:sz w:val="24"/>
          <w:szCs w:val="24"/>
        </w:rPr>
        <w:t xml:space="preserve">of </w:t>
      </w:r>
      <w:r w:rsidR="00B745EC">
        <w:rPr>
          <w:rFonts w:ascii="Times New Roman" w:hAnsi="Times New Roman" w:cs="Times New Roman"/>
          <w:b/>
          <w:sz w:val="24"/>
          <w:szCs w:val="24"/>
        </w:rPr>
        <w:t>l</w:t>
      </w:r>
      <w:r w:rsidR="00453BB0">
        <w:rPr>
          <w:rFonts w:ascii="Times New Roman" w:hAnsi="Times New Roman" w:cs="Times New Roman"/>
          <w:b/>
          <w:sz w:val="24"/>
          <w:szCs w:val="24"/>
        </w:rPr>
        <w:t xml:space="preserve">andscape </w:t>
      </w:r>
      <w:r w:rsidR="00B745EC">
        <w:rPr>
          <w:rFonts w:ascii="Times New Roman" w:hAnsi="Times New Roman" w:cs="Times New Roman"/>
          <w:b/>
          <w:sz w:val="24"/>
          <w:szCs w:val="24"/>
        </w:rPr>
        <w:t>m</w:t>
      </w:r>
      <w:r w:rsidR="00453BB0">
        <w:rPr>
          <w:rFonts w:ascii="Times New Roman" w:hAnsi="Times New Roman" w:cs="Times New Roman"/>
          <w:b/>
          <w:sz w:val="24"/>
          <w:szCs w:val="24"/>
        </w:rPr>
        <w:t>anagement (Okanoga</w:t>
      </w:r>
      <w:r w:rsidR="00BD5550" w:rsidRPr="00BD5550">
        <w:rPr>
          <w:rFonts w:ascii="Times New Roman" w:hAnsi="Times New Roman" w:cs="Times New Roman"/>
          <w:b/>
          <w:sz w:val="24"/>
          <w:szCs w:val="24"/>
        </w:rPr>
        <w:t xml:space="preserve">n-Wenatchee) </w:t>
      </w:r>
    </w:p>
    <w:p w:rsidR="00BD5550" w:rsidRDefault="00156672" w:rsidP="00272AD8">
      <w:pPr>
        <w:ind w:left="450"/>
        <w:rPr>
          <w:rFonts w:ascii="Times New Roman" w:hAnsi="Times New Roman" w:cs="Times New Roman"/>
          <w:b/>
          <w:sz w:val="24"/>
          <w:szCs w:val="24"/>
        </w:rPr>
      </w:pPr>
      <w:r>
        <w:rPr>
          <w:rFonts w:ascii="Times New Roman" w:hAnsi="Times New Roman" w:cs="Times New Roman"/>
          <w:b/>
          <w:sz w:val="24"/>
          <w:szCs w:val="24"/>
        </w:rPr>
        <w:t>b</w:t>
      </w:r>
      <w:r w:rsidR="00272AD8">
        <w:rPr>
          <w:rFonts w:ascii="Times New Roman" w:hAnsi="Times New Roman" w:cs="Times New Roman"/>
          <w:b/>
          <w:sz w:val="24"/>
          <w:szCs w:val="24"/>
        </w:rPr>
        <w:t xml:space="preserve">) </w:t>
      </w:r>
      <w:r w:rsidR="00FD63FE" w:rsidRPr="00F2214F">
        <w:rPr>
          <w:rFonts w:ascii="Times New Roman" w:hAnsi="Times New Roman" w:cs="Times New Roman"/>
          <w:b/>
          <w:sz w:val="24"/>
          <w:szCs w:val="24"/>
        </w:rPr>
        <w:t xml:space="preserve">Stand </w:t>
      </w:r>
      <w:r w:rsidR="00B745EC">
        <w:rPr>
          <w:rFonts w:ascii="Times New Roman" w:hAnsi="Times New Roman" w:cs="Times New Roman"/>
          <w:b/>
          <w:sz w:val="24"/>
          <w:szCs w:val="24"/>
        </w:rPr>
        <w:t>m</w:t>
      </w:r>
      <w:r w:rsidR="00FD63FE" w:rsidRPr="00F2214F">
        <w:rPr>
          <w:rFonts w:ascii="Times New Roman" w:hAnsi="Times New Roman" w:cs="Times New Roman"/>
          <w:b/>
          <w:sz w:val="24"/>
          <w:szCs w:val="24"/>
        </w:rPr>
        <w:t xml:space="preserve">anagement – </w:t>
      </w:r>
      <w:r w:rsidR="00B745EC">
        <w:rPr>
          <w:rFonts w:ascii="Times New Roman" w:hAnsi="Times New Roman" w:cs="Times New Roman"/>
          <w:b/>
          <w:sz w:val="24"/>
          <w:szCs w:val="24"/>
        </w:rPr>
        <w:t>s</w:t>
      </w:r>
      <w:r w:rsidR="00FD63FE" w:rsidRPr="00F2214F">
        <w:rPr>
          <w:rFonts w:ascii="Times New Roman" w:hAnsi="Times New Roman" w:cs="Times New Roman"/>
          <w:b/>
          <w:sz w:val="24"/>
          <w:szCs w:val="24"/>
        </w:rPr>
        <w:t xml:space="preserve">ilvicultural </w:t>
      </w:r>
      <w:r w:rsidR="00B745EC">
        <w:rPr>
          <w:rFonts w:ascii="Times New Roman" w:hAnsi="Times New Roman" w:cs="Times New Roman"/>
          <w:b/>
          <w:sz w:val="24"/>
          <w:szCs w:val="24"/>
        </w:rPr>
        <w:t>t</w:t>
      </w:r>
      <w:r w:rsidR="00FD63FE" w:rsidRPr="00F2214F">
        <w:rPr>
          <w:rFonts w:ascii="Times New Roman" w:hAnsi="Times New Roman" w:cs="Times New Roman"/>
          <w:b/>
          <w:sz w:val="24"/>
          <w:szCs w:val="24"/>
        </w:rPr>
        <w:t xml:space="preserve">ools and </w:t>
      </w:r>
      <w:r w:rsidR="00B745EC">
        <w:rPr>
          <w:rFonts w:ascii="Times New Roman" w:hAnsi="Times New Roman" w:cs="Times New Roman"/>
          <w:b/>
          <w:sz w:val="24"/>
          <w:szCs w:val="24"/>
        </w:rPr>
        <w:t>t</w:t>
      </w:r>
      <w:r w:rsidR="00FD63FE" w:rsidRPr="00F2214F">
        <w:rPr>
          <w:rFonts w:ascii="Times New Roman" w:hAnsi="Times New Roman" w:cs="Times New Roman"/>
          <w:b/>
          <w:sz w:val="24"/>
          <w:szCs w:val="24"/>
        </w:rPr>
        <w:t xml:space="preserve">heir </w:t>
      </w:r>
      <w:r w:rsidR="00B745EC">
        <w:rPr>
          <w:rFonts w:ascii="Times New Roman" w:hAnsi="Times New Roman" w:cs="Times New Roman"/>
          <w:b/>
          <w:sz w:val="24"/>
          <w:szCs w:val="24"/>
        </w:rPr>
        <w:t>r</w:t>
      </w:r>
      <w:r w:rsidR="00FD63FE" w:rsidRPr="00F2214F">
        <w:rPr>
          <w:rFonts w:ascii="Times New Roman" w:hAnsi="Times New Roman" w:cs="Times New Roman"/>
          <w:b/>
          <w:sz w:val="24"/>
          <w:szCs w:val="24"/>
        </w:rPr>
        <w:t xml:space="preserve">ole in </w:t>
      </w:r>
      <w:r w:rsidR="00B745EC">
        <w:rPr>
          <w:rFonts w:ascii="Times New Roman" w:hAnsi="Times New Roman" w:cs="Times New Roman"/>
          <w:b/>
          <w:sz w:val="24"/>
          <w:szCs w:val="24"/>
        </w:rPr>
        <w:t>l</w:t>
      </w:r>
      <w:r w:rsidR="00FD63FE" w:rsidRPr="00F2214F">
        <w:rPr>
          <w:rFonts w:ascii="Times New Roman" w:hAnsi="Times New Roman" w:cs="Times New Roman"/>
          <w:b/>
          <w:sz w:val="24"/>
          <w:szCs w:val="24"/>
        </w:rPr>
        <w:t xml:space="preserve">andscape </w:t>
      </w:r>
      <w:r w:rsidR="00B745EC">
        <w:rPr>
          <w:rFonts w:ascii="Times New Roman" w:hAnsi="Times New Roman" w:cs="Times New Roman"/>
          <w:b/>
          <w:sz w:val="24"/>
          <w:szCs w:val="24"/>
        </w:rPr>
        <w:t>m</w:t>
      </w:r>
      <w:r w:rsidR="00FD63FE" w:rsidRPr="00F2214F">
        <w:rPr>
          <w:rFonts w:ascii="Times New Roman" w:hAnsi="Times New Roman" w:cs="Times New Roman"/>
          <w:b/>
          <w:sz w:val="24"/>
          <w:szCs w:val="24"/>
        </w:rPr>
        <w:t>anagement</w:t>
      </w:r>
    </w:p>
    <w:p w:rsidR="00BD5550" w:rsidRDefault="008E660D" w:rsidP="00130138">
      <w:pPr>
        <w:pStyle w:val="ListParagraph"/>
        <w:ind w:left="0"/>
        <w:rPr>
          <w:rFonts w:ascii="Times New Roman" w:hAnsi="Times New Roman" w:cs="Times New Roman"/>
          <w:b/>
          <w:sz w:val="24"/>
          <w:szCs w:val="24"/>
        </w:rPr>
      </w:pPr>
      <w:r>
        <w:rPr>
          <w:rFonts w:ascii="Times New Roman" w:hAnsi="Times New Roman" w:cs="Times New Roman"/>
          <w:b/>
          <w:sz w:val="24"/>
          <w:szCs w:val="24"/>
        </w:rPr>
        <w:t xml:space="preserve">SECTION </w:t>
      </w:r>
      <w:r w:rsidR="004E0CFE">
        <w:rPr>
          <w:rFonts w:ascii="Times New Roman" w:hAnsi="Times New Roman" w:cs="Times New Roman"/>
          <w:b/>
          <w:sz w:val="24"/>
          <w:szCs w:val="24"/>
        </w:rPr>
        <w:t>6</w:t>
      </w:r>
      <w:r>
        <w:rPr>
          <w:rFonts w:ascii="Times New Roman" w:hAnsi="Times New Roman" w:cs="Times New Roman"/>
          <w:b/>
          <w:sz w:val="24"/>
          <w:szCs w:val="24"/>
        </w:rPr>
        <w:t xml:space="preserve">-- </w:t>
      </w:r>
      <w:r w:rsidR="00FD63FE">
        <w:rPr>
          <w:rFonts w:ascii="Times New Roman" w:hAnsi="Times New Roman" w:cs="Times New Roman"/>
          <w:b/>
          <w:sz w:val="24"/>
          <w:szCs w:val="24"/>
        </w:rPr>
        <w:t>INSTITUTIONAL CAPACITY AND SOCIAL AGREEMENT FOR RESTORING MOIST MIXED-CONIFER FORESTS</w:t>
      </w:r>
    </w:p>
    <w:p w:rsidR="008E660D" w:rsidRDefault="008E660D" w:rsidP="00BD5550">
      <w:pPr>
        <w:pStyle w:val="ListParagraph"/>
        <w:ind w:left="810"/>
        <w:rPr>
          <w:rFonts w:ascii="Times New Roman" w:hAnsi="Times New Roman" w:cs="Times New Roman"/>
          <w:b/>
          <w:sz w:val="24"/>
          <w:szCs w:val="24"/>
        </w:rPr>
      </w:pPr>
    </w:p>
    <w:p w:rsidR="00BD5550" w:rsidRPr="00130138" w:rsidRDefault="004E73BA" w:rsidP="00941436">
      <w:pPr>
        <w:pStyle w:val="ListParagraph"/>
        <w:numPr>
          <w:ilvl w:val="0"/>
          <w:numId w:val="41"/>
        </w:numPr>
        <w:ind w:firstLine="0"/>
        <w:rPr>
          <w:rFonts w:ascii="Times New Roman" w:hAnsi="Times New Roman" w:cs="Times New Roman"/>
          <w:b/>
          <w:sz w:val="24"/>
          <w:szCs w:val="24"/>
        </w:rPr>
      </w:pPr>
      <w:r>
        <w:rPr>
          <w:rFonts w:ascii="Times New Roman" w:hAnsi="Times New Roman" w:cs="Times New Roman"/>
          <w:b/>
          <w:sz w:val="24"/>
          <w:szCs w:val="24"/>
        </w:rPr>
        <w:t xml:space="preserve">Social </w:t>
      </w:r>
      <w:r w:rsidR="00B745EC">
        <w:rPr>
          <w:rFonts w:ascii="Times New Roman" w:hAnsi="Times New Roman" w:cs="Times New Roman"/>
          <w:b/>
          <w:sz w:val="24"/>
          <w:szCs w:val="24"/>
        </w:rPr>
        <w:t>a</w:t>
      </w:r>
      <w:r>
        <w:rPr>
          <w:rFonts w:ascii="Times New Roman" w:hAnsi="Times New Roman" w:cs="Times New Roman"/>
          <w:b/>
          <w:sz w:val="24"/>
          <w:szCs w:val="24"/>
        </w:rPr>
        <w:t xml:space="preserve">cceptability of </w:t>
      </w:r>
      <w:r w:rsidR="00B745EC">
        <w:rPr>
          <w:rFonts w:ascii="Times New Roman" w:hAnsi="Times New Roman" w:cs="Times New Roman"/>
          <w:b/>
          <w:sz w:val="24"/>
          <w:szCs w:val="24"/>
        </w:rPr>
        <w:t>r</w:t>
      </w:r>
      <w:r>
        <w:rPr>
          <w:rFonts w:ascii="Times New Roman" w:hAnsi="Times New Roman" w:cs="Times New Roman"/>
          <w:b/>
          <w:sz w:val="24"/>
          <w:szCs w:val="24"/>
        </w:rPr>
        <w:t xml:space="preserve">estoration </w:t>
      </w:r>
      <w:r w:rsidR="00B745EC">
        <w:rPr>
          <w:rFonts w:ascii="Times New Roman" w:hAnsi="Times New Roman" w:cs="Times New Roman"/>
          <w:b/>
          <w:sz w:val="24"/>
          <w:szCs w:val="24"/>
        </w:rPr>
        <w:t>t</w:t>
      </w:r>
      <w:r>
        <w:rPr>
          <w:rFonts w:ascii="Times New Roman" w:hAnsi="Times New Roman" w:cs="Times New Roman"/>
          <w:b/>
          <w:sz w:val="24"/>
          <w:szCs w:val="24"/>
        </w:rPr>
        <w:t xml:space="preserve">reatments among </w:t>
      </w:r>
      <w:r w:rsidR="00B745EC">
        <w:rPr>
          <w:rFonts w:ascii="Times New Roman" w:hAnsi="Times New Roman" w:cs="Times New Roman"/>
          <w:b/>
          <w:sz w:val="24"/>
          <w:szCs w:val="24"/>
        </w:rPr>
        <w:t>m</w:t>
      </w:r>
      <w:r>
        <w:rPr>
          <w:rFonts w:ascii="Times New Roman" w:hAnsi="Times New Roman" w:cs="Times New Roman"/>
          <w:b/>
          <w:sz w:val="24"/>
          <w:szCs w:val="24"/>
        </w:rPr>
        <w:t xml:space="preserve">embers of the </w:t>
      </w:r>
      <w:r w:rsidR="00B745EC">
        <w:rPr>
          <w:rFonts w:ascii="Times New Roman" w:hAnsi="Times New Roman" w:cs="Times New Roman"/>
          <w:b/>
          <w:sz w:val="24"/>
          <w:szCs w:val="24"/>
        </w:rPr>
        <w:t>p</w:t>
      </w:r>
      <w:r>
        <w:rPr>
          <w:rFonts w:ascii="Times New Roman" w:hAnsi="Times New Roman" w:cs="Times New Roman"/>
          <w:b/>
          <w:sz w:val="24"/>
          <w:szCs w:val="24"/>
        </w:rPr>
        <w:t>ublic</w:t>
      </w:r>
      <w:r w:rsidR="00BD5550" w:rsidRPr="00130138">
        <w:rPr>
          <w:rFonts w:ascii="Times New Roman" w:hAnsi="Times New Roman" w:cs="Times New Roman"/>
          <w:b/>
          <w:sz w:val="24"/>
          <w:szCs w:val="24"/>
        </w:rPr>
        <w:t xml:space="preserve"> </w:t>
      </w:r>
    </w:p>
    <w:p w:rsidR="00850C17" w:rsidRDefault="00850C17" w:rsidP="00850C17">
      <w:pPr>
        <w:pStyle w:val="ListParagraph"/>
        <w:ind w:left="810"/>
        <w:rPr>
          <w:rFonts w:ascii="Times New Roman" w:hAnsi="Times New Roman" w:cs="Times New Roman"/>
          <w:b/>
          <w:sz w:val="24"/>
          <w:szCs w:val="24"/>
        </w:rPr>
      </w:pPr>
    </w:p>
    <w:p w:rsidR="00850C17" w:rsidRDefault="008E660D" w:rsidP="00130138">
      <w:pPr>
        <w:ind w:left="450"/>
        <w:rPr>
          <w:rFonts w:ascii="Times New Roman" w:hAnsi="Times New Roman" w:cs="Times New Roman"/>
          <w:b/>
          <w:sz w:val="24"/>
          <w:szCs w:val="24"/>
        </w:rPr>
      </w:pPr>
      <w:r>
        <w:rPr>
          <w:rFonts w:ascii="Times New Roman" w:hAnsi="Times New Roman" w:cs="Times New Roman"/>
          <w:b/>
          <w:sz w:val="24"/>
          <w:szCs w:val="24"/>
        </w:rPr>
        <w:t xml:space="preserve">b) </w:t>
      </w:r>
      <w:r w:rsidR="00356F9F">
        <w:rPr>
          <w:rFonts w:ascii="Times New Roman" w:hAnsi="Times New Roman" w:cs="Times New Roman"/>
          <w:b/>
          <w:sz w:val="24"/>
          <w:szCs w:val="24"/>
        </w:rPr>
        <w:t xml:space="preserve"> </w:t>
      </w:r>
      <w:r w:rsidR="004E73BA">
        <w:rPr>
          <w:rFonts w:ascii="Times New Roman" w:hAnsi="Times New Roman" w:cs="Times New Roman"/>
          <w:b/>
          <w:sz w:val="24"/>
          <w:szCs w:val="24"/>
        </w:rPr>
        <w:t>Collaboration</w:t>
      </w:r>
    </w:p>
    <w:p w:rsidR="004E73BA" w:rsidRPr="00130138" w:rsidRDefault="004E73BA" w:rsidP="00130138">
      <w:pPr>
        <w:ind w:left="450"/>
        <w:rPr>
          <w:rFonts w:ascii="Times New Roman" w:hAnsi="Times New Roman" w:cs="Times New Roman"/>
          <w:b/>
          <w:sz w:val="24"/>
          <w:szCs w:val="24"/>
        </w:rPr>
      </w:pPr>
      <w:r>
        <w:rPr>
          <w:rFonts w:ascii="Times New Roman" w:hAnsi="Times New Roman" w:cs="Times New Roman"/>
          <w:b/>
          <w:sz w:val="24"/>
          <w:szCs w:val="24"/>
        </w:rPr>
        <w:t xml:space="preserve">c)  Institutional </w:t>
      </w:r>
      <w:r w:rsidR="00B745EC">
        <w:rPr>
          <w:rFonts w:ascii="Times New Roman" w:hAnsi="Times New Roman" w:cs="Times New Roman"/>
          <w:b/>
          <w:sz w:val="24"/>
          <w:szCs w:val="24"/>
        </w:rPr>
        <w:t>c</w:t>
      </w:r>
      <w:r>
        <w:rPr>
          <w:rFonts w:ascii="Times New Roman" w:hAnsi="Times New Roman" w:cs="Times New Roman"/>
          <w:b/>
          <w:sz w:val="24"/>
          <w:szCs w:val="24"/>
        </w:rPr>
        <w:t>apacity</w:t>
      </w:r>
    </w:p>
    <w:p w:rsidR="00BD5550" w:rsidRDefault="00BD5550" w:rsidP="00BD5550">
      <w:pPr>
        <w:pStyle w:val="ListParagraph"/>
        <w:ind w:left="810"/>
        <w:rPr>
          <w:rFonts w:ascii="Times New Roman" w:hAnsi="Times New Roman" w:cs="Times New Roman"/>
          <w:b/>
          <w:sz w:val="24"/>
          <w:szCs w:val="24"/>
        </w:rPr>
      </w:pPr>
    </w:p>
    <w:p w:rsidR="00112723" w:rsidRDefault="00112723" w:rsidP="00BD5550">
      <w:pPr>
        <w:pStyle w:val="ListParagraph"/>
        <w:ind w:left="0"/>
        <w:rPr>
          <w:rFonts w:ascii="Times New Roman" w:hAnsi="Times New Roman" w:cs="Times New Roman"/>
          <w:b/>
          <w:sz w:val="24"/>
          <w:szCs w:val="24"/>
        </w:rPr>
      </w:pPr>
    </w:p>
    <w:p w:rsidR="00BD5550" w:rsidRDefault="00BD5550" w:rsidP="00BD5550">
      <w:pPr>
        <w:pStyle w:val="ListParagraph"/>
        <w:ind w:left="0"/>
        <w:rPr>
          <w:rFonts w:ascii="Times New Roman" w:hAnsi="Times New Roman" w:cs="Times New Roman"/>
          <w:b/>
          <w:sz w:val="24"/>
          <w:szCs w:val="24"/>
        </w:rPr>
      </w:pPr>
      <w:r>
        <w:rPr>
          <w:rFonts w:ascii="Times New Roman" w:hAnsi="Times New Roman" w:cs="Times New Roman"/>
          <w:b/>
          <w:sz w:val="24"/>
          <w:szCs w:val="24"/>
        </w:rPr>
        <w:t xml:space="preserve">SECTION </w:t>
      </w:r>
      <w:r w:rsidR="008E660D">
        <w:rPr>
          <w:rFonts w:ascii="Times New Roman" w:hAnsi="Times New Roman" w:cs="Times New Roman"/>
          <w:b/>
          <w:sz w:val="24"/>
          <w:szCs w:val="24"/>
        </w:rPr>
        <w:t>7</w:t>
      </w:r>
      <w:r>
        <w:rPr>
          <w:rFonts w:ascii="Times New Roman" w:hAnsi="Times New Roman" w:cs="Times New Roman"/>
          <w:b/>
          <w:sz w:val="24"/>
          <w:szCs w:val="24"/>
        </w:rPr>
        <w:t xml:space="preserve"> - CONCLUSIONS </w:t>
      </w:r>
    </w:p>
    <w:p w:rsidR="004E6552" w:rsidRDefault="004E6552">
      <w:pPr>
        <w:rPr>
          <w:rFonts w:ascii="Times New Roman" w:hAnsi="Times New Roman" w:cs="Times New Roman"/>
          <w:b/>
          <w:sz w:val="24"/>
          <w:szCs w:val="24"/>
        </w:rPr>
      </w:pPr>
    </w:p>
    <w:p w:rsidR="004E6552" w:rsidRDefault="004E6552">
      <w:pPr>
        <w:rPr>
          <w:rFonts w:ascii="Times New Roman" w:hAnsi="Times New Roman" w:cs="Times New Roman"/>
          <w:b/>
          <w:sz w:val="24"/>
          <w:szCs w:val="24"/>
        </w:rPr>
      </w:pPr>
      <w:r>
        <w:rPr>
          <w:rFonts w:ascii="Times New Roman" w:hAnsi="Times New Roman" w:cs="Times New Roman"/>
          <w:b/>
          <w:sz w:val="24"/>
          <w:szCs w:val="24"/>
        </w:rPr>
        <w:t>Literature Cited</w:t>
      </w:r>
    </w:p>
    <w:p w:rsidR="00263838" w:rsidRDefault="004E6552">
      <w:pPr>
        <w:rPr>
          <w:rFonts w:ascii="Times New Roman" w:hAnsi="Times New Roman" w:cs="Times New Roman"/>
          <w:b/>
          <w:sz w:val="24"/>
          <w:szCs w:val="24"/>
        </w:rPr>
      </w:pPr>
      <w:r>
        <w:rPr>
          <w:rFonts w:ascii="Times New Roman" w:hAnsi="Times New Roman" w:cs="Times New Roman"/>
          <w:b/>
          <w:sz w:val="24"/>
          <w:szCs w:val="24"/>
        </w:rPr>
        <w:t>Glossary</w:t>
      </w:r>
    </w:p>
    <w:p w:rsidR="00156672" w:rsidRDefault="00263838">
      <w:pPr>
        <w:rPr>
          <w:rFonts w:ascii="Times New Roman" w:hAnsi="Times New Roman" w:cs="Times New Roman"/>
          <w:b/>
          <w:sz w:val="24"/>
          <w:szCs w:val="24"/>
        </w:rPr>
      </w:pPr>
      <w:r>
        <w:rPr>
          <w:rFonts w:ascii="Times New Roman" w:hAnsi="Times New Roman" w:cs="Times New Roman"/>
          <w:b/>
          <w:sz w:val="24"/>
          <w:szCs w:val="24"/>
        </w:rPr>
        <w:t>Appendices</w:t>
      </w:r>
    </w:p>
    <w:p w:rsidR="00FB7375" w:rsidRPr="00EC15B1" w:rsidRDefault="00FB7375" w:rsidP="00FB7375">
      <w:pPr>
        <w:rPr>
          <w:rFonts w:ascii="Times New Roman" w:hAnsi="Times New Roman" w:cs="Times New Roman"/>
          <w:b/>
          <w:sz w:val="24"/>
          <w:szCs w:val="24"/>
        </w:rPr>
      </w:pPr>
      <w:r>
        <w:rPr>
          <w:rFonts w:ascii="Times New Roman" w:hAnsi="Times New Roman" w:cs="Times New Roman"/>
          <w:b/>
          <w:sz w:val="24"/>
          <w:szCs w:val="24"/>
        </w:rPr>
        <w:t>A.</w:t>
      </w:r>
      <w:r w:rsidR="00156672">
        <w:rPr>
          <w:rFonts w:ascii="Times New Roman" w:hAnsi="Times New Roman" w:cs="Times New Roman"/>
          <w:b/>
          <w:sz w:val="24"/>
          <w:szCs w:val="24"/>
        </w:rPr>
        <w:t xml:space="preserve">     </w:t>
      </w:r>
      <w:r>
        <w:rPr>
          <w:rFonts w:ascii="Times New Roman" w:hAnsi="Times New Roman" w:cs="Times New Roman"/>
          <w:b/>
          <w:sz w:val="24"/>
          <w:szCs w:val="24"/>
        </w:rPr>
        <w:t>L</w:t>
      </w:r>
      <w:r w:rsidRPr="00EC15B1">
        <w:rPr>
          <w:rFonts w:ascii="Times New Roman" w:hAnsi="Times New Roman" w:cs="Times New Roman"/>
          <w:b/>
          <w:sz w:val="24"/>
          <w:szCs w:val="24"/>
        </w:rPr>
        <w:t xml:space="preserve">ist </w:t>
      </w:r>
      <w:r>
        <w:rPr>
          <w:rFonts w:ascii="Times New Roman" w:hAnsi="Times New Roman" w:cs="Times New Roman"/>
          <w:b/>
          <w:sz w:val="24"/>
          <w:szCs w:val="24"/>
        </w:rPr>
        <w:t xml:space="preserve">of practical considerations </w:t>
      </w:r>
      <w:r w:rsidRPr="00EC15B1">
        <w:rPr>
          <w:rFonts w:ascii="Times New Roman" w:hAnsi="Times New Roman" w:cs="Times New Roman"/>
          <w:b/>
          <w:sz w:val="24"/>
          <w:szCs w:val="24"/>
        </w:rPr>
        <w:t>for landscape evaluation</w:t>
      </w:r>
      <w:r>
        <w:rPr>
          <w:rFonts w:ascii="Times New Roman" w:hAnsi="Times New Roman" w:cs="Times New Roman"/>
          <w:b/>
          <w:sz w:val="24"/>
          <w:szCs w:val="24"/>
        </w:rPr>
        <w:t xml:space="preserve"> and restoration planning.</w:t>
      </w:r>
    </w:p>
    <w:p w:rsidR="00156672" w:rsidRDefault="00FB7375" w:rsidP="003815D9">
      <w:pPr>
        <w:pStyle w:val="Title"/>
        <w:jc w:val="left"/>
        <w:rPr>
          <w:rFonts w:ascii="Times New Roman" w:hAnsi="Times New Roman" w:cs="Times New Roman"/>
          <w:sz w:val="24"/>
          <w:szCs w:val="24"/>
        </w:rPr>
      </w:pPr>
      <w:r>
        <w:rPr>
          <w:rFonts w:ascii="Times New Roman" w:hAnsi="Times New Roman" w:cs="Times New Roman"/>
          <w:sz w:val="24"/>
          <w:szCs w:val="24"/>
        </w:rPr>
        <w:t xml:space="preserve">B. </w:t>
      </w:r>
      <w:r w:rsidR="002A3403">
        <w:rPr>
          <w:rFonts w:ascii="Times New Roman" w:hAnsi="Times New Roman" w:cs="Times New Roman"/>
          <w:sz w:val="24"/>
          <w:szCs w:val="24"/>
        </w:rPr>
        <w:tab/>
      </w:r>
      <w:r w:rsidRPr="00C15C2B">
        <w:rPr>
          <w:rFonts w:ascii="Times New Roman" w:hAnsi="Times New Roman" w:cs="Times New Roman"/>
          <w:sz w:val="24"/>
          <w:szCs w:val="24"/>
        </w:rPr>
        <w:t>Regional-Scale Fire Regimes Group Classification for Oregon an</w:t>
      </w:r>
      <w:r>
        <w:rPr>
          <w:rFonts w:ascii="Times New Roman" w:hAnsi="Times New Roman" w:cs="Times New Roman"/>
          <w:sz w:val="24"/>
          <w:szCs w:val="24"/>
        </w:rPr>
        <w:t xml:space="preserve">d Washington.  </w:t>
      </w:r>
    </w:p>
    <w:p w:rsidR="00792566" w:rsidRDefault="00792566">
      <w:pPr>
        <w:rPr>
          <w:rFonts w:ascii="Times New Roman" w:hAnsi="Times New Roman" w:cs="Times New Roman"/>
          <w:sz w:val="24"/>
          <w:szCs w:val="24"/>
          <w:u w:val="single"/>
        </w:rPr>
      </w:pPr>
      <w:r>
        <w:rPr>
          <w:rFonts w:ascii="Times New Roman" w:hAnsi="Times New Roman" w:cs="Times New Roman"/>
          <w:sz w:val="24"/>
          <w:szCs w:val="24"/>
          <w:u w:val="single"/>
        </w:rPr>
        <w:br w:type="page"/>
      </w:r>
    </w:p>
    <w:p w:rsidR="00D22A76" w:rsidRPr="005128E3" w:rsidRDefault="00D22A76" w:rsidP="00D22A76">
      <w:pPr>
        <w:widowControl w:val="0"/>
        <w:spacing w:line="240" w:lineRule="auto"/>
        <w:jc w:val="center"/>
        <w:rPr>
          <w:rFonts w:cstheme="minorHAnsi"/>
          <w:b/>
          <w:sz w:val="24"/>
          <w:szCs w:val="24"/>
        </w:rPr>
      </w:pPr>
      <w:r w:rsidRPr="005128E3">
        <w:rPr>
          <w:rFonts w:cstheme="minorHAnsi"/>
          <w:b/>
          <w:sz w:val="24"/>
          <w:szCs w:val="24"/>
        </w:rPr>
        <w:lastRenderedPageBreak/>
        <w:t>Executive Summary</w:t>
      </w:r>
    </w:p>
    <w:p w:rsidR="00D22A76" w:rsidRPr="005128E3" w:rsidRDefault="00D22A76" w:rsidP="00D22A76">
      <w:pPr>
        <w:widowControl w:val="0"/>
        <w:spacing w:line="240" w:lineRule="auto"/>
        <w:rPr>
          <w:rFonts w:cstheme="minorHAnsi"/>
          <w:sz w:val="24"/>
          <w:szCs w:val="24"/>
        </w:rPr>
      </w:pPr>
    </w:p>
    <w:p w:rsidR="00D22A76" w:rsidRPr="005128E3" w:rsidRDefault="00D22A76" w:rsidP="00D22A76">
      <w:pPr>
        <w:widowControl w:val="0"/>
        <w:spacing w:line="240" w:lineRule="auto"/>
        <w:rPr>
          <w:rFonts w:cstheme="minorHAnsi"/>
          <w:sz w:val="24"/>
          <w:szCs w:val="24"/>
        </w:rPr>
      </w:pPr>
      <w:r w:rsidRPr="005128E3">
        <w:rPr>
          <w:rFonts w:cstheme="minorHAnsi"/>
          <w:sz w:val="24"/>
          <w:szCs w:val="24"/>
        </w:rPr>
        <w:t>Millions of hectares of America’s forests have been negatively impacted by drought and insect and disease outbreaks, and are overloaded with fuel, priming them for unusually severe and large wildfires. In light of these trends, public support for forest restoration has grown. One of the top priorities of the USDA Forest Service is to restore resiliency to forest and range ecosystems, enabling them to cope with an array of disturbance factors. The underlying objective of forest management, and specifically forest restoration, is to promote continued delivery of desired ecosystem goods and services.</w:t>
      </w:r>
    </w:p>
    <w:p w:rsidR="00D22A76" w:rsidRPr="005128E3" w:rsidRDefault="00D22A76" w:rsidP="00D22A76">
      <w:pPr>
        <w:widowControl w:val="0"/>
        <w:spacing w:line="240" w:lineRule="auto"/>
        <w:rPr>
          <w:rFonts w:cstheme="minorHAnsi"/>
          <w:sz w:val="24"/>
          <w:szCs w:val="24"/>
        </w:rPr>
      </w:pPr>
      <w:r w:rsidRPr="005128E3">
        <w:rPr>
          <w:rFonts w:cstheme="minorHAnsi"/>
          <w:sz w:val="24"/>
          <w:szCs w:val="24"/>
        </w:rPr>
        <w:t> </w:t>
      </w:r>
    </w:p>
    <w:p w:rsidR="00D22A76" w:rsidRPr="005128E3" w:rsidRDefault="00D22A76" w:rsidP="00D22A76">
      <w:pPr>
        <w:keepNext/>
        <w:keepLines/>
        <w:widowControl w:val="0"/>
        <w:spacing w:line="240" w:lineRule="auto"/>
        <w:rPr>
          <w:rFonts w:cstheme="minorHAnsi"/>
          <w:sz w:val="24"/>
          <w:szCs w:val="24"/>
        </w:rPr>
      </w:pPr>
      <w:r w:rsidRPr="005128E3">
        <w:rPr>
          <w:rFonts w:cstheme="minorHAnsi"/>
          <w:sz w:val="24"/>
          <w:szCs w:val="24"/>
        </w:rPr>
        <w:t xml:space="preserve">Natural resource managers and policy makers are already awash in information </w:t>
      </w:r>
      <w:r>
        <w:rPr>
          <w:rFonts w:cstheme="minorHAnsi"/>
          <w:sz w:val="24"/>
          <w:szCs w:val="24"/>
        </w:rPr>
        <w:t xml:space="preserve">from the growing body of science, </w:t>
      </w:r>
      <w:r w:rsidRPr="005128E3">
        <w:rPr>
          <w:rFonts w:cstheme="minorHAnsi"/>
          <w:sz w:val="24"/>
          <w:szCs w:val="24"/>
        </w:rPr>
        <w:t>with little time to sort through it, let alone assimilate many different sources. Regional research and management executives have requested a succinct review of information on eastside moist mixed-conifer</w:t>
      </w:r>
      <w:r>
        <w:rPr>
          <w:rFonts w:cstheme="minorHAnsi"/>
          <w:sz w:val="24"/>
          <w:szCs w:val="24"/>
        </w:rPr>
        <w:t xml:space="preserve"> </w:t>
      </w:r>
      <w:r w:rsidRPr="005128E3">
        <w:rPr>
          <w:rFonts w:cstheme="minorHAnsi"/>
          <w:sz w:val="24"/>
          <w:szCs w:val="24"/>
        </w:rPr>
        <w:t xml:space="preserve">forests within the context of the broader forest landscape. This focus was motivated by a lack of up-to-date management guidelines, scientific synthesis, and consensus among stakeholders about management direction in the diverse moist mixed-conifer type. </w:t>
      </w:r>
    </w:p>
    <w:p w:rsidR="00D22A76" w:rsidRPr="005128E3" w:rsidRDefault="00D22A76" w:rsidP="00D22A76">
      <w:pPr>
        <w:widowControl w:val="0"/>
        <w:spacing w:line="240" w:lineRule="auto"/>
        <w:rPr>
          <w:rFonts w:cstheme="minorHAnsi"/>
          <w:sz w:val="24"/>
          <w:szCs w:val="24"/>
        </w:rPr>
      </w:pPr>
      <w:r w:rsidRPr="005128E3">
        <w:rPr>
          <w:rFonts w:cstheme="minorHAnsi"/>
          <w:sz w:val="24"/>
          <w:szCs w:val="24"/>
        </w:rPr>
        <w:t> </w:t>
      </w:r>
    </w:p>
    <w:p w:rsidR="00D22A76" w:rsidRPr="005128E3" w:rsidRDefault="00D22A76" w:rsidP="00D22A76">
      <w:pPr>
        <w:widowControl w:val="0"/>
        <w:spacing w:line="240" w:lineRule="auto"/>
        <w:rPr>
          <w:rFonts w:cstheme="minorHAnsi"/>
          <w:sz w:val="24"/>
          <w:szCs w:val="24"/>
        </w:rPr>
      </w:pPr>
      <w:r w:rsidRPr="005128E3">
        <w:rPr>
          <w:rFonts w:cstheme="minorHAnsi"/>
          <w:sz w:val="24"/>
          <w:szCs w:val="24"/>
        </w:rPr>
        <w:t>Understanding complex ecological and social processes and functions across landscapes requires an integrated assessment that combines multiple scientific disciplines across spatial and temporal scales. We therefore produced this science synthesis that compiles existing research, makes connections across disparate sources, and addresses multilayered natural resource issues. This is provide</w:t>
      </w:r>
      <w:r>
        <w:rPr>
          <w:rFonts w:cstheme="minorHAnsi"/>
          <w:sz w:val="24"/>
          <w:szCs w:val="24"/>
        </w:rPr>
        <w:t>d</w:t>
      </w:r>
      <w:r w:rsidRPr="005128E3">
        <w:rPr>
          <w:rFonts w:cstheme="minorHAnsi"/>
          <w:sz w:val="24"/>
          <w:szCs w:val="24"/>
        </w:rPr>
        <w:t xml:space="preserve"> to land managers to assist in updating existing management plans and on-the-ground projects intended to promote resilience in moist mixed-conifer forests. We consider management flexibility at the local scale critically important for contending with specific legacy effects of management and the substantial ecological variation in moist mixed-conifer forest conditions, as well as for adapting management to local social and policy concerns.</w:t>
      </w:r>
    </w:p>
    <w:p w:rsidR="00D22A76" w:rsidRPr="005128E3" w:rsidRDefault="00D22A76" w:rsidP="00D22A76">
      <w:pPr>
        <w:widowControl w:val="0"/>
        <w:spacing w:line="240" w:lineRule="auto"/>
        <w:rPr>
          <w:rFonts w:cstheme="minorHAnsi"/>
          <w:sz w:val="24"/>
          <w:szCs w:val="24"/>
        </w:rPr>
      </w:pPr>
    </w:p>
    <w:p w:rsidR="00D22A76" w:rsidRPr="005128E3" w:rsidRDefault="00D22A76" w:rsidP="00D22A76">
      <w:pPr>
        <w:spacing w:line="240" w:lineRule="auto"/>
        <w:ind w:left="150"/>
        <w:rPr>
          <w:rFonts w:cstheme="minorHAnsi"/>
          <w:sz w:val="24"/>
          <w:szCs w:val="24"/>
        </w:rPr>
      </w:pPr>
      <w:r w:rsidRPr="005128E3">
        <w:rPr>
          <w:rFonts w:cstheme="minorHAnsi"/>
          <w:sz w:val="24"/>
          <w:szCs w:val="24"/>
        </w:rPr>
        <w:t>Key sections of the report include:</w:t>
      </w:r>
    </w:p>
    <w:p w:rsidR="00D22A76" w:rsidRDefault="00D22A76" w:rsidP="00D22A76">
      <w:pPr>
        <w:pStyle w:val="ListParagraph"/>
        <w:numPr>
          <w:ilvl w:val="0"/>
          <w:numId w:val="42"/>
        </w:numPr>
        <w:spacing w:after="0" w:line="240" w:lineRule="auto"/>
        <w:ind w:left="547"/>
        <w:rPr>
          <w:rFonts w:cstheme="minorHAnsi"/>
          <w:sz w:val="24"/>
          <w:szCs w:val="24"/>
        </w:rPr>
      </w:pPr>
      <w:r w:rsidRPr="00E06FA6">
        <w:rPr>
          <w:rFonts w:cstheme="minorHAnsi"/>
          <w:sz w:val="24"/>
          <w:szCs w:val="24"/>
        </w:rPr>
        <w:t>A description of moist mixed-conifer forests and its context in the broader landscape</w:t>
      </w:r>
    </w:p>
    <w:p w:rsidR="00D22A76" w:rsidRDefault="00D22A76" w:rsidP="00D22A76">
      <w:pPr>
        <w:pStyle w:val="ListParagraph"/>
        <w:numPr>
          <w:ilvl w:val="0"/>
          <w:numId w:val="42"/>
        </w:numPr>
        <w:spacing w:after="0" w:line="240" w:lineRule="auto"/>
        <w:ind w:left="547"/>
        <w:rPr>
          <w:rFonts w:cstheme="minorHAnsi"/>
          <w:sz w:val="24"/>
          <w:szCs w:val="24"/>
        </w:rPr>
      </w:pPr>
      <w:r w:rsidRPr="005128E3">
        <w:rPr>
          <w:rFonts w:cstheme="minorHAnsi"/>
          <w:sz w:val="24"/>
          <w:szCs w:val="24"/>
        </w:rPr>
        <w:t>Key concepts of restoration and the landscape perspective</w:t>
      </w:r>
    </w:p>
    <w:p w:rsidR="00D22A76" w:rsidRDefault="00D22A76" w:rsidP="00D22A76">
      <w:pPr>
        <w:pStyle w:val="ListParagraph"/>
        <w:numPr>
          <w:ilvl w:val="0"/>
          <w:numId w:val="42"/>
        </w:numPr>
        <w:spacing w:after="0" w:line="240" w:lineRule="auto"/>
        <w:ind w:left="547"/>
        <w:rPr>
          <w:rFonts w:cstheme="minorHAnsi"/>
          <w:sz w:val="24"/>
          <w:szCs w:val="24"/>
        </w:rPr>
      </w:pPr>
      <w:r w:rsidRPr="00E06FA6">
        <w:rPr>
          <w:rFonts w:cstheme="minorHAnsi"/>
          <w:sz w:val="24"/>
          <w:szCs w:val="24"/>
        </w:rPr>
        <w:t>A comprehensive summary of pre-European settlement moist mixed-conifer forest ecology</w:t>
      </w:r>
    </w:p>
    <w:p w:rsidR="00D22A76" w:rsidRDefault="00D22A76" w:rsidP="00D22A76">
      <w:pPr>
        <w:pStyle w:val="ListParagraph"/>
        <w:numPr>
          <w:ilvl w:val="0"/>
          <w:numId w:val="42"/>
        </w:numPr>
        <w:spacing w:after="0" w:line="240" w:lineRule="auto"/>
        <w:ind w:left="547"/>
        <w:rPr>
          <w:rFonts w:cstheme="minorHAnsi"/>
          <w:sz w:val="24"/>
          <w:szCs w:val="24"/>
        </w:rPr>
      </w:pPr>
      <w:r w:rsidRPr="00E06FA6">
        <w:rPr>
          <w:rFonts w:cstheme="minorHAnsi"/>
          <w:sz w:val="24"/>
          <w:szCs w:val="24"/>
        </w:rPr>
        <w:t>A description of the socio-economic context in the region</w:t>
      </w:r>
    </w:p>
    <w:p w:rsidR="00D22A76" w:rsidRPr="005128E3" w:rsidRDefault="00D22A76" w:rsidP="00D22A76">
      <w:pPr>
        <w:pStyle w:val="ListParagraph"/>
        <w:numPr>
          <w:ilvl w:val="0"/>
          <w:numId w:val="42"/>
        </w:numPr>
        <w:spacing w:after="0" w:line="240" w:lineRule="auto"/>
        <w:ind w:left="547"/>
        <w:rPr>
          <w:rFonts w:cstheme="minorHAnsi"/>
          <w:sz w:val="24"/>
          <w:szCs w:val="24"/>
        </w:rPr>
      </w:pPr>
      <w:r w:rsidRPr="00E06FA6">
        <w:rPr>
          <w:rFonts w:cstheme="minorHAnsi"/>
          <w:sz w:val="24"/>
          <w:szCs w:val="24"/>
        </w:rPr>
        <w:t>A summary of human impacts to moist mixed-conifer forests</w:t>
      </w:r>
    </w:p>
    <w:p w:rsidR="00D22A76" w:rsidRDefault="00D22A76" w:rsidP="00D22A76">
      <w:pPr>
        <w:pStyle w:val="ListParagraph"/>
        <w:numPr>
          <w:ilvl w:val="0"/>
          <w:numId w:val="42"/>
        </w:numPr>
        <w:spacing w:after="0" w:line="240" w:lineRule="auto"/>
        <w:ind w:left="547"/>
        <w:rPr>
          <w:rFonts w:cstheme="minorHAnsi"/>
          <w:sz w:val="24"/>
          <w:szCs w:val="24"/>
        </w:rPr>
      </w:pPr>
      <w:r w:rsidRPr="00E06FA6">
        <w:rPr>
          <w:rFonts w:cstheme="minorHAnsi"/>
          <w:sz w:val="24"/>
          <w:szCs w:val="24"/>
        </w:rPr>
        <w:lastRenderedPageBreak/>
        <w:t>Broad management implications</w:t>
      </w:r>
    </w:p>
    <w:p w:rsidR="00D22A76" w:rsidRPr="00E06FA6" w:rsidRDefault="00D22A76" w:rsidP="00D22A76">
      <w:pPr>
        <w:pStyle w:val="ListParagraph"/>
        <w:numPr>
          <w:ilvl w:val="0"/>
          <w:numId w:val="42"/>
        </w:numPr>
        <w:spacing w:after="0" w:line="240" w:lineRule="auto"/>
        <w:ind w:left="547"/>
        <w:rPr>
          <w:rFonts w:cstheme="minorHAnsi"/>
          <w:sz w:val="24"/>
          <w:szCs w:val="24"/>
        </w:rPr>
      </w:pPr>
      <w:r w:rsidRPr="00E06FA6">
        <w:rPr>
          <w:rFonts w:cstheme="minorHAnsi"/>
          <w:sz w:val="24"/>
          <w:szCs w:val="24"/>
        </w:rPr>
        <w:t>A practical list summarizing management considerations for diagnosing restoration needs and designing landscape approaches</w:t>
      </w:r>
    </w:p>
    <w:p w:rsidR="00D22A76" w:rsidRPr="005128E3" w:rsidRDefault="00D22A76" w:rsidP="00D22A76">
      <w:pPr>
        <w:spacing w:line="240" w:lineRule="auto"/>
        <w:ind w:left="626" w:hanging="360"/>
        <w:rPr>
          <w:rFonts w:cstheme="minorHAnsi"/>
          <w:sz w:val="24"/>
          <w:szCs w:val="24"/>
        </w:rPr>
      </w:pPr>
    </w:p>
    <w:p w:rsidR="00D22A76" w:rsidRPr="005128E3" w:rsidRDefault="00D22A76" w:rsidP="00D22A76">
      <w:pPr>
        <w:widowControl w:val="0"/>
        <w:spacing w:line="240" w:lineRule="auto"/>
        <w:rPr>
          <w:rFonts w:cstheme="minorHAnsi"/>
          <w:b/>
          <w:bCs/>
          <w:sz w:val="24"/>
          <w:szCs w:val="24"/>
        </w:rPr>
      </w:pPr>
      <w:r w:rsidRPr="005128E3">
        <w:rPr>
          <w:rFonts w:cstheme="minorHAnsi"/>
          <w:b/>
          <w:bCs/>
          <w:sz w:val="24"/>
          <w:szCs w:val="24"/>
        </w:rPr>
        <w:t>Moist mixed-conifer forests</w:t>
      </w:r>
    </w:p>
    <w:p w:rsidR="00D22A76" w:rsidRPr="005128E3" w:rsidRDefault="00D22A76" w:rsidP="00D22A76">
      <w:pPr>
        <w:widowControl w:val="0"/>
        <w:spacing w:line="240" w:lineRule="auto"/>
        <w:rPr>
          <w:rFonts w:cstheme="minorHAnsi"/>
          <w:sz w:val="24"/>
          <w:szCs w:val="24"/>
        </w:rPr>
      </w:pPr>
      <w:r w:rsidRPr="005128E3">
        <w:rPr>
          <w:rFonts w:cstheme="minorHAnsi"/>
          <w:sz w:val="24"/>
          <w:szCs w:val="24"/>
        </w:rPr>
        <w:t>Mixed-conifer forests are a component of the broader dry-to-wet conifer forest complex that is widely distributed across eastern Oregon and Washington. These forests are important for, among other factors, carbon sequestration, watershed protection, wildlife habitat</w:t>
      </w:r>
      <w:r>
        <w:rPr>
          <w:rFonts w:cstheme="minorHAnsi"/>
          <w:sz w:val="24"/>
          <w:szCs w:val="24"/>
        </w:rPr>
        <w:t>,</w:t>
      </w:r>
      <w:r w:rsidRPr="005128E3">
        <w:rPr>
          <w:rFonts w:cstheme="minorHAnsi"/>
          <w:sz w:val="24"/>
          <w:szCs w:val="24"/>
        </w:rPr>
        <w:t xml:space="preserve"> and outdoor recreation, and they provide economic opportunities through provisioning of a wide variety of forest products. Moist mixed-conifer forests cover a large area east of the crest of the Cascades in Oregon and Washington where grand fir, white fir, and Douglas-fir are the dominant late-successional tree species. The moist mixed</w:t>
      </w:r>
      <w:r>
        <w:rPr>
          <w:rFonts w:cstheme="minorHAnsi"/>
          <w:sz w:val="24"/>
          <w:szCs w:val="24"/>
        </w:rPr>
        <w:t>-</w:t>
      </w:r>
      <w:r w:rsidRPr="005128E3">
        <w:rPr>
          <w:rFonts w:cstheme="minorHAnsi"/>
          <w:sz w:val="24"/>
          <w:szCs w:val="24"/>
        </w:rPr>
        <w:t>conifer forests can be considered intermediate between drier conifer forests where pine was dominant and fire was typically frequent and low in severity, and wetter or cooler mixed</w:t>
      </w:r>
      <w:r>
        <w:rPr>
          <w:rFonts w:cstheme="minorHAnsi"/>
          <w:sz w:val="24"/>
          <w:szCs w:val="24"/>
        </w:rPr>
        <w:t>-</w:t>
      </w:r>
      <w:r w:rsidRPr="005128E3">
        <w:rPr>
          <w:rFonts w:cstheme="minorHAnsi"/>
          <w:sz w:val="24"/>
          <w:szCs w:val="24"/>
        </w:rPr>
        <w:t>conifer forests where fire was less frequent and burned at higher severities.  The moist mixed-conifer forest type is in a central position along a complex moisture, composition, and disturbance gradient of conifer forests in this region.  This forest type is diverse and difficult to define, but potential vegetation types and current conditions can be used to help identify places where stands and landscapes need restoration. Historically, the forest landscape (from dry to wet) was a mosaic driven by variation in climate, soils, topography, and low- to mixed- and occasional high-severity fire.</w:t>
      </w:r>
    </w:p>
    <w:p w:rsidR="00D22A76" w:rsidRPr="005128E3" w:rsidRDefault="00D22A76" w:rsidP="00D22A76">
      <w:pPr>
        <w:widowControl w:val="0"/>
        <w:spacing w:line="240" w:lineRule="auto"/>
        <w:rPr>
          <w:rFonts w:cstheme="minorHAnsi"/>
          <w:sz w:val="24"/>
          <w:szCs w:val="24"/>
        </w:rPr>
      </w:pPr>
      <w:r w:rsidRPr="005128E3">
        <w:rPr>
          <w:rFonts w:cstheme="minorHAnsi"/>
          <w:sz w:val="24"/>
          <w:szCs w:val="24"/>
        </w:rPr>
        <w:t> </w:t>
      </w:r>
    </w:p>
    <w:p w:rsidR="00D22A76" w:rsidRPr="005128E3" w:rsidRDefault="00D22A76" w:rsidP="00D22A76">
      <w:pPr>
        <w:widowControl w:val="0"/>
        <w:spacing w:line="240" w:lineRule="auto"/>
        <w:rPr>
          <w:rFonts w:cstheme="minorHAnsi"/>
          <w:sz w:val="24"/>
          <w:szCs w:val="24"/>
        </w:rPr>
      </w:pPr>
      <w:r w:rsidRPr="005128E3">
        <w:rPr>
          <w:rFonts w:cstheme="minorHAnsi"/>
          <w:sz w:val="24"/>
          <w:szCs w:val="24"/>
        </w:rPr>
        <w:t>Many decades of wildfire exclusion, domestic livestock grazing, and selective timber harvesting have interacted to alter the structure, composition and disturbance regimes of these forests. Moist mixed-conifer forests have become denser, have lost large individuals of fire-resistant tree species, and on many sites have become dominated by dense grouping of shade-tolerant species that are less resistant to fire and less resilient to drought. These vegetation changes and management activities have shifted fire regimes toward increasingly infrequent, larger and more severe fires, which tend to simplify the landscape into fewer, larger, and less diverse patches resulting in more homogenous landscapes. Many mixed-conifer forests currently are denser, more uniform in structure, and contain more live and dead fuel than they did historically. But the relative effects of human-caused changes, like fire suppression and timber harvesting, on these forests vary widely across the region. Thus, it is important to develop local, first-hand knowledge of the historical and contemporary disturbance regimes of these forests.</w:t>
      </w:r>
    </w:p>
    <w:p w:rsidR="00D22A76" w:rsidRPr="005128E3" w:rsidRDefault="00D22A76" w:rsidP="00D22A76">
      <w:pPr>
        <w:widowControl w:val="0"/>
        <w:spacing w:line="240" w:lineRule="auto"/>
        <w:rPr>
          <w:rFonts w:cstheme="minorHAnsi"/>
          <w:sz w:val="24"/>
          <w:szCs w:val="24"/>
        </w:rPr>
      </w:pPr>
    </w:p>
    <w:p w:rsidR="00D22A76" w:rsidRPr="005128E3" w:rsidRDefault="00D22A76" w:rsidP="00D22A76">
      <w:pPr>
        <w:widowControl w:val="0"/>
        <w:spacing w:line="240" w:lineRule="auto"/>
        <w:rPr>
          <w:rFonts w:cstheme="minorHAnsi"/>
          <w:b/>
          <w:sz w:val="24"/>
          <w:szCs w:val="24"/>
        </w:rPr>
      </w:pPr>
      <w:r w:rsidRPr="005128E3">
        <w:rPr>
          <w:rFonts w:cstheme="minorHAnsi"/>
          <w:b/>
          <w:sz w:val="24"/>
          <w:szCs w:val="24"/>
        </w:rPr>
        <w:t>Key Management Considerations</w:t>
      </w:r>
    </w:p>
    <w:p w:rsidR="00D22A76" w:rsidRPr="005128E3" w:rsidRDefault="00D22A76" w:rsidP="00D22A76">
      <w:pPr>
        <w:widowControl w:val="0"/>
        <w:spacing w:line="240" w:lineRule="auto"/>
        <w:rPr>
          <w:rFonts w:cstheme="minorHAnsi"/>
          <w:b/>
          <w:bCs/>
          <w:sz w:val="24"/>
          <w:szCs w:val="24"/>
        </w:rPr>
      </w:pPr>
      <w:r w:rsidRPr="005128E3">
        <w:rPr>
          <w:rFonts w:cstheme="minorHAnsi"/>
          <w:sz w:val="24"/>
          <w:szCs w:val="24"/>
        </w:rPr>
        <w:t xml:space="preserve">As we reviewed the scientific literature our primary objective was to synthesize the large body of information into succinct findings supported by credible research that is relevant to practitioners and others interested in the management of moist mixed-conifer forests. </w:t>
      </w:r>
      <w:r w:rsidRPr="005128E3">
        <w:rPr>
          <w:rFonts w:cstheme="minorHAnsi"/>
          <w:bCs/>
          <w:sz w:val="24"/>
          <w:szCs w:val="24"/>
        </w:rPr>
        <w:t xml:space="preserve">Some of </w:t>
      </w:r>
      <w:r w:rsidRPr="005128E3">
        <w:rPr>
          <w:rFonts w:cstheme="minorHAnsi"/>
          <w:bCs/>
          <w:sz w:val="24"/>
          <w:szCs w:val="24"/>
        </w:rPr>
        <w:lastRenderedPageBreak/>
        <w:t>our findings include:</w:t>
      </w:r>
    </w:p>
    <w:p w:rsidR="00D22A76" w:rsidRPr="005128E3" w:rsidRDefault="00D22A76" w:rsidP="00D22A76">
      <w:pPr>
        <w:widowControl w:val="0"/>
        <w:spacing w:line="240" w:lineRule="auto"/>
        <w:rPr>
          <w:rFonts w:cstheme="minorHAnsi"/>
          <w:sz w:val="24"/>
          <w:szCs w:val="24"/>
        </w:rPr>
      </w:pPr>
      <w:r w:rsidRPr="005128E3">
        <w:rPr>
          <w:rFonts w:cstheme="minorHAnsi"/>
          <w:sz w:val="24"/>
          <w:szCs w:val="24"/>
        </w:rPr>
        <w:t> </w:t>
      </w:r>
    </w:p>
    <w:p w:rsidR="00D22A76" w:rsidRPr="005128E3" w:rsidRDefault="00D22A76" w:rsidP="00D22A76">
      <w:pPr>
        <w:widowControl w:val="0"/>
        <w:spacing w:line="240" w:lineRule="auto"/>
        <w:ind w:left="360"/>
        <w:rPr>
          <w:rFonts w:cstheme="minorHAnsi"/>
          <w:sz w:val="24"/>
          <w:szCs w:val="24"/>
        </w:rPr>
      </w:pPr>
      <w:r w:rsidRPr="005128E3">
        <w:rPr>
          <w:rFonts w:cstheme="minorHAnsi"/>
          <w:b/>
          <w:bCs/>
          <w:sz w:val="24"/>
          <w:szCs w:val="24"/>
        </w:rPr>
        <w:t xml:space="preserve">The historical range of variation is useful as a guide but not a target. </w:t>
      </w:r>
      <w:r w:rsidRPr="005128E3">
        <w:rPr>
          <w:rFonts w:cstheme="minorHAnsi"/>
          <w:sz w:val="24"/>
          <w:szCs w:val="24"/>
        </w:rPr>
        <w:t xml:space="preserve">Returning to it is no longer feasible or practical because of changing climate, land use, and altered forest structure and composition. The contemporary </w:t>
      </w:r>
      <w:r w:rsidRPr="005128E3">
        <w:rPr>
          <w:rFonts w:cstheme="minorHAnsi"/>
          <w:bCs/>
          <w:sz w:val="24"/>
          <w:szCs w:val="24"/>
        </w:rPr>
        <w:t xml:space="preserve">concept of restoration goes beyond the oft-stated goal of re-establishing ranges of resource conditions that existed at some time in the past (e.g., prior to Euro-American settlement). Our ecological process oriented approach supports restoration of conditions that may have occurred in the past </w:t>
      </w:r>
      <w:r w:rsidRPr="005128E3">
        <w:rPr>
          <w:rFonts w:cstheme="minorHAnsi"/>
          <w:bCs/>
          <w:i/>
          <w:sz w:val="24"/>
          <w:szCs w:val="24"/>
        </w:rPr>
        <w:t>under certain circumstances</w:t>
      </w:r>
      <w:r w:rsidRPr="005128E3">
        <w:rPr>
          <w:rFonts w:cstheme="minorHAnsi"/>
          <w:bCs/>
          <w:sz w:val="24"/>
          <w:szCs w:val="24"/>
        </w:rPr>
        <w:t>. However, the objective of ecological restoration is to create a resilient and sustainable forest under current and future conditions. It must be forward-looking.</w:t>
      </w:r>
      <w:r w:rsidRPr="005128E3">
        <w:rPr>
          <w:rFonts w:cstheme="minorHAnsi"/>
          <w:b/>
          <w:bCs/>
          <w:sz w:val="24"/>
          <w:szCs w:val="24"/>
        </w:rPr>
        <w:t xml:space="preserve"> </w:t>
      </w:r>
      <w:r w:rsidRPr="005128E3">
        <w:rPr>
          <w:rFonts w:cstheme="minorHAnsi"/>
          <w:sz w:val="24"/>
          <w:szCs w:val="24"/>
        </w:rPr>
        <w:t xml:space="preserve">Managers have some capacity to influence the future range of variability to achieve desired future ecosystem conditions for a landscape. </w:t>
      </w:r>
    </w:p>
    <w:p w:rsidR="00D22A76" w:rsidRPr="005128E3" w:rsidRDefault="00D22A76" w:rsidP="00D22A76">
      <w:pPr>
        <w:widowControl w:val="0"/>
        <w:spacing w:line="240" w:lineRule="auto"/>
        <w:ind w:left="360"/>
        <w:rPr>
          <w:rFonts w:cstheme="minorHAnsi"/>
          <w:sz w:val="24"/>
          <w:szCs w:val="24"/>
        </w:rPr>
      </w:pPr>
      <w:r w:rsidRPr="005128E3">
        <w:rPr>
          <w:rFonts w:cstheme="minorHAnsi"/>
          <w:sz w:val="24"/>
          <w:szCs w:val="24"/>
        </w:rPr>
        <w:t> </w:t>
      </w:r>
    </w:p>
    <w:p w:rsidR="00D22A76" w:rsidRPr="005128E3" w:rsidRDefault="00D22A76" w:rsidP="00D22A76">
      <w:pPr>
        <w:widowControl w:val="0"/>
        <w:spacing w:line="240" w:lineRule="auto"/>
        <w:ind w:left="360"/>
        <w:rPr>
          <w:rFonts w:cstheme="minorHAnsi"/>
          <w:sz w:val="24"/>
          <w:szCs w:val="24"/>
        </w:rPr>
      </w:pPr>
      <w:r w:rsidRPr="005128E3">
        <w:rPr>
          <w:rFonts w:cstheme="minorHAnsi"/>
          <w:b/>
          <w:bCs/>
          <w:sz w:val="24"/>
          <w:szCs w:val="24"/>
        </w:rPr>
        <w:t xml:space="preserve">Disturbance regimes are significantly altered </w:t>
      </w:r>
      <w:r w:rsidRPr="005128E3">
        <w:rPr>
          <w:rFonts w:cstheme="minorHAnsi"/>
          <w:sz w:val="24"/>
          <w:szCs w:val="24"/>
        </w:rPr>
        <w:t xml:space="preserve">after 150 years of Euro-American land use. Wildfires (along with insects, pathogens, and weather) were the dominant disturbance process shaping historical forest structure and composition. Low-, mixed-, and high-severity fires occurred in moist mixed-conifer forests, varying in size and occurrence across ecoregions. Small and medium fires were the most numerous, but large fires accounted for the majority of the area burned. These forests neither resemble nor function as they did 200 years ago. </w:t>
      </w:r>
    </w:p>
    <w:p w:rsidR="00D22A76" w:rsidRPr="005128E3" w:rsidRDefault="00D22A76" w:rsidP="00D22A76">
      <w:pPr>
        <w:widowControl w:val="0"/>
        <w:spacing w:line="240" w:lineRule="auto"/>
        <w:ind w:left="360"/>
        <w:rPr>
          <w:rFonts w:cstheme="minorHAnsi"/>
          <w:sz w:val="24"/>
          <w:szCs w:val="24"/>
        </w:rPr>
      </w:pPr>
      <w:r w:rsidRPr="005128E3">
        <w:rPr>
          <w:rFonts w:cstheme="minorHAnsi"/>
          <w:sz w:val="24"/>
          <w:szCs w:val="24"/>
        </w:rPr>
        <w:t> </w:t>
      </w:r>
    </w:p>
    <w:p w:rsidR="00D22A76" w:rsidRPr="005128E3" w:rsidRDefault="00D22A76" w:rsidP="00D22A76">
      <w:pPr>
        <w:widowControl w:val="0"/>
        <w:spacing w:line="240" w:lineRule="auto"/>
        <w:ind w:left="360"/>
        <w:rPr>
          <w:rFonts w:cstheme="minorHAnsi"/>
          <w:sz w:val="24"/>
          <w:szCs w:val="24"/>
        </w:rPr>
      </w:pPr>
      <w:r w:rsidRPr="005128E3">
        <w:rPr>
          <w:rFonts w:cstheme="minorHAnsi"/>
          <w:b/>
          <w:bCs/>
          <w:sz w:val="24"/>
          <w:szCs w:val="24"/>
        </w:rPr>
        <w:t xml:space="preserve">Mixed moist-conifer forests are more vulnerable to large, high-severity fire and insects outbreaks. </w:t>
      </w:r>
      <w:r w:rsidRPr="005128E3">
        <w:rPr>
          <w:rFonts w:cstheme="minorHAnsi"/>
          <w:sz w:val="24"/>
          <w:szCs w:val="24"/>
        </w:rPr>
        <w:t xml:space="preserve">Widespread anthropogenic changes have created more homogenized conditions in this forest type, generally in the form of large, dense and multi-layered patches of fire-intolerant tree species. These changes have substantially altered the resilience mechanisms associated with moist mixed-conifer forests. </w:t>
      </w:r>
    </w:p>
    <w:p w:rsidR="00D22A76" w:rsidRPr="005128E3" w:rsidRDefault="00D22A76" w:rsidP="00D22A76">
      <w:pPr>
        <w:widowControl w:val="0"/>
        <w:spacing w:line="240" w:lineRule="auto"/>
        <w:ind w:left="360"/>
        <w:rPr>
          <w:rFonts w:cstheme="minorHAnsi"/>
          <w:sz w:val="24"/>
          <w:szCs w:val="24"/>
        </w:rPr>
      </w:pPr>
      <w:r w:rsidRPr="005128E3">
        <w:rPr>
          <w:rFonts w:cstheme="minorHAnsi"/>
          <w:sz w:val="24"/>
          <w:szCs w:val="24"/>
        </w:rPr>
        <w:t> </w:t>
      </w:r>
    </w:p>
    <w:p w:rsidR="00D22A76" w:rsidRPr="005128E3" w:rsidRDefault="00D22A76" w:rsidP="00D22A76">
      <w:pPr>
        <w:widowControl w:val="0"/>
        <w:spacing w:line="240" w:lineRule="auto"/>
        <w:ind w:left="360"/>
        <w:rPr>
          <w:rFonts w:cstheme="minorHAnsi"/>
          <w:sz w:val="24"/>
          <w:szCs w:val="24"/>
        </w:rPr>
      </w:pPr>
      <w:r w:rsidRPr="005128E3">
        <w:rPr>
          <w:rFonts w:cstheme="minorHAnsi"/>
          <w:b/>
          <w:bCs/>
          <w:sz w:val="24"/>
          <w:szCs w:val="24"/>
        </w:rPr>
        <w:t xml:space="preserve">Patterns of vegetation structure and composition in an eastside forest landscape shaped by intact disturbance regimes are diverse and vary over space and time. </w:t>
      </w:r>
      <w:r w:rsidRPr="005128E3">
        <w:rPr>
          <w:rFonts w:cstheme="minorHAnsi"/>
          <w:sz w:val="24"/>
          <w:szCs w:val="24"/>
        </w:rPr>
        <w:t xml:space="preserve">Resilience in these forests depends on this ecological heterogeneity. Euro-American settlement and early management practices put these landscapes on new and rapidly accelerating trajectories of change. Despite the change and variability, topography, soils, and elevation constrain these vegetation patterns and provide a relatively simple template for understanding and managing landscape patterns. For example, south-facing aspects and ridges tended to burn more often and less severely than north-facing aspects and valleys. Landscape restoration can capitalize on these tendencies. </w:t>
      </w:r>
    </w:p>
    <w:p w:rsidR="00D22A76" w:rsidRPr="005128E3" w:rsidRDefault="00D22A76" w:rsidP="00D22A76">
      <w:pPr>
        <w:widowControl w:val="0"/>
        <w:spacing w:line="240" w:lineRule="auto"/>
        <w:ind w:left="360"/>
        <w:rPr>
          <w:rFonts w:cstheme="minorHAnsi"/>
          <w:sz w:val="24"/>
          <w:szCs w:val="24"/>
        </w:rPr>
      </w:pPr>
      <w:r w:rsidRPr="005128E3">
        <w:rPr>
          <w:rFonts w:cstheme="minorHAnsi"/>
          <w:sz w:val="24"/>
          <w:szCs w:val="24"/>
        </w:rPr>
        <w:lastRenderedPageBreak/>
        <w:t> </w:t>
      </w:r>
    </w:p>
    <w:p w:rsidR="00D22A76" w:rsidRPr="005128E3" w:rsidRDefault="00D22A76" w:rsidP="00D22A76">
      <w:pPr>
        <w:widowControl w:val="0"/>
        <w:spacing w:line="240" w:lineRule="auto"/>
        <w:ind w:left="360"/>
        <w:rPr>
          <w:rFonts w:cstheme="minorHAnsi"/>
          <w:sz w:val="24"/>
          <w:szCs w:val="24"/>
        </w:rPr>
      </w:pPr>
      <w:r w:rsidRPr="005128E3">
        <w:rPr>
          <w:rFonts w:cstheme="minorHAnsi"/>
          <w:b/>
          <w:bCs/>
          <w:sz w:val="24"/>
          <w:szCs w:val="24"/>
        </w:rPr>
        <w:t xml:space="preserve">Several wildlife species of conservation concern require structural complexity typical of mature and old forests that are currently limited or at risk. </w:t>
      </w:r>
      <w:r w:rsidRPr="005128E3">
        <w:rPr>
          <w:rFonts w:cstheme="minorHAnsi"/>
          <w:sz w:val="24"/>
          <w:szCs w:val="24"/>
        </w:rPr>
        <w:t>Maintaining adequate area and spatial patterns of old forest habitats will be a challenge with the anticipated increases in severe fire and insect infestations expected under climate change. Restoration at a landscape scale will have challenges in retaining current patches of old forest patches while transitioning to a more heterogeneous and resilient forest condition.</w:t>
      </w:r>
    </w:p>
    <w:p w:rsidR="00D22A76" w:rsidRPr="005128E3" w:rsidRDefault="00D22A76" w:rsidP="00D22A76">
      <w:pPr>
        <w:widowControl w:val="0"/>
        <w:spacing w:line="240" w:lineRule="auto"/>
        <w:ind w:left="360"/>
        <w:rPr>
          <w:rFonts w:cstheme="minorHAnsi"/>
          <w:b/>
          <w:bCs/>
          <w:sz w:val="24"/>
          <w:szCs w:val="24"/>
        </w:rPr>
      </w:pPr>
      <w:r w:rsidRPr="005128E3">
        <w:rPr>
          <w:rFonts w:cstheme="minorHAnsi"/>
          <w:b/>
          <w:bCs/>
          <w:sz w:val="24"/>
          <w:szCs w:val="24"/>
        </w:rPr>
        <w:t> </w:t>
      </w:r>
    </w:p>
    <w:p w:rsidR="00D22A76" w:rsidRPr="005128E3" w:rsidRDefault="00D22A76" w:rsidP="00D22A76">
      <w:pPr>
        <w:widowControl w:val="0"/>
        <w:spacing w:line="240" w:lineRule="auto"/>
        <w:ind w:left="360"/>
        <w:rPr>
          <w:rFonts w:cstheme="minorHAnsi"/>
          <w:sz w:val="24"/>
          <w:szCs w:val="24"/>
        </w:rPr>
      </w:pPr>
      <w:r w:rsidRPr="005128E3">
        <w:rPr>
          <w:rFonts w:cstheme="minorHAnsi"/>
          <w:b/>
          <w:bCs/>
          <w:sz w:val="24"/>
          <w:szCs w:val="24"/>
        </w:rPr>
        <w:t xml:space="preserve">Community-based collaborative groups can facilitate restoration in eastside national forests. </w:t>
      </w:r>
      <w:r w:rsidRPr="005128E3">
        <w:rPr>
          <w:rFonts w:cstheme="minorHAnsi"/>
          <w:sz w:val="24"/>
          <w:szCs w:val="24"/>
        </w:rPr>
        <w:t xml:space="preserve">One of the major constraints to increasing the pace and scale of restoration treatments on national forest system lands in eastern Oregon has been the lack of social agreement about how to achieve it. The Forest Service promotes collaboration as a means for helping diverse stakeholder groups come together and find an agreeable path forward. The creation of local groups and the Forest Service’s Collaborative Forest Landscape Restoration Program both offer innovations and demonstrate opportunities to improve capacity for restoration through collaborative processes. </w:t>
      </w:r>
    </w:p>
    <w:p w:rsidR="00D22A76" w:rsidRPr="005128E3" w:rsidRDefault="00D22A76" w:rsidP="00D22A76">
      <w:pPr>
        <w:widowControl w:val="0"/>
        <w:spacing w:line="240" w:lineRule="auto"/>
        <w:rPr>
          <w:rFonts w:cstheme="minorHAnsi"/>
          <w:sz w:val="24"/>
          <w:szCs w:val="24"/>
        </w:rPr>
      </w:pPr>
      <w:r w:rsidRPr="005128E3">
        <w:rPr>
          <w:rFonts w:cstheme="minorHAnsi"/>
          <w:sz w:val="24"/>
          <w:szCs w:val="24"/>
        </w:rPr>
        <w:t>  </w:t>
      </w:r>
    </w:p>
    <w:p w:rsidR="00D22A76" w:rsidRPr="005128E3" w:rsidRDefault="00D22A76" w:rsidP="00D22A76">
      <w:pPr>
        <w:widowControl w:val="0"/>
        <w:spacing w:line="240" w:lineRule="auto"/>
        <w:rPr>
          <w:rFonts w:cstheme="minorHAnsi"/>
          <w:b/>
          <w:sz w:val="24"/>
          <w:szCs w:val="24"/>
        </w:rPr>
      </w:pPr>
      <w:r w:rsidRPr="005128E3">
        <w:rPr>
          <w:rFonts w:cstheme="minorHAnsi"/>
          <w:b/>
          <w:sz w:val="24"/>
          <w:szCs w:val="24"/>
        </w:rPr>
        <w:t>Next Steps</w:t>
      </w:r>
    </w:p>
    <w:p w:rsidR="00D22A76" w:rsidRPr="005128E3" w:rsidRDefault="00D22A76" w:rsidP="00D22A76">
      <w:pPr>
        <w:widowControl w:val="0"/>
        <w:spacing w:line="240" w:lineRule="auto"/>
        <w:rPr>
          <w:rFonts w:cstheme="minorHAnsi"/>
          <w:bCs/>
          <w:sz w:val="24"/>
          <w:szCs w:val="24"/>
        </w:rPr>
      </w:pPr>
      <w:r w:rsidRPr="005128E3">
        <w:rPr>
          <w:rFonts w:cstheme="minorHAnsi"/>
          <w:bCs/>
          <w:sz w:val="24"/>
          <w:szCs w:val="24"/>
        </w:rPr>
        <w:t>In the midst of complicated social and political forces, forest managers make decisions that require the application of complex scientific concepts to case-specific project conditions. Decisions often must balance risks (e.g., elimination of fuels hazards vs. preservation of old forest conditions) while acknowledging and allowing for uncertainties. Decision makers also must weigh trade-offs associated with alternative courses of action to obtain multiple-use policy and land management objectives. We acknowledge this difficult task and the concurrent need to have and thoughtfully apply the best available scientific information.</w:t>
      </w:r>
    </w:p>
    <w:p w:rsidR="00D22A76" w:rsidRPr="005128E3" w:rsidRDefault="00D22A76" w:rsidP="00D22A76">
      <w:pPr>
        <w:widowControl w:val="0"/>
        <w:spacing w:line="240" w:lineRule="auto"/>
        <w:rPr>
          <w:rFonts w:cstheme="minorHAnsi"/>
          <w:bCs/>
          <w:sz w:val="24"/>
          <w:szCs w:val="24"/>
        </w:rPr>
      </w:pPr>
      <w:r w:rsidRPr="005128E3">
        <w:rPr>
          <w:rFonts w:cstheme="minorHAnsi"/>
          <w:bCs/>
          <w:sz w:val="24"/>
          <w:szCs w:val="24"/>
        </w:rPr>
        <w:tab/>
      </w:r>
    </w:p>
    <w:p w:rsidR="00D22A76" w:rsidRPr="005128E3" w:rsidRDefault="00D22A76" w:rsidP="00D22A76">
      <w:pPr>
        <w:widowControl w:val="0"/>
        <w:spacing w:line="240" w:lineRule="auto"/>
        <w:rPr>
          <w:rFonts w:cstheme="minorHAnsi"/>
          <w:bCs/>
          <w:sz w:val="24"/>
          <w:szCs w:val="24"/>
        </w:rPr>
      </w:pPr>
      <w:r w:rsidRPr="005128E3">
        <w:rPr>
          <w:rFonts w:cstheme="minorHAnsi"/>
          <w:bCs/>
          <w:sz w:val="24"/>
          <w:szCs w:val="24"/>
        </w:rPr>
        <w:t xml:space="preserve">It is not the role of the research community to direct management decisions, but it is appropriate to synthesize research and its core findings, and underscore key management implications in specific management contexts. It is also the role of research to work alongside managers in the conduct of management and seek to learn from successes and failures. </w:t>
      </w:r>
      <w:r>
        <w:rPr>
          <w:rFonts w:cstheme="minorHAnsi"/>
          <w:bCs/>
          <w:sz w:val="24"/>
          <w:szCs w:val="24"/>
        </w:rPr>
        <w:t>W</w:t>
      </w:r>
      <w:r w:rsidRPr="005128E3">
        <w:rPr>
          <w:rFonts w:cstheme="minorHAnsi"/>
          <w:bCs/>
          <w:sz w:val="24"/>
          <w:szCs w:val="24"/>
        </w:rPr>
        <w:t xml:space="preserve">e provide considerations for management and emphasize that their application to local and regional landscapes requires the skill and knowledge of local practitioners to determine how best to apply them to </w:t>
      </w:r>
      <w:r>
        <w:rPr>
          <w:rFonts w:cstheme="minorHAnsi"/>
          <w:bCs/>
          <w:sz w:val="24"/>
          <w:szCs w:val="24"/>
        </w:rPr>
        <w:t xml:space="preserve">a </w:t>
      </w:r>
      <w:r w:rsidRPr="005128E3">
        <w:rPr>
          <w:rFonts w:cstheme="minorHAnsi"/>
          <w:bCs/>
          <w:sz w:val="24"/>
          <w:szCs w:val="24"/>
        </w:rPr>
        <w:t xml:space="preserve">local situation </w:t>
      </w:r>
      <w:r>
        <w:rPr>
          <w:rFonts w:cstheme="minorHAnsi"/>
          <w:bCs/>
          <w:sz w:val="24"/>
          <w:szCs w:val="24"/>
        </w:rPr>
        <w:t xml:space="preserve">with </w:t>
      </w:r>
      <w:r w:rsidRPr="005128E3">
        <w:rPr>
          <w:rFonts w:cstheme="minorHAnsi"/>
          <w:bCs/>
          <w:sz w:val="24"/>
          <w:szCs w:val="24"/>
        </w:rPr>
        <w:t xml:space="preserve">its particular management history. Legacy effects </w:t>
      </w:r>
      <w:r>
        <w:rPr>
          <w:rFonts w:cstheme="minorHAnsi"/>
          <w:bCs/>
          <w:sz w:val="24"/>
          <w:szCs w:val="24"/>
        </w:rPr>
        <w:t xml:space="preserve">do </w:t>
      </w:r>
      <w:r w:rsidRPr="005128E3">
        <w:rPr>
          <w:rFonts w:cstheme="minorHAnsi"/>
          <w:bCs/>
          <w:sz w:val="24"/>
          <w:szCs w:val="24"/>
        </w:rPr>
        <w:t>matter</w:t>
      </w:r>
      <w:r>
        <w:rPr>
          <w:rFonts w:cstheme="minorHAnsi"/>
          <w:bCs/>
          <w:sz w:val="24"/>
          <w:szCs w:val="24"/>
        </w:rPr>
        <w:t>,</w:t>
      </w:r>
      <w:r w:rsidRPr="005128E3">
        <w:rPr>
          <w:rFonts w:cstheme="minorHAnsi"/>
          <w:bCs/>
          <w:sz w:val="24"/>
          <w:szCs w:val="24"/>
        </w:rPr>
        <w:t xml:space="preserve"> and one size does not fit all. </w:t>
      </w:r>
    </w:p>
    <w:p w:rsidR="00D22A76" w:rsidRPr="005128E3" w:rsidRDefault="00D22A76" w:rsidP="00D22A76">
      <w:pPr>
        <w:widowControl w:val="0"/>
        <w:spacing w:line="240" w:lineRule="auto"/>
        <w:rPr>
          <w:rFonts w:cstheme="minorHAnsi"/>
          <w:bCs/>
          <w:sz w:val="24"/>
          <w:szCs w:val="24"/>
        </w:rPr>
      </w:pPr>
    </w:p>
    <w:p w:rsidR="00D22A76" w:rsidRPr="005128E3" w:rsidRDefault="00D22A76" w:rsidP="00D22A76">
      <w:pPr>
        <w:widowControl w:val="0"/>
        <w:spacing w:line="240" w:lineRule="auto"/>
        <w:rPr>
          <w:rFonts w:cstheme="minorHAnsi"/>
          <w:b/>
          <w:bCs/>
          <w:sz w:val="24"/>
          <w:szCs w:val="24"/>
        </w:rPr>
      </w:pPr>
      <w:r w:rsidRPr="005128E3">
        <w:rPr>
          <w:rFonts w:cstheme="minorHAnsi"/>
          <w:bCs/>
          <w:sz w:val="24"/>
          <w:szCs w:val="24"/>
        </w:rPr>
        <w:t xml:space="preserve">We draw the reader’s attention to the first subsection, 5.a, for a summary of the specific key </w:t>
      </w:r>
      <w:r w:rsidRPr="005128E3">
        <w:rPr>
          <w:rFonts w:cstheme="minorHAnsi"/>
          <w:bCs/>
          <w:sz w:val="24"/>
          <w:szCs w:val="24"/>
        </w:rPr>
        <w:lastRenderedPageBreak/>
        <w:t xml:space="preserve">findings. Here we synthesize the principle findings that have been gleaned from the body of scientific literature (summarized in Section 4) as </w:t>
      </w:r>
      <w:r>
        <w:rPr>
          <w:rFonts w:cstheme="minorHAnsi"/>
          <w:bCs/>
          <w:sz w:val="24"/>
          <w:szCs w:val="24"/>
        </w:rPr>
        <w:t>they</w:t>
      </w:r>
      <w:r w:rsidRPr="005128E3">
        <w:rPr>
          <w:rFonts w:cstheme="minorHAnsi"/>
          <w:bCs/>
          <w:sz w:val="24"/>
          <w:szCs w:val="24"/>
        </w:rPr>
        <w:t xml:space="preserve"> pertain to management of </w:t>
      </w:r>
      <w:r>
        <w:rPr>
          <w:rFonts w:cstheme="minorHAnsi"/>
          <w:bCs/>
          <w:sz w:val="24"/>
          <w:szCs w:val="24"/>
        </w:rPr>
        <w:t>moist mixed-conifer</w:t>
      </w:r>
      <w:r w:rsidRPr="005128E3">
        <w:rPr>
          <w:rFonts w:cstheme="minorHAnsi"/>
          <w:bCs/>
          <w:sz w:val="24"/>
          <w:szCs w:val="24"/>
        </w:rPr>
        <w:t xml:space="preserve"> forests. These constitute the “take home” messages that are intended to assist land managers</w:t>
      </w:r>
      <w:r w:rsidRPr="005128E3">
        <w:rPr>
          <w:rFonts w:cstheme="minorHAnsi"/>
          <w:b/>
          <w:bCs/>
          <w:sz w:val="24"/>
          <w:szCs w:val="24"/>
        </w:rPr>
        <w:t>.</w:t>
      </w:r>
    </w:p>
    <w:p w:rsidR="00D22A76" w:rsidRPr="005128E3" w:rsidRDefault="00D22A76" w:rsidP="00D22A76">
      <w:pPr>
        <w:widowControl w:val="0"/>
        <w:spacing w:line="240" w:lineRule="auto"/>
        <w:rPr>
          <w:rFonts w:cstheme="minorHAnsi"/>
          <w:b/>
          <w:bCs/>
          <w:sz w:val="24"/>
          <w:szCs w:val="24"/>
        </w:rPr>
      </w:pPr>
    </w:p>
    <w:p w:rsidR="00D22A76" w:rsidRPr="005128E3" w:rsidRDefault="00D22A76" w:rsidP="00D22A76">
      <w:pPr>
        <w:widowControl w:val="0"/>
        <w:spacing w:line="240" w:lineRule="auto"/>
        <w:rPr>
          <w:rFonts w:cstheme="minorHAnsi"/>
          <w:sz w:val="24"/>
          <w:szCs w:val="24"/>
        </w:rPr>
      </w:pPr>
      <w:r w:rsidRPr="005128E3">
        <w:rPr>
          <w:rFonts w:cstheme="minorHAnsi"/>
          <w:sz w:val="24"/>
          <w:szCs w:val="24"/>
        </w:rPr>
        <w:t>The social agreement and institutional capacity for restoring moist mixed-conifer forests is every bit as important as the scientific foundation for doing so. The ability to institute the kinds of management changes managers will consider is directly a function of the capacity of the entire affected community to form working partnerships and a common vision.</w:t>
      </w:r>
    </w:p>
    <w:p w:rsidR="00D22A76" w:rsidRPr="005128E3" w:rsidRDefault="00D22A76" w:rsidP="00D22A76">
      <w:pPr>
        <w:widowControl w:val="0"/>
        <w:spacing w:line="240" w:lineRule="auto"/>
        <w:rPr>
          <w:rFonts w:cstheme="minorHAnsi"/>
          <w:sz w:val="24"/>
          <w:szCs w:val="24"/>
        </w:rPr>
      </w:pPr>
    </w:p>
    <w:p w:rsidR="00D22A76" w:rsidRPr="005128E3" w:rsidRDefault="00D22A76" w:rsidP="00D22A76">
      <w:pPr>
        <w:spacing w:line="240" w:lineRule="auto"/>
        <w:rPr>
          <w:rFonts w:cstheme="minorHAnsi"/>
          <w:sz w:val="24"/>
          <w:szCs w:val="24"/>
        </w:rPr>
      </w:pPr>
      <w:r>
        <w:rPr>
          <w:rFonts w:cstheme="minorHAnsi"/>
          <w:sz w:val="24"/>
          <w:szCs w:val="24"/>
        </w:rPr>
        <w:t>S</w:t>
      </w:r>
      <w:r w:rsidRPr="005128E3">
        <w:rPr>
          <w:rFonts w:cstheme="minorHAnsi"/>
          <w:sz w:val="24"/>
          <w:szCs w:val="24"/>
        </w:rPr>
        <w:t xml:space="preserve">ome of the potential changes in forest management evoked within this document represent a departure from “business as usual.” Land managers will decide how to proceed and this will depend in large part on budget, policy, local circumstances and ultimately the judgment of line officers. However, there are some ideas and observations from past work, both research and management, that suggest some prudent adjustments in management approach.  </w:t>
      </w:r>
    </w:p>
    <w:p w:rsidR="00D22A76" w:rsidRPr="005128E3" w:rsidRDefault="00D22A76" w:rsidP="00D22A76">
      <w:pPr>
        <w:spacing w:line="240" w:lineRule="auto"/>
        <w:rPr>
          <w:rFonts w:cstheme="minorHAnsi"/>
          <w:sz w:val="24"/>
          <w:szCs w:val="24"/>
        </w:rPr>
      </w:pPr>
    </w:p>
    <w:p w:rsidR="00D22A76" w:rsidRPr="005128E3" w:rsidRDefault="00D22A76" w:rsidP="00D22A76">
      <w:pPr>
        <w:spacing w:line="240" w:lineRule="auto"/>
        <w:rPr>
          <w:rFonts w:cstheme="minorHAnsi"/>
          <w:sz w:val="24"/>
          <w:szCs w:val="24"/>
        </w:rPr>
      </w:pPr>
      <w:r w:rsidRPr="005128E3">
        <w:rPr>
          <w:rFonts w:cstheme="minorHAnsi"/>
          <w:sz w:val="24"/>
          <w:szCs w:val="24"/>
        </w:rPr>
        <w:t xml:space="preserve">Our hope is that this synthesis can serve as a comprehensive reference that provides a condensed and integrated understanding of the current state of knowledge regarding moist mixed-conifer forests, as well as an extensive list of published sources where readers can find further information. But we also hope to enhance cross-disciplinary communication and enrich dialogue among Forest Service researchers, managers, and external stakeholders as we address common restoration concerns and management challenges for moist mixed-confer forests in eastern Oregon and Washington. </w:t>
      </w:r>
    </w:p>
    <w:p w:rsidR="00D22A76" w:rsidRPr="005128E3" w:rsidRDefault="00D22A76" w:rsidP="00D22A76">
      <w:pPr>
        <w:spacing w:line="240" w:lineRule="auto"/>
        <w:rPr>
          <w:rFonts w:cstheme="minorHAnsi"/>
          <w:sz w:val="24"/>
          <w:szCs w:val="24"/>
        </w:rPr>
      </w:pPr>
      <w:r w:rsidRPr="005128E3">
        <w:rPr>
          <w:rFonts w:cstheme="minorHAnsi"/>
          <w:sz w:val="24"/>
          <w:szCs w:val="24"/>
        </w:rPr>
        <w:t> </w:t>
      </w:r>
    </w:p>
    <w:p w:rsidR="00D22A76" w:rsidRPr="005128E3" w:rsidRDefault="00D22A76" w:rsidP="00D22A76">
      <w:pPr>
        <w:widowControl w:val="0"/>
        <w:spacing w:line="240" w:lineRule="auto"/>
        <w:rPr>
          <w:rFonts w:cstheme="minorHAnsi"/>
          <w:sz w:val="24"/>
          <w:szCs w:val="24"/>
        </w:rPr>
      </w:pPr>
      <w:r w:rsidRPr="005128E3">
        <w:rPr>
          <w:rFonts w:cstheme="minorHAnsi"/>
          <w:sz w:val="24"/>
          <w:szCs w:val="24"/>
        </w:rPr>
        <w:t> </w:t>
      </w:r>
    </w:p>
    <w:p w:rsidR="00D22A76" w:rsidRPr="005128E3" w:rsidRDefault="00D22A76" w:rsidP="00D22A76">
      <w:pPr>
        <w:widowControl w:val="0"/>
        <w:spacing w:line="240" w:lineRule="auto"/>
        <w:rPr>
          <w:rFonts w:cstheme="minorHAnsi"/>
          <w:sz w:val="24"/>
          <w:szCs w:val="24"/>
        </w:rPr>
      </w:pPr>
    </w:p>
    <w:p w:rsidR="00D22A76" w:rsidRPr="005128E3" w:rsidRDefault="00D22A76" w:rsidP="00D22A76">
      <w:pPr>
        <w:widowControl w:val="0"/>
        <w:spacing w:line="240" w:lineRule="auto"/>
        <w:rPr>
          <w:rFonts w:cstheme="minorHAnsi"/>
          <w:sz w:val="24"/>
          <w:szCs w:val="24"/>
        </w:rPr>
      </w:pPr>
    </w:p>
    <w:p w:rsidR="00D22A76" w:rsidRPr="005128E3" w:rsidRDefault="00D22A76" w:rsidP="00D22A76">
      <w:pPr>
        <w:spacing w:line="240" w:lineRule="auto"/>
        <w:rPr>
          <w:rFonts w:cstheme="minorHAnsi"/>
          <w:sz w:val="24"/>
          <w:szCs w:val="24"/>
        </w:rPr>
      </w:pPr>
    </w:p>
    <w:p w:rsidR="001407D7" w:rsidRDefault="001407D7">
      <w:pPr>
        <w:rPr>
          <w:rFonts w:ascii="Times New Roman" w:hAnsi="Times New Roman" w:cs="Times New Roman"/>
          <w:sz w:val="24"/>
          <w:szCs w:val="24"/>
        </w:rPr>
      </w:pPr>
      <w:r>
        <w:rPr>
          <w:rFonts w:ascii="Times New Roman" w:hAnsi="Times New Roman" w:cs="Times New Roman"/>
          <w:sz w:val="24"/>
          <w:szCs w:val="24"/>
        </w:rPr>
        <w:br w:type="page"/>
      </w:r>
    </w:p>
    <w:p w:rsidR="003C77F1" w:rsidRDefault="003C77F1" w:rsidP="003C77F1">
      <w:pPr>
        <w:pStyle w:val="ListParagraph"/>
        <w:ind w:left="0"/>
        <w:rPr>
          <w:rFonts w:ascii="Times New Roman" w:hAnsi="Times New Roman" w:cs="Times New Roman"/>
          <w:b/>
          <w:sz w:val="24"/>
          <w:szCs w:val="24"/>
        </w:rPr>
      </w:pPr>
      <w:r>
        <w:rPr>
          <w:rFonts w:ascii="Times New Roman" w:hAnsi="Times New Roman" w:cs="Times New Roman"/>
          <w:b/>
          <w:sz w:val="24"/>
          <w:szCs w:val="24"/>
        </w:rPr>
        <w:lastRenderedPageBreak/>
        <w:t xml:space="preserve">SECTION 1 </w:t>
      </w:r>
      <w:r w:rsidR="006B7BEF">
        <w:rPr>
          <w:rFonts w:ascii="Times New Roman" w:hAnsi="Times New Roman" w:cs="Times New Roman"/>
          <w:b/>
          <w:sz w:val="24"/>
          <w:szCs w:val="24"/>
        </w:rPr>
        <w:t>–</w:t>
      </w:r>
      <w:r>
        <w:rPr>
          <w:rFonts w:ascii="Times New Roman" w:hAnsi="Times New Roman" w:cs="Times New Roman"/>
          <w:b/>
          <w:sz w:val="24"/>
          <w:szCs w:val="24"/>
        </w:rPr>
        <w:t xml:space="preserve"> </w:t>
      </w:r>
      <w:r w:rsidRPr="00FD3C5A">
        <w:rPr>
          <w:rFonts w:ascii="Times New Roman" w:hAnsi="Times New Roman" w:cs="Times New Roman"/>
          <w:b/>
          <w:sz w:val="24"/>
          <w:szCs w:val="24"/>
        </w:rPr>
        <w:t>INTRODUCTION</w:t>
      </w:r>
    </w:p>
    <w:p w:rsidR="006B7BEF" w:rsidRDefault="006B7BEF" w:rsidP="003C77F1">
      <w:pPr>
        <w:pStyle w:val="ListParagraph"/>
        <w:ind w:left="0"/>
        <w:rPr>
          <w:rFonts w:ascii="Times New Roman" w:hAnsi="Times New Roman" w:cs="Times New Roman"/>
          <w:b/>
          <w:sz w:val="24"/>
          <w:szCs w:val="24"/>
        </w:rPr>
      </w:pPr>
    </w:p>
    <w:p w:rsidR="00E27C74" w:rsidRDefault="006B7BEF" w:rsidP="003C77F1">
      <w:pPr>
        <w:pStyle w:val="ListParagraph"/>
        <w:ind w:left="0"/>
        <w:rPr>
          <w:rFonts w:ascii="Times New Roman" w:hAnsi="Times New Roman" w:cs="Times New Roman"/>
          <w:b/>
          <w:sz w:val="24"/>
          <w:szCs w:val="24"/>
        </w:rPr>
      </w:pPr>
      <w:r>
        <w:rPr>
          <w:rFonts w:ascii="Times New Roman" w:hAnsi="Times New Roman" w:cs="Times New Roman"/>
          <w:b/>
          <w:sz w:val="24"/>
          <w:szCs w:val="24"/>
        </w:rPr>
        <w:t xml:space="preserve">1.a </w:t>
      </w:r>
      <w:r>
        <w:rPr>
          <w:rFonts w:ascii="Times New Roman" w:hAnsi="Times New Roman" w:cs="Times New Roman"/>
          <w:b/>
          <w:sz w:val="24"/>
          <w:szCs w:val="24"/>
        </w:rPr>
        <w:tab/>
      </w:r>
      <w:r w:rsidR="00E27C74">
        <w:rPr>
          <w:rFonts w:ascii="Times New Roman" w:hAnsi="Times New Roman" w:cs="Times New Roman"/>
          <w:b/>
          <w:sz w:val="24"/>
          <w:szCs w:val="24"/>
        </w:rPr>
        <w:t>Purpose and scope</w:t>
      </w:r>
      <w:r w:rsidR="00AE177C">
        <w:rPr>
          <w:rFonts w:ascii="Times New Roman" w:hAnsi="Times New Roman" w:cs="Times New Roman"/>
          <w:b/>
          <w:sz w:val="24"/>
          <w:szCs w:val="24"/>
        </w:rPr>
        <w:t xml:space="preserve"> of this synthesis</w:t>
      </w:r>
    </w:p>
    <w:p w:rsidR="00D134E4" w:rsidRDefault="00D134E4" w:rsidP="003C77F1">
      <w:pPr>
        <w:pStyle w:val="ListParagraph"/>
        <w:ind w:left="0"/>
        <w:rPr>
          <w:rFonts w:ascii="Times New Roman" w:hAnsi="Times New Roman" w:cs="Times New Roman"/>
          <w:b/>
          <w:sz w:val="24"/>
          <w:szCs w:val="24"/>
        </w:rPr>
      </w:pPr>
    </w:p>
    <w:p w:rsidR="00D134E4" w:rsidRDefault="00D134E4" w:rsidP="00D134E4">
      <w:pPr>
        <w:pStyle w:val="ListParagraph"/>
        <w:ind w:left="0"/>
        <w:rPr>
          <w:rFonts w:ascii="Times New Roman" w:hAnsi="Times New Roman" w:cs="Times New Roman"/>
          <w:sz w:val="24"/>
          <w:szCs w:val="24"/>
        </w:rPr>
      </w:pPr>
      <w:r w:rsidRPr="0037061E">
        <w:rPr>
          <w:rFonts w:ascii="Times New Roman" w:hAnsi="Times New Roman" w:cs="Times New Roman"/>
          <w:sz w:val="24"/>
          <w:szCs w:val="24"/>
        </w:rPr>
        <w:tab/>
        <w:t xml:space="preserve">The </w:t>
      </w:r>
      <w:r>
        <w:rPr>
          <w:rFonts w:ascii="Times New Roman" w:hAnsi="Times New Roman" w:cs="Times New Roman"/>
          <w:sz w:val="24"/>
          <w:szCs w:val="24"/>
        </w:rPr>
        <w:t xml:space="preserve">fire-prone </w:t>
      </w:r>
      <w:r w:rsidRPr="0037061E">
        <w:rPr>
          <w:rFonts w:ascii="Times New Roman" w:hAnsi="Times New Roman" w:cs="Times New Roman"/>
          <w:sz w:val="24"/>
          <w:szCs w:val="24"/>
        </w:rPr>
        <w:t xml:space="preserve">mixed-conifer forests east of the </w:t>
      </w:r>
      <w:r>
        <w:rPr>
          <w:rFonts w:ascii="Times New Roman" w:hAnsi="Times New Roman" w:cs="Times New Roman"/>
          <w:sz w:val="24"/>
          <w:szCs w:val="24"/>
        </w:rPr>
        <w:t xml:space="preserve">crest of the </w:t>
      </w:r>
      <w:r w:rsidRPr="0037061E">
        <w:rPr>
          <w:rFonts w:ascii="Times New Roman" w:hAnsi="Times New Roman" w:cs="Times New Roman"/>
          <w:sz w:val="24"/>
          <w:szCs w:val="24"/>
        </w:rPr>
        <w:t xml:space="preserve">Cascade Range in Oregon and Washington </w:t>
      </w:r>
      <w:r>
        <w:rPr>
          <w:rFonts w:ascii="Times New Roman" w:hAnsi="Times New Roman" w:cs="Times New Roman"/>
          <w:sz w:val="24"/>
          <w:szCs w:val="24"/>
        </w:rPr>
        <w:t xml:space="preserve">(hereafter, “the east side”) </w:t>
      </w:r>
      <w:r w:rsidRPr="0037061E">
        <w:rPr>
          <w:rFonts w:ascii="Times New Roman" w:hAnsi="Times New Roman" w:cs="Times New Roman"/>
          <w:sz w:val="24"/>
          <w:szCs w:val="24"/>
        </w:rPr>
        <w:t>provide clean water, recreation, wildlife habitat, and many other important ecosystem</w:t>
      </w:r>
      <w:r>
        <w:rPr>
          <w:rFonts w:ascii="Times New Roman" w:hAnsi="Times New Roman" w:cs="Times New Roman"/>
          <w:sz w:val="24"/>
          <w:szCs w:val="24"/>
        </w:rPr>
        <w:t xml:space="preserve"> goods and</w:t>
      </w:r>
      <w:r w:rsidRPr="0037061E">
        <w:rPr>
          <w:rFonts w:ascii="Times New Roman" w:hAnsi="Times New Roman" w:cs="Times New Roman"/>
          <w:sz w:val="24"/>
          <w:szCs w:val="24"/>
        </w:rPr>
        <w:t xml:space="preserve"> services. However, over the last century </w:t>
      </w:r>
      <w:r>
        <w:rPr>
          <w:rFonts w:ascii="Times New Roman" w:hAnsi="Times New Roman" w:cs="Times New Roman"/>
          <w:sz w:val="24"/>
          <w:szCs w:val="24"/>
        </w:rPr>
        <w:t>many of these forests</w:t>
      </w:r>
      <w:r w:rsidRPr="0037061E">
        <w:rPr>
          <w:rFonts w:ascii="Times New Roman" w:hAnsi="Times New Roman" w:cs="Times New Roman"/>
          <w:sz w:val="24"/>
          <w:szCs w:val="24"/>
        </w:rPr>
        <w:t xml:space="preserve"> </w:t>
      </w:r>
      <w:r>
        <w:rPr>
          <w:rFonts w:ascii="Times New Roman" w:hAnsi="Times New Roman" w:cs="Times New Roman"/>
          <w:sz w:val="24"/>
          <w:szCs w:val="24"/>
        </w:rPr>
        <w:t xml:space="preserve">have </w:t>
      </w:r>
      <w:r w:rsidRPr="0037061E">
        <w:rPr>
          <w:rFonts w:ascii="Times New Roman" w:hAnsi="Times New Roman" w:cs="Times New Roman"/>
          <w:sz w:val="24"/>
          <w:szCs w:val="24"/>
        </w:rPr>
        <w:t xml:space="preserve">become denser and less resilient </w:t>
      </w:r>
      <w:r>
        <w:rPr>
          <w:rFonts w:ascii="Times New Roman" w:hAnsi="Times New Roman" w:cs="Times New Roman"/>
          <w:sz w:val="24"/>
          <w:szCs w:val="24"/>
        </w:rPr>
        <w:t xml:space="preserve">to disturbance </w:t>
      </w:r>
      <w:r w:rsidRPr="0037061E">
        <w:rPr>
          <w:rFonts w:ascii="Times New Roman" w:hAnsi="Times New Roman" w:cs="Times New Roman"/>
          <w:sz w:val="24"/>
          <w:szCs w:val="24"/>
        </w:rPr>
        <w:t>as a result of human activity</w:t>
      </w:r>
      <w:r>
        <w:rPr>
          <w:rFonts w:ascii="Times New Roman" w:hAnsi="Times New Roman" w:cs="Times New Roman"/>
          <w:sz w:val="24"/>
          <w:szCs w:val="24"/>
        </w:rPr>
        <w:t>,</w:t>
      </w:r>
      <w:r w:rsidRPr="0037061E">
        <w:rPr>
          <w:rFonts w:ascii="Times New Roman" w:hAnsi="Times New Roman" w:cs="Times New Roman"/>
          <w:sz w:val="24"/>
          <w:szCs w:val="24"/>
        </w:rPr>
        <w:t xml:space="preserve"> altered disturbance regimes</w:t>
      </w:r>
      <w:r>
        <w:rPr>
          <w:rFonts w:ascii="Times New Roman" w:hAnsi="Times New Roman" w:cs="Times New Roman"/>
          <w:sz w:val="24"/>
          <w:szCs w:val="24"/>
        </w:rPr>
        <w:t>,</w:t>
      </w:r>
      <w:r w:rsidRPr="0037061E">
        <w:rPr>
          <w:rFonts w:ascii="Times New Roman" w:hAnsi="Times New Roman" w:cs="Times New Roman"/>
          <w:sz w:val="24"/>
          <w:szCs w:val="24"/>
        </w:rPr>
        <w:t xml:space="preserve"> and</w:t>
      </w:r>
      <w:r>
        <w:rPr>
          <w:rFonts w:ascii="Times New Roman" w:hAnsi="Times New Roman" w:cs="Times New Roman"/>
          <w:sz w:val="24"/>
          <w:szCs w:val="24"/>
        </w:rPr>
        <w:t xml:space="preserve"> climatic warming.</w:t>
      </w:r>
      <w:r w:rsidRPr="0037061E">
        <w:rPr>
          <w:rFonts w:ascii="Times New Roman" w:hAnsi="Times New Roman" w:cs="Times New Roman"/>
          <w:sz w:val="24"/>
          <w:szCs w:val="24"/>
        </w:rPr>
        <w:t xml:space="preserve"> </w:t>
      </w:r>
      <w:r>
        <w:rPr>
          <w:rFonts w:ascii="Times New Roman" w:hAnsi="Times New Roman" w:cs="Times New Roman"/>
          <w:sz w:val="24"/>
          <w:szCs w:val="24"/>
        </w:rPr>
        <w:t>I</w:t>
      </w:r>
      <w:r w:rsidRPr="0037061E">
        <w:rPr>
          <w:rFonts w:ascii="Times New Roman" w:hAnsi="Times New Roman" w:cs="Times New Roman"/>
          <w:sz w:val="24"/>
          <w:szCs w:val="24"/>
        </w:rPr>
        <w:t>n the last few decades</w:t>
      </w:r>
      <w:r>
        <w:rPr>
          <w:rFonts w:ascii="Times New Roman" w:hAnsi="Times New Roman" w:cs="Times New Roman"/>
          <w:sz w:val="24"/>
          <w:szCs w:val="24"/>
        </w:rPr>
        <w:t>,</w:t>
      </w:r>
      <w:r w:rsidRPr="0037061E">
        <w:rPr>
          <w:rFonts w:ascii="Times New Roman" w:hAnsi="Times New Roman" w:cs="Times New Roman"/>
          <w:sz w:val="24"/>
          <w:szCs w:val="24"/>
        </w:rPr>
        <w:t xml:space="preserve"> </w:t>
      </w:r>
      <w:r>
        <w:rPr>
          <w:rFonts w:ascii="Times New Roman" w:hAnsi="Times New Roman" w:cs="Times New Roman"/>
          <w:sz w:val="24"/>
          <w:szCs w:val="24"/>
        </w:rPr>
        <w:t>many of these forests</w:t>
      </w:r>
      <w:r w:rsidRPr="0037061E">
        <w:rPr>
          <w:rFonts w:ascii="Times New Roman" w:hAnsi="Times New Roman" w:cs="Times New Roman"/>
          <w:sz w:val="24"/>
          <w:szCs w:val="24"/>
        </w:rPr>
        <w:t xml:space="preserve"> have </w:t>
      </w:r>
      <w:r>
        <w:rPr>
          <w:rFonts w:ascii="Times New Roman" w:hAnsi="Times New Roman" w:cs="Times New Roman"/>
          <w:sz w:val="24"/>
          <w:szCs w:val="24"/>
        </w:rPr>
        <w:t xml:space="preserve">also </w:t>
      </w:r>
      <w:r w:rsidRPr="0037061E">
        <w:rPr>
          <w:rFonts w:ascii="Times New Roman" w:hAnsi="Times New Roman" w:cs="Times New Roman"/>
          <w:sz w:val="24"/>
          <w:szCs w:val="24"/>
        </w:rPr>
        <w:t xml:space="preserve">become </w:t>
      </w:r>
      <w:r>
        <w:rPr>
          <w:rFonts w:ascii="Times New Roman" w:hAnsi="Times New Roman" w:cs="Times New Roman"/>
          <w:sz w:val="24"/>
          <w:szCs w:val="24"/>
        </w:rPr>
        <w:t xml:space="preserve">further </w:t>
      </w:r>
      <w:r w:rsidRPr="0037061E">
        <w:rPr>
          <w:rFonts w:ascii="Times New Roman" w:hAnsi="Times New Roman" w:cs="Times New Roman"/>
          <w:sz w:val="24"/>
          <w:szCs w:val="24"/>
        </w:rPr>
        <w:t>drought</w:t>
      </w:r>
      <w:r>
        <w:rPr>
          <w:rFonts w:ascii="Times New Roman" w:hAnsi="Times New Roman" w:cs="Times New Roman"/>
          <w:sz w:val="24"/>
          <w:szCs w:val="24"/>
        </w:rPr>
        <w:t>-</w:t>
      </w:r>
      <w:r w:rsidRPr="0037061E">
        <w:rPr>
          <w:rFonts w:ascii="Times New Roman" w:hAnsi="Times New Roman" w:cs="Times New Roman"/>
          <w:sz w:val="24"/>
          <w:szCs w:val="24"/>
        </w:rPr>
        <w:t>stressed</w:t>
      </w:r>
      <w:r>
        <w:rPr>
          <w:rFonts w:ascii="Times New Roman" w:hAnsi="Times New Roman" w:cs="Times New Roman"/>
          <w:sz w:val="24"/>
          <w:szCs w:val="24"/>
        </w:rPr>
        <w:t xml:space="preserve"> </w:t>
      </w:r>
      <w:r w:rsidRPr="0037061E">
        <w:rPr>
          <w:rFonts w:ascii="Times New Roman" w:hAnsi="Times New Roman" w:cs="Times New Roman"/>
          <w:sz w:val="24"/>
          <w:szCs w:val="24"/>
        </w:rPr>
        <w:t>and</w:t>
      </w:r>
      <w:r>
        <w:rPr>
          <w:rFonts w:ascii="Times New Roman" w:hAnsi="Times New Roman" w:cs="Times New Roman"/>
          <w:sz w:val="24"/>
          <w:szCs w:val="24"/>
        </w:rPr>
        <w:t xml:space="preserve"> increasingly </w:t>
      </w:r>
      <w:r w:rsidRPr="0037061E">
        <w:rPr>
          <w:rFonts w:ascii="Times New Roman" w:hAnsi="Times New Roman" w:cs="Times New Roman"/>
          <w:sz w:val="24"/>
          <w:szCs w:val="24"/>
        </w:rPr>
        <w:t>vulnerable to high</w:t>
      </w:r>
      <w:r>
        <w:rPr>
          <w:rFonts w:ascii="Times New Roman" w:hAnsi="Times New Roman" w:cs="Times New Roman"/>
          <w:sz w:val="24"/>
          <w:szCs w:val="24"/>
        </w:rPr>
        <w:t>-</w:t>
      </w:r>
      <w:r w:rsidRPr="0037061E">
        <w:rPr>
          <w:rFonts w:ascii="Times New Roman" w:hAnsi="Times New Roman" w:cs="Times New Roman"/>
          <w:sz w:val="24"/>
          <w:szCs w:val="24"/>
        </w:rPr>
        <w:t xml:space="preserve">severity fire </w:t>
      </w:r>
      <w:r>
        <w:rPr>
          <w:rFonts w:ascii="Times New Roman" w:hAnsi="Times New Roman" w:cs="Times New Roman"/>
          <w:sz w:val="24"/>
          <w:szCs w:val="24"/>
        </w:rPr>
        <w:t xml:space="preserve">(Westerling 2006) </w:t>
      </w:r>
      <w:r w:rsidRPr="0037061E">
        <w:rPr>
          <w:rFonts w:ascii="Times New Roman" w:hAnsi="Times New Roman" w:cs="Times New Roman"/>
          <w:sz w:val="24"/>
          <w:szCs w:val="24"/>
        </w:rPr>
        <w:t xml:space="preserve">and insect outbreaks as a result of </w:t>
      </w:r>
      <w:r>
        <w:rPr>
          <w:rFonts w:ascii="Times New Roman" w:hAnsi="Times New Roman" w:cs="Times New Roman"/>
          <w:sz w:val="24"/>
          <w:szCs w:val="24"/>
        </w:rPr>
        <w:t xml:space="preserve">climate change (fig. </w:t>
      </w:r>
      <w:r>
        <w:rPr>
          <w:rFonts w:ascii="Times New Roman" w:hAnsi="Times New Roman" w:cs="Times New Roman"/>
          <w:sz w:val="24"/>
          <w:szCs w:val="24"/>
          <w:u w:val="single"/>
        </w:rPr>
        <w:t>1</w:t>
      </w:r>
      <w:r>
        <w:rPr>
          <w:rFonts w:ascii="Times New Roman" w:hAnsi="Times New Roman" w:cs="Times New Roman"/>
          <w:sz w:val="24"/>
          <w:szCs w:val="24"/>
        </w:rPr>
        <w:t xml:space="preserve">).  </w:t>
      </w:r>
    </w:p>
    <w:p w:rsidR="00E27C74" w:rsidRDefault="00E27C74" w:rsidP="003C77F1">
      <w:pPr>
        <w:pStyle w:val="ListParagraph"/>
        <w:ind w:left="0"/>
        <w:rPr>
          <w:rFonts w:ascii="Times New Roman" w:hAnsi="Times New Roman" w:cs="Times New Roman"/>
          <w:b/>
          <w:sz w:val="24"/>
          <w:szCs w:val="24"/>
        </w:rPr>
      </w:pPr>
    </w:p>
    <w:p w:rsidR="00E27C74" w:rsidRDefault="004D10AF" w:rsidP="003815D9">
      <w:pPr>
        <w:pStyle w:val="ListParagraph"/>
        <w:ind w:left="0" w:firstLine="720"/>
        <w:rPr>
          <w:rFonts w:ascii="Times New Roman" w:hAnsi="Times New Roman" w:cs="Times New Roman"/>
          <w:sz w:val="24"/>
          <w:szCs w:val="24"/>
        </w:rPr>
      </w:pPr>
      <w:r>
        <w:rPr>
          <w:rFonts w:ascii="Times New Roman" w:hAnsi="Times New Roman" w:cs="Times New Roman"/>
          <w:sz w:val="24"/>
          <w:szCs w:val="24"/>
        </w:rPr>
        <w:t>R</w:t>
      </w:r>
      <w:r w:rsidR="00D134E4">
        <w:rPr>
          <w:rFonts w:ascii="Times New Roman" w:hAnsi="Times New Roman" w:cs="Times New Roman"/>
          <w:sz w:val="24"/>
          <w:szCs w:val="24"/>
        </w:rPr>
        <w:t>egional research and management executives</w:t>
      </w:r>
      <w:r>
        <w:rPr>
          <w:rFonts w:ascii="Times New Roman" w:hAnsi="Times New Roman" w:cs="Times New Roman"/>
          <w:sz w:val="24"/>
          <w:szCs w:val="24"/>
        </w:rPr>
        <w:t xml:space="preserve"> </w:t>
      </w:r>
      <w:r w:rsidR="00A02C73">
        <w:rPr>
          <w:rFonts w:ascii="Times New Roman" w:hAnsi="Times New Roman" w:cs="Times New Roman"/>
          <w:sz w:val="24"/>
          <w:szCs w:val="24"/>
        </w:rPr>
        <w:t xml:space="preserve">have </w:t>
      </w:r>
      <w:r>
        <w:rPr>
          <w:rFonts w:ascii="Times New Roman" w:hAnsi="Times New Roman" w:cs="Times New Roman"/>
          <w:sz w:val="24"/>
          <w:szCs w:val="24"/>
        </w:rPr>
        <w:t>report</w:t>
      </w:r>
      <w:r w:rsidR="00A02C73">
        <w:rPr>
          <w:rFonts w:ascii="Times New Roman" w:hAnsi="Times New Roman" w:cs="Times New Roman"/>
          <w:sz w:val="24"/>
          <w:szCs w:val="24"/>
        </w:rPr>
        <w:t>ed</w:t>
      </w:r>
      <w:r>
        <w:rPr>
          <w:rFonts w:ascii="Times New Roman" w:hAnsi="Times New Roman" w:cs="Times New Roman"/>
          <w:sz w:val="24"/>
          <w:szCs w:val="24"/>
        </w:rPr>
        <w:t xml:space="preserve"> the need to </w:t>
      </w:r>
      <w:r w:rsidRPr="0037061E">
        <w:rPr>
          <w:rFonts w:ascii="Times New Roman" w:hAnsi="Times New Roman" w:cs="Times New Roman"/>
          <w:sz w:val="24"/>
          <w:szCs w:val="24"/>
        </w:rPr>
        <w:t>update management guid</w:t>
      </w:r>
      <w:r>
        <w:rPr>
          <w:rFonts w:ascii="Times New Roman" w:hAnsi="Times New Roman" w:cs="Times New Roman"/>
          <w:sz w:val="24"/>
          <w:szCs w:val="24"/>
        </w:rPr>
        <w:t>ance, scientific synthesis, and consensus among stakeholders regarding the challenge of res</w:t>
      </w:r>
      <w:r w:rsidRPr="003815D9">
        <w:rPr>
          <w:rFonts w:ascii="Times New Roman" w:hAnsi="Times New Roman" w:cs="Times New Roman"/>
          <w:sz w:val="24"/>
          <w:szCs w:val="24"/>
        </w:rPr>
        <w:t>toring these ecosystems</w:t>
      </w:r>
      <w:r w:rsidR="00A02C73">
        <w:rPr>
          <w:rFonts w:ascii="Times New Roman" w:hAnsi="Times New Roman" w:cs="Times New Roman"/>
          <w:sz w:val="24"/>
          <w:szCs w:val="24"/>
        </w:rPr>
        <w:t xml:space="preserve"> at risk</w:t>
      </w:r>
      <w:r>
        <w:rPr>
          <w:rFonts w:ascii="Times New Roman" w:hAnsi="Times New Roman" w:cs="Times New Roman"/>
          <w:sz w:val="24"/>
          <w:szCs w:val="24"/>
        </w:rPr>
        <w:t xml:space="preserve">. This synthesis responds to their need. In particular, they asked us to </w:t>
      </w:r>
      <w:r w:rsidR="00D134E4">
        <w:rPr>
          <w:rFonts w:ascii="Times New Roman" w:hAnsi="Times New Roman" w:cs="Times New Roman"/>
          <w:sz w:val="24"/>
          <w:szCs w:val="24"/>
        </w:rPr>
        <w:t xml:space="preserve">focus on eastside </w:t>
      </w:r>
      <w:r>
        <w:rPr>
          <w:rFonts w:ascii="Times New Roman" w:hAnsi="Times New Roman" w:cs="Times New Roman"/>
          <w:sz w:val="24"/>
          <w:szCs w:val="24"/>
        </w:rPr>
        <w:t>moist mixed-conifer (</w:t>
      </w:r>
      <w:r w:rsidR="00D134E4">
        <w:rPr>
          <w:rFonts w:ascii="Times New Roman" w:hAnsi="Times New Roman" w:cs="Times New Roman"/>
          <w:sz w:val="24"/>
          <w:szCs w:val="24"/>
        </w:rPr>
        <w:t>MMC</w:t>
      </w:r>
      <w:r>
        <w:rPr>
          <w:rFonts w:ascii="Times New Roman" w:hAnsi="Times New Roman" w:cs="Times New Roman"/>
          <w:sz w:val="24"/>
          <w:szCs w:val="24"/>
        </w:rPr>
        <w:t>)</w:t>
      </w:r>
      <w:r w:rsidR="00D134E4">
        <w:rPr>
          <w:rFonts w:ascii="Times New Roman" w:hAnsi="Times New Roman" w:cs="Times New Roman"/>
          <w:sz w:val="24"/>
          <w:szCs w:val="24"/>
        </w:rPr>
        <w:t xml:space="preserve"> </w:t>
      </w:r>
      <w:r w:rsidR="006B079A">
        <w:rPr>
          <w:rFonts w:ascii="Times New Roman" w:hAnsi="Times New Roman" w:cs="Times New Roman"/>
          <w:sz w:val="24"/>
          <w:szCs w:val="24"/>
        </w:rPr>
        <w:t>forest</w:t>
      </w:r>
      <w:r>
        <w:rPr>
          <w:rFonts w:ascii="Times New Roman" w:hAnsi="Times New Roman" w:cs="Times New Roman"/>
          <w:sz w:val="24"/>
          <w:szCs w:val="24"/>
        </w:rPr>
        <w:t>s</w:t>
      </w:r>
      <w:r w:rsidR="00D134E4">
        <w:rPr>
          <w:rFonts w:ascii="Times New Roman" w:hAnsi="Times New Roman" w:cs="Times New Roman"/>
          <w:sz w:val="24"/>
          <w:szCs w:val="24"/>
        </w:rPr>
        <w:t xml:space="preserve"> (see definition in section 2.a), within the context of the broader forest landscape on the east side. </w:t>
      </w:r>
      <w:r w:rsidR="006B079A">
        <w:rPr>
          <w:rFonts w:ascii="Times New Roman" w:hAnsi="Times New Roman" w:cs="Times New Roman"/>
          <w:sz w:val="24"/>
          <w:szCs w:val="24"/>
        </w:rPr>
        <w:t>We have written t</w:t>
      </w:r>
      <w:r w:rsidR="00E27C74" w:rsidRPr="0037061E">
        <w:rPr>
          <w:rFonts w:ascii="Times New Roman" w:hAnsi="Times New Roman" w:cs="Times New Roman"/>
          <w:sz w:val="24"/>
          <w:szCs w:val="24"/>
        </w:rPr>
        <w:t xml:space="preserve">his synthesis </w:t>
      </w:r>
      <w:r w:rsidR="00E27C74">
        <w:rPr>
          <w:rFonts w:ascii="Times New Roman" w:hAnsi="Times New Roman" w:cs="Times New Roman"/>
          <w:sz w:val="24"/>
          <w:szCs w:val="24"/>
        </w:rPr>
        <w:t xml:space="preserve">for a diverse audience of forest planners, managers, and engaged citizens. </w:t>
      </w:r>
    </w:p>
    <w:p w:rsidR="00D134E4" w:rsidRDefault="00D134E4" w:rsidP="003815D9">
      <w:pPr>
        <w:pStyle w:val="ListParagraph"/>
        <w:ind w:left="0" w:firstLine="720"/>
        <w:rPr>
          <w:rFonts w:ascii="Times New Roman" w:hAnsi="Times New Roman" w:cs="Times New Roman"/>
          <w:sz w:val="24"/>
          <w:szCs w:val="24"/>
        </w:rPr>
      </w:pPr>
    </w:p>
    <w:p w:rsidR="00E27C74" w:rsidRDefault="00E27C74" w:rsidP="00E27C74">
      <w:pPr>
        <w:pStyle w:val="ListParagraph"/>
        <w:ind w:left="0"/>
        <w:rPr>
          <w:rFonts w:ascii="Times New Roman" w:hAnsi="Times New Roman" w:cs="Times New Roman"/>
          <w:sz w:val="24"/>
          <w:szCs w:val="24"/>
        </w:rPr>
      </w:pPr>
      <w:r w:rsidRPr="0037061E">
        <w:rPr>
          <w:rFonts w:ascii="Times New Roman" w:hAnsi="Times New Roman" w:cs="Times New Roman"/>
          <w:sz w:val="24"/>
          <w:szCs w:val="24"/>
        </w:rPr>
        <w:tab/>
        <w:t>For this effort</w:t>
      </w:r>
      <w:r>
        <w:rPr>
          <w:rFonts w:ascii="Times New Roman" w:hAnsi="Times New Roman" w:cs="Times New Roman"/>
          <w:sz w:val="24"/>
          <w:szCs w:val="24"/>
        </w:rPr>
        <w:t>,</w:t>
      </w:r>
      <w:r w:rsidRPr="0037061E">
        <w:rPr>
          <w:rFonts w:ascii="Times New Roman" w:hAnsi="Times New Roman" w:cs="Times New Roman"/>
          <w:sz w:val="24"/>
          <w:szCs w:val="24"/>
        </w:rPr>
        <w:t xml:space="preserve"> </w:t>
      </w:r>
      <w:r w:rsidR="006B079A">
        <w:rPr>
          <w:rFonts w:ascii="Times New Roman" w:hAnsi="Times New Roman" w:cs="Times New Roman"/>
          <w:sz w:val="24"/>
          <w:szCs w:val="24"/>
        </w:rPr>
        <w:t xml:space="preserve">we convened </w:t>
      </w:r>
      <w:r w:rsidRPr="0037061E">
        <w:rPr>
          <w:rFonts w:ascii="Times New Roman" w:hAnsi="Times New Roman" w:cs="Times New Roman"/>
          <w:sz w:val="24"/>
          <w:szCs w:val="24"/>
        </w:rPr>
        <w:t xml:space="preserve">a </w:t>
      </w:r>
      <w:r>
        <w:rPr>
          <w:rFonts w:ascii="Times New Roman" w:hAnsi="Times New Roman" w:cs="Times New Roman"/>
          <w:sz w:val="24"/>
          <w:szCs w:val="24"/>
        </w:rPr>
        <w:t>team</w:t>
      </w:r>
      <w:r w:rsidRPr="0037061E">
        <w:rPr>
          <w:rFonts w:ascii="Times New Roman" w:hAnsi="Times New Roman" w:cs="Times New Roman"/>
          <w:sz w:val="24"/>
          <w:szCs w:val="24"/>
        </w:rPr>
        <w:t xml:space="preserve"> </w:t>
      </w:r>
      <w:r>
        <w:rPr>
          <w:rFonts w:ascii="Times New Roman" w:hAnsi="Times New Roman" w:cs="Times New Roman"/>
          <w:sz w:val="24"/>
          <w:szCs w:val="24"/>
        </w:rPr>
        <w:t>of government and university scientists</w:t>
      </w:r>
      <w:r w:rsidRPr="0037061E">
        <w:rPr>
          <w:rFonts w:ascii="Times New Roman" w:hAnsi="Times New Roman" w:cs="Times New Roman"/>
          <w:sz w:val="24"/>
          <w:szCs w:val="24"/>
        </w:rPr>
        <w:t xml:space="preserve"> to review the literature, </w:t>
      </w:r>
      <w:r>
        <w:rPr>
          <w:rFonts w:ascii="Times New Roman" w:hAnsi="Times New Roman" w:cs="Times New Roman"/>
          <w:sz w:val="24"/>
          <w:szCs w:val="24"/>
        </w:rPr>
        <w:t xml:space="preserve">synthesize knowledge and management options, and </w:t>
      </w:r>
      <w:r w:rsidRPr="0037061E">
        <w:rPr>
          <w:rFonts w:ascii="Times New Roman" w:hAnsi="Times New Roman" w:cs="Times New Roman"/>
          <w:sz w:val="24"/>
          <w:szCs w:val="24"/>
        </w:rPr>
        <w:t xml:space="preserve">compile a bibliography. </w:t>
      </w:r>
      <w:r>
        <w:rPr>
          <w:rFonts w:ascii="Times New Roman" w:hAnsi="Times New Roman" w:cs="Times New Roman"/>
          <w:sz w:val="24"/>
          <w:szCs w:val="24"/>
        </w:rPr>
        <w:t xml:space="preserve">Team members were selected based on expertise, spanning a range of disciplines including landscape ecology, fire and forest ecology, wildlife biology, aquatic ecology and fish biology, disturbance ecology, and climate change. </w:t>
      </w:r>
    </w:p>
    <w:p w:rsidR="00675EC7" w:rsidRDefault="00675EC7" w:rsidP="00E27C74">
      <w:pPr>
        <w:pStyle w:val="ListParagraph"/>
        <w:ind w:left="0"/>
        <w:rPr>
          <w:rFonts w:ascii="Times New Roman" w:hAnsi="Times New Roman" w:cs="Times New Roman"/>
          <w:sz w:val="24"/>
          <w:szCs w:val="24"/>
        </w:rPr>
      </w:pPr>
    </w:p>
    <w:p w:rsidR="00E27C74" w:rsidRDefault="00E27C74" w:rsidP="00E27C74">
      <w:pPr>
        <w:pStyle w:val="ListParagraph"/>
        <w:ind w:left="0" w:firstLine="720"/>
        <w:rPr>
          <w:rFonts w:ascii="Times New Roman" w:hAnsi="Times New Roman" w:cs="Times New Roman"/>
          <w:sz w:val="24"/>
          <w:szCs w:val="24"/>
        </w:rPr>
      </w:pPr>
      <w:r>
        <w:rPr>
          <w:rFonts w:ascii="Times New Roman" w:hAnsi="Times New Roman" w:cs="Times New Roman"/>
          <w:sz w:val="24"/>
          <w:szCs w:val="24"/>
        </w:rPr>
        <w:t>We focused this synthesis on the ecology of MMC forests, but acknowledge that decision-makers must address major issues surrounding the needs and values of human communities, so these decision processes are touched upon as well. T</w:t>
      </w:r>
      <w:r w:rsidRPr="00A4060D">
        <w:rPr>
          <w:rFonts w:ascii="Times New Roman" w:hAnsi="Times New Roman" w:cs="Times New Roman"/>
          <w:sz w:val="24"/>
          <w:szCs w:val="24"/>
        </w:rPr>
        <w:t xml:space="preserve">he forests of </w:t>
      </w:r>
      <w:r>
        <w:rPr>
          <w:rFonts w:ascii="Times New Roman" w:hAnsi="Times New Roman" w:cs="Times New Roman"/>
          <w:sz w:val="24"/>
          <w:szCs w:val="24"/>
        </w:rPr>
        <w:t>the east side</w:t>
      </w:r>
      <w:r w:rsidRPr="00A4060D">
        <w:rPr>
          <w:rFonts w:ascii="Times New Roman" w:hAnsi="Times New Roman" w:cs="Times New Roman"/>
          <w:sz w:val="24"/>
          <w:szCs w:val="24"/>
        </w:rPr>
        <w:t xml:space="preserve"> </w:t>
      </w:r>
      <w:r>
        <w:rPr>
          <w:rFonts w:ascii="Times New Roman" w:hAnsi="Times New Roman" w:cs="Times New Roman"/>
          <w:sz w:val="24"/>
          <w:szCs w:val="24"/>
        </w:rPr>
        <w:t xml:space="preserve">represent </w:t>
      </w:r>
      <w:r w:rsidRPr="00A4060D">
        <w:rPr>
          <w:rFonts w:ascii="Times New Roman" w:hAnsi="Times New Roman" w:cs="Times New Roman"/>
          <w:sz w:val="24"/>
          <w:szCs w:val="24"/>
        </w:rPr>
        <w:t xml:space="preserve">complex </w:t>
      </w:r>
      <w:r>
        <w:rPr>
          <w:rFonts w:ascii="Times New Roman" w:hAnsi="Times New Roman" w:cs="Times New Roman"/>
          <w:sz w:val="24"/>
          <w:szCs w:val="24"/>
        </w:rPr>
        <w:t xml:space="preserve">patchworks </w:t>
      </w:r>
      <w:r w:rsidRPr="00A4060D">
        <w:rPr>
          <w:rFonts w:ascii="Times New Roman" w:hAnsi="Times New Roman" w:cs="Times New Roman"/>
          <w:sz w:val="24"/>
          <w:szCs w:val="24"/>
        </w:rPr>
        <w:t xml:space="preserve">of </w:t>
      </w:r>
      <w:r>
        <w:rPr>
          <w:rFonts w:ascii="Times New Roman" w:hAnsi="Times New Roman" w:cs="Times New Roman"/>
          <w:sz w:val="24"/>
          <w:szCs w:val="24"/>
        </w:rPr>
        <w:t xml:space="preserve">temperature, </w:t>
      </w:r>
      <w:r w:rsidRPr="00A4060D">
        <w:rPr>
          <w:rFonts w:ascii="Times New Roman" w:hAnsi="Times New Roman" w:cs="Times New Roman"/>
          <w:sz w:val="24"/>
          <w:szCs w:val="24"/>
        </w:rPr>
        <w:t>moisture</w:t>
      </w:r>
      <w:r>
        <w:rPr>
          <w:rFonts w:ascii="Times New Roman" w:hAnsi="Times New Roman" w:cs="Times New Roman"/>
          <w:sz w:val="24"/>
          <w:szCs w:val="24"/>
        </w:rPr>
        <w:t>, productivity, climate, and disturbance</w:t>
      </w:r>
      <w:r w:rsidRPr="00A4060D">
        <w:rPr>
          <w:rFonts w:ascii="Times New Roman" w:hAnsi="Times New Roman" w:cs="Times New Roman"/>
          <w:sz w:val="24"/>
          <w:szCs w:val="24"/>
        </w:rPr>
        <w:t xml:space="preserve"> regimes</w:t>
      </w:r>
      <w:r>
        <w:rPr>
          <w:rFonts w:ascii="Times New Roman" w:hAnsi="Times New Roman" w:cs="Times New Roman"/>
          <w:sz w:val="24"/>
          <w:szCs w:val="24"/>
        </w:rPr>
        <w:t>,</w:t>
      </w:r>
      <w:r w:rsidRPr="00A4060D">
        <w:rPr>
          <w:rFonts w:ascii="Times New Roman" w:hAnsi="Times New Roman" w:cs="Times New Roman"/>
          <w:sz w:val="24"/>
          <w:szCs w:val="24"/>
        </w:rPr>
        <w:t xml:space="preserve"> and </w:t>
      </w:r>
      <w:r>
        <w:rPr>
          <w:rFonts w:ascii="Times New Roman" w:hAnsi="Times New Roman" w:cs="Times New Roman"/>
          <w:sz w:val="24"/>
          <w:szCs w:val="24"/>
        </w:rPr>
        <w:t xml:space="preserve">associated forest </w:t>
      </w:r>
      <w:r w:rsidRPr="00A4060D">
        <w:rPr>
          <w:rFonts w:ascii="Times New Roman" w:hAnsi="Times New Roman" w:cs="Times New Roman"/>
          <w:sz w:val="24"/>
          <w:szCs w:val="24"/>
        </w:rPr>
        <w:t>types</w:t>
      </w:r>
      <w:r>
        <w:rPr>
          <w:rFonts w:ascii="Times New Roman" w:hAnsi="Times New Roman" w:cs="Times New Roman"/>
          <w:sz w:val="24"/>
          <w:szCs w:val="24"/>
        </w:rPr>
        <w:t xml:space="preserve"> (fig. 2), and so we occasionally discuss forest types that adjoin the MMC type to improve context</w:t>
      </w:r>
      <w:r w:rsidRPr="00A4060D">
        <w:rPr>
          <w:rFonts w:ascii="Times New Roman" w:hAnsi="Times New Roman" w:cs="Times New Roman"/>
          <w:sz w:val="24"/>
          <w:szCs w:val="24"/>
        </w:rPr>
        <w:t>.</w:t>
      </w:r>
      <w:r>
        <w:rPr>
          <w:rFonts w:ascii="Times New Roman" w:hAnsi="Times New Roman" w:cs="Times New Roman"/>
          <w:sz w:val="24"/>
          <w:szCs w:val="24"/>
        </w:rPr>
        <w:t xml:space="preserve"> The synthesis specifically addresses:</w:t>
      </w:r>
    </w:p>
    <w:p w:rsidR="00675EC7" w:rsidRDefault="00675EC7" w:rsidP="00E27C74">
      <w:pPr>
        <w:pStyle w:val="ListParagraph"/>
        <w:ind w:left="0" w:firstLine="720"/>
        <w:rPr>
          <w:rFonts w:ascii="Times New Roman" w:hAnsi="Times New Roman" w:cs="Times New Roman"/>
          <w:sz w:val="24"/>
          <w:szCs w:val="24"/>
        </w:rPr>
      </w:pPr>
    </w:p>
    <w:p w:rsidR="00E27C74" w:rsidRPr="0037061E" w:rsidRDefault="00E27C74" w:rsidP="00E27C74">
      <w:pPr>
        <w:pStyle w:val="ListParagraph"/>
        <w:tabs>
          <w:tab w:val="left" w:pos="540"/>
        </w:tabs>
        <w:ind w:left="180"/>
        <w:rPr>
          <w:rFonts w:ascii="Times New Roman" w:hAnsi="Times New Roman" w:cs="Times New Roman"/>
          <w:sz w:val="24"/>
          <w:szCs w:val="24"/>
        </w:rPr>
      </w:pPr>
      <w:r w:rsidRPr="0037061E">
        <w:rPr>
          <w:rFonts w:ascii="Times New Roman" w:hAnsi="Times New Roman" w:cs="Times New Roman"/>
          <w:sz w:val="24"/>
          <w:szCs w:val="24"/>
        </w:rPr>
        <w:t>•</w:t>
      </w:r>
      <w:r w:rsidRPr="0037061E">
        <w:rPr>
          <w:rFonts w:ascii="Times New Roman" w:hAnsi="Times New Roman" w:cs="Times New Roman"/>
          <w:sz w:val="24"/>
          <w:szCs w:val="24"/>
        </w:rPr>
        <w:tab/>
        <w:t>Vegetation, landscape</w:t>
      </w:r>
      <w:r>
        <w:rPr>
          <w:rFonts w:ascii="Times New Roman" w:hAnsi="Times New Roman" w:cs="Times New Roman"/>
          <w:sz w:val="24"/>
          <w:szCs w:val="24"/>
        </w:rPr>
        <w:t>,</w:t>
      </w:r>
      <w:r w:rsidRPr="0037061E">
        <w:rPr>
          <w:rFonts w:ascii="Times New Roman" w:hAnsi="Times New Roman" w:cs="Times New Roman"/>
          <w:sz w:val="24"/>
          <w:szCs w:val="24"/>
        </w:rPr>
        <w:t xml:space="preserve"> and disturbance ecology</w:t>
      </w:r>
    </w:p>
    <w:p w:rsidR="00E27C74" w:rsidRPr="0037061E" w:rsidRDefault="00E27C74" w:rsidP="00E27C74">
      <w:pPr>
        <w:pStyle w:val="ListParagraph"/>
        <w:tabs>
          <w:tab w:val="left" w:pos="540"/>
        </w:tabs>
        <w:ind w:left="180"/>
        <w:rPr>
          <w:rFonts w:ascii="Times New Roman" w:hAnsi="Times New Roman" w:cs="Times New Roman"/>
          <w:sz w:val="24"/>
          <w:szCs w:val="24"/>
        </w:rPr>
      </w:pPr>
      <w:r w:rsidRPr="0037061E">
        <w:rPr>
          <w:rFonts w:ascii="Times New Roman" w:hAnsi="Times New Roman" w:cs="Times New Roman"/>
          <w:sz w:val="24"/>
          <w:szCs w:val="24"/>
        </w:rPr>
        <w:t>•</w:t>
      </w:r>
      <w:r w:rsidRPr="0037061E">
        <w:rPr>
          <w:rFonts w:ascii="Times New Roman" w:hAnsi="Times New Roman" w:cs="Times New Roman"/>
          <w:sz w:val="24"/>
          <w:szCs w:val="24"/>
        </w:rPr>
        <w:tab/>
        <w:t>Wildlife habitats and populations</w:t>
      </w:r>
      <w:r>
        <w:rPr>
          <w:rFonts w:ascii="Times New Roman" w:hAnsi="Times New Roman" w:cs="Times New Roman"/>
          <w:sz w:val="24"/>
          <w:szCs w:val="24"/>
        </w:rPr>
        <w:t>; a</w:t>
      </w:r>
      <w:r w:rsidRPr="0037061E">
        <w:rPr>
          <w:rFonts w:ascii="Times New Roman" w:hAnsi="Times New Roman" w:cs="Times New Roman"/>
          <w:sz w:val="24"/>
          <w:szCs w:val="24"/>
        </w:rPr>
        <w:t>quatic ecosystems and associated species</w:t>
      </w:r>
    </w:p>
    <w:p w:rsidR="00E27C74" w:rsidRPr="0037061E" w:rsidRDefault="00E27C74" w:rsidP="00E27C74">
      <w:pPr>
        <w:pStyle w:val="ListParagraph"/>
        <w:tabs>
          <w:tab w:val="left" w:pos="540"/>
        </w:tabs>
        <w:ind w:left="180"/>
        <w:rPr>
          <w:rFonts w:ascii="Times New Roman" w:hAnsi="Times New Roman" w:cs="Times New Roman"/>
          <w:sz w:val="24"/>
          <w:szCs w:val="24"/>
        </w:rPr>
      </w:pPr>
      <w:r w:rsidRPr="0037061E">
        <w:rPr>
          <w:rFonts w:ascii="Times New Roman" w:hAnsi="Times New Roman" w:cs="Times New Roman"/>
          <w:sz w:val="24"/>
          <w:szCs w:val="24"/>
        </w:rPr>
        <w:t>•</w:t>
      </w:r>
      <w:r w:rsidRPr="0037061E">
        <w:rPr>
          <w:rFonts w:ascii="Times New Roman" w:hAnsi="Times New Roman" w:cs="Times New Roman"/>
          <w:sz w:val="24"/>
          <w:szCs w:val="24"/>
        </w:rPr>
        <w:tab/>
        <w:t>Silvicultural approaches</w:t>
      </w:r>
    </w:p>
    <w:p w:rsidR="00E27C74" w:rsidRDefault="00E27C74" w:rsidP="00E27C74">
      <w:pPr>
        <w:pStyle w:val="ListParagraph"/>
        <w:tabs>
          <w:tab w:val="left" w:pos="540"/>
        </w:tabs>
        <w:ind w:left="180"/>
        <w:rPr>
          <w:rFonts w:ascii="Times New Roman" w:hAnsi="Times New Roman" w:cs="Times New Roman"/>
          <w:sz w:val="24"/>
          <w:szCs w:val="24"/>
        </w:rPr>
      </w:pPr>
      <w:r w:rsidRPr="0037061E">
        <w:rPr>
          <w:rFonts w:ascii="Times New Roman" w:hAnsi="Times New Roman" w:cs="Times New Roman"/>
          <w:sz w:val="24"/>
          <w:szCs w:val="24"/>
        </w:rPr>
        <w:t>•</w:t>
      </w:r>
      <w:r w:rsidRPr="0037061E">
        <w:rPr>
          <w:rFonts w:ascii="Times New Roman" w:hAnsi="Times New Roman" w:cs="Times New Roman"/>
          <w:sz w:val="24"/>
          <w:szCs w:val="24"/>
        </w:rPr>
        <w:tab/>
        <w:t>Climate change influences and climate futures</w:t>
      </w:r>
    </w:p>
    <w:p w:rsidR="00675EC7" w:rsidRDefault="00E27C74" w:rsidP="00E27C74">
      <w:pPr>
        <w:pStyle w:val="ListParagraph"/>
        <w:ind w:left="0"/>
        <w:rPr>
          <w:rFonts w:ascii="Times New Roman" w:hAnsi="Times New Roman" w:cs="Times New Roman"/>
          <w:sz w:val="24"/>
          <w:szCs w:val="24"/>
        </w:rPr>
      </w:pPr>
      <w:r>
        <w:rPr>
          <w:rFonts w:ascii="Times New Roman" w:hAnsi="Times New Roman" w:cs="Times New Roman"/>
          <w:sz w:val="24"/>
          <w:szCs w:val="24"/>
        </w:rPr>
        <w:tab/>
      </w:r>
    </w:p>
    <w:p w:rsidR="00675EC7" w:rsidRDefault="00E27C74" w:rsidP="003815D9">
      <w:pPr>
        <w:pStyle w:val="ListParagraph"/>
        <w:ind w:left="0" w:firstLine="720"/>
        <w:rPr>
          <w:rFonts w:ascii="Times New Roman" w:hAnsi="Times New Roman" w:cs="Times New Roman"/>
          <w:sz w:val="24"/>
          <w:szCs w:val="24"/>
        </w:rPr>
      </w:pPr>
      <w:r>
        <w:rPr>
          <w:rFonts w:ascii="Times New Roman" w:hAnsi="Times New Roman" w:cs="Times New Roman"/>
          <w:sz w:val="24"/>
          <w:szCs w:val="24"/>
        </w:rPr>
        <w:t xml:space="preserve">Research findings summarized here can make a valuable contribution to restorative management, but it will be up to managers and program leads to consider the unique ecological </w:t>
      </w:r>
      <w:r>
        <w:rPr>
          <w:rFonts w:ascii="Times New Roman" w:hAnsi="Times New Roman" w:cs="Times New Roman"/>
          <w:sz w:val="24"/>
          <w:szCs w:val="24"/>
        </w:rPr>
        <w:lastRenderedPageBreak/>
        <w:t>conditions of each landscape, and to determine how this information guides specific land management needs.</w:t>
      </w:r>
      <w:r w:rsidRPr="007D340C">
        <w:rPr>
          <w:rFonts w:ascii="Times New Roman" w:hAnsi="Times New Roman" w:cs="Times New Roman"/>
          <w:sz w:val="24"/>
          <w:szCs w:val="24"/>
        </w:rPr>
        <w:t xml:space="preserve"> </w:t>
      </w:r>
      <w:r>
        <w:rPr>
          <w:rFonts w:ascii="Times New Roman" w:hAnsi="Times New Roman" w:cs="Times New Roman"/>
          <w:sz w:val="24"/>
          <w:szCs w:val="24"/>
        </w:rPr>
        <w:t>F</w:t>
      </w:r>
      <w:r w:rsidRPr="0037061E">
        <w:rPr>
          <w:rFonts w:ascii="Times New Roman" w:hAnsi="Times New Roman" w:cs="Times New Roman"/>
          <w:sz w:val="24"/>
          <w:szCs w:val="24"/>
        </w:rPr>
        <w:t xml:space="preserve">indings </w:t>
      </w:r>
      <w:r>
        <w:rPr>
          <w:rFonts w:ascii="Times New Roman" w:hAnsi="Times New Roman" w:cs="Times New Roman"/>
          <w:sz w:val="24"/>
          <w:szCs w:val="24"/>
        </w:rPr>
        <w:t xml:space="preserve">here are intended to </w:t>
      </w:r>
      <w:r w:rsidRPr="0037061E">
        <w:rPr>
          <w:rFonts w:ascii="Times New Roman" w:hAnsi="Times New Roman" w:cs="Times New Roman"/>
          <w:sz w:val="24"/>
          <w:szCs w:val="24"/>
        </w:rPr>
        <w:t>conceptual</w:t>
      </w:r>
      <w:r>
        <w:rPr>
          <w:rFonts w:ascii="Times New Roman" w:hAnsi="Times New Roman" w:cs="Times New Roman"/>
          <w:sz w:val="24"/>
          <w:szCs w:val="24"/>
        </w:rPr>
        <w:t>ly</w:t>
      </w:r>
      <w:r w:rsidRPr="0037061E">
        <w:rPr>
          <w:rFonts w:ascii="Times New Roman" w:hAnsi="Times New Roman" w:cs="Times New Roman"/>
          <w:sz w:val="24"/>
          <w:szCs w:val="24"/>
        </w:rPr>
        <w:t xml:space="preserve"> frame</w:t>
      </w:r>
      <w:r w:rsidR="006B079A">
        <w:rPr>
          <w:rFonts w:ascii="Times New Roman" w:hAnsi="Times New Roman" w:cs="Times New Roman"/>
          <w:sz w:val="24"/>
          <w:szCs w:val="24"/>
        </w:rPr>
        <w:t xml:space="preserve">—not </w:t>
      </w:r>
      <w:r>
        <w:rPr>
          <w:rFonts w:ascii="Times New Roman" w:hAnsi="Times New Roman" w:cs="Times New Roman"/>
          <w:sz w:val="24"/>
          <w:szCs w:val="24"/>
        </w:rPr>
        <w:t>prescribe</w:t>
      </w:r>
      <w:r w:rsidR="006B079A">
        <w:rPr>
          <w:rFonts w:ascii="Times New Roman" w:hAnsi="Times New Roman" w:cs="Times New Roman"/>
          <w:sz w:val="24"/>
          <w:szCs w:val="24"/>
        </w:rPr>
        <w:t xml:space="preserve">—land </w:t>
      </w:r>
      <w:r>
        <w:rPr>
          <w:rFonts w:ascii="Times New Roman" w:hAnsi="Times New Roman" w:cs="Times New Roman"/>
          <w:sz w:val="24"/>
          <w:szCs w:val="24"/>
        </w:rPr>
        <w:t xml:space="preserve">management. Such </w:t>
      </w:r>
      <w:r w:rsidR="00C91801">
        <w:rPr>
          <w:rFonts w:ascii="Times New Roman" w:hAnsi="Times New Roman" w:cs="Times New Roman"/>
          <w:sz w:val="24"/>
          <w:szCs w:val="24"/>
        </w:rPr>
        <w:t>guidance</w:t>
      </w:r>
      <w:r w:rsidR="00951148">
        <w:rPr>
          <w:rFonts w:ascii="Times New Roman" w:hAnsi="Times New Roman" w:cs="Times New Roman"/>
          <w:sz w:val="24"/>
          <w:szCs w:val="24"/>
        </w:rPr>
        <w:t xml:space="preserve"> </w:t>
      </w:r>
      <w:r>
        <w:rPr>
          <w:rFonts w:ascii="Times New Roman" w:hAnsi="Times New Roman" w:cs="Times New Roman"/>
          <w:sz w:val="24"/>
          <w:szCs w:val="24"/>
        </w:rPr>
        <w:t>is available in the new Forest Service Planning Rule (36 CFR Part 219)</w:t>
      </w:r>
      <w:r w:rsidR="00584731">
        <w:rPr>
          <w:rFonts w:ascii="Times New Roman" w:hAnsi="Times New Roman" w:cs="Times New Roman"/>
          <w:sz w:val="24"/>
          <w:szCs w:val="24"/>
        </w:rPr>
        <w:t xml:space="preserve">, </w:t>
      </w:r>
      <w:r w:rsidR="00675EC7">
        <w:rPr>
          <w:rFonts w:ascii="Times New Roman" w:hAnsi="Times New Roman" w:cs="Times New Roman"/>
          <w:sz w:val="24"/>
          <w:szCs w:val="24"/>
        </w:rPr>
        <w:t>one of several contemporary efforts that apply current science to planning and management. We consider</w:t>
      </w:r>
      <w:r w:rsidR="00675EC7" w:rsidRPr="0037061E">
        <w:rPr>
          <w:rFonts w:ascii="Times New Roman" w:hAnsi="Times New Roman" w:cs="Times New Roman"/>
          <w:sz w:val="24"/>
          <w:szCs w:val="24"/>
        </w:rPr>
        <w:t xml:space="preserve"> </w:t>
      </w:r>
      <w:r w:rsidR="00675EC7">
        <w:rPr>
          <w:rFonts w:ascii="Times New Roman" w:hAnsi="Times New Roman" w:cs="Times New Roman"/>
          <w:sz w:val="24"/>
          <w:szCs w:val="24"/>
        </w:rPr>
        <w:t>m</w:t>
      </w:r>
      <w:r w:rsidR="00675EC7" w:rsidRPr="0037061E">
        <w:rPr>
          <w:rFonts w:ascii="Times New Roman" w:hAnsi="Times New Roman" w:cs="Times New Roman"/>
          <w:sz w:val="24"/>
          <w:szCs w:val="24"/>
        </w:rPr>
        <w:t xml:space="preserve">anagement flexibility </w:t>
      </w:r>
      <w:r w:rsidR="00675EC7">
        <w:rPr>
          <w:rFonts w:ascii="Times New Roman" w:hAnsi="Times New Roman" w:cs="Times New Roman"/>
          <w:sz w:val="24"/>
          <w:szCs w:val="24"/>
        </w:rPr>
        <w:t xml:space="preserve">at the local site level critically </w:t>
      </w:r>
      <w:r w:rsidR="00675EC7" w:rsidRPr="0037061E">
        <w:rPr>
          <w:rFonts w:ascii="Times New Roman" w:hAnsi="Times New Roman" w:cs="Times New Roman"/>
          <w:sz w:val="24"/>
          <w:szCs w:val="24"/>
        </w:rPr>
        <w:t xml:space="preserve">important </w:t>
      </w:r>
      <w:r w:rsidR="00675EC7">
        <w:rPr>
          <w:rFonts w:ascii="Times New Roman" w:hAnsi="Times New Roman" w:cs="Times New Roman"/>
          <w:sz w:val="24"/>
          <w:szCs w:val="24"/>
        </w:rPr>
        <w:t>f</w:t>
      </w:r>
      <w:r w:rsidR="00675EC7" w:rsidRPr="0037061E">
        <w:rPr>
          <w:rFonts w:ascii="Times New Roman" w:hAnsi="Times New Roman" w:cs="Times New Roman"/>
          <w:sz w:val="24"/>
          <w:szCs w:val="24"/>
        </w:rPr>
        <w:t>o</w:t>
      </w:r>
      <w:r w:rsidR="00675EC7">
        <w:rPr>
          <w:rFonts w:ascii="Times New Roman" w:hAnsi="Times New Roman" w:cs="Times New Roman"/>
          <w:sz w:val="24"/>
          <w:szCs w:val="24"/>
        </w:rPr>
        <w:t>r</w:t>
      </w:r>
      <w:r w:rsidR="00675EC7" w:rsidRPr="0037061E">
        <w:rPr>
          <w:rFonts w:ascii="Times New Roman" w:hAnsi="Times New Roman" w:cs="Times New Roman"/>
          <w:sz w:val="24"/>
          <w:szCs w:val="24"/>
        </w:rPr>
        <w:t xml:space="preserve"> contend</w:t>
      </w:r>
      <w:r w:rsidR="00675EC7">
        <w:rPr>
          <w:rFonts w:ascii="Times New Roman" w:hAnsi="Times New Roman" w:cs="Times New Roman"/>
          <w:sz w:val="24"/>
          <w:szCs w:val="24"/>
        </w:rPr>
        <w:t>ing</w:t>
      </w:r>
      <w:r w:rsidR="00675EC7" w:rsidRPr="0037061E">
        <w:rPr>
          <w:rFonts w:ascii="Times New Roman" w:hAnsi="Times New Roman" w:cs="Times New Roman"/>
          <w:sz w:val="24"/>
          <w:szCs w:val="24"/>
        </w:rPr>
        <w:t xml:space="preserve"> with </w:t>
      </w:r>
      <w:r w:rsidR="00675EC7">
        <w:rPr>
          <w:rFonts w:ascii="Times New Roman" w:hAnsi="Times New Roman" w:cs="Times New Roman"/>
          <w:sz w:val="24"/>
          <w:szCs w:val="24"/>
        </w:rPr>
        <w:t xml:space="preserve">specific legacy effects of management and </w:t>
      </w:r>
      <w:r w:rsidR="00675EC7" w:rsidRPr="0037061E">
        <w:rPr>
          <w:rFonts w:ascii="Times New Roman" w:hAnsi="Times New Roman" w:cs="Times New Roman"/>
          <w:sz w:val="24"/>
          <w:szCs w:val="24"/>
        </w:rPr>
        <w:t xml:space="preserve">the </w:t>
      </w:r>
      <w:r w:rsidR="00675EC7">
        <w:rPr>
          <w:rFonts w:ascii="Times New Roman" w:hAnsi="Times New Roman" w:cs="Times New Roman"/>
          <w:sz w:val="24"/>
          <w:szCs w:val="24"/>
        </w:rPr>
        <w:t>substantial</w:t>
      </w:r>
      <w:r w:rsidR="00675EC7" w:rsidRPr="0037061E">
        <w:rPr>
          <w:rFonts w:ascii="Times New Roman" w:hAnsi="Times New Roman" w:cs="Times New Roman"/>
          <w:sz w:val="24"/>
          <w:szCs w:val="24"/>
        </w:rPr>
        <w:t xml:space="preserve"> ecological varia</w:t>
      </w:r>
      <w:r w:rsidR="00675EC7">
        <w:rPr>
          <w:rFonts w:ascii="Times New Roman" w:hAnsi="Times New Roman" w:cs="Times New Roman"/>
          <w:sz w:val="24"/>
          <w:szCs w:val="24"/>
        </w:rPr>
        <w:t xml:space="preserve">tion in MMC forest conditions, as well as for adapting management to local </w:t>
      </w:r>
      <w:r w:rsidR="00675EC7" w:rsidRPr="0037061E">
        <w:rPr>
          <w:rFonts w:ascii="Times New Roman" w:hAnsi="Times New Roman" w:cs="Times New Roman"/>
          <w:sz w:val="24"/>
          <w:szCs w:val="24"/>
        </w:rPr>
        <w:t xml:space="preserve">policy </w:t>
      </w:r>
      <w:r w:rsidR="00675EC7">
        <w:rPr>
          <w:rFonts w:ascii="Times New Roman" w:hAnsi="Times New Roman" w:cs="Times New Roman"/>
          <w:sz w:val="24"/>
          <w:szCs w:val="24"/>
        </w:rPr>
        <w:t>concerns.</w:t>
      </w:r>
    </w:p>
    <w:p w:rsidR="00584731" w:rsidRPr="0037061E" w:rsidRDefault="00584731" w:rsidP="00675EC7">
      <w:pPr>
        <w:pStyle w:val="ListParagraph"/>
        <w:ind w:left="0"/>
        <w:rPr>
          <w:rFonts w:ascii="Times New Roman" w:hAnsi="Times New Roman" w:cs="Times New Roman"/>
          <w:sz w:val="24"/>
          <w:szCs w:val="24"/>
        </w:rPr>
      </w:pPr>
    </w:p>
    <w:p w:rsidR="00675EC7" w:rsidRDefault="00675EC7" w:rsidP="00675EC7">
      <w:pPr>
        <w:pStyle w:val="ListParagraph"/>
        <w:ind w:left="0"/>
        <w:rPr>
          <w:rFonts w:ascii="Times New Roman" w:hAnsi="Times New Roman" w:cs="Times New Roman"/>
          <w:sz w:val="24"/>
          <w:szCs w:val="24"/>
        </w:rPr>
      </w:pPr>
      <w:r w:rsidRPr="0037061E">
        <w:rPr>
          <w:rFonts w:ascii="Times New Roman" w:hAnsi="Times New Roman" w:cs="Times New Roman"/>
          <w:sz w:val="24"/>
          <w:szCs w:val="24"/>
        </w:rPr>
        <w:tab/>
      </w:r>
      <w:r>
        <w:rPr>
          <w:rFonts w:ascii="Times New Roman" w:hAnsi="Times New Roman" w:cs="Times New Roman"/>
          <w:sz w:val="24"/>
          <w:szCs w:val="24"/>
        </w:rPr>
        <w:t>In</w:t>
      </w:r>
      <w:r w:rsidRPr="0037061E">
        <w:rPr>
          <w:rFonts w:ascii="Times New Roman" w:hAnsi="Times New Roman" w:cs="Times New Roman"/>
          <w:sz w:val="24"/>
          <w:szCs w:val="24"/>
        </w:rPr>
        <w:t xml:space="preserve"> </w:t>
      </w:r>
      <w:r>
        <w:rPr>
          <w:rFonts w:ascii="Times New Roman" w:hAnsi="Times New Roman" w:cs="Times New Roman"/>
          <w:sz w:val="24"/>
          <w:szCs w:val="24"/>
        </w:rPr>
        <w:t xml:space="preserve">related </w:t>
      </w:r>
      <w:r w:rsidRPr="0037061E">
        <w:rPr>
          <w:rFonts w:ascii="Times New Roman" w:hAnsi="Times New Roman" w:cs="Times New Roman"/>
          <w:sz w:val="24"/>
          <w:szCs w:val="24"/>
        </w:rPr>
        <w:t>dry</w:t>
      </w:r>
      <w:r>
        <w:rPr>
          <w:rFonts w:ascii="Times New Roman" w:hAnsi="Times New Roman" w:cs="Times New Roman"/>
          <w:sz w:val="24"/>
          <w:szCs w:val="24"/>
        </w:rPr>
        <w:t xml:space="preserve"> mixed-conifer</w:t>
      </w:r>
      <w:r w:rsidRPr="0037061E">
        <w:rPr>
          <w:rFonts w:ascii="Times New Roman" w:hAnsi="Times New Roman" w:cs="Times New Roman"/>
          <w:sz w:val="24"/>
          <w:szCs w:val="24"/>
        </w:rPr>
        <w:t xml:space="preserve"> and ponderosa pine </w:t>
      </w:r>
      <w:r>
        <w:rPr>
          <w:rFonts w:ascii="Times New Roman" w:hAnsi="Times New Roman" w:cs="Times New Roman"/>
          <w:sz w:val="24"/>
          <w:szCs w:val="24"/>
        </w:rPr>
        <w:t>(</w:t>
      </w:r>
      <w:r>
        <w:rPr>
          <w:rFonts w:ascii="Times New Roman" w:hAnsi="Times New Roman" w:cs="Times New Roman"/>
          <w:i/>
          <w:sz w:val="24"/>
          <w:szCs w:val="24"/>
        </w:rPr>
        <w:t>Pinus ponderosa</w:t>
      </w:r>
      <w:r>
        <w:rPr>
          <w:rFonts w:ascii="Times New Roman" w:hAnsi="Times New Roman" w:cs="Times New Roman"/>
          <w:sz w:val="24"/>
          <w:szCs w:val="24"/>
        </w:rPr>
        <w:t xml:space="preserve">) </w:t>
      </w:r>
      <w:r w:rsidRPr="0037061E">
        <w:rPr>
          <w:rFonts w:ascii="Times New Roman" w:hAnsi="Times New Roman" w:cs="Times New Roman"/>
          <w:sz w:val="24"/>
          <w:szCs w:val="24"/>
        </w:rPr>
        <w:t>forest types</w:t>
      </w:r>
      <w:r>
        <w:rPr>
          <w:rFonts w:ascii="Times New Roman" w:hAnsi="Times New Roman" w:cs="Times New Roman"/>
          <w:sz w:val="24"/>
          <w:szCs w:val="24"/>
        </w:rPr>
        <w:t>,</w:t>
      </w:r>
      <w:r w:rsidRPr="0037061E">
        <w:rPr>
          <w:rFonts w:ascii="Times New Roman" w:hAnsi="Times New Roman" w:cs="Times New Roman"/>
          <w:sz w:val="24"/>
          <w:szCs w:val="24"/>
        </w:rPr>
        <w:t xml:space="preserve"> </w:t>
      </w:r>
      <w:r>
        <w:rPr>
          <w:rFonts w:ascii="Times New Roman" w:hAnsi="Times New Roman" w:cs="Times New Roman"/>
          <w:sz w:val="24"/>
          <w:szCs w:val="24"/>
        </w:rPr>
        <w:t>research</w:t>
      </w:r>
      <w:r w:rsidRPr="0037061E">
        <w:rPr>
          <w:rFonts w:ascii="Times New Roman" w:hAnsi="Times New Roman" w:cs="Times New Roman"/>
          <w:sz w:val="24"/>
          <w:szCs w:val="24"/>
        </w:rPr>
        <w:t xml:space="preserve"> </w:t>
      </w:r>
      <w:r>
        <w:rPr>
          <w:rFonts w:ascii="Times New Roman" w:hAnsi="Times New Roman" w:cs="Times New Roman"/>
          <w:sz w:val="24"/>
          <w:szCs w:val="24"/>
        </w:rPr>
        <w:t xml:space="preserve">and social license to begin restoration is relatively more advanced (e.g., see Jain et al. </w:t>
      </w:r>
      <w:r w:rsidRPr="0037061E">
        <w:rPr>
          <w:rFonts w:ascii="Times New Roman" w:hAnsi="Times New Roman" w:cs="Times New Roman"/>
          <w:sz w:val="24"/>
          <w:szCs w:val="24"/>
        </w:rPr>
        <w:t xml:space="preserve">2012, Franklin </w:t>
      </w:r>
      <w:r>
        <w:rPr>
          <w:rFonts w:ascii="Times New Roman" w:hAnsi="Times New Roman" w:cs="Times New Roman"/>
          <w:sz w:val="24"/>
          <w:szCs w:val="24"/>
        </w:rPr>
        <w:t xml:space="preserve">et al. </w:t>
      </w:r>
      <w:r w:rsidR="00C15BEF">
        <w:rPr>
          <w:rFonts w:ascii="Times New Roman" w:hAnsi="Times New Roman" w:cs="Times New Roman"/>
          <w:sz w:val="24"/>
          <w:szCs w:val="24"/>
        </w:rPr>
        <w:t>2013</w:t>
      </w:r>
      <w:r>
        <w:rPr>
          <w:rFonts w:ascii="Times New Roman" w:hAnsi="Times New Roman" w:cs="Times New Roman"/>
          <w:sz w:val="24"/>
          <w:szCs w:val="24"/>
        </w:rPr>
        <w:t>), and managers are proceeding</w:t>
      </w:r>
      <w:r w:rsidRPr="0037061E">
        <w:rPr>
          <w:rFonts w:ascii="Times New Roman" w:hAnsi="Times New Roman" w:cs="Times New Roman"/>
          <w:sz w:val="24"/>
          <w:szCs w:val="24"/>
        </w:rPr>
        <w:t xml:space="preserve"> </w:t>
      </w:r>
      <w:r>
        <w:rPr>
          <w:rFonts w:ascii="Times New Roman" w:hAnsi="Times New Roman" w:cs="Times New Roman"/>
          <w:sz w:val="24"/>
          <w:szCs w:val="24"/>
        </w:rPr>
        <w:t xml:space="preserve">with </w:t>
      </w:r>
      <w:r w:rsidRPr="0037061E">
        <w:rPr>
          <w:rFonts w:ascii="Times New Roman" w:hAnsi="Times New Roman" w:cs="Times New Roman"/>
          <w:sz w:val="24"/>
          <w:szCs w:val="24"/>
        </w:rPr>
        <w:t>restoration treatments (</w:t>
      </w:r>
      <w:r>
        <w:rPr>
          <w:rFonts w:ascii="Times New Roman" w:hAnsi="Times New Roman" w:cs="Times New Roman"/>
          <w:sz w:val="24"/>
          <w:szCs w:val="24"/>
        </w:rPr>
        <w:t xml:space="preserve">e.g., see </w:t>
      </w:r>
      <w:r w:rsidRPr="0037061E">
        <w:rPr>
          <w:rFonts w:ascii="Times New Roman" w:hAnsi="Times New Roman" w:cs="Times New Roman"/>
          <w:sz w:val="24"/>
          <w:szCs w:val="24"/>
        </w:rPr>
        <w:t>OWNF 2012</w:t>
      </w:r>
      <w:r>
        <w:rPr>
          <w:rFonts w:ascii="Times New Roman" w:hAnsi="Times New Roman" w:cs="Times New Roman"/>
          <w:sz w:val="24"/>
          <w:szCs w:val="24"/>
        </w:rPr>
        <w:t>, Hessburg et al. 2013</w:t>
      </w:r>
      <w:r w:rsidRPr="0037061E">
        <w:rPr>
          <w:rFonts w:ascii="Times New Roman" w:hAnsi="Times New Roman" w:cs="Times New Roman"/>
          <w:sz w:val="24"/>
          <w:szCs w:val="24"/>
        </w:rPr>
        <w:t xml:space="preserve">). </w:t>
      </w:r>
      <w:r>
        <w:rPr>
          <w:rFonts w:ascii="Times New Roman" w:hAnsi="Times New Roman" w:cs="Times New Roman"/>
          <w:sz w:val="24"/>
          <w:szCs w:val="24"/>
        </w:rPr>
        <w:t xml:space="preserve">However, we include the pine and dry mixed-conifer types in our discussions because the dry and moist mixed-conifer types are intertwined spatially and ecologically.  </w:t>
      </w:r>
    </w:p>
    <w:p w:rsidR="00675EC7" w:rsidRDefault="00675EC7" w:rsidP="00E27C74">
      <w:pPr>
        <w:pStyle w:val="ListParagraph"/>
        <w:ind w:left="0"/>
        <w:rPr>
          <w:rFonts w:ascii="Times New Roman" w:hAnsi="Times New Roman" w:cs="Times New Roman"/>
          <w:b/>
          <w:sz w:val="24"/>
          <w:szCs w:val="24"/>
        </w:rPr>
      </w:pPr>
    </w:p>
    <w:p w:rsidR="006B7BEF" w:rsidRDefault="006B079A" w:rsidP="003C77F1">
      <w:pPr>
        <w:pStyle w:val="ListParagraph"/>
        <w:ind w:left="0"/>
        <w:rPr>
          <w:rFonts w:ascii="Times New Roman" w:hAnsi="Times New Roman" w:cs="Times New Roman"/>
          <w:b/>
          <w:sz w:val="24"/>
          <w:szCs w:val="24"/>
        </w:rPr>
      </w:pPr>
      <w:r>
        <w:rPr>
          <w:rFonts w:ascii="Times New Roman" w:hAnsi="Times New Roman" w:cs="Times New Roman"/>
          <w:b/>
          <w:sz w:val="24"/>
          <w:szCs w:val="24"/>
        </w:rPr>
        <w:t xml:space="preserve">1.b </w:t>
      </w:r>
      <w:r w:rsidR="00AE177C">
        <w:rPr>
          <w:rFonts w:ascii="Times New Roman" w:hAnsi="Times New Roman" w:cs="Times New Roman"/>
          <w:b/>
          <w:sz w:val="24"/>
          <w:szCs w:val="24"/>
        </w:rPr>
        <w:t>Cu</w:t>
      </w:r>
      <w:r w:rsidR="00A02C73">
        <w:rPr>
          <w:rFonts w:ascii="Times New Roman" w:hAnsi="Times New Roman" w:cs="Times New Roman"/>
          <w:b/>
          <w:sz w:val="24"/>
          <w:szCs w:val="24"/>
        </w:rPr>
        <w:t xml:space="preserve">rrent </w:t>
      </w:r>
      <w:r w:rsidR="00AE177C">
        <w:rPr>
          <w:rFonts w:ascii="Times New Roman" w:hAnsi="Times New Roman" w:cs="Times New Roman"/>
          <w:b/>
          <w:sz w:val="24"/>
          <w:szCs w:val="24"/>
        </w:rPr>
        <w:t xml:space="preserve">management </w:t>
      </w:r>
      <w:r w:rsidR="00A02C73">
        <w:rPr>
          <w:rFonts w:ascii="Times New Roman" w:hAnsi="Times New Roman" w:cs="Times New Roman"/>
          <w:b/>
          <w:sz w:val="24"/>
          <w:szCs w:val="24"/>
        </w:rPr>
        <w:t xml:space="preserve">context and </w:t>
      </w:r>
      <w:r w:rsidR="00AE177C">
        <w:rPr>
          <w:rFonts w:ascii="Times New Roman" w:hAnsi="Times New Roman" w:cs="Times New Roman"/>
          <w:b/>
          <w:sz w:val="24"/>
          <w:szCs w:val="24"/>
        </w:rPr>
        <w:t xml:space="preserve">restoration </w:t>
      </w:r>
      <w:r w:rsidR="00A02C73">
        <w:rPr>
          <w:rFonts w:ascii="Times New Roman" w:hAnsi="Times New Roman" w:cs="Times New Roman"/>
          <w:b/>
          <w:sz w:val="24"/>
          <w:szCs w:val="24"/>
        </w:rPr>
        <w:t>mandate</w:t>
      </w:r>
    </w:p>
    <w:p w:rsidR="006B079A" w:rsidRDefault="006B079A" w:rsidP="003C77F1">
      <w:pPr>
        <w:pStyle w:val="ListParagraph"/>
        <w:ind w:left="0"/>
        <w:rPr>
          <w:rFonts w:ascii="Times New Roman" w:hAnsi="Times New Roman" w:cs="Times New Roman"/>
          <w:b/>
          <w:sz w:val="24"/>
          <w:szCs w:val="24"/>
        </w:rPr>
      </w:pPr>
    </w:p>
    <w:p w:rsidR="00D74848" w:rsidRPr="0037061E" w:rsidRDefault="00D74848" w:rsidP="00D74848">
      <w:pPr>
        <w:pStyle w:val="ListParagraph"/>
        <w:ind w:left="0"/>
        <w:rPr>
          <w:rFonts w:ascii="Times New Roman" w:hAnsi="Times New Roman" w:cs="Times New Roman"/>
          <w:sz w:val="24"/>
          <w:szCs w:val="24"/>
        </w:rPr>
      </w:pPr>
      <w:r>
        <w:rPr>
          <w:rFonts w:ascii="Times New Roman" w:hAnsi="Times New Roman" w:cs="Times New Roman"/>
          <w:sz w:val="24"/>
          <w:szCs w:val="24"/>
        </w:rPr>
        <w:tab/>
      </w:r>
      <w:r w:rsidR="00AE177C">
        <w:rPr>
          <w:rFonts w:ascii="Times New Roman" w:hAnsi="Times New Roman" w:cs="Times New Roman"/>
          <w:sz w:val="24"/>
          <w:szCs w:val="24"/>
        </w:rPr>
        <w:t>Federal and state forest</w:t>
      </w:r>
      <w:r w:rsidR="00AE177C" w:rsidRPr="0037061E">
        <w:rPr>
          <w:rFonts w:ascii="Times New Roman" w:hAnsi="Times New Roman" w:cs="Times New Roman"/>
          <w:sz w:val="24"/>
          <w:szCs w:val="24"/>
        </w:rPr>
        <w:t xml:space="preserve"> managers are </w:t>
      </w:r>
      <w:r w:rsidR="00AE177C">
        <w:rPr>
          <w:rFonts w:ascii="Times New Roman" w:hAnsi="Times New Roman" w:cs="Times New Roman"/>
          <w:sz w:val="24"/>
          <w:szCs w:val="24"/>
        </w:rPr>
        <w:t>charged with</w:t>
      </w:r>
      <w:r w:rsidR="00AE177C" w:rsidRPr="0037061E">
        <w:rPr>
          <w:rFonts w:ascii="Times New Roman" w:hAnsi="Times New Roman" w:cs="Times New Roman"/>
          <w:sz w:val="24"/>
          <w:szCs w:val="24"/>
        </w:rPr>
        <w:t xml:space="preserve"> maintain</w:t>
      </w:r>
      <w:r w:rsidR="00AE177C">
        <w:rPr>
          <w:rFonts w:ascii="Times New Roman" w:hAnsi="Times New Roman" w:cs="Times New Roman"/>
          <w:sz w:val="24"/>
          <w:szCs w:val="24"/>
        </w:rPr>
        <w:t>ing</w:t>
      </w:r>
      <w:r w:rsidR="00AE177C" w:rsidRPr="0037061E">
        <w:rPr>
          <w:rFonts w:ascii="Times New Roman" w:hAnsi="Times New Roman" w:cs="Times New Roman"/>
          <w:sz w:val="24"/>
          <w:szCs w:val="24"/>
        </w:rPr>
        <w:t xml:space="preserve"> </w:t>
      </w:r>
      <w:r w:rsidR="00AE177C">
        <w:rPr>
          <w:rFonts w:ascii="Times New Roman" w:hAnsi="Times New Roman" w:cs="Times New Roman"/>
          <w:sz w:val="24"/>
          <w:szCs w:val="24"/>
        </w:rPr>
        <w:t>and</w:t>
      </w:r>
      <w:r w:rsidR="00AE177C" w:rsidRPr="0037061E">
        <w:rPr>
          <w:rFonts w:ascii="Times New Roman" w:hAnsi="Times New Roman" w:cs="Times New Roman"/>
          <w:sz w:val="24"/>
          <w:szCs w:val="24"/>
        </w:rPr>
        <w:t xml:space="preserve"> restor</w:t>
      </w:r>
      <w:r w:rsidR="00AE177C">
        <w:rPr>
          <w:rFonts w:ascii="Times New Roman" w:hAnsi="Times New Roman" w:cs="Times New Roman"/>
          <w:sz w:val="24"/>
          <w:szCs w:val="24"/>
        </w:rPr>
        <w:t>ing</w:t>
      </w:r>
      <w:r w:rsidR="00AE177C" w:rsidRPr="0037061E">
        <w:rPr>
          <w:rFonts w:ascii="Times New Roman" w:hAnsi="Times New Roman" w:cs="Times New Roman"/>
          <w:sz w:val="24"/>
          <w:szCs w:val="24"/>
        </w:rPr>
        <w:t xml:space="preserve"> diverse, resilient</w:t>
      </w:r>
      <w:r w:rsidR="00AE177C">
        <w:rPr>
          <w:rFonts w:ascii="Times New Roman" w:hAnsi="Times New Roman" w:cs="Times New Roman"/>
          <w:sz w:val="24"/>
          <w:szCs w:val="24"/>
        </w:rPr>
        <w:t xml:space="preserve"> (see the Glossary)</w:t>
      </w:r>
      <w:r w:rsidR="00AE177C" w:rsidRPr="0037061E">
        <w:rPr>
          <w:rFonts w:ascii="Times New Roman" w:hAnsi="Times New Roman" w:cs="Times New Roman"/>
          <w:sz w:val="24"/>
          <w:szCs w:val="24"/>
        </w:rPr>
        <w:t xml:space="preserve">, and productive forests in </w:t>
      </w:r>
      <w:r w:rsidR="00AE177C">
        <w:rPr>
          <w:rFonts w:ascii="Times New Roman" w:hAnsi="Times New Roman" w:cs="Times New Roman"/>
          <w:sz w:val="24"/>
          <w:szCs w:val="24"/>
        </w:rPr>
        <w:t xml:space="preserve">these </w:t>
      </w:r>
      <w:r w:rsidR="00AE177C" w:rsidRPr="0037061E">
        <w:rPr>
          <w:rFonts w:ascii="Times New Roman" w:hAnsi="Times New Roman" w:cs="Times New Roman"/>
          <w:sz w:val="24"/>
          <w:szCs w:val="24"/>
        </w:rPr>
        <w:t xml:space="preserve">fire-prone landscapes. </w:t>
      </w:r>
      <w:r w:rsidR="003D060E">
        <w:rPr>
          <w:rFonts w:ascii="Times New Roman" w:hAnsi="Times New Roman" w:cs="Times New Roman"/>
          <w:sz w:val="24"/>
          <w:szCs w:val="24"/>
        </w:rPr>
        <w:t>R</w:t>
      </w:r>
      <w:r w:rsidR="003D060E" w:rsidRPr="00FE7488">
        <w:rPr>
          <w:rFonts w:ascii="Times New Roman" w:hAnsi="Times New Roman" w:cs="Times New Roman"/>
          <w:sz w:val="24"/>
          <w:szCs w:val="24"/>
        </w:rPr>
        <w:t xml:space="preserve">estoration </w:t>
      </w:r>
      <w:r w:rsidR="00DD5D61">
        <w:rPr>
          <w:rFonts w:ascii="Times New Roman" w:hAnsi="Times New Roman" w:cs="Times New Roman"/>
          <w:sz w:val="24"/>
          <w:szCs w:val="24"/>
        </w:rPr>
        <w:t xml:space="preserve">can improve the </w:t>
      </w:r>
      <w:r w:rsidR="003D060E">
        <w:rPr>
          <w:rFonts w:ascii="Times New Roman" w:hAnsi="Times New Roman" w:cs="Times New Roman"/>
          <w:sz w:val="24"/>
          <w:szCs w:val="24"/>
        </w:rPr>
        <w:t>resilien</w:t>
      </w:r>
      <w:r w:rsidR="00DD5D61">
        <w:rPr>
          <w:rFonts w:ascii="Times New Roman" w:hAnsi="Times New Roman" w:cs="Times New Roman"/>
          <w:sz w:val="24"/>
          <w:szCs w:val="24"/>
        </w:rPr>
        <w:t xml:space="preserve">ce of </w:t>
      </w:r>
      <w:r w:rsidR="00AE177C">
        <w:rPr>
          <w:rFonts w:ascii="Times New Roman" w:hAnsi="Times New Roman" w:cs="Times New Roman"/>
          <w:sz w:val="24"/>
          <w:szCs w:val="24"/>
        </w:rPr>
        <w:t xml:space="preserve">eastside MMC </w:t>
      </w:r>
      <w:r w:rsidR="003D060E">
        <w:rPr>
          <w:rFonts w:ascii="Times New Roman" w:hAnsi="Times New Roman" w:cs="Times New Roman"/>
          <w:sz w:val="24"/>
          <w:szCs w:val="24"/>
        </w:rPr>
        <w:t>forests and avoid h</w:t>
      </w:r>
      <w:r w:rsidR="003D060E" w:rsidRPr="006D1D88">
        <w:rPr>
          <w:rFonts w:ascii="Times New Roman" w:hAnsi="Times New Roman" w:cs="Times New Roman"/>
          <w:sz w:val="24"/>
          <w:szCs w:val="24"/>
        </w:rPr>
        <w:t>igh</w:t>
      </w:r>
      <w:r w:rsidR="003D060E">
        <w:rPr>
          <w:rFonts w:ascii="Times New Roman" w:hAnsi="Times New Roman" w:cs="Times New Roman"/>
          <w:sz w:val="24"/>
          <w:szCs w:val="24"/>
        </w:rPr>
        <w:t xml:space="preserve"> ecological</w:t>
      </w:r>
      <w:r w:rsidR="003D060E" w:rsidRPr="006D1D88">
        <w:rPr>
          <w:rFonts w:ascii="Times New Roman" w:hAnsi="Times New Roman" w:cs="Times New Roman"/>
          <w:sz w:val="24"/>
          <w:szCs w:val="24"/>
        </w:rPr>
        <w:t xml:space="preserve"> costs of </w:t>
      </w:r>
      <w:r w:rsidR="00C15BEF">
        <w:rPr>
          <w:rFonts w:ascii="Times New Roman" w:hAnsi="Times New Roman" w:cs="Times New Roman"/>
          <w:sz w:val="24"/>
          <w:szCs w:val="24"/>
        </w:rPr>
        <w:t xml:space="preserve">uncharacteristic </w:t>
      </w:r>
      <w:r w:rsidR="003D060E">
        <w:rPr>
          <w:rFonts w:ascii="Times New Roman" w:hAnsi="Times New Roman" w:cs="Times New Roman"/>
          <w:sz w:val="24"/>
          <w:szCs w:val="24"/>
        </w:rPr>
        <w:t xml:space="preserve">wildfire, </w:t>
      </w:r>
      <w:r w:rsidR="003D060E" w:rsidRPr="006D1D88">
        <w:rPr>
          <w:rFonts w:ascii="Times New Roman" w:hAnsi="Times New Roman" w:cs="Times New Roman"/>
          <w:sz w:val="24"/>
          <w:szCs w:val="24"/>
        </w:rPr>
        <w:t xml:space="preserve">fire suppression, </w:t>
      </w:r>
      <w:r w:rsidR="003D060E">
        <w:rPr>
          <w:rFonts w:ascii="Times New Roman" w:hAnsi="Times New Roman" w:cs="Times New Roman"/>
          <w:sz w:val="24"/>
          <w:szCs w:val="24"/>
        </w:rPr>
        <w:t xml:space="preserve">and post-fire treatments, </w:t>
      </w:r>
      <w:r w:rsidR="00DD5D61">
        <w:rPr>
          <w:rFonts w:ascii="Times New Roman" w:hAnsi="Times New Roman" w:cs="Times New Roman"/>
          <w:sz w:val="24"/>
          <w:szCs w:val="24"/>
        </w:rPr>
        <w:t xml:space="preserve">along with the </w:t>
      </w:r>
      <w:r w:rsidR="003D060E">
        <w:rPr>
          <w:rFonts w:ascii="Times New Roman" w:hAnsi="Times New Roman" w:cs="Times New Roman"/>
          <w:sz w:val="24"/>
          <w:szCs w:val="24"/>
        </w:rPr>
        <w:t xml:space="preserve">ecological and socio-economic </w:t>
      </w:r>
      <w:r w:rsidR="003D060E" w:rsidRPr="006D1D88">
        <w:rPr>
          <w:rFonts w:ascii="Times New Roman" w:hAnsi="Times New Roman" w:cs="Times New Roman"/>
          <w:sz w:val="24"/>
          <w:szCs w:val="24"/>
        </w:rPr>
        <w:t>threats to adjoining state, private and tribal lands.</w:t>
      </w:r>
      <w:r w:rsidR="003D060E" w:rsidRPr="00FE7488">
        <w:rPr>
          <w:rFonts w:ascii="Times New Roman" w:hAnsi="Times New Roman" w:cs="Times New Roman"/>
          <w:sz w:val="24"/>
          <w:szCs w:val="24"/>
        </w:rPr>
        <w:t xml:space="preserve"> </w:t>
      </w:r>
      <w:r w:rsidR="002E7AA8">
        <w:rPr>
          <w:rFonts w:ascii="Times New Roman" w:hAnsi="Times New Roman" w:cs="Times New Roman"/>
          <w:sz w:val="24"/>
          <w:szCs w:val="24"/>
        </w:rPr>
        <w:t xml:space="preserve">But achieving these goals will be a challenge without investment. </w:t>
      </w:r>
      <w:r w:rsidR="001C370E">
        <w:rPr>
          <w:rFonts w:ascii="Times New Roman" w:hAnsi="Times New Roman" w:cs="Times New Roman"/>
          <w:sz w:val="24"/>
          <w:szCs w:val="24"/>
        </w:rPr>
        <w:t>Twentieth century h</w:t>
      </w:r>
      <w:r w:rsidRPr="001F56F5">
        <w:rPr>
          <w:rFonts w:ascii="Times New Roman" w:hAnsi="Times New Roman" w:cs="Times New Roman"/>
          <w:sz w:val="24"/>
          <w:szCs w:val="24"/>
        </w:rPr>
        <w:t>arvest</w:t>
      </w:r>
      <w:r>
        <w:rPr>
          <w:rFonts w:ascii="Times New Roman" w:hAnsi="Times New Roman" w:cs="Times New Roman"/>
          <w:sz w:val="24"/>
          <w:szCs w:val="24"/>
        </w:rPr>
        <w:t>ing</w:t>
      </w:r>
      <w:r w:rsidRPr="001F56F5">
        <w:rPr>
          <w:rFonts w:ascii="Times New Roman" w:hAnsi="Times New Roman" w:cs="Times New Roman"/>
          <w:sz w:val="24"/>
          <w:szCs w:val="24"/>
        </w:rPr>
        <w:t xml:space="preserve"> of large trees </w:t>
      </w:r>
      <w:r>
        <w:rPr>
          <w:rFonts w:ascii="Times New Roman" w:hAnsi="Times New Roman" w:cs="Times New Roman"/>
          <w:sz w:val="24"/>
          <w:szCs w:val="24"/>
        </w:rPr>
        <w:t xml:space="preserve">has </w:t>
      </w:r>
      <w:r w:rsidR="003D060E">
        <w:rPr>
          <w:rFonts w:ascii="Times New Roman" w:hAnsi="Times New Roman" w:cs="Times New Roman"/>
          <w:sz w:val="24"/>
          <w:szCs w:val="24"/>
        </w:rPr>
        <w:t xml:space="preserve">reduced commercial operability in </w:t>
      </w:r>
      <w:r>
        <w:rPr>
          <w:rFonts w:ascii="Times New Roman" w:hAnsi="Times New Roman" w:cs="Times New Roman"/>
          <w:sz w:val="24"/>
          <w:szCs w:val="24"/>
        </w:rPr>
        <w:t>many</w:t>
      </w:r>
      <w:r w:rsidRPr="001F56F5">
        <w:rPr>
          <w:rFonts w:ascii="Times New Roman" w:hAnsi="Times New Roman" w:cs="Times New Roman"/>
          <w:sz w:val="24"/>
          <w:szCs w:val="24"/>
        </w:rPr>
        <w:t xml:space="preserve"> eastside </w:t>
      </w:r>
      <w:r w:rsidR="003D060E">
        <w:rPr>
          <w:rFonts w:ascii="Times New Roman" w:hAnsi="Times New Roman" w:cs="Times New Roman"/>
          <w:sz w:val="24"/>
          <w:szCs w:val="24"/>
        </w:rPr>
        <w:t xml:space="preserve">forests </w:t>
      </w:r>
      <w:r>
        <w:rPr>
          <w:rFonts w:ascii="Times New Roman" w:hAnsi="Times New Roman" w:cs="Times New Roman"/>
          <w:sz w:val="24"/>
          <w:szCs w:val="24"/>
        </w:rPr>
        <w:t>(</w:t>
      </w:r>
      <w:r w:rsidR="001C370E">
        <w:rPr>
          <w:rFonts w:ascii="Times New Roman" w:hAnsi="Times New Roman" w:cs="Times New Roman"/>
          <w:sz w:val="24"/>
          <w:szCs w:val="24"/>
        </w:rPr>
        <w:t xml:space="preserve">e.g., see </w:t>
      </w:r>
      <w:r>
        <w:rPr>
          <w:rFonts w:ascii="Times New Roman" w:hAnsi="Times New Roman" w:cs="Times New Roman"/>
          <w:sz w:val="24"/>
          <w:szCs w:val="24"/>
        </w:rPr>
        <w:t>Rainville et al. 2008</w:t>
      </w:r>
      <w:r w:rsidR="00DD5D61">
        <w:rPr>
          <w:rFonts w:ascii="Times New Roman" w:hAnsi="Times New Roman" w:cs="Times New Roman"/>
          <w:sz w:val="24"/>
          <w:szCs w:val="24"/>
        </w:rPr>
        <w:t>)</w:t>
      </w:r>
      <w:r w:rsidR="001C370E">
        <w:rPr>
          <w:rFonts w:ascii="Times New Roman" w:hAnsi="Times New Roman" w:cs="Times New Roman"/>
          <w:sz w:val="24"/>
          <w:szCs w:val="24"/>
        </w:rPr>
        <w:t>, and the value of commercial products cannot cover the costs of noncommercial activities (e.g., pre-commercial thinning).</w:t>
      </w:r>
    </w:p>
    <w:p w:rsidR="006B079A" w:rsidRDefault="003C77F1" w:rsidP="003C77F1">
      <w:pPr>
        <w:pStyle w:val="ListParagraph"/>
        <w:ind w:left="0"/>
        <w:rPr>
          <w:rFonts w:ascii="Times New Roman" w:hAnsi="Times New Roman" w:cs="Times New Roman"/>
          <w:sz w:val="24"/>
          <w:szCs w:val="24"/>
        </w:rPr>
      </w:pPr>
      <w:r w:rsidRPr="0037061E">
        <w:rPr>
          <w:rFonts w:ascii="Times New Roman" w:hAnsi="Times New Roman" w:cs="Times New Roman"/>
          <w:sz w:val="24"/>
          <w:szCs w:val="24"/>
        </w:rPr>
        <w:tab/>
      </w:r>
    </w:p>
    <w:p w:rsidR="003C77F1" w:rsidRDefault="00AE177C" w:rsidP="003815D9">
      <w:pPr>
        <w:pStyle w:val="ListParagraph"/>
        <w:ind w:left="0" w:firstLine="720"/>
        <w:rPr>
          <w:rFonts w:ascii="Times New Roman" w:hAnsi="Times New Roman" w:cs="Times New Roman"/>
          <w:sz w:val="24"/>
          <w:szCs w:val="24"/>
        </w:rPr>
      </w:pPr>
      <w:r>
        <w:rPr>
          <w:rFonts w:ascii="Times New Roman" w:hAnsi="Times New Roman" w:cs="Times New Roman"/>
          <w:sz w:val="24"/>
          <w:szCs w:val="24"/>
        </w:rPr>
        <w:t>D</w:t>
      </w:r>
      <w:r w:rsidR="003C77F1" w:rsidRPr="0037061E">
        <w:rPr>
          <w:rFonts w:ascii="Times New Roman" w:hAnsi="Times New Roman" w:cs="Times New Roman"/>
          <w:sz w:val="24"/>
          <w:szCs w:val="24"/>
        </w:rPr>
        <w:t xml:space="preserve">eveloping and implementing sound management strategies requires up-to-date knowledge of </w:t>
      </w:r>
      <w:r w:rsidR="00F029DA">
        <w:rPr>
          <w:rFonts w:ascii="Times New Roman" w:hAnsi="Times New Roman" w:cs="Times New Roman"/>
          <w:sz w:val="24"/>
          <w:szCs w:val="24"/>
        </w:rPr>
        <w:t xml:space="preserve">the </w:t>
      </w:r>
      <w:r w:rsidR="001C5F1F">
        <w:rPr>
          <w:rFonts w:ascii="Times New Roman" w:hAnsi="Times New Roman" w:cs="Times New Roman"/>
          <w:sz w:val="24"/>
          <w:szCs w:val="24"/>
        </w:rPr>
        <w:t>ecological</w:t>
      </w:r>
      <w:r w:rsidR="008C4AB2">
        <w:rPr>
          <w:rFonts w:ascii="Times New Roman" w:hAnsi="Times New Roman" w:cs="Times New Roman"/>
          <w:sz w:val="24"/>
          <w:szCs w:val="24"/>
        </w:rPr>
        <w:t>,</w:t>
      </w:r>
      <w:r w:rsidR="003C77F1" w:rsidRPr="0037061E">
        <w:rPr>
          <w:rFonts w:ascii="Times New Roman" w:hAnsi="Times New Roman" w:cs="Times New Roman"/>
          <w:sz w:val="24"/>
          <w:szCs w:val="24"/>
        </w:rPr>
        <w:t xml:space="preserve"> </w:t>
      </w:r>
      <w:r w:rsidR="003C77F1">
        <w:rPr>
          <w:rFonts w:ascii="Times New Roman" w:hAnsi="Times New Roman" w:cs="Times New Roman"/>
          <w:sz w:val="24"/>
          <w:szCs w:val="24"/>
        </w:rPr>
        <w:t>biological</w:t>
      </w:r>
      <w:r w:rsidR="008C4AB2">
        <w:rPr>
          <w:rFonts w:ascii="Times New Roman" w:hAnsi="Times New Roman" w:cs="Times New Roman"/>
          <w:sz w:val="24"/>
          <w:szCs w:val="24"/>
        </w:rPr>
        <w:t>, and physical</w:t>
      </w:r>
      <w:r w:rsidR="003C77F1">
        <w:rPr>
          <w:rFonts w:ascii="Times New Roman" w:hAnsi="Times New Roman" w:cs="Times New Roman"/>
          <w:sz w:val="24"/>
          <w:szCs w:val="24"/>
        </w:rPr>
        <w:t xml:space="preserve"> </w:t>
      </w:r>
      <w:r w:rsidR="003C77F1" w:rsidRPr="0037061E">
        <w:rPr>
          <w:rFonts w:ascii="Times New Roman" w:hAnsi="Times New Roman" w:cs="Times New Roman"/>
          <w:sz w:val="24"/>
          <w:szCs w:val="24"/>
        </w:rPr>
        <w:t xml:space="preserve">processes that </w:t>
      </w:r>
      <w:r w:rsidR="008C4AB2">
        <w:rPr>
          <w:rFonts w:ascii="Times New Roman" w:hAnsi="Times New Roman" w:cs="Times New Roman"/>
          <w:sz w:val="24"/>
          <w:szCs w:val="24"/>
        </w:rPr>
        <w:t xml:space="preserve">naturally </w:t>
      </w:r>
      <w:r w:rsidR="003C77F1" w:rsidRPr="0037061E">
        <w:rPr>
          <w:rFonts w:ascii="Times New Roman" w:hAnsi="Times New Roman" w:cs="Times New Roman"/>
          <w:sz w:val="24"/>
          <w:szCs w:val="24"/>
        </w:rPr>
        <w:t xml:space="preserve">regulate </w:t>
      </w:r>
      <w:r w:rsidR="00876409">
        <w:rPr>
          <w:rFonts w:ascii="Times New Roman" w:hAnsi="Times New Roman" w:cs="Times New Roman"/>
          <w:sz w:val="24"/>
          <w:szCs w:val="24"/>
        </w:rPr>
        <w:t xml:space="preserve">forest </w:t>
      </w:r>
      <w:r w:rsidR="003C77F1" w:rsidRPr="0037061E">
        <w:rPr>
          <w:rFonts w:ascii="Times New Roman" w:hAnsi="Times New Roman" w:cs="Times New Roman"/>
          <w:sz w:val="24"/>
          <w:szCs w:val="24"/>
        </w:rPr>
        <w:t>ecosystem structure and function</w:t>
      </w:r>
      <w:r w:rsidR="003C77F1">
        <w:rPr>
          <w:rFonts w:ascii="Times New Roman" w:hAnsi="Times New Roman" w:cs="Times New Roman"/>
          <w:sz w:val="24"/>
          <w:szCs w:val="24"/>
        </w:rPr>
        <w:t xml:space="preserve"> </w:t>
      </w:r>
      <w:r w:rsidR="001C5F1F">
        <w:rPr>
          <w:rFonts w:ascii="Times New Roman" w:hAnsi="Times New Roman" w:cs="Times New Roman"/>
          <w:sz w:val="24"/>
          <w:szCs w:val="24"/>
        </w:rPr>
        <w:t xml:space="preserve">and </w:t>
      </w:r>
      <w:r w:rsidR="003C77F1">
        <w:rPr>
          <w:rFonts w:ascii="Times New Roman" w:hAnsi="Times New Roman" w:cs="Times New Roman"/>
          <w:sz w:val="24"/>
          <w:szCs w:val="24"/>
        </w:rPr>
        <w:t>how humans have modified</w:t>
      </w:r>
      <w:r w:rsidR="003C77F1" w:rsidRPr="0037061E">
        <w:rPr>
          <w:rFonts w:ascii="Times New Roman" w:hAnsi="Times New Roman" w:cs="Times New Roman"/>
          <w:sz w:val="24"/>
          <w:szCs w:val="24"/>
        </w:rPr>
        <w:t xml:space="preserve"> </w:t>
      </w:r>
      <w:r w:rsidR="008C4AB2">
        <w:rPr>
          <w:rFonts w:ascii="Times New Roman" w:hAnsi="Times New Roman" w:cs="Times New Roman"/>
          <w:sz w:val="24"/>
          <w:szCs w:val="24"/>
        </w:rPr>
        <w:t>them</w:t>
      </w:r>
      <w:r w:rsidR="00876409">
        <w:rPr>
          <w:rFonts w:ascii="Times New Roman" w:hAnsi="Times New Roman" w:cs="Times New Roman"/>
          <w:sz w:val="24"/>
          <w:szCs w:val="24"/>
        </w:rPr>
        <w:t xml:space="preserve">, especially disturbance </w:t>
      </w:r>
      <w:r w:rsidR="008C4AB2">
        <w:rPr>
          <w:rFonts w:ascii="Times New Roman" w:hAnsi="Times New Roman" w:cs="Times New Roman"/>
          <w:sz w:val="24"/>
          <w:szCs w:val="24"/>
        </w:rPr>
        <w:t xml:space="preserve">processes, which are </w:t>
      </w:r>
      <w:r w:rsidR="00F029DA">
        <w:rPr>
          <w:rFonts w:ascii="Times New Roman" w:hAnsi="Times New Roman" w:cs="Times New Roman"/>
          <w:sz w:val="24"/>
          <w:szCs w:val="24"/>
        </w:rPr>
        <w:t>a</w:t>
      </w:r>
      <w:r w:rsidR="008C4AB2">
        <w:rPr>
          <w:rFonts w:ascii="Times New Roman" w:hAnsi="Times New Roman" w:cs="Times New Roman"/>
          <w:sz w:val="24"/>
          <w:szCs w:val="24"/>
        </w:rPr>
        <w:t xml:space="preserve"> key to sculpting habitat </w:t>
      </w:r>
      <w:r w:rsidR="000F0FA5">
        <w:rPr>
          <w:rFonts w:ascii="Times New Roman" w:hAnsi="Times New Roman" w:cs="Times New Roman"/>
          <w:sz w:val="24"/>
          <w:szCs w:val="24"/>
        </w:rPr>
        <w:t xml:space="preserve">and structural </w:t>
      </w:r>
      <w:r w:rsidR="008C4AB2">
        <w:rPr>
          <w:rFonts w:ascii="Times New Roman" w:hAnsi="Times New Roman" w:cs="Times New Roman"/>
          <w:sz w:val="24"/>
          <w:szCs w:val="24"/>
        </w:rPr>
        <w:t>patterns</w:t>
      </w:r>
      <w:r w:rsidR="000F0FA5">
        <w:rPr>
          <w:rFonts w:ascii="Times New Roman" w:hAnsi="Times New Roman" w:cs="Times New Roman"/>
          <w:sz w:val="24"/>
          <w:szCs w:val="24"/>
        </w:rPr>
        <w:t xml:space="preserve"> (e.g.</w:t>
      </w:r>
      <w:r w:rsidR="008560AE">
        <w:rPr>
          <w:rFonts w:ascii="Times New Roman" w:hAnsi="Times New Roman" w:cs="Times New Roman"/>
          <w:sz w:val="24"/>
          <w:szCs w:val="24"/>
        </w:rPr>
        <w:t>,</w:t>
      </w:r>
      <w:r w:rsidR="000F0FA5">
        <w:rPr>
          <w:rFonts w:ascii="Times New Roman" w:hAnsi="Times New Roman" w:cs="Times New Roman"/>
          <w:sz w:val="24"/>
          <w:szCs w:val="24"/>
        </w:rPr>
        <w:t xml:space="preserve"> see Spies 1998)</w:t>
      </w:r>
      <w:r w:rsidR="003C77F1" w:rsidRPr="0037061E">
        <w:rPr>
          <w:rFonts w:ascii="Times New Roman" w:hAnsi="Times New Roman" w:cs="Times New Roman"/>
          <w:sz w:val="24"/>
          <w:szCs w:val="24"/>
        </w:rPr>
        <w:t xml:space="preserve">. </w:t>
      </w:r>
      <w:r w:rsidR="001C5F1F">
        <w:rPr>
          <w:rFonts w:ascii="Times New Roman" w:hAnsi="Times New Roman" w:cs="Times New Roman"/>
          <w:sz w:val="24"/>
          <w:szCs w:val="24"/>
        </w:rPr>
        <w:t>In this context, a</w:t>
      </w:r>
      <w:r w:rsidR="003C77F1" w:rsidRPr="0037061E">
        <w:rPr>
          <w:rFonts w:ascii="Times New Roman" w:hAnsi="Times New Roman" w:cs="Times New Roman"/>
          <w:sz w:val="24"/>
          <w:szCs w:val="24"/>
        </w:rPr>
        <w:t xml:space="preserve"> number of factors </w:t>
      </w:r>
      <w:r w:rsidR="001C5F1F">
        <w:rPr>
          <w:rFonts w:ascii="Times New Roman" w:hAnsi="Times New Roman" w:cs="Times New Roman"/>
          <w:sz w:val="24"/>
          <w:szCs w:val="24"/>
        </w:rPr>
        <w:t>are</w:t>
      </w:r>
      <w:r w:rsidR="003C77F1">
        <w:rPr>
          <w:rFonts w:ascii="Times New Roman" w:hAnsi="Times New Roman" w:cs="Times New Roman"/>
          <w:sz w:val="24"/>
          <w:szCs w:val="24"/>
        </w:rPr>
        <w:t xml:space="preserve"> particular</w:t>
      </w:r>
      <w:r w:rsidR="001C5F1F">
        <w:rPr>
          <w:rFonts w:ascii="Times New Roman" w:hAnsi="Times New Roman" w:cs="Times New Roman"/>
          <w:sz w:val="24"/>
          <w:szCs w:val="24"/>
        </w:rPr>
        <w:t>ly</w:t>
      </w:r>
      <w:r w:rsidR="003C77F1">
        <w:rPr>
          <w:rFonts w:ascii="Times New Roman" w:hAnsi="Times New Roman" w:cs="Times New Roman"/>
          <w:sz w:val="24"/>
          <w:szCs w:val="24"/>
        </w:rPr>
        <w:t xml:space="preserve"> </w:t>
      </w:r>
      <w:r w:rsidR="001C5F1F">
        <w:rPr>
          <w:rFonts w:ascii="Times New Roman" w:hAnsi="Times New Roman" w:cs="Times New Roman"/>
          <w:sz w:val="24"/>
          <w:szCs w:val="24"/>
        </w:rPr>
        <w:t>relevant</w:t>
      </w:r>
      <w:r w:rsidR="00876409">
        <w:rPr>
          <w:rFonts w:ascii="Times New Roman" w:hAnsi="Times New Roman" w:cs="Times New Roman"/>
          <w:sz w:val="24"/>
          <w:szCs w:val="24"/>
        </w:rPr>
        <w:t xml:space="preserve"> to </w:t>
      </w:r>
      <w:r w:rsidR="000F0FA5">
        <w:rPr>
          <w:rFonts w:ascii="Times New Roman" w:hAnsi="Times New Roman" w:cs="Times New Roman"/>
          <w:sz w:val="24"/>
          <w:szCs w:val="24"/>
        </w:rPr>
        <w:t xml:space="preserve">eastside </w:t>
      </w:r>
      <w:r w:rsidR="002E7AA8">
        <w:rPr>
          <w:rFonts w:ascii="Times New Roman" w:hAnsi="Times New Roman" w:cs="Times New Roman"/>
          <w:sz w:val="24"/>
          <w:szCs w:val="24"/>
        </w:rPr>
        <w:t xml:space="preserve">MMC </w:t>
      </w:r>
      <w:r w:rsidR="00876409">
        <w:rPr>
          <w:rFonts w:ascii="Times New Roman" w:hAnsi="Times New Roman" w:cs="Times New Roman"/>
          <w:sz w:val="24"/>
          <w:szCs w:val="24"/>
        </w:rPr>
        <w:t>forests</w:t>
      </w:r>
      <w:r w:rsidR="003C77F1">
        <w:rPr>
          <w:rFonts w:ascii="Times New Roman" w:hAnsi="Times New Roman" w:cs="Times New Roman"/>
          <w:sz w:val="24"/>
          <w:szCs w:val="24"/>
        </w:rPr>
        <w:t>:</w:t>
      </w:r>
    </w:p>
    <w:p w:rsidR="001A4BFE" w:rsidRDefault="003C77F1" w:rsidP="003C77F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The processes and patterns of </w:t>
      </w:r>
      <w:r w:rsidR="001A4BFE">
        <w:rPr>
          <w:rFonts w:ascii="Times New Roman" w:hAnsi="Times New Roman" w:cs="Times New Roman"/>
          <w:sz w:val="24"/>
          <w:szCs w:val="24"/>
        </w:rPr>
        <w:t>eastside</w:t>
      </w:r>
      <w:r w:rsidR="000F0FA5">
        <w:rPr>
          <w:rFonts w:ascii="Times New Roman" w:hAnsi="Times New Roman" w:cs="Times New Roman"/>
          <w:sz w:val="24"/>
          <w:szCs w:val="24"/>
        </w:rPr>
        <w:t xml:space="preserve"> forests</w:t>
      </w:r>
      <w:r>
        <w:rPr>
          <w:rFonts w:ascii="Times New Roman" w:hAnsi="Times New Roman" w:cs="Times New Roman"/>
          <w:sz w:val="24"/>
          <w:szCs w:val="24"/>
        </w:rPr>
        <w:t xml:space="preserve"> have been altered </w:t>
      </w:r>
      <w:r w:rsidR="000F0FA5">
        <w:rPr>
          <w:rFonts w:ascii="Times New Roman" w:hAnsi="Times New Roman" w:cs="Times New Roman"/>
          <w:sz w:val="24"/>
          <w:szCs w:val="24"/>
        </w:rPr>
        <w:t>over the past 100-150 years (depending upon location)</w:t>
      </w:r>
      <w:r>
        <w:rPr>
          <w:rFonts w:ascii="Times New Roman" w:hAnsi="Times New Roman" w:cs="Times New Roman"/>
          <w:sz w:val="24"/>
          <w:szCs w:val="24"/>
        </w:rPr>
        <w:t xml:space="preserve"> by the </w:t>
      </w:r>
      <w:r w:rsidR="000F0FA5">
        <w:rPr>
          <w:rFonts w:ascii="Times New Roman" w:hAnsi="Times New Roman" w:cs="Times New Roman"/>
          <w:sz w:val="24"/>
          <w:szCs w:val="24"/>
        </w:rPr>
        <w:t xml:space="preserve">combined </w:t>
      </w:r>
      <w:r>
        <w:rPr>
          <w:rFonts w:ascii="Times New Roman" w:hAnsi="Times New Roman" w:cs="Times New Roman"/>
          <w:sz w:val="24"/>
          <w:szCs w:val="24"/>
        </w:rPr>
        <w:t xml:space="preserve">cumulative effects of </w:t>
      </w:r>
      <w:r w:rsidR="000F0FA5">
        <w:rPr>
          <w:rFonts w:ascii="Times New Roman" w:hAnsi="Times New Roman" w:cs="Times New Roman"/>
          <w:sz w:val="24"/>
          <w:szCs w:val="24"/>
        </w:rPr>
        <w:t>mining, livestock grazing, road and railroad construction, conversion of grasslands and shrublands to agriculture, timber harvesting</w:t>
      </w:r>
      <w:r w:rsidR="000F0FA5" w:rsidRPr="00A8458F">
        <w:rPr>
          <w:rFonts w:ascii="Times New Roman" w:hAnsi="Times New Roman" w:cs="Times New Roman"/>
          <w:sz w:val="24"/>
          <w:szCs w:val="24"/>
        </w:rPr>
        <w:t xml:space="preserve">, </w:t>
      </w:r>
      <w:r>
        <w:rPr>
          <w:rFonts w:ascii="Times New Roman" w:hAnsi="Times New Roman" w:cs="Times New Roman"/>
          <w:sz w:val="24"/>
          <w:szCs w:val="24"/>
        </w:rPr>
        <w:t xml:space="preserve">fire exclusion, </w:t>
      </w:r>
      <w:r w:rsidR="001A4BFE">
        <w:rPr>
          <w:rFonts w:ascii="Times New Roman" w:hAnsi="Times New Roman" w:cs="Times New Roman"/>
          <w:sz w:val="24"/>
          <w:szCs w:val="24"/>
        </w:rPr>
        <w:t xml:space="preserve">urban and rural development, </w:t>
      </w:r>
      <w:r>
        <w:rPr>
          <w:rFonts w:ascii="Times New Roman" w:hAnsi="Times New Roman" w:cs="Times New Roman"/>
          <w:sz w:val="24"/>
          <w:szCs w:val="24"/>
        </w:rPr>
        <w:t>invasions of alien plant</w:t>
      </w:r>
      <w:r w:rsidR="001A4BFE">
        <w:rPr>
          <w:rFonts w:ascii="Times New Roman" w:hAnsi="Times New Roman" w:cs="Times New Roman"/>
          <w:sz w:val="24"/>
          <w:szCs w:val="24"/>
        </w:rPr>
        <w:t xml:space="preserve"> and animal species</w:t>
      </w:r>
      <w:r>
        <w:rPr>
          <w:rFonts w:ascii="Times New Roman" w:hAnsi="Times New Roman" w:cs="Times New Roman"/>
          <w:sz w:val="24"/>
          <w:szCs w:val="24"/>
        </w:rPr>
        <w:t xml:space="preserve"> </w:t>
      </w:r>
      <w:r w:rsidR="00AD1674">
        <w:rPr>
          <w:rFonts w:ascii="Times New Roman" w:hAnsi="Times New Roman" w:cs="Times New Roman"/>
          <w:sz w:val="24"/>
          <w:szCs w:val="24"/>
        </w:rPr>
        <w:t>(</w:t>
      </w:r>
      <w:r w:rsidR="001A4BFE">
        <w:rPr>
          <w:rFonts w:ascii="Times New Roman" w:hAnsi="Times New Roman" w:cs="Times New Roman"/>
          <w:sz w:val="24"/>
          <w:szCs w:val="24"/>
        </w:rPr>
        <w:t>including</w:t>
      </w:r>
      <w:r>
        <w:rPr>
          <w:rFonts w:ascii="Times New Roman" w:hAnsi="Times New Roman" w:cs="Times New Roman"/>
          <w:sz w:val="24"/>
          <w:szCs w:val="24"/>
        </w:rPr>
        <w:t xml:space="preserve"> pathogens</w:t>
      </w:r>
      <w:r w:rsidR="001A4BFE">
        <w:rPr>
          <w:rFonts w:ascii="Times New Roman" w:hAnsi="Times New Roman" w:cs="Times New Roman"/>
          <w:sz w:val="24"/>
          <w:szCs w:val="24"/>
        </w:rPr>
        <w:t>, insect</w:t>
      </w:r>
      <w:r w:rsidR="00AD1674">
        <w:rPr>
          <w:rFonts w:ascii="Times New Roman" w:hAnsi="Times New Roman" w:cs="Times New Roman"/>
          <w:sz w:val="24"/>
          <w:szCs w:val="24"/>
        </w:rPr>
        <w:t>s</w:t>
      </w:r>
      <w:r w:rsidR="001A4BFE">
        <w:rPr>
          <w:rFonts w:ascii="Times New Roman" w:hAnsi="Times New Roman" w:cs="Times New Roman"/>
          <w:sz w:val="24"/>
          <w:szCs w:val="24"/>
        </w:rPr>
        <w:t>,</w:t>
      </w:r>
      <w:r>
        <w:rPr>
          <w:rFonts w:ascii="Times New Roman" w:hAnsi="Times New Roman" w:cs="Times New Roman"/>
          <w:sz w:val="24"/>
          <w:szCs w:val="24"/>
        </w:rPr>
        <w:t xml:space="preserve"> and aquatic organisms), expanding </w:t>
      </w:r>
      <w:r w:rsidR="001A4BFE">
        <w:rPr>
          <w:rFonts w:ascii="Times New Roman" w:hAnsi="Times New Roman" w:cs="Times New Roman"/>
          <w:sz w:val="24"/>
          <w:szCs w:val="24"/>
        </w:rPr>
        <w:t xml:space="preserve">infestations of native </w:t>
      </w:r>
      <w:r>
        <w:rPr>
          <w:rFonts w:ascii="Times New Roman" w:hAnsi="Times New Roman" w:cs="Times New Roman"/>
          <w:sz w:val="24"/>
          <w:szCs w:val="24"/>
        </w:rPr>
        <w:t>disease</w:t>
      </w:r>
      <w:r w:rsidR="001A4BFE">
        <w:rPr>
          <w:rFonts w:ascii="Times New Roman" w:hAnsi="Times New Roman" w:cs="Times New Roman"/>
          <w:sz w:val="24"/>
          <w:szCs w:val="24"/>
        </w:rPr>
        <w:t>s</w:t>
      </w:r>
      <w:r>
        <w:rPr>
          <w:rFonts w:ascii="Times New Roman" w:hAnsi="Times New Roman" w:cs="Times New Roman"/>
          <w:sz w:val="24"/>
          <w:szCs w:val="24"/>
        </w:rPr>
        <w:t xml:space="preserve"> and insect</w:t>
      </w:r>
      <w:r w:rsidR="001A4BFE">
        <w:rPr>
          <w:rFonts w:ascii="Times New Roman" w:hAnsi="Times New Roman" w:cs="Times New Roman"/>
          <w:sz w:val="24"/>
          <w:szCs w:val="24"/>
        </w:rPr>
        <w:t>s</w:t>
      </w:r>
      <w:r w:rsidR="00AD1674">
        <w:rPr>
          <w:rFonts w:ascii="Times New Roman" w:hAnsi="Times New Roman" w:cs="Times New Roman"/>
          <w:sz w:val="24"/>
          <w:szCs w:val="24"/>
        </w:rPr>
        <w:t>,</w:t>
      </w:r>
      <w:r>
        <w:rPr>
          <w:rFonts w:ascii="Times New Roman" w:hAnsi="Times New Roman" w:cs="Times New Roman"/>
          <w:sz w:val="24"/>
          <w:szCs w:val="24"/>
        </w:rPr>
        <w:t xml:space="preserve"> and </w:t>
      </w:r>
      <w:r w:rsidR="001A4BFE">
        <w:rPr>
          <w:rFonts w:ascii="Times New Roman" w:hAnsi="Times New Roman" w:cs="Times New Roman"/>
          <w:sz w:val="24"/>
          <w:szCs w:val="24"/>
        </w:rPr>
        <w:t>climate change</w:t>
      </w:r>
      <w:r w:rsidRPr="00A8458F">
        <w:rPr>
          <w:rFonts w:ascii="Times New Roman" w:hAnsi="Times New Roman" w:cs="Times New Roman"/>
          <w:sz w:val="24"/>
          <w:szCs w:val="24"/>
        </w:rPr>
        <w:t>.</w:t>
      </w:r>
      <w:r w:rsidR="001A4BFE">
        <w:rPr>
          <w:rFonts w:ascii="Times New Roman" w:hAnsi="Times New Roman" w:cs="Times New Roman"/>
          <w:sz w:val="24"/>
          <w:szCs w:val="24"/>
        </w:rPr>
        <w:t xml:space="preserve"> This is true of </w:t>
      </w:r>
      <w:r w:rsidR="000F0FA5">
        <w:rPr>
          <w:rFonts w:ascii="Times New Roman" w:hAnsi="Times New Roman" w:cs="Times New Roman"/>
          <w:sz w:val="24"/>
          <w:szCs w:val="24"/>
        </w:rPr>
        <w:t xml:space="preserve">all </w:t>
      </w:r>
      <w:r w:rsidR="001A4BFE">
        <w:rPr>
          <w:rFonts w:ascii="Times New Roman" w:hAnsi="Times New Roman" w:cs="Times New Roman"/>
          <w:sz w:val="24"/>
          <w:szCs w:val="24"/>
        </w:rPr>
        <w:t xml:space="preserve">mixed-conifer forests (including </w:t>
      </w:r>
      <w:r w:rsidR="000F0FA5">
        <w:rPr>
          <w:rFonts w:ascii="Times New Roman" w:hAnsi="Times New Roman" w:cs="Times New Roman"/>
          <w:sz w:val="24"/>
          <w:szCs w:val="24"/>
        </w:rPr>
        <w:t>MMC</w:t>
      </w:r>
      <w:r w:rsidR="001A4BFE">
        <w:rPr>
          <w:rFonts w:ascii="Times New Roman" w:hAnsi="Times New Roman" w:cs="Times New Roman"/>
          <w:sz w:val="24"/>
          <w:szCs w:val="24"/>
        </w:rPr>
        <w:t>), the subject of this synthesis.</w:t>
      </w:r>
      <w:r w:rsidRPr="00A8458F">
        <w:rPr>
          <w:rFonts w:ascii="Times New Roman" w:hAnsi="Times New Roman" w:cs="Times New Roman"/>
          <w:sz w:val="24"/>
          <w:szCs w:val="24"/>
        </w:rPr>
        <w:t xml:space="preserve">  </w:t>
      </w:r>
    </w:p>
    <w:p w:rsidR="003C77F1" w:rsidRPr="00A8458F" w:rsidRDefault="003C77F1" w:rsidP="003C77F1">
      <w:pPr>
        <w:pStyle w:val="ListParagraph"/>
        <w:numPr>
          <w:ilvl w:val="0"/>
          <w:numId w:val="1"/>
        </w:numPr>
        <w:rPr>
          <w:rFonts w:ascii="Times New Roman" w:hAnsi="Times New Roman" w:cs="Times New Roman"/>
          <w:sz w:val="24"/>
          <w:szCs w:val="24"/>
        </w:rPr>
      </w:pPr>
      <w:r w:rsidRPr="00A8458F">
        <w:rPr>
          <w:rFonts w:ascii="Times New Roman" w:hAnsi="Times New Roman" w:cs="Times New Roman"/>
          <w:sz w:val="24"/>
          <w:szCs w:val="24"/>
        </w:rPr>
        <w:lastRenderedPageBreak/>
        <w:t>In many areas</w:t>
      </w:r>
      <w:r w:rsidR="00F029DA">
        <w:rPr>
          <w:rFonts w:ascii="Times New Roman" w:hAnsi="Times New Roman" w:cs="Times New Roman"/>
          <w:sz w:val="24"/>
          <w:szCs w:val="24"/>
        </w:rPr>
        <w:t>,</w:t>
      </w:r>
      <w:r w:rsidRPr="00A8458F">
        <w:rPr>
          <w:rFonts w:ascii="Times New Roman" w:hAnsi="Times New Roman" w:cs="Times New Roman"/>
          <w:sz w:val="24"/>
          <w:szCs w:val="24"/>
        </w:rPr>
        <w:t xml:space="preserve"> today’s </w:t>
      </w:r>
      <w:r w:rsidR="000F0FA5">
        <w:rPr>
          <w:rFonts w:ascii="Times New Roman" w:hAnsi="Times New Roman" w:cs="Times New Roman"/>
          <w:sz w:val="24"/>
          <w:szCs w:val="24"/>
        </w:rPr>
        <w:t xml:space="preserve">dry and </w:t>
      </w:r>
      <w:r w:rsidR="00B621C8">
        <w:rPr>
          <w:rFonts w:ascii="Times New Roman" w:hAnsi="Times New Roman" w:cs="Times New Roman"/>
          <w:sz w:val="24"/>
          <w:szCs w:val="24"/>
        </w:rPr>
        <w:t>MMC</w:t>
      </w:r>
      <w:r w:rsidR="004C4647">
        <w:rPr>
          <w:rFonts w:ascii="Times New Roman" w:hAnsi="Times New Roman" w:cs="Times New Roman"/>
          <w:sz w:val="24"/>
          <w:szCs w:val="24"/>
        </w:rPr>
        <w:t xml:space="preserve"> forest</w:t>
      </w:r>
      <w:r w:rsidR="00B621C8">
        <w:rPr>
          <w:rFonts w:ascii="Times New Roman" w:hAnsi="Times New Roman" w:cs="Times New Roman"/>
          <w:sz w:val="24"/>
          <w:szCs w:val="24"/>
        </w:rPr>
        <w:t>s</w:t>
      </w:r>
      <w:r w:rsidRPr="00A8458F">
        <w:rPr>
          <w:rFonts w:ascii="Times New Roman" w:hAnsi="Times New Roman" w:cs="Times New Roman"/>
          <w:sz w:val="24"/>
          <w:szCs w:val="24"/>
        </w:rPr>
        <w:t xml:space="preserve"> are denser, have more small </w:t>
      </w:r>
      <w:r w:rsidR="004C4647">
        <w:rPr>
          <w:rFonts w:ascii="Times New Roman" w:hAnsi="Times New Roman" w:cs="Times New Roman"/>
          <w:sz w:val="24"/>
          <w:szCs w:val="24"/>
        </w:rPr>
        <w:t xml:space="preserve">trees </w:t>
      </w:r>
      <w:r w:rsidRPr="00A8458F">
        <w:rPr>
          <w:rFonts w:ascii="Times New Roman" w:hAnsi="Times New Roman" w:cs="Times New Roman"/>
          <w:sz w:val="24"/>
          <w:szCs w:val="24"/>
        </w:rPr>
        <w:t xml:space="preserve">and fewer large </w:t>
      </w:r>
      <w:r w:rsidR="00876409">
        <w:rPr>
          <w:rFonts w:ascii="Times New Roman" w:hAnsi="Times New Roman" w:cs="Times New Roman"/>
          <w:sz w:val="24"/>
          <w:szCs w:val="24"/>
        </w:rPr>
        <w:t xml:space="preserve">fire-tolerant </w:t>
      </w:r>
      <w:r w:rsidRPr="00A8458F">
        <w:rPr>
          <w:rFonts w:ascii="Times New Roman" w:hAnsi="Times New Roman" w:cs="Times New Roman"/>
          <w:sz w:val="24"/>
          <w:szCs w:val="24"/>
        </w:rPr>
        <w:t>trees, and are dominated by shade</w:t>
      </w:r>
      <w:r w:rsidR="00AD1674">
        <w:rPr>
          <w:rFonts w:ascii="Times New Roman" w:hAnsi="Times New Roman" w:cs="Times New Roman"/>
          <w:sz w:val="24"/>
          <w:szCs w:val="24"/>
        </w:rPr>
        <w:t>-</w:t>
      </w:r>
      <w:r w:rsidRPr="00A8458F">
        <w:rPr>
          <w:rFonts w:ascii="Times New Roman" w:hAnsi="Times New Roman" w:cs="Times New Roman"/>
          <w:sz w:val="24"/>
          <w:szCs w:val="24"/>
        </w:rPr>
        <w:t>tolerant and fire</w:t>
      </w:r>
      <w:r w:rsidR="00AD1674">
        <w:rPr>
          <w:rFonts w:ascii="Times New Roman" w:hAnsi="Times New Roman" w:cs="Times New Roman"/>
          <w:sz w:val="24"/>
          <w:szCs w:val="24"/>
        </w:rPr>
        <w:t>-</w:t>
      </w:r>
      <w:r w:rsidRPr="00A8458F">
        <w:rPr>
          <w:rFonts w:ascii="Times New Roman" w:hAnsi="Times New Roman" w:cs="Times New Roman"/>
          <w:sz w:val="24"/>
          <w:szCs w:val="24"/>
        </w:rPr>
        <w:t>intolerant tree species.</w:t>
      </w:r>
      <w:r w:rsidR="001A4BFE">
        <w:rPr>
          <w:rFonts w:ascii="Times New Roman" w:hAnsi="Times New Roman" w:cs="Times New Roman"/>
          <w:sz w:val="24"/>
          <w:szCs w:val="24"/>
        </w:rPr>
        <w:t xml:space="preserve"> This has reduced fire and drought tolerance of the</w:t>
      </w:r>
      <w:r w:rsidR="000F0FA5">
        <w:rPr>
          <w:rFonts w:ascii="Times New Roman" w:hAnsi="Times New Roman" w:cs="Times New Roman"/>
          <w:sz w:val="24"/>
          <w:szCs w:val="24"/>
        </w:rPr>
        <w:t>se</w:t>
      </w:r>
      <w:r w:rsidR="001A4BFE">
        <w:rPr>
          <w:rFonts w:ascii="Times New Roman" w:hAnsi="Times New Roman" w:cs="Times New Roman"/>
          <w:sz w:val="24"/>
          <w:szCs w:val="24"/>
        </w:rPr>
        <w:t xml:space="preserve"> forests.</w:t>
      </w:r>
      <w:r w:rsidRPr="00A8458F">
        <w:rPr>
          <w:rFonts w:ascii="Times New Roman" w:hAnsi="Times New Roman" w:cs="Times New Roman"/>
          <w:sz w:val="24"/>
          <w:szCs w:val="24"/>
        </w:rPr>
        <w:t xml:space="preserve"> </w:t>
      </w:r>
      <w:r>
        <w:rPr>
          <w:rFonts w:ascii="Times New Roman" w:hAnsi="Times New Roman" w:cs="Times New Roman"/>
          <w:sz w:val="24"/>
          <w:szCs w:val="24"/>
        </w:rPr>
        <w:t>Large increases</w:t>
      </w:r>
      <w:r w:rsidRPr="00A8458F">
        <w:rPr>
          <w:rFonts w:ascii="Times New Roman" w:hAnsi="Times New Roman" w:cs="Times New Roman"/>
          <w:sz w:val="24"/>
          <w:szCs w:val="24"/>
        </w:rPr>
        <w:t xml:space="preserve"> in </w:t>
      </w:r>
      <w:r>
        <w:rPr>
          <w:rFonts w:ascii="Times New Roman" w:hAnsi="Times New Roman" w:cs="Times New Roman"/>
          <w:sz w:val="24"/>
          <w:szCs w:val="24"/>
        </w:rPr>
        <w:t xml:space="preserve">surface and canopy </w:t>
      </w:r>
      <w:r w:rsidRPr="00A8458F">
        <w:rPr>
          <w:rFonts w:ascii="Times New Roman" w:hAnsi="Times New Roman" w:cs="Times New Roman"/>
          <w:sz w:val="24"/>
          <w:szCs w:val="24"/>
        </w:rPr>
        <w:t>fuel loads are</w:t>
      </w:r>
      <w:r>
        <w:rPr>
          <w:rFonts w:ascii="Times New Roman" w:hAnsi="Times New Roman" w:cs="Times New Roman"/>
          <w:sz w:val="24"/>
          <w:szCs w:val="24"/>
        </w:rPr>
        <w:t xml:space="preserve"> </w:t>
      </w:r>
      <w:r w:rsidRPr="00A8458F">
        <w:rPr>
          <w:rFonts w:ascii="Times New Roman" w:hAnsi="Times New Roman" w:cs="Times New Roman"/>
          <w:sz w:val="24"/>
          <w:szCs w:val="24"/>
        </w:rPr>
        <w:t>widespread</w:t>
      </w:r>
      <w:r w:rsidR="00AD1674">
        <w:rPr>
          <w:rFonts w:ascii="Times New Roman" w:hAnsi="Times New Roman" w:cs="Times New Roman"/>
          <w:sz w:val="24"/>
          <w:szCs w:val="24"/>
        </w:rPr>
        <w:t>,</w:t>
      </w:r>
      <w:r w:rsidRPr="00A8458F">
        <w:rPr>
          <w:rFonts w:ascii="Times New Roman" w:hAnsi="Times New Roman" w:cs="Times New Roman"/>
          <w:sz w:val="24"/>
          <w:szCs w:val="24"/>
        </w:rPr>
        <w:t xml:space="preserve"> resulting in elevated risk of large and </w:t>
      </w:r>
      <w:r w:rsidR="008560AE">
        <w:rPr>
          <w:rFonts w:ascii="Times New Roman" w:hAnsi="Times New Roman" w:cs="Times New Roman"/>
          <w:sz w:val="24"/>
          <w:szCs w:val="24"/>
        </w:rPr>
        <w:t xml:space="preserve">often </w:t>
      </w:r>
      <w:r w:rsidRPr="00A8458F">
        <w:rPr>
          <w:rFonts w:ascii="Times New Roman" w:hAnsi="Times New Roman" w:cs="Times New Roman"/>
          <w:sz w:val="24"/>
          <w:szCs w:val="24"/>
        </w:rPr>
        <w:t>severe wildfire</w:t>
      </w:r>
      <w:r>
        <w:rPr>
          <w:rFonts w:ascii="Times New Roman" w:hAnsi="Times New Roman" w:cs="Times New Roman"/>
          <w:sz w:val="24"/>
          <w:szCs w:val="24"/>
        </w:rPr>
        <w:t>s</w:t>
      </w:r>
      <w:r w:rsidR="008560AE">
        <w:rPr>
          <w:rFonts w:ascii="Times New Roman" w:hAnsi="Times New Roman" w:cs="Times New Roman"/>
          <w:sz w:val="24"/>
          <w:szCs w:val="24"/>
        </w:rPr>
        <w:t>, especially during extreme fire weather conditions</w:t>
      </w:r>
      <w:r w:rsidRPr="00A8458F">
        <w:rPr>
          <w:rFonts w:ascii="Times New Roman" w:hAnsi="Times New Roman" w:cs="Times New Roman"/>
          <w:sz w:val="24"/>
          <w:szCs w:val="24"/>
        </w:rPr>
        <w:t xml:space="preserve">. Furthermore, high stand densities increase competition </w:t>
      </w:r>
      <w:r>
        <w:rPr>
          <w:rFonts w:ascii="Times New Roman" w:hAnsi="Times New Roman" w:cs="Times New Roman"/>
          <w:sz w:val="24"/>
          <w:szCs w:val="24"/>
        </w:rPr>
        <w:t xml:space="preserve">for growing space </w:t>
      </w:r>
      <w:r w:rsidRPr="00A8458F">
        <w:rPr>
          <w:rFonts w:ascii="Times New Roman" w:hAnsi="Times New Roman" w:cs="Times New Roman"/>
          <w:sz w:val="24"/>
          <w:szCs w:val="24"/>
        </w:rPr>
        <w:t xml:space="preserve">among trees, thereby </w:t>
      </w:r>
      <w:r>
        <w:rPr>
          <w:rFonts w:ascii="Times New Roman" w:hAnsi="Times New Roman" w:cs="Times New Roman"/>
          <w:sz w:val="24"/>
          <w:szCs w:val="24"/>
        </w:rPr>
        <w:t>reducing the amount of water and nutrients available to individual trees</w:t>
      </w:r>
      <w:r w:rsidR="00B621C8">
        <w:rPr>
          <w:rFonts w:ascii="Times New Roman" w:hAnsi="Times New Roman" w:cs="Times New Roman"/>
          <w:sz w:val="24"/>
          <w:szCs w:val="24"/>
        </w:rPr>
        <w:t>,</w:t>
      </w:r>
      <w:r>
        <w:rPr>
          <w:rFonts w:ascii="Times New Roman" w:hAnsi="Times New Roman" w:cs="Times New Roman"/>
          <w:sz w:val="24"/>
          <w:szCs w:val="24"/>
        </w:rPr>
        <w:t xml:space="preserve"> and </w:t>
      </w:r>
      <w:r w:rsidRPr="00A8458F">
        <w:rPr>
          <w:rFonts w:ascii="Times New Roman" w:hAnsi="Times New Roman" w:cs="Times New Roman"/>
          <w:sz w:val="24"/>
          <w:szCs w:val="24"/>
        </w:rPr>
        <w:t xml:space="preserve">increasing their susceptibility to </w:t>
      </w:r>
      <w:r>
        <w:rPr>
          <w:rFonts w:ascii="Times New Roman" w:hAnsi="Times New Roman" w:cs="Times New Roman"/>
          <w:sz w:val="24"/>
          <w:szCs w:val="24"/>
        </w:rPr>
        <w:t>some insect and disease</w:t>
      </w:r>
      <w:r w:rsidRPr="00A8458F">
        <w:rPr>
          <w:rFonts w:ascii="Times New Roman" w:hAnsi="Times New Roman" w:cs="Times New Roman"/>
          <w:sz w:val="24"/>
          <w:szCs w:val="24"/>
        </w:rPr>
        <w:t xml:space="preserve"> disturbances.</w:t>
      </w:r>
      <w:r>
        <w:rPr>
          <w:rFonts w:ascii="Times New Roman" w:hAnsi="Times New Roman" w:cs="Times New Roman"/>
          <w:sz w:val="24"/>
          <w:szCs w:val="24"/>
        </w:rPr>
        <w:t xml:space="preserve"> These changes threaten the long-term sustainability of </w:t>
      </w:r>
      <w:r w:rsidR="00B621C8">
        <w:rPr>
          <w:rFonts w:ascii="Times New Roman" w:hAnsi="Times New Roman" w:cs="Times New Roman"/>
          <w:sz w:val="24"/>
          <w:szCs w:val="24"/>
        </w:rPr>
        <w:t>dry and MMC</w:t>
      </w:r>
      <w:r w:rsidR="004C4647">
        <w:rPr>
          <w:rFonts w:ascii="Times New Roman" w:hAnsi="Times New Roman" w:cs="Times New Roman"/>
          <w:sz w:val="24"/>
          <w:szCs w:val="24"/>
        </w:rPr>
        <w:t xml:space="preserve"> forest</w:t>
      </w:r>
      <w:r w:rsidR="00B621C8">
        <w:rPr>
          <w:rFonts w:ascii="Times New Roman" w:hAnsi="Times New Roman" w:cs="Times New Roman"/>
          <w:sz w:val="24"/>
          <w:szCs w:val="24"/>
        </w:rPr>
        <w:t>s</w:t>
      </w:r>
      <w:r>
        <w:rPr>
          <w:rFonts w:ascii="Times New Roman" w:hAnsi="Times New Roman" w:cs="Times New Roman"/>
          <w:sz w:val="24"/>
          <w:szCs w:val="24"/>
        </w:rPr>
        <w:t>.</w:t>
      </w:r>
    </w:p>
    <w:p w:rsidR="003C77F1" w:rsidRDefault="003C77F1" w:rsidP="003C77F1">
      <w:pPr>
        <w:pStyle w:val="ListParagraph"/>
        <w:numPr>
          <w:ilvl w:val="0"/>
          <w:numId w:val="1"/>
        </w:numPr>
        <w:rPr>
          <w:rFonts w:ascii="Times New Roman" w:hAnsi="Times New Roman" w:cs="Times New Roman"/>
          <w:sz w:val="24"/>
          <w:szCs w:val="24"/>
        </w:rPr>
      </w:pPr>
      <w:r w:rsidRPr="00A32AEB">
        <w:rPr>
          <w:rFonts w:ascii="Times New Roman" w:hAnsi="Times New Roman" w:cs="Times New Roman"/>
          <w:sz w:val="24"/>
          <w:szCs w:val="24"/>
        </w:rPr>
        <w:t xml:space="preserve">Climate change is </w:t>
      </w:r>
      <w:r>
        <w:rPr>
          <w:rFonts w:ascii="Times New Roman" w:hAnsi="Times New Roman" w:cs="Times New Roman"/>
          <w:sz w:val="24"/>
          <w:szCs w:val="24"/>
        </w:rPr>
        <w:t xml:space="preserve">in the process of </w:t>
      </w:r>
      <w:r w:rsidRPr="00A32AEB">
        <w:rPr>
          <w:rFonts w:ascii="Times New Roman" w:hAnsi="Times New Roman" w:cs="Times New Roman"/>
          <w:sz w:val="24"/>
          <w:szCs w:val="24"/>
        </w:rPr>
        <w:t xml:space="preserve">transforming forests </w:t>
      </w:r>
      <w:r>
        <w:rPr>
          <w:rFonts w:ascii="Times New Roman" w:hAnsi="Times New Roman" w:cs="Times New Roman"/>
          <w:sz w:val="24"/>
          <w:szCs w:val="24"/>
        </w:rPr>
        <w:t xml:space="preserve">in eastern Oregon and Washington </w:t>
      </w:r>
      <w:r w:rsidR="009B3DBB">
        <w:rPr>
          <w:rFonts w:ascii="Times New Roman" w:hAnsi="Times New Roman" w:cs="Times New Roman"/>
          <w:sz w:val="24"/>
          <w:szCs w:val="24"/>
        </w:rPr>
        <w:t xml:space="preserve">because it is linked to </w:t>
      </w:r>
      <w:r w:rsidR="001A4BFE">
        <w:rPr>
          <w:rFonts w:ascii="Times New Roman" w:hAnsi="Times New Roman" w:cs="Times New Roman"/>
          <w:sz w:val="24"/>
          <w:szCs w:val="24"/>
        </w:rPr>
        <w:t xml:space="preserve">ongoing </w:t>
      </w:r>
      <w:r w:rsidRPr="00A32AEB">
        <w:rPr>
          <w:rFonts w:ascii="Times New Roman" w:hAnsi="Times New Roman" w:cs="Times New Roman"/>
          <w:sz w:val="24"/>
          <w:szCs w:val="24"/>
        </w:rPr>
        <w:t>drought, insect</w:t>
      </w:r>
      <w:r w:rsidR="001A4BFE">
        <w:rPr>
          <w:rFonts w:ascii="Times New Roman" w:hAnsi="Times New Roman" w:cs="Times New Roman"/>
          <w:sz w:val="24"/>
          <w:szCs w:val="24"/>
        </w:rPr>
        <w:t>,</w:t>
      </w:r>
      <w:r w:rsidRPr="00A32AEB">
        <w:rPr>
          <w:rFonts w:ascii="Times New Roman" w:hAnsi="Times New Roman" w:cs="Times New Roman"/>
          <w:sz w:val="24"/>
          <w:szCs w:val="24"/>
        </w:rPr>
        <w:t xml:space="preserve"> and disease </w:t>
      </w:r>
      <w:r w:rsidR="001A4BFE">
        <w:rPr>
          <w:rFonts w:ascii="Times New Roman" w:hAnsi="Times New Roman" w:cs="Times New Roman"/>
          <w:sz w:val="24"/>
          <w:szCs w:val="24"/>
        </w:rPr>
        <w:t>mortality</w:t>
      </w:r>
      <w:r w:rsidRPr="00A32AEB">
        <w:rPr>
          <w:rFonts w:ascii="Times New Roman" w:hAnsi="Times New Roman" w:cs="Times New Roman"/>
          <w:sz w:val="24"/>
          <w:szCs w:val="24"/>
        </w:rPr>
        <w:t>, and wildfire</w:t>
      </w:r>
      <w:r w:rsidR="001A4BFE">
        <w:rPr>
          <w:rFonts w:ascii="Times New Roman" w:hAnsi="Times New Roman" w:cs="Times New Roman"/>
          <w:sz w:val="24"/>
          <w:szCs w:val="24"/>
        </w:rPr>
        <w:t>s</w:t>
      </w:r>
      <w:r w:rsidRPr="00A32AEB">
        <w:rPr>
          <w:rFonts w:ascii="Times New Roman" w:hAnsi="Times New Roman" w:cs="Times New Roman"/>
          <w:sz w:val="24"/>
          <w:szCs w:val="24"/>
        </w:rPr>
        <w:t xml:space="preserve">. </w:t>
      </w:r>
      <w:r w:rsidR="008560AE">
        <w:rPr>
          <w:rFonts w:ascii="Times New Roman" w:hAnsi="Times New Roman" w:cs="Times New Roman"/>
          <w:sz w:val="24"/>
          <w:szCs w:val="24"/>
        </w:rPr>
        <w:t>This process of transformation is occurring at a brisk pace</w:t>
      </w:r>
      <w:r w:rsidR="004C4647">
        <w:rPr>
          <w:rFonts w:ascii="Times New Roman" w:hAnsi="Times New Roman" w:cs="Times New Roman"/>
          <w:sz w:val="24"/>
          <w:szCs w:val="24"/>
        </w:rPr>
        <w:t>,</w:t>
      </w:r>
      <w:r w:rsidR="008560AE">
        <w:rPr>
          <w:rFonts w:ascii="Times New Roman" w:hAnsi="Times New Roman" w:cs="Times New Roman"/>
          <w:sz w:val="24"/>
          <w:szCs w:val="24"/>
        </w:rPr>
        <w:t xml:space="preserve"> and the window of opportunity for affecting change in this trajectory is relatively short (</w:t>
      </w:r>
      <w:r w:rsidR="00C15BEF">
        <w:rPr>
          <w:rFonts w:ascii="Times New Roman" w:hAnsi="Times New Roman" w:cs="Times New Roman"/>
          <w:sz w:val="24"/>
          <w:szCs w:val="24"/>
        </w:rPr>
        <w:t xml:space="preserve">likely </w:t>
      </w:r>
      <w:r w:rsidR="008560AE">
        <w:rPr>
          <w:rFonts w:ascii="Times New Roman" w:hAnsi="Times New Roman" w:cs="Times New Roman"/>
          <w:sz w:val="24"/>
          <w:szCs w:val="24"/>
        </w:rPr>
        <w:t>a few decades).</w:t>
      </w:r>
    </w:p>
    <w:p w:rsidR="006D6C96" w:rsidRDefault="003C77F1" w:rsidP="003C77F1">
      <w:pPr>
        <w:pStyle w:val="ListParagraph"/>
        <w:numPr>
          <w:ilvl w:val="0"/>
          <w:numId w:val="1"/>
        </w:numPr>
        <w:rPr>
          <w:rFonts w:ascii="Times New Roman" w:hAnsi="Times New Roman" w:cs="Times New Roman"/>
          <w:sz w:val="24"/>
          <w:szCs w:val="24"/>
        </w:rPr>
      </w:pPr>
      <w:r w:rsidRPr="00A32AEB">
        <w:rPr>
          <w:rFonts w:ascii="Times New Roman" w:hAnsi="Times New Roman" w:cs="Times New Roman"/>
          <w:sz w:val="24"/>
          <w:szCs w:val="24"/>
        </w:rPr>
        <w:t>Mandated conservation of threatened or endangered species</w:t>
      </w:r>
      <w:r>
        <w:rPr>
          <w:rFonts w:ascii="Times New Roman" w:hAnsi="Times New Roman" w:cs="Times New Roman"/>
          <w:sz w:val="24"/>
          <w:szCs w:val="24"/>
        </w:rPr>
        <w:t>, some of which have been</w:t>
      </w:r>
      <w:r w:rsidR="006D6C96">
        <w:rPr>
          <w:rFonts w:ascii="Times New Roman" w:hAnsi="Times New Roman" w:cs="Times New Roman"/>
          <w:sz w:val="24"/>
          <w:szCs w:val="24"/>
        </w:rPr>
        <w:t xml:space="preserve"> </w:t>
      </w:r>
      <w:r>
        <w:rPr>
          <w:rFonts w:ascii="Times New Roman" w:hAnsi="Times New Roman" w:cs="Times New Roman"/>
          <w:sz w:val="24"/>
          <w:szCs w:val="24"/>
        </w:rPr>
        <w:t>threatened by landscape</w:t>
      </w:r>
      <w:r w:rsidR="00B621C8">
        <w:rPr>
          <w:rFonts w:ascii="Times New Roman" w:hAnsi="Times New Roman" w:cs="Times New Roman"/>
          <w:sz w:val="24"/>
          <w:szCs w:val="24"/>
        </w:rPr>
        <w:t xml:space="preserve"> alterations (first bullet above)</w:t>
      </w:r>
      <w:r w:rsidR="00AD1674">
        <w:rPr>
          <w:rFonts w:ascii="Times New Roman" w:hAnsi="Times New Roman" w:cs="Times New Roman"/>
          <w:sz w:val="24"/>
          <w:szCs w:val="24"/>
        </w:rPr>
        <w:t>,</w:t>
      </w:r>
      <w:r w:rsidRPr="00A32AEB">
        <w:rPr>
          <w:rFonts w:ascii="Times New Roman" w:hAnsi="Times New Roman" w:cs="Times New Roman"/>
          <w:sz w:val="24"/>
          <w:szCs w:val="24"/>
        </w:rPr>
        <w:t xml:space="preserve"> has added ecological and regulatory complexity to forest management. For example, </w:t>
      </w:r>
      <w:r>
        <w:rPr>
          <w:rFonts w:ascii="Times New Roman" w:hAnsi="Times New Roman" w:cs="Times New Roman"/>
          <w:sz w:val="24"/>
          <w:szCs w:val="24"/>
        </w:rPr>
        <w:t xml:space="preserve">in the eastern Cascades, </w:t>
      </w:r>
      <w:r w:rsidRPr="00A32AEB">
        <w:rPr>
          <w:rFonts w:ascii="Times New Roman" w:hAnsi="Times New Roman" w:cs="Times New Roman"/>
          <w:sz w:val="24"/>
          <w:szCs w:val="24"/>
        </w:rPr>
        <w:t xml:space="preserve">restoration of </w:t>
      </w:r>
      <w:r w:rsidR="00B621C8">
        <w:rPr>
          <w:rFonts w:ascii="Times New Roman" w:hAnsi="Times New Roman" w:cs="Times New Roman"/>
          <w:sz w:val="24"/>
          <w:szCs w:val="24"/>
        </w:rPr>
        <w:t>dry and MMC</w:t>
      </w:r>
      <w:r w:rsidR="004C4647">
        <w:rPr>
          <w:rFonts w:ascii="Times New Roman" w:hAnsi="Times New Roman" w:cs="Times New Roman"/>
          <w:sz w:val="24"/>
          <w:szCs w:val="24"/>
        </w:rPr>
        <w:t xml:space="preserve"> forests</w:t>
      </w:r>
      <w:r w:rsidRPr="00A32AEB">
        <w:rPr>
          <w:rFonts w:ascii="Times New Roman" w:hAnsi="Times New Roman" w:cs="Times New Roman"/>
          <w:sz w:val="24"/>
          <w:szCs w:val="24"/>
        </w:rPr>
        <w:t>, fire</w:t>
      </w:r>
      <w:r>
        <w:rPr>
          <w:rFonts w:ascii="Times New Roman" w:hAnsi="Times New Roman" w:cs="Times New Roman"/>
          <w:sz w:val="24"/>
          <w:szCs w:val="24"/>
        </w:rPr>
        <w:t xml:space="preserve"> regimes</w:t>
      </w:r>
      <w:r w:rsidRPr="00A32AEB">
        <w:rPr>
          <w:rFonts w:ascii="Times New Roman" w:hAnsi="Times New Roman" w:cs="Times New Roman"/>
          <w:sz w:val="24"/>
          <w:szCs w:val="24"/>
        </w:rPr>
        <w:t xml:space="preserve">, and fuel patterns is </w:t>
      </w:r>
      <w:r w:rsidR="006D6C96">
        <w:rPr>
          <w:rFonts w:ascii="Times New Roman" w:hAnsi="Times New Roman" w:cs="Times New Roman"/>
          <w:sz w:val="24"/>
          <w:szCs w:val="24"/>
        </w:rPr>
        <w:t xml:space="preserve">often </w:t>
      </w:r>
      <w:r w:rsidRPr="00A32AEB">
        <w:rPr>
          <w:rFonts w:ascii="Times New Roman" w:hAnsi="Times New Roman" w:cs="Times New Roman"/>
          <w:sz w:val="24"/>
          <w:szCs w:val="24"/>
        </w:rPr>
        <w:t xml:space="preserve">constrained by the need to minimize disturbance in areas around active nest locations of the northern spotted owl </w:t>
      </w:r>
      <w:r w:rsidR="006D6C96">
        <w:rPr>
          <w:rFonts w:ascii="Times New Roman" w:hAnsi="Times New Roman" w:cs="Times New Roman"/>
          <w:sz w:val="24"/>
          <w:szCs w:val="24"/>
        </w:rPr>
        <w:t xml:space="preserve">(NSO), in order to </w:t>
      </w:r>
      <w:r w:rsidRPr="00A32AEB">
        <w:rPr>
          <w:rFonts w:ascii="Times New Roman" w:hAnsi="Times New Roman" w:cs="Times New Roman"/>
          <w:sz w:val="24"/>
          <w:szCs w:val="24"/>
        </w:rPr>
        <w:t xml:space="preserve">conserve its </w:t>
      </w:r>
      <w:r>
        <w:rPr>
          <w:rFonts w:ascii="Times New Roman" w:hAnsi="Times New Roman" w:cs="Times New Roman"/>
          <w:sz w:val="24"/>
          <w:szCs w:val="24"/>
        </w:rPr>
        <w:t xml:space="preserve">dense, </w:t>
      </w:r>
      <w:r w:rsidR="005C4B18">
        <w:rPr>
          <w:rFonts w:ascii="Times New Roman" w:hAnsi="Times New Roman" w:cs="Times New Roman"/>
          <w:sz w:val="24"/>
          <w:szCs w:val="24"/>
        </w:rPr>
        <w:t>late</w:t>
      </w:r>
      <w:r w:rsidR="00AD1674">
        <w:rPr>
          <w:rFonts w:ascii="Times New Roman" w:hAnsi="Times New Roman" w:cs="Times New Roman"/>
          <w:sz w:val="24"/>
          <w:szCs w:val="24"/>
        </w:rPr>
        <w:t>-</w:t>
      </w:r>
      <w:r w:rsidR="005C4B18">
        <w:rPr>
          <w:rFonts w:ascii="Times New Roman" w:hAnsi="Times New Roman" w:cs="Times New Roman"/>
          <w:sz w:val="24"/>
          <w:szCs w:val="24"/>
        </w:rPr>
        <w:t xml:space="preserve">successional and </w:t>
      </w:r>
      <w:r w:rsidRPr="00A32AEB">
        <w:rPr>
          <w:rFonts w:ascii="Times New Roman" w:hAnsi="Times New Roman" w:cs="Times New Roman"/>
          <w:sz w:val="24"/>
          <w:szCs w:val="24"/>
        </w:rPr>
        <w:t>old</w:t>
      </w:r>
      <w:r w:rsidR="00AD1674">
        <w:rPr>
          <w:rFonts w:ascii="Times New Roman" w:hAnsi="Times New Roman" w:cs="Times New Roman"/>
          <w:sz w:val="24"/>
          <w:szCs w:val="24"/>
        </w:rPr>
        <w:t>-</w:t>
      </w:r>
      <w:r w:rsidRPr="00A32AEB">
        <w:rPr>
          <w:rFonts w:ascii="Times New Roman" w:hAnsi="Times New Roman" w:cs="Times New Roman"/>
          <w:sz w:val="24"/>
          <w:szCs w:val="24"/>
        </w:rPr>
        <w:t>forest nesting</w:t>
      </w:r>
      <w:r>
        <w:rPr>
          <w:rFonts w:ascii="Times New Roman" w:hAnsi="Times New Roman" w:cs="Times New Roman"/>
          <w:sz w:val="24"/>
          <w:szCs w:val="24"/>
        </w:rPr>
        <w:t>, roosting, and foraging</w:t>
      </w:r>
      <w:r w:rsidRPr="00A32AEB">
        <w:rPr>
          <w:rFonts w:ascii="Times New Roman" w:hAnsi="Times New Roman" w:cs="Times New Roman"/>
          <w:sz w:val="24"/>
          <w:szCs w:val="24"/>
        </w:rPr>
        <w:t xml:space="preserve"> habitat</w:t>
      </w:r>
      <w:r w:rsidR="005C4B18">
        <w:rPr>
          <w:rFonts w:ascii="Times New Roman" w:hAnsi="Times New Roman" w:cs="Times New Roman"/>
          <w:sz w:val="24"/>
          <w:szCs w:val="24"/>
        </w:rPr>
        <w:t>s</w:t>
      </w:r>
      <w:r w:rsidRPr="00A32AEB">
        <w:rPr>
          <w:rFonts w:ascii="Times New Roman" w:hAnsi="Times New Roman" w:cs="Times New Roman"/>
          <w:sz w:val="24"/>
          <w:szCs w:val="24"/>
        </w:rPr>
        <w:t>.</w:t>
      </w:r>
      <w:r w:rsidR="006D6C96">
        <w:rPr>
          <w:rFonts w:ascii="Times New Roman" w:hAnsi="Times New Roman" w:cs="Times New Roman"/>
          <w:sz w:val="24"/>
          <w:szCs w:val="24"/>
        </w:rPr>
        <w:t xml:space="preserve"> </w:t>
      </w:r>
    </w:p>
    <w:p w:rsidR="003C77F1" w:rsidRDefault="006D6C96" w:rsidP="003C77F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Much of the impetus for maintaining large areas of habitat for the NSO on the east</w:t>
      </w:r>
      <w:r w:rsidR="004C4647">
        <w:rPr>
          <w:rFonts w:ascii="Times New Roman" w:hAnsi="Times New Roman" w:cs="Times New Roman"/>
          <w:sz w:val="24"/>
          <w:szCs w:val="24"/>
        </w:rPr>
        <w:t xml:space="preserve"> </w:t>
      </w:r>
      <w:r>
        <w:rPr>
          <w:rFonts w:ascii="Times New Roman" w:hAnsi="Times New Roman" w:cs="Times New Roman"/>
          <w:sz w:val="24"/>
          <w:szCs w:val="24"/>
        </w:rPr>
        <w:t xml:space="preserve">side is related to the </w:t>
      </w:r>
      <w:r w:rsidR="009B3DBB">
        <w:rPr>
          <w:rFonts w:ascii="Times New Roman" w:hAnsi="Times New Roman" w:cs="Times New Roman"/>
          <w:sz w:val="24"/>
          <w:szCs w:val="24"/>
        </w:rPr>
        <w:t xml:space="preserve">clearcut </w:t>
      </w:r>
      <w:r w:rsidR="007B11F2">
        <w:rPr>
          <w:rFonts w:ascii="Times New Roman" w:hAnsi="Times New Roman" w:cs="Times New Roman"/>
          <w:sz w:val="24"/>
          <w:szCs w:val="24"/>
        </w:rPr>
        <w:t>harvest</w:t>
      </w:r>
      <w:r>
        <w:rPr>
          <w:rFonts w:ascii="Times New Roman" w:hAnsi="Times New Roman" w:cs="Times New Roman"/>
          <w:sz w:val="24"/>
          <w:szCs w:val="24"/>
        </w:rPr>
        <w:t xml:space="preserve"> of most historical old forest habitat in the western Cascade and Coast Ranges. The current approach attempts to buy time for the owl on the east</w:t>
      </w:r>
      <w:r w:rsidR="004C4647">
        <w:rPr>
          <w:rFonts w:ascii="Times New Roman" w:hAnsi="Times New Roman" w:cs="Times New Roman"/>
          <w:sz w:val="24"/>
          <w:szCs w:val="24"/>
        </w:rPr>
        <w:t xml:space="preserve"> </w:t>
      </w:r>
      <w:r>
        <w:rPr>
          <w:rFonts w:ascii="Times New Roman" w:hAnsi="Times New Roman" w:cs="Times New Roman"/>
          <w:sz w:val="24"/>
          <w:szCs w:val="24"/>
        </w:rPr>
        <w:t>side as the west</w:t>
      </w:r>
      <w:r w:rsidR="004C4647">
        <w:rPr>
          <w:rFonts w:ascii="Times New Roman" w:hAnsi="Times New Roman" w:cs="Times New Roman"/>
          <w:sz w:val="24"/>
          <w:szCs w:val="24"/>
        </w:rPr>
        <w:t xml:space="preserve"> </w:t>
      </w:r>
      <w:r>
        <w:rPr>
          <w:rFonts w:ascii="Times New Roman" w:hAnsi="Times New Roman" w:cs="Times New Roman"/>
          <w:sz w:val="24"/>
          <w:szCs w:val="24"/>
        </w:rPr>
        <w:t xml:space="preserve">side regrows suitable habitat. </w:t>
      </w:r>
      <w:r w:rsidR="007B11F2">
        <w:rPr>
          <w:rFonts w:ascii="Times New Roman" w:hAnsi="Times New Roman" w:cs="Times New Roman"/>
          <w:sz w:val="24"/>
          <w:szCs w:val="24"/>
        </w:rPr>
        <w:t>Currently, l</w:t>
      </w:r>
      <w:r>
        <w:rPr>
          <w:rFonts w:ascii="Times New Roman" w:hAnsi="Times New Roman" w:cs="Times New Roman"/>
          <w:sz w:val="24"/>
          <w:szCs w:val="24"/>
        </w:rPr>
        <w:t>arge areas of eastside late-successional and old forest habitat are out of sync with the native fir</w:t>
      </w:r>
      <w:r w:rsidR="007B11F2">
        <w:rPr>
          <w:rFonts w:ascii="Times New Roman" w:hAnsi="Times New Roman" w:cs="Times New Roman"/>
          <w:sz w:val="24"/>
          <w:szCs w:val="24"/>
        </w:rPr>
        <w:t>e regime, even as the climate warms</w:t>
      </w:r>
      <w:r>
        <w:rPr>
          <w:rFonts w:ascii="Times New Roman" w:hAnsi="Times New Roman" w:cs="Times New Roman"/>
          <w:sz w:val="24"/>
          <w:szCs w:val="24"/>
        </w:rPr>
        <w:t>; this is not true of the west</w:t>
      </w:r>
      <w:r w:rsidR="004C4647">
        <w:rPr>
          <w:rFonts w:ascii="Times New Roman" w:hAnsi="Times New Roman" w:cs="Times New Roman"/>
          <w:sz w:val="24"/>
          <w:szCs w:val="24"/>
        </w:rPr>
        <w:t xml:space="preserve"> </w:t>
      </w:r>
      <w:r>
        <w:rPr>
          <w:rFonts w:ascii="Times New Roman" w:hAnsi="Times New Roman" w:cs="Times New Roman"/>
          <w:sz w:val="24"/>
          <w:szCs w:val="24"/>
        </w:rPr>
        <w:t xml:space="preserve">side, where </w:t>
      </w:r>
      <w:r w:rsidR="007B11F2">
        <w:rPr>
          <w:rFonts w:ascii="Times New Roman" w:hAnsi="Times New Roman" w:cs="Times New Roman"/>
          <w:sz w:val="24"/>
          <w:szCs w:val="24"/>
        </w:rPr>
        <w:t xml:space="preserve">½ </w:t>
      </w:r>
      <w:r>
        <w:rPr>
          <w:rFonts w:ascii="Times New Roman" w:hAnsi="Times New Roman" w:cs="Times New Roman"/>
          <w:sz w:val="24"/>
          <w:szCs w:val="24"/>
        </w:rPr>
        <w:t xml:space="preserve">to </w:t>
      </w:r>
      <w:r w:rsidR="007B11F2">
        <w:rPr>
          <w:rFonts w:ascii="Times New Roman" w:hAnsi="Times New Roman" w:cs="Times New Roman"/>
          <w:sz w:val="24"/>
          <w:szCs w:val="24"/>
        </w:rPr>
        <w:t xml:space="preserve">¾ </w:t>
      </w:r>
      <w:r>
        <w:rPr>
          <w:rFonts w:ascii="Times New Roman" w:hAnsi="Times New Roman" w:cs="Times New Roman"/>
          <w:sz w:val="24"/>
          <w:szCs w:val="24"/>
        </w:rPr>
        <w:t>of the forested area was historically old forest at any one time.</w:t>
      </w:r>
    </w:p>
    <w:p w:rsidR="003C77F1" w:rsidRDefault="005C4B18" w:rsidP="003C77F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Forest e</w:t>
      </w:r>
      <w:r w:rsidR="003C77F1" w:rsidRPr="00A32AEB">
        <w:rPr>
          <w:rFonts w:ascii="Times New Roman" w:hAnsi="Times New Roman" w:cs="Times New Roman"/>
          <w:sz w:val="24"/>
          <w:szCs w:val="24"/>
        </w:rPr>
        <w:t xml:space="preserve">nvironments </w:t>
      </w:r>
      <w:r>
        <w:rPr>
          <w:rFonts w:ascii="Times New Roman" w:hAnsi="Times New Roman" w:cs="Times New Roman"/>
          <w:sz w:val="24"/>
          <w:szCs w:val="24"/>
        </w:rPr>
        <w:t>throughout the east</w:t>
      </w:r>
      <w:r w:rsidR="00AD1674">
        <w:rPr>
          <w:rFonts w:ascii="Times New Roman" w:hAnsi="Times New Roman" w:cs="Times New Roman"/>
          <w:sz w:val="24"/>
          <w:szCs w:val="24"/>
        </w:rPr>
        <w:t xml:space="preserve"> </w:t>
      </w:r>
      <w:r>
        <w:rPr>
          <w:rFonts w:ascii="Times New Roman" w:hAnsi="Times New Roman" w:cs="Times New Roman"/>
          <w:sz w:val="24"/>
          <w:szCs w:val="24"/>
        </w:rPr>
        <w:t xml:space="preserve">side </w:t>
      </w:r>
      <w:r w:rsidR="003C77F1" w:rsidRPr="00A32AEB">
        <w:rPr>
          <w:rFonts w:ascii="Times New Roman" w:hAnsi="Times New Roman" w:cs="Times New Roman"/>
          <w:sz w:val="24"/>
          <w:szCs w:val="24"/>
        </w:rPr>
        <w:t xml:space="preserve">are </w:t>
      </w:r>
      <w:r>
        <w:rPr>
          <w:rFonts w:ascii="Times New Roman" w:hAnsi="Times New Roman" w:cs="Times New Roman"/>
          <w:sz w:val="24"/>
          <w:szCs w:val="24"/>
        </w:rPr>
        <w:t xml:space="preserve">ecologically </w:t>
      </w:r>
      <w:r w:rsidR="00B621C8">
        <w:rPr>
          <w:rFonts w:ascii="Times New Roman" w:hAnsi="Times New Roman" w:cs="Times New Roman"/>
          <w:sz w:val="24"/>
          <w:szCs w:val="24"/>
        </w:rPr>
        <w:t xml:space="preserve">and physiographically </w:t>
      </w:r>
      <w:r w:rsidR="003C77F1" w:rsidRPr="00A32AEB">
        <w:rPr>
          <w:rFonts w:ascii="Times New Roman" w:hAnsi="Times New Roman" w:cs="Times New Roman"/>
          <w:sz w:val="24"/>
          <w:szCs w:val="24"/>
        </w:rPr>
        <w:t>variable</w:t>
      </w:r>
      <w:r w:rsidR="00AA0A85">
        <w:rPr>
          <w:rFonts w:ascii="Times New Roman" w:hAnsi="Times New Roman" w:cs="Times New Roman"/>
          <w:sz w:val="24"/>
          <w:szCs w:val="24"/>
        </w:rPr>
        <w:t>:</w:t>
      </w:r>
      <w:r w:rsidR="003C77F1" w:rsidRPr="00A32AEB">
        <w:rPr>
          <w:rFonts w:ascii="Times New Roman" w:hAnsi="Times New Roman" w:cs="Times New Roman"/>
          <w:sz w:val="24"/>
          <w:szCs w:val="24"/>
        </w:rPr>
        <w:t xml:space="preserve"> </w:t>
      </w:r>
      <w:r w:rsidR="00B621C8">
        <w:rPr>
          <w:rFonts w:ascii="Times New Roman" w:hAnsi="Times New Roman" w:cs="Times New Roman"/>
          <w:sz w:val="24"/>
          <w:szCs w:val="24"/>
        </w:rPr>
        <w:t>r</w:t>
      </w:r>
      <w:r w:rsidR="003C77F1" w:rsidRPr="00A32AEB">
        <w:rPr>
          <w:rFonts w:ascii="Times New Roman" w:hAnsi="Times New Roman" w:cs="Times New Roman"/>
          <w:sz w:val="24"/>
          <w:szCs w:val="24"/>
        </w:rPr>
        <w:t>ates of change in forest conditions and effects of historical influences vary with forest type</w:t>
      </w:r>
      <w:r w:rsidR="00B621C8">
        <w:rPr>
          <w:rFonts w:ascii="Times New Roman" w:hAnsi="Times New Roman" w:cs="Times New Roman"/>
          <w:sz w:val="24"/>
          <w:szCs w:val="24"/>
        </w:rPr>
        <w:t>,</w:t>
      </w:r>
      <w:r w:rsidR="003C77F1" w:rsidRPr="00A32AEB">
        <w:rPr>
          <w:rFonts w:ascii="Times New Roman" w:hAnsi="Times New Roman" w:cs="Times New Roman"/>
          <w:sz w:val="24"/>
          <w:szCs w:val="24"/>
        </w:rPr>
        <w:t xml:space="preserve"> </w:t>
      </w:r>
      <w:r w:rsidR="00B621C8">
        <w:rPr>
          <w:rFonts w:ascii="Times New Roman" w:hAnsi="Times New Roman" w:cs="Times New Roman"/>
          <w:sz w:val="24"/>
          <w:szCs w:val="24"/>
        </w:rPr>
        <w:t xml:space="preserve">cultural </w:t>
      </w:r>
      <w:r w:rsidR="003C77F1" w:rsidRPr="00A32AEB">
        <w:rPr>
          <w:rFonts w:ascii="Times New Roman" w:hAnsi="Times New Roman" w:cs="Times New Roman"/>
          <w:sz w:val="24"/>
          <w:szCs w:val="24"/>
        </w:rPr>
        <w:t>geograph</w:t>
      </w:r>
      <w:r w:rsidR="00B621C8">
        <w:rPr>
          <w:rFonts w:ascii="Times New Roman" w:hAnsi="Times New Roman" w:cs="Times New Roman"/>
          <w:sz w:val="24"/>
          <w:szCs w:val="24"/>
        </w:rPr>
        <w:t>y, and physiographic region</w:t>
      </w:r>
      <w:r w:rsidR="00160014">
        <w:rPr>
          <w:rFonts w:ascii="Times New Roman" w:hAnsi="Times New Roman" w:cs="Times New Roman"/>
          <w:sz w:val="24"/>
          <w:szCs w:val="24"/>
        </w:rPr>
        <w:t>.</w:t>
      </w:r>
      <w:r w:rsidR="003C77F1">
        <w:rPr>
          <w:rFonts w:ascii="Times New Roman" w:hAnsi="Times New Roman" w:cs="Times New Roman"/>
          <w:sz w:val="24"/>
          <w:szCs w:val="24"/>
        </w:rPr>
        <w:t xml:space="preserve"> </w:t>
      </w:r>
      <w:r w:rsidR="00377E11">
        <w:rPr>
          <w:rFonts w:ascii="Times New Roman" w:hAnsi="Times New Roman" w:cs="Times New Roman"/>
          <w:sz w:val="24"/>
          <w:szCs w:val="24"/>
        </w:rPr>
        <w:t>Although broad-scale direction can have value at times,</w:t>
      </w:r>
      <w:r w:rsidR="003C77F1">
        <w:rPr>
          <w:rFonts w:ascii="Times New Roman" w:hAnsi="Times New Roman" w:cs="Times New Roman"/>
          <w:sz w:val="24"/>
          <w:szCs w:val="24"/>
        </w:rPr>
        <w:t xml:space="preserve"> one-size-fits-all </w:t>
      </w:r>
      <w:r w:rsidR="003C77F1" w:rsidRPr="00A32AEB">
        <w:rPr>
          <w:rFonts w:ascii="Times New Roman" w:hAnsi="Times New Roman" w:cs="Times New Roman"/>
          <w:sz w:val="24"/>
          <w:szCs w:val="24"/>
        </w:rPr>
        <w:t>solutions will</w:t>
      </w:r>
      <w:r w:rsidR="00160014">
        <w:rPr>
          <w:rFonts w:ascii="Times New Roman" w:hAnsi="Times New Roman" w:cs="Times New Roman"/>
          <w:sz w:val="24"/>
          <w:szCs w:val="24"/>
        </w:rPr>
        <w:t xml:space="preserve"> generally</w:t>
      </w:r>
      <w:r w:rsidR="003C77F1" w:rsidRPr="00A32AEB">
        <w:rPr>
          <w:rFonts w:ascii="Times New Roman" w:hAnsi="Times New Roman" w:cs="Times New Roman"/>
          <w:sz w:val="24"/>
          <w:szCs w:val="24"/>
        </w:rPr>
        <w:t xml:space="preserve"> not work</w:t>
      </w:r>
      <w:r w:rsidR="00AA0A85">
        <w:rPr>
          <w:rFonts w:ascii="Times New Roman" w:hAnsi="Times New Roman" w:cs="Times New Roman"/>
          <w:sz w:val="24"/>
          <w:szCs w:val="24"/>
        </w:rPr>
        <w:t xml:space="preserve">. Instead, considerations of </w:t>
      </w:r>
      <w:r w:rsidR="003C77F1" w:rsidRPr="00A32AEB">
        <w:rPr>
          <w:rFonts w:ascii="Times New Roman" w:hAnsi="Times New Roman" w:cs="Times New Roman"/>
          <w:sz w:val="24"/>
          <w:szCs w:val="24"/>
        </w:rPr>
        <w:t xml:space="preserve"> local conditions</w:t>
      </w:r>
      <w:r w:rsidR="00160014">
        <w:rPr>
          <w:rFonts w:ascii="Times New Roman" w:hAnsi="Times New Roman" w:cs="Times New Roman"/>
          <w:sz w:val="24"/>
          <w:szCs w:val="24"/>
        </w:rPr>
        <w:t>, land use histories,</w:t>
      </w:r>
      <w:r w:rsidR="003C77F1" w:rsidRPr="00A32AEB">
        <w:rPr>
          <w:rFonts w:ascii="Times New Roman" w:hAnsi="Times New Roman" w:cs="Times New Roman"/>
          <w:sz w:val="24"/>
          <w:szCs w:val="24"/>
        </w:rPr>
        <w:t xml:space="preserve"> </w:t>
      </w:r>
      <w:r w:rsidR="00AA0A85">
        <w:rPr>
          <w:rFonts w:ascii="Times New Roman" w:hAnsi="Times New Roman" w:cs="Times New Roman"/>
          <w:sz w:val="24"/>
          <w:szCs w:val="24"/>
        </w:rPr>
        <w:t xml:space="preserve">and </w:t>
      </w:r>
      <w:r w:rsidR="00AA41E8">
        <w:rPr>
          <w:rFonts w:ascii="Times New Roman" w:hAnsi="Times New Roman" w:cs="Times New Roman"/>
          <w:sz w:val="24"/>
          <w:szCs w:val="24"/>
        </w:rPr>
        <w:t xml:space="preserve">biophysical </w:t>
      </w:r>
      <w:r w:rsidR="003C77F1">
        <w:rPr>
          <w:rFonts w:ascii="Times New Roman" w:hAnsi="Times New Roman" w:cs="Times New Roman"/>
          <w:sz w:val="24"/>
          <w:szCs w:val="24"/>
        </w:rPr>
        <w:t xml:space="preserve">and land-use classifications </w:t>
      </w:r>
      <w:r w:rsidR="00AA0A85">
        <w:rPr>
          <w:rFonts w:ascii="Times New Roman" w:hAnsi="Times New Roman" w:cs="Times New Roman"/>
          <w:sz w:val="24"/>
          <w:szCs w:val="24"/>
        </w:rPr>
        <w:t>can help address this variability</w:t>
      </w:r>
      <w:r w:rsidR="003C77F1" w:rsidRPr="00A32AEB">
        <w:rPr>
          <w:rFonts w:ascii="Times New Roman" w:hAnsi="Times New Roman" w:cs="Times New Roman"/>
          <w:sz w:val="24"/>
          <w:szCs w:val="24"/>
        </w:rPr>
        <w:t xml:space="preserve">. </w:t>
      </w:r>
    </w:p>
    <w:p w:rsidR="003C77F1" w:rsidRDefault="003C77F1" w:rsidP="003C77F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Managers</w:t>
      </w:r>
      <w:r w:rsidR="002A15B7">
        <w:rPr>
          <w:rFonts w:ascii="Times New Roman" w:hAnsi="Times New Roman" w:cs="Times New Roman"/>
          <w:sz w:val="24"/>
          <w:szCs w:val="24"/>
        </w:rPr>
        <w:t xml:space="preserve"> report that </w:t>
      </w:r>
      <w:r>
        <w:rPr>
          <w:rFonts w:ascii="Times New Roman" w:hAnsi="Times New Roman" w:cs="Times New Roman"/>
          <w:sz w:val="24"/>
          <w:szCs w:val="24"/>
        </w:rPr>
        <w:t xml:space="preserve">definitions, classifications, and maps of forest types across </w:t>
      </w:r>
      <w:r w:rsidR="00160014">
        <w:rPr>
          <w:rFonts w:ascii="Times New Roman" w:hAnsi="Times New Roman" w:cs="Times New Roman"/>
          <w:sz w:val="24"/>
          <w:szCs w:val="24"/>
        </w:rPr>
        <w:t>the east</w:t>
      </w:r>
      <w:r w:rsidR="00AD1674">
        <w:rPr>
          <w:rFonts w:ascii="Times New Roman" w:hAnsi="Times New Roman" w:cs="Times New Roman"/>
          <w:sz w:val="24"/>
          <w:szCs w:val="24"/>
        </w:rPr>
        <w:t xml:space="preserve"> </w:t>
      </w:r>
      <w:r w:rsidR="00160014">
        <w:rPr>
          <w:rFonts w:ascii="Times New Roman" w:hAnsi="Times New Roman" w:cs="Times New Roman"/>
          <w:sz w:val="24"/>
          <w:szCs w:val="24"/>
        </w:rPr>
        <w:t>side</w:t>
      </w:r>
      <w:r w:rsidR="002A15B7">
        <w:rPr>
          <w:rFonts w:ascii="Times New Roman" w:hAnsi="Times New Roman" w:cs="Times New Roman"/>
          <w:sz w:val="24"/>
          <w:szCs w:val="24"/>
        </w:rPr>
        <w:t xml:space="preserve"> are not consistent</w:t>
      </w:r>
      <w:r w:rsidR="00160014">
        <w:rPr>
          <w:rFonts w:ascii="Times New Roman" w:hAnsi="Times New Roman" w:cs="Times New Roman"/>
          <w:sz w:val="24"/>
          <w:szCs w:val="24"/>
        </w:rPr>
        <w:t>. They also lack adequately detailed</w:t>
      </w:r>
      <w:r>
        <w:rPr>
          <w:rFonts w:ascii="Times New Roman" w:hAnsi="Times New Roman" w:cs="Times New Roman"/>
          <w:sz w:val="24"/>
          <w:szCs w:val="24"/>
        </w:rPr>
        <w:t xml:space="preserve"> characterizations of how each </w:t>
      </w:r>
      <w:r w:rsidR="00160014">
        <w:rPr>
          <w:rFonts w:ascii="Times New Roman" w:hAnsi="Times New Roman" w:cs="Times New Roman"/>
          <w:sz w:val="24"/>
          <w:szCs w:val="24"/>
        </w:rPr>
        <w:t xml:space="preserve">forest </w:t>
      </w:r>
      <w:r>
        <w:rPr>
          <w:rFonts w:ascii="Times New Roman" w:hAnsi="Times New Roman" w:cs="Times New Roman"/>
          <w:sz w:val="24"/>
          <w:szCs w:val="24"/>
        </w:rPr>
        <w:t>type has been affected by natural</w:t>
      </w:r>
      <w:r w:rsidR="00AA41E8">
        <w:rPr>
          <w:rFonts w:ascii="Times New Roman" w:hAnsi="Times New Roman" w:cs="Times New Roman"/>
          <w:sz w:val="24"/>
          <w:szCs w:val="24"/>
        </w:rPr>
        <w:t>,</w:t>
      </w:r>
      <w:r>
        <w:rPr>
          <w:rFonts w:ascii="Times New Roman" w:hAnsi="Times New Roman" w:cs="Times New Roman"/>
          <w:sz w:val="24"/>
          <w:szCs w:val="24"/>
        </w:rPr>
        <w:t xml:space="preserve"> </w:t>
      </w:r>
      <w:r w:rsidR="00AA41E8">
        <w:rPr>
          <w:rFonts w:ascii="Times New Roman" w:hAnsi="Times New Roman" w:cs="Times New Roman"/>
          <w:sz w:val="24"/>
          <w:szCs w:val="24"/>
        </w:rPr>
        <w:t xml:space="preserve">human, and climatic </w:t>
      </w:r>
      <w:r>
        <w:rPr>
          <w:rFonts w:ascii="Times New Roman" w:hAnsi="Times New Roman" w:cs="Times New Roman"/>
          <w:sz w:val="24"/>
          <w:szCs w:val="24"/>
        </w:rPr>
        <w:t>influences.</w:t>
      </w:r>
    </w:p>
    <w:p w:rsidR="003C77F1" w:rsidRDefault="003C77F1" w:rsidP="003C77F1">
      <w:pPr>
        <w:pStyle w:val="ListParagraph"/>
        <w:numPr>
          <w:ilvl w:val="0"/>
          <w:numId w:val="1"/>
        </w:numPr>
        <w:rPr>
          <w:rFonts w:ascii="Times New Roman" w:hAnsi="Times New Roman" w:cs="Times New Roman"/>
          <w:sz w:val="24"/>
          <w:szCs w:val="24"/>
        </w:rPr>
      </w:pPr>
      <w:r w:rsidRPr="00A32AEB">
        <w:rPr>
          <w:rFonts w:ascii="Times New Roman" w:hAnsi="Times New Roman" w:cs="Times New Roman"/>
          <w:sz w:val="24"/>
          <w:szCs w:val="24"/>
        </w:rPr>
        <w:t xml:space="preserve">The relative </w:t>
      </w:r>
      <w:r w:rsidR="0020512D">
        <w:rPr>
          <w:rFonts w:ascii="Times New Roman" w:hAnsi="Times New Roman" w:cs="Times New Roman"/>
          <w:sz w:val="24"/>
          <w:szCs w:val="24"/>
        </w:rPr>
        <w:t>merits</w:t>
      </w:r>
      <w:r w:rsidRPr="00A32AEB">
        <w:rPr>
          <w:rFonts w:ascii="Times New Roman" w:hAnsi="Times New Roman" w:cs="Times New Roman"/>
          <w:sz w:val="24"/>
          <w:szCs w:val="24"/>
        </w:rPr>
        <w:t xml:space="preserve"> of active versus passive management of forests </w:t>
      </w:r>
      <w:r>
        <w:rPr>
          <w:rFonts w:ascii="Times New Roman" w:hAnsi="Times New Roman" w:cs="Times New Roman"/>
          <w:sz w:val="24"/>
          <w:szCs w:val="24"/>
        </w:rPr>
        <w:t xml:space="preserve">to </w:t>
      </w:r>
      <w:r w:rsidR="000C3461">
        <w:rPr>
          <w:rFonts w:ascii="Times New Roman" w:hAnsi="Times New Roman" w:cs="Times New Roman"/>
          <w:sz w:val="24"/>
          <w:szCs w:val="24"/>
        </w:rPr>
        <w:t>achieve ecological and socio</w:t>
      </w:r>
      <w:r>
        <w:rPr>
          <w:rFonts w:ascii="Times New Roman" w:hAnsi="Times New Roman" w:cs="Times New Roman"/>
          <w:sz w:val="24"/>
          <w:szCs w:val="24"/>
        </w:rPr>
        <w:t>economic goals</w:t>
      </w:r>
      <w:r w:rsidRPr="00A32AEB">
        <w:rPr>
          <w:rFonts w:ascii="Times New Roman" w:hAnsi="Times New Roman" w:cs="Times New Roman"/>
          <w:sz w:val="24"/>
          <w:szCs w:val="24"/>
        </w:rPr>
        <w:t xml:space="preserve"> are subject to </w:t>
      </w:r>
      <w:r w:rsidR="00160014">
        <w:rPr>
          <w:rFonts w:ascii="Times New Roman" w:hAnsi="Times New Roman" w:cs="Times New Roman"/>
          <w:sz w:val="24"/>
          <w:szCs w:val="24"/>
        </w:rPr>
        <w:t xml:space="preserve">fierce </w:t>
      </w:r>
      <w:r w:rsidRPr="00A32AEB">
        <w:rPr>
          <w:rFonts w:ascii="Times New Roman" w:hAnsi="Times New Roman" w:cs="Times New Roman"/>
          <w:sz w:val="24"/>
          <w:szCs w:val="24"/>
        </w:rPr>
        <w:t>debate</w:t>
      </w:r>
      <w:r w:rsidR="0020512D">
        <w:rPr>
          <w:rFonts w:ascii="Times New Roman" w:hAnsi="Times New Roman" w:cs="Times New Roman"/>
          <w:sz w:val="24"/>
          <w:szCs w:val="24"/>
        </w:rPr>
        <w:t>, which</w:t>
      </w:r>
      <w:r w:rsidRPr="00A32AEB">
        <w:rPr>
          <w:rFonts w:ascii="Times New Roman" w:hAnsi="Times New Roman" w:cs="Times New Roman"/>
          <w:sz w:val="24"/>
          <w:szCs w:val="24"/>
        </w:rPr>
        <w:t xml:space="preserve"> </w:t>
      </w:r>
      <w:r w:rsidR="00160014">
        <w:rPr>
          <w:rFonts w:ascii="Times New Roman" w:hAnsi="Times New Roman" w:cs="Times New Roman"/>
          <w:sz w:val="24"/>
          <w:szCs w:val="24"/>
        </w:rPr>
        <w:t xml:space="preserve">will not </w:t>
      </w:r>
      <w:r w:rsidR="0020512D">
        <w:rPr>
          <w:rFonts w:ascii="Times New Roman" w:hAnsi="Times New Roman" w:cs="Times New Roman"/>
          <w:sz w:val="24"/>
          <w:szCs w:val="24"/>
        </w:rPr>
        <w:t xml:space="preserve">likely </w:t>
      </w:r>
      <w:r w:rsidR="00160014">
        <w:rPr>
          <w:rFonts w:ascii="Times New Roman" w:hAnsi="Times New Roman" w:cs="Times New Roman"/>
          <w:sz w:val="24"/>
          <w:szCs w:val="24"/>
        </w:rPr>
        <w:t>subside</w:t>
      </w:r>
      <w:r w:rsidR="0020512D">
        <w:rPr>
          <w:rFonts w:ascii="Times New Roman" w:hAnsi="Times New Roman" w:cs="Times New Roman"/>
          <w:sz w:val="24"/>
          <w:szCs w:val="24"/>
        </w:rPr>
        <w:t>,</w:t>
      </w:r>
      <w:r w:rsidR="00160014">
        <w:rPr>
          <w:rFonts w:ascii="Times New Roman" w:hAnsi="Times New Roman" w:cs="Times New Roman"/>
          <w:sz w:val="24"/>
          <w:szCs w:val="24"/>
        </w:rPr>
        <w:t xml:space="preserve"> and </w:t>
      </w:r>
      <w:r w:rsidRPr="00A32AEB">
        <w:rPr>
          <w:rFonts w:ascii="Times New Roman" w:hAnsi="Times New Roman" w:cs="Times New Roman"/>
          <w:sz w:val="24"/>
          <w:szCs w:val="24"/>
        </w:rPr>
        <w:t xml:space="preserve">is </w:t>
      </w:r>
      <w:r w:rsidRPr="00A32AEB">
        <w:rPr>
          <w:rFonts w:ascii="Times New Roman" w:hAnsi="Times New Roman" w:cs="Times New Roman"/>
          <w:sz w:val="24"/>
          <w:szCs w:val="24"/>
        </w:rPr>
        <w:lastRenderedPageBreak/>
        <w:t>driven by wide</w:t>
      </w:r>
      <w:r w:rsidR="00AD1674">
        <w:rPr>
          <w:rFonts w:ascii="Times New Roman" w:hAnsi="Times New Roman" w:cs="Times New Roman"/>
          <w:sz w:val="24"/>
          <w:szCs w:val="24"/>
        </w:rPr>
        <w:t>-</w:t>
      </w:r>
      <w:r w:rsidRPr="00A32AEB">
        <w:rPr>
          <w:rFonts w:ascii="Times New Roman" w:hAnsi="Times New Roman" w:cs="Times New Roman"/>
          <w:sz w:val="24"/>
          <w:szCs w:val="24"/>
        </w:rPr>
        <w:t>rang</w:t>
      </w:r>
      <w:r>
        <w:rPr>
          <w:rFonts w:ascii="Times New Roman" w:hAnsi="Times New Roman" w:cs="Times New Roman"/>
          <w:sz w:val="24"/>
          <w:szCs w:val="24"/>
        </w:rPr>
        <w:t>ing</w:t>
      </w:r>
      <w:r w:rsidRPr="00A32AEB">
        <w:rPr>
          <w:rFonts w:ascii="Times New Roman" w:hAnsi="Times New Roman" w:cs="Times New Roman"/>
          <w:sz w:val="24"/>
          <w:szCs w:val="24"/>
        </w:rPr>
        <w:t xml:space="preserve"> </w:t>
      </w:r>
      <w:r>
        <w:rPr>
          <w:rFonts w:ascii="Times New Roman" w:hAnsi="Times New Roman" w:cs="Times New Roman"/>
          <w:sz w:val="24"/>
          <w:szCs w:val="24"/>
        </w:rPr>
        <w:t xml:space="preserve">and often competing </w:t>
      </w:r>
      <w:r w:rsidR="00160014">
        <w:rPr>
          <w:rFonts w:ascii="Times New Roman" w:hAnsi="Times New Roman" w:cs="Times New Roman"/>
          <w:sz w:val="24"/>
          <w:szCs w:val="24"/>
        </w:rPr>
        <w:t xml:space="preserve">or conflicting </w:t>
      </w:r>
      <w:r w:rsidRPr="00A32AEB">
        <w:rPr>
          <w:rFonts w:ascii="Times New Roman" w:hAnsi="Times New Roman" w:cs="Times New Roman"/>
          <w:sz w:val="24"/>
          <w:szCs w:val="24"/>
        </w:rPr>
        <w:t>societal values</w:t>
      </w:r>
      <w:r w:rsidR="00160014">
        <w:rPr>
          <w:rFonts w:ascii="Times New Roman" w:hAnsi="Times New Roman" w:cs="Times New Roman"/>
          <w:sz w:val="24"/>
          <w:szCs w:val="24"/>
        </w:rPr>
        <w:t xml:space="preserve">. </w:t>
      </w:r>
      <w:r w:rsidR="00AA0A85">
        <w:rPr>
          <w:rFonts w:ascii="Times New Roman" w:hAnsi="Times New Roman" w:cs="Times New Roman"/>
          <w:sz w:val="24"/>
          <w:szCs w:val="24"/>
        </w:rPr>
        <w:t>M</w:t>
      </w:r>
      <w:r w:rsidR="00160014">
        <w:rPr>
          <w:rFonts w:ascii="Times New Roman" w:hAnsi="Times New Roman" w:cs="Times New Roman"/>
          <w:sz w:val="24"/>
          <w:szCs w:val="24"/>
        </w:rPr>
        <w:t xml:space="preserve">any </w:t>
      </w:r>
      <w:r>
        <w:rPr>
          <w:rFonts w:ascii="Times New Roman" w:hAnsi="Times New Roman" w:cs="Times New Roman"/>
          <w:sz w:val="24"/>
          <w:szCs w:val="24"/>
        </w:rPr>
        <w:t>citizens have expectations for sustainable delivery of ecosystem services from</w:t>
      </w:r>
      <w:r w:rsidRPr="00A32AEB">
        <w:rPr>
          <w:rFonts w:ascii="Times New Roman" w:hAnsi="Times New Roman" w:cs="Times New Roman"/>
          <w:sz w:val="24"/>
          <w:szCs w:val="24"/>
        </w:rPr>
        <w:t xml:space="preserve"> forests</w:t>
      </w:r>
      <w:r w:rsidR="00160014">
        <w:rPr>
          <w:rFonts w:ascii="Times New Roman" w:hAnsi="Times New Roman" w:cs="Times New Roman"/>
          <w:sz w:val="24"/>
          <w:szCs w:val="24"/>
        </w:rPr>
        <w:t xml:space="preserve"> on public lands</w:t>
      </w:r>
      <w:r>
        <w:rPr>
          <w:rFonts w:ascii="Times New Roman" w:hAnsi="Times New Roman" w:cs="Times New Roman"/>
          <w:sz w:val="24"/>
          <w:szCs w:val="24"/>
        </w:rPr>
        <w:t xml:space="preserve">. </w:t>
      </w:r>
      <w:r w:rsidR="00160014">
        <w:rPr>
          <w:rFonts w:ascii="Times New Roman" w:hAnsi="Times New Roman" w:cs="Times New Roman"/>
          <w:sz w:val="24"/>
          <w:szCs w:val="24"/>
        </w:rPr>
        <w:t>D</w:t>
      </w:r>
      <w:r>
        <w:rPr>
          <w:rFonts w:ascii="Times New Roman" w:hAnsi="Times New Roman" w:cs="Times New Roman"/>
          <w:sz w:val="24"/>
          <w:szCs w:val="24"/>
        </w:rPr>
        <w:t xml:space="preserve">elivery is confounded by </w:t>
      </w:r>
      <w:r w:rsidRPr="00A32AEB">
        <w:rPr>
          <w:rFonts w:ascii="Times New Roman" w:hAnsi="Times New Roman" w:cs="Times New Roman"/>
          <w:sz w:val="24"/>
          <w:szCs w:val="24"/>
        </w:rPr>
        <w:t xml:space="preserve">uncertainties regarding the </w:t>
      </w:r>
      <w:r w:rsidR="00160014">
        <w:rPr>
          <w:rFonts w:ascii="Times New Roman" w:hAnsi="Times New Roman" w:cs="Times New Roman"/>
          <w:sz w:val="24"/>
          <w:szCs w:val="24"/>
        </w:rPr>
        <w:t>long</w:t>
      </w:r>
      <w:r w:rsidR="00E27C74">
        <w:rPr>
          <w:rFonts w:ascii="Times New Roman" w:hAnsi="Times New Roman" w:cs="Times New Roman"/>
          <w:sz w:val="24"/>
          <w:szCs w:val="24"/>
        </w:rPr>
        <w:t>-</w:t>
      </w:r>
      <w:r w:rsidR="00160014">
        <w:rPr>
          <w:rFonts w:ascii="Times New Roman" w:hAnsi="Times New Roman" w:cs="Times New Roman"/>
          <w:sz w:val="24"/>
          <w:szCs w:val="24"/>
        </w:rPr>
        <w:t xml:space="preserve"> v</w:t>
      </w:r>
      <w:r w:rsidR="00AD1674">
        <w:rPr>
          <w:rFonts w:ascii="Times New Roman" w:hAnsi="Times New Roman" w:cs="Times New Roman"/>
          <w:sz w:val="24"/>
          <w:szCs w:val="24"/>
        </w:rPr>
        <w:t>er</w:t>
      </w:r>
      <w:r w:rsidR="00160014">
        <w:rPr>
          <w:rFonts w:ascii="Times New Roman" w:hAnsi="Times New Roman" w:cs="Times New Roman"/>
          <w:sz w:val="24"/>
          <w:szCs w:val="24"/>
        </w:rPr>
        <w:t>s</w:t>
      </w:r>
      <w:r w:rsidR="00AD1674">
        <w:rPr>
          <w:rFonts w:ascii="Times New Roman" w:hAnsi="Times New Roman" w:cs="Times New Roman"/>
          <w:sz w:val="24"/>
          <w:szCs w:val="24"/>
        </w:rPr>
        <w:t>us</w:t>
      </w:r>
      <w:r w:rsidR="00160014">
        <w:rPr>
          <w:rFonts w:ascii="Times New Roman" w:hAnsi="Times New Roman" w:cs="Times New Roman"/>
          <w:sz w:val="24"/>
          <w:szCs w:val="24"/>
        </w:rPr>
        <w:t xml:space="preserve"> short</w:t>
      </w:r>
      <w:r w:rsidR="00E27C74">
        <w:rPr>
          <w:rFonts w:ascii="Times New Roman" w:hAnsi="Times New Roman" w:cs="Times New Roman"/>
          <w:sz w:val="24"/>
          <w:szCs w:val="24"/>
        </w:rPr>
        <w:t>-</w:t>
      </w:r>
      <w:r w:rsidR="00160014">
        <w:rPr>
          <w:rFonts w:ascii="Times New Roman" w:hAnsi="Times New Roman" w:cs="Times New Roman"/>
          <w:sz w:val="24"/>
          <w:szCs w:val="24"/>
        </w:rPr>
        <w:t xml:space="preserve">term </w:t>
      </w:r>
      <w:r w:rsidRPr="00A32AEB">
        <w:rPr>
          <w:rFonts w:ascii="Times New Roman" w:hAnsi="Times New Roman" w:cs="Times New Roman"/>
          <w:sz w:val="24"/>
          <w:szCs w:val="24"/>
        </w:rPr>
        <w:t xml:space="preserve">effects of </w:t>
      </w:r>
      <w:r w:rsidR="00E27C74">
        <w:rPr>
          <w:rFonts w:ascii="Times New Roman" w:hAnsi="Times New Roman" w:cs="Times New Roman"/>
          <w:sz w:val="24"/>
          <w:szCs w:val="24"/>
        </w:rPr>
        <w:t>various</w:t>
      </w:r>
      <w:r w:rsidRPr="00A32AEB">
        <w:rPr>
          <w:rFonts w:ascii="Times New Roman" w:hAnsi="Times New Roman" w:cs="Times New Roman"/>
          <w:sz w:val="24"/>
          <w:szCs w:val="24"/>
        </w:rPr>
        <w:t xml:space="preserve"> management practices</w:t>
      </w:r>
      <w:r w:rsidR="00160014">
        <w:rPr>
          <w:rFonts w:ascii="Times New Roman" w:hAnsi="Times New Roman" w:cs="Times New Roman"/>
          <w:sz w:val="24"/>
          <w:szCs w:val="24"/>
        </w:rPr>
        <w:t xml:space="preserve"> on goods, services, and values</w:t>
      </w:r>
      <w:r w:rsidRPr="00A32AEB">
        <w:rPr>
          <w:rFonts w:ascii="Times New Roman" w:hAnsi="Times New Roman" w:cs="Times New Roman"/>
          <w:sz w:val="24"/>
          <w:szCs w:val="24"/>
        </w:rPr>
        <w:t xml:space="preserve">. </w:t>
      </w:r>
    </w:p>
    <w:p w:rsidR="003C77F1" w:rsidRPr="0037061E" w:rsidRDefault="003C77F1" w:rsidP="003C77F1">
      <w:pPr>
        <w:pStyle w:val="ListParagraph"/>
        <w:ind w:left="0"/>
        <w:rPr>
          <w:rFonts w:ascii="Times New Roman" w:hAnsi="Times New Roman" w:cs="Times New Roman"/>
          <w:sz w:val="24"/>
          <w:szCs w:val="24"/>
        </w:rPr>
      </w:pPr>
    </w:p>
    <w:p w:rsidR="003C77F1" w:rsidRDefault="003C77F1" w:rsidP="00B55BE0">
      <w:pPr>
        <w:pStyle w:val="ListParagraph"/>
        <w:ind w:left="0"/>
        <w:rPr>
          <w:rFonts w:ascii="Times New Roman" w:hAnsi="Times New Roman" w:cs="Times New Roman"/>
          <w:b/>
          <w:sz w:val="24"/>
          <w:szCs w:val="24"/>
        </w:rPr>
      </w:pPr>
      <w:r>
        <w:rPr>
          <w:rFonts w:ascii="Times New Roman" w:hAnsi="Times New Roman" w:cs="Times New Roman"/>
          <w:sz w:val="24"/>
          <w:szCs w:val="24"/>
        </w:rPr>
        <w:tab/>
      </w:r>
      <w:r w:rsidRPr="0037061E">
        <w:rPr>
          <w:rFonts w:ascii="Times New Roman" w:hAnsi="Times New Roman" w:cs="Times New Roman"/>
          <w:sz w:val="24"/>
          <w:szCs w:val="24"/>
        </w:rPr>
        <w:t xml:space="preserve">Current </w:t>
      </w:r>
      <w:r w:rsidR="00E27C74">
        <w:rPr>
          <w:rFonts w:ascii="Times New Roman" w:hAnsi="Times New Roman" w:cs="Times New Roman"/>
          <w:sz w:val="24"/>
          <w:szCs w:val="24"/>
        </w:rPr>
        <w:t xml:space="preserve">U.S. </w:t>
      </w:r>
      <w:r w:rsidRPr="0037061E">
        <w:rPr>
          <w:rFonts w:ascii="Times New Roman" w:hAnsi="Times New Roman" w:cs="Times New Roman"/>
          <w:sz w:val="24"/>
          <w:szCs w:val="24"/>
        </w:rPr>
        <w:t xml:space="preserve">Forest Service priorities </w:t>
      </w:r>
      <w:r w:rsidR="007412B4">
        <w:rPr>
          <w:rFonts w:ascii="Times New Roman" w:hAnsi="Times New Roman" w:cs="Times New Roman"/>
          <w:sz w:val="24"/>
          <w:szCs w:val="24"/>
        </w:rPr>
        <w:t xml:space="preserve">across the western United States </w:t>
      </w:r>
      <w:r w:rsidRPr="0037061E">
        <w:rPr>
          <w:rFonts w:ascii="Times New Roman" w:hAnsi="Times New Roman" w:cs="Times New Roman"/>
          <w:sz w:val="24"/>
          <w:szCs w:val="24"/>
        </w:rPr>
        <w:t xml:space="preserve">include </w:t>
      </w:r>
      <w:r w:rsidRPr="00F935D6">
        <w:rPr>
          <w:rFonts w:ascii="Times New Roman" w:hAnsi="Times New Roman" w:cs="Times New Roman"/>
          <w:sz w:val="24"/>
          <w:szCs w:val="24"/>
        </w:rPr>
        <w:t xml:space="preserve">focusing efforts in three </w:t>
      </w:r>
      <w:r>
        <w:rPr>
          <w:rFonts w:ascii="Times New Roman" w:hAnsi="Times New Roman" w:cs="Times New Roman"/>
          <w:sz w:val="24"/>
          <w:szCs w:val="24"/>
        </w:rPr>
        <w:t xml:space="preserve">major </w:t>
      </w:r>
      <w:r w:rsidRPr="00F935D6">
        <w:rPr>
          <w:rFonts w:ascii="Times New Roman" w:hAnsi="Times New Roman" w:cs="Times New Roman"/>
          <w:sz w:val="24"/>
          <w:szCs w:val="24"/>
        </w:rPr>
        <w:t>areas: restoring ecosystems</w:t>
      </w:r>
      <w:r>
        <w:rPr>
          <w:rFonts w:ascii="Times New Roman" w:hAnsi="Times New Roman" w:cs="Times New Roman"/>
          <w:sz w:val="24"/>
          <w:szCs w:val="24"/>
        </w:rPr>
        <w:t>,</w:t>
      </w:r>
      <w:r w:rsidRPr="00F935D6">
        <w:rPr>
          <w:rFonts w:ascii="Times New Roman" w:hAnsi="Times New Roman" w:cs="Times New Roman"/>
          <w:sz w:val="24"/>
          <w:szCs w:val="24"/>
        </w:rPr>
        <w:t xml:space="preserve"> managing wildland fires</w:t>
      </w:r>
      <w:r>
        <w:rPr>
          <w:rFonts w:ascii="Times New Roman" w:hAnsi="Times New Roman" w:cs="Times New Roman"/>
          <w:sz w:val="24"/>
          <w:szCs w:val="24"/>
        </w:rPr>
        <w:t>,</w:t>
      </w:r>
      <w:r w:rsidRPr="00F935D6">
        <w:rPr>
          <w:rFonts w:ascii="Times New Roman" w:hAnsi="Times New Roman" w:cs="Times New Roman"/>
          <w:sz w:val="24"/>
          <w:szCs w:val="24"/>
        </w:rPr>
        <w:t xml:space="preserve"> and strengthening communities while providing jobs</w:t>
      </w:r>
      <w:r>
        <w:rPr>
          <w:rFonts w:ascii="Times New Roman" w:hAnsi="Times New Roman" w:cs="Times New Roman"/>
          <w:sz w:val="24"/>
          <w:szCs w:val="24"/>
        </w:rPr>
        <w:t xml:space="preserve"> (Chief of the Forest Service address to the Pinchot Institute, 2013)</w:t>
      </w:r>
      <w:r w:rsidRPr="00F935D6">
        <w:rPr>
          <w:rFonts w:ascii="Times New Roman" w:hAnsi="Times New Roman" w:cs="Times New Roman"/>
          <w:sz w:val="24"/>
          <w:szCs w:val="24"/>
        </w:rPr>
        <w:t xml:space="preserve">. </w:t>
      </w:r>
      <w:r w:rsidR="00ED3BFA">
        <w:rPr>
          <w:rFonts w:ascii="Times New Roman" w:hAnsi="Times New Roman" w:cs="Times New Roman"/>
          <w:sz w:val="24"/>
          <w:szCs w:val="24"/>
        </w:rPr>
        <w:t>Restoration</w:t>
      </w:r>
      <w:r w:rsidR="0020512D">
        <w:rPr>
          <w:rFonts w:ascii="Times New Roman" w:hAnsi="Times New Roman" w:cs="Times New Roman"/>
          <w:sz w:val="24"/>
          <w:szCs w:val="24"/>
        </w:rPr>
        <w:t xml:space="preserve"> o</w:t>
      </w:r>
      <w:r w:rsidR="00ED3BFA">
        <w:rPr>
          <w:rFonts w:ascii="Times New Roman" w:hAnsi="Times New Roman" w:cs="Times New Roman"/>
          <w:sz w:val="24"/>
          <w:szCs w:val="24"/>
        </w:rPr>
        <w:t>n</w:t>
      </w:r>
      <w:r w:rsidR="0020512D">
        <w:rPr>
          <w:rFonts w:ascii="Times New Roman" w:hAnsi="Times New Roman" w:cs="Times New Roman"/>
          <w:sz w:val="24"/>
          <w:szCs w:val="24"/>
        </w:rPr>
        <w:t xml:space="preserve"> public lands</w:t>
      </w:r>
      <w:r w:rsidR="008C384D">
        <w:rPr>
          <w:rStyle w:val="FootnoteReference"/>
          <w:rFonts w:ascii="Times New Roman" w:hAnsi="Times New Roman" w:cs="Times New Roman"/>
          <w:sz w:val="24"/>
          <w:szCs w:val="24"/>
        </w:rPr>
        <w:footnoteReference w:id="1"/>
      </w:r>
      <w:r w:rsidR="00034013">
        <w:rPr>
          <w:rFonts w:ascii="Times New Roman" w:hAnsi="Times New Roman" w:cs="Times New Roman"/>
          <w:sz w:val="24"/>
          <w:szCs w:val="24"/>
        </w:rPr>
        <w:t xml:space="preserve"> </w:t>
      </w:r>
      <w:r w:rsidR="0020512D">
        <w:rPr>
          <w:rFonts w:ascii="Times New Roman" w:hAnsi="Times New Roman" w:cs="Times New Roman"/>
          <w:sz w:val="24"/>
          <w:szCs w:val="24"/>
        </w:rPr>
        <w:t xml:space="preserve">implies </w:t>
      </w:r>
      <w:r w:rsidR="008D76FF">
        <w:rPr>
          <w:rFonts w:ascii="Times New Roman" w:hAnsi="Times New Roman" w:cs="Times New Roman"/>
          <w:sz w:val="24"/>
          <w:szCs w:val="24"/>
        </w:rPr>
        <w:t>re-</w:t>
      </w:r>
      <w:r w:rsidR="00034013">
        <w:rPr>
          <w:rFonts w:ascii="Times New Roman" w:hAnsi="Times New Roman" w:cs="Times New Roman"/>
          <w:sz w:val="24"/>
          <w:szCs w:val="24"/>
        </w:rPr>
        <w:t>enabling</w:t>
      </w:r>
      <w:r w:rsidRPr="00F935D6">
        <w:rPr>
          <w:rFonts w:ascii="Times New Roman" w:hAnsi="Times New Roman" w:cs="Times New Roman"/>
          <w:sz w:val="24"/>
          <w:szCs w:val="24"/>
        </w:rPr>
        <w:t xml:space="preserve"> forest</w:t>
      </w:r>
      <w:r w:rsidR="00AD1674">
        <w:rPr>
          <w:rFonts w:ascii="Times New Roman" w:hAnsi="Times New Roman" w:cs="Times New Roman"/>
          <w:sz w:val="24"/>
          <w:szCs w:val="24"/>
        </w:rPr>
        <w:t>s</w:t>
      </w:r>
      <w:r w:rsidRPr="00F935D6">
        <w:rPr>
          <w:rFonts w:ascii="Times New Roman" w:hAnsi="Times New Roman" w:cs="Times New Roman"/>
          <w:sz w:val="24"/>
          <w:szCs w:val="24"/>
        </w:rPr>
        <w:t xml:space="preserve"> and grassland</w:t>
      </w:r>
      <w:r w:rsidR="00AD1674">
        <w:rPr>
          <w:rFonts w:ascii="Times New Roman" w:hAnsi="Times New Roman" w:cs="Times New Roman"/>
          <w:sz w:val="24"/>
          <w:szCs w:val="24"/>
        </w:rPr>
        <w:t>s</w:t>
      </w:r>
      <w:r w:rsidRPr="00F935D6">
        <w:rPr>
          <w:rFonts w:ascii="Times New Roman" w:hAnsi="Times New Roman" w:cs="Times New Roman"/>
          <w:sz w:val="24"/>
          <w:szCs w:val="24"/>
        </w:rPr>
        <w:t xml:space="preserve"> </w:t>
      </w:r>
      <w:r w:rsidR="00ED3BFA">
        <w:rPr>
          <w:rFonts w:ascii="Times New Roman" w:hAnsi="Times New Roman" w:cs="Times New Roman"/>
          <w:sz w:val="24"/>
          <w:szCs w:val="24"/>
        </w:rPr>
        <w:t xml:space="preserve">and their associated species </w:t>
      </w:r>
      <w:r w:rsidRPr="00F935D6">
        <w:rPr>
          <w:rFonts w:ascii="Times New Roman" w:hAnsi="Times New Roman" w:cs="Times New Roman"/>
          <w:sz w:val="24"/>
          <w:szCs w:val="24"/>
        </w:rPr>
        <w:t xml:space="preserve">to </w:t>
      </w:r>
      <w:r w:rsidR="008C384D">
        <w:rPr>
          <w:rFonts w:ascii="Times New Roman" w:hAnsi="Times New Roman" w:cs="Times New Roman"/>
          <w:sz w:val="24"/>
          <w:szCs w:val="24"/>
        </w:rPr>
        <w:t xml:space="preserve">adequately </w:t>
      </w:r>
      <w:r w:rsidR="001A73E6">
        <w:rPr>
          <w:rFonts w:ascii="Times New Roman" w:hAnsi="Times New Roman" w:cs="Times New Roman"/>
          <w:sz w:val="24"/>
          <w:szCs w:val="24"/>
        </w:rPr>
        <w:t>cope with increased</w:t>
      </w:r>
      <w:r w:rsidRPr="00F935D6">
        <w:rPr>
          <w:rFonts w:ascii="Times New Roman" w:hAnsi="Times New Roman" w:cs="Times New Roman"/>
          <w:sz w:val="24"/>
          <w:szCs w:val="24"/>
        </w:rPr>
        <w:t xml:space="preserve"> climate-related stresses, </w:t>
      </w:r>
      <w:r w:rsidR="00464115">
        <w:rPr>
          <w:rFonts w:ascii="Times New Roman" w:hAnsi="Times New Roman" w:cs="Times New Roman"/>
          <w:sz w:val="24"/>
          <w:szCs w:val="24"/>
        </w:rPr>
        <w:t xml:space="preserve">and </w:t>
      </w:r>
      <w:r>
        <w:rPr>
          <w:rFonts w:ascii="Times New Roman" w:hAnsi="Times New Roman" w:cs="Times New Roman"/>
          <w:sz w:val="24"/>
          <w:szCs w:val="24"/>
        </w:rPr>
        <w:t>enhanc</w:t>
      </w:r>
      <w:r w:rsidR="00223596">
        <w:rPr>
          <w:rFonts w:ascii="Times New Roman" w:hAnsi="Times New Roman" w:cs="Times New Roman"/>
          <w:sz w:val="24"/>
          <w:szCs w:val="24"/>
        </w:rPr>
        <w:t>ing their</w:t>
      </w:r>
      <w:r>
        <w:rPr>
          <w:rFonts w:ascii="Times New Roman" w:hAnsi="Times New Roman" w:cs="Times New Roman"/>
          <w:sz w:val="24"/>
          <w:szCs w:val="24"/>
        </w:rPr>
        <w:t xml:space="preserve"> </w:t>
      </w:r>
      <w:r w:rsidRPr="00F935D6">
        <w:rPr>
          <w:rFonts w:ascii="Times New Roman" w:hAnsi="Times New Roman" w:cs="Times New Roman"/>
          <w:sz w:val="24"/>
          <w:szCs w:val="24"/>
        </w:rPr>
        <w:t>recover</w:t>
      </w:r>
      <w:r>
        <w:rPr>
          <w:rFonts w:ascii="Times New Roman" w:hAnsi="Times New Roman" w:cs="Times New Roman"/>
          <w:sz w:val="24"/>
          <w:szCs w:val="24"/>
        </w:rPr>
        <w:t>y</w:t>
      </w:r>
      <w:r w:rsidRPr="00F935D6">
        <w:rPr>
          <w:rFonts w:ascii="Times New Roman" w:hAnsi="Times New Roman" w:cs="Times New Roman"/>
          <w:sz w:val="24"/>
          <w:szCs w:val="24"/>
        </w:rPr>
        <w:t xml:space="preserve"> from climate-related disturbances, </w:t>
      </w:r>
      <w:r w:rsidR="008D76FF">
        <w:rPr>
          <w:rFonts w:ascii="Times New Roman" w:hAnsi="Times New Roman" w:cs="Times New Roman"/>
          <w:sz w:val="24"/>
          <w:szCs w:val="24"/>
        </w:rPr>
        <w:t>while</w:t>
      </w:r>
      <w:r w:rsidR="008D76FF" w:rsidRPr="00F935D6">
        <w:rPr>
          <w:rFonts w:ascii="Times New Roman" w:hAnsi="Times New Roman" w:cs="Times New Roman"/>
          <w:sz w:val="24"/>
          <w:szCs w:val="24"/>
        </w:rPr>
        <w:t xml:space="preserve"> </w:t>
      </w:r>
      <w:r w:rsidRPr="00F935D6">
        <w:rPr>
          <w:rFonts w:ascii="Times New Roman" w:hAnsi="Times New Roman" w:cs="Times New Roman"/>
          <w:sz w:val="24"/>
          <w:szCs w:val="24"/>
        </w:rPr>
        <w:t>continu</w:t>
      </w:r>
      <w:r w:rsidR="00223596">
        <w:rPr>
          <w:rFonts w:ascii="Times New Roman" w:hAnsi="Times New Roman" w:cs="Times New Roman"/>
          <w:sz w:val="24"/>
          <w:szCs w:val="24"/>
        </w:rPr>
        <w:t>ing</w:t>
      </w:r>
      <w:r w:rsidRPr="00F935D6">
        <w:rPr>
          <w:rFonts w:ascii="Times New Roman" w:hAnsi="Times New Roman" w:cs="Times New Roman"/>
          <w:sz w:val="24"/>
          <w:szCs w:val="24"/>
        </w:rPr>
        <w:t xml:space="preserve"> deliver</w:t>
      </w:r>
      <w:r w:rsidR="005A6E52">
        <w:rPr>
          <w:rFonts w:ascii="Times New Roman" w:hAnsi="Times New Roman" w:cs="Times New Roman"/>
          <w:sz w:val="24"/>
          <w:szCs w:val="24"/>
        </w:rPr>
        <w:t>y of</w:t>
      </w:r>
      <w:r w:rsidRPr="00F935D6">
        <w:rPr>
          <w:rFonts w:ascii="Times New Roman" w:hAnsi="Times New Roman" w:cs="Times New Roman"/>
          <w:sz w:val="24"/>
          <w:szCs w:val="24"/>
        </w:rPr>
        <w:t xml:space="preserve"> forest-</w:t>
      </w:r>
      <w:r w:rsidR="007B11F2">
        <w:rPr>
          <w:rFonts w:ascii="Times New Roman" w:hAnsi="Times New Roman" w:cs="Times New Roman"/>
          <w:sz w:val="24"/>
          <w:szCs w:val="24"/>
        </w:rPr>
        <w:t>derived</w:t>
      </w:r>
      <w:r w:rsidR="007B11F2" w:rsidRPr="00F935D6">
        <w:rPr>
          <w:rFonts w:ascii="Times New Roman" w:hAnsi="Times New Roman" w:cs="Times New Roman"/>
          <w:sz w:val="24"/>
          <w:szCs w:val="24"/>
        </w:rPr>
        <w:t xml:space="preserve"> </w:t>
      </w:r>
      <w:r w:rsidRPr="00F935D6">
        <w:rPr>
          <w:rFonts w:ascii="Times New Roman" w:hAnsi="Times New Roman" w:cs="Times New Roman"/>
          <w:sz w:val="24"/>
          <w:szCs w:val="24"/>
        </w:rPr>
        <w:t>values</w:t>
      </w:r>
      <w:r w:rsidR="00223596">
        <w:rPr>
          <w:rFonts w:ascii="Times New Roman" w:hAnsi="Times New Roman" w:cs="Times New Roman"/>
          <w:sz w:val="24"/>
          <w:szCs w:val="24"/>
        </w:rPr>
        <w:t>,</w:t>
      </w:r>
      <w:r>
        <w:rPr>
          <w:rFonts w:ascii="Times New Roman" w:hAnsi="Times New Roman" w:cs="Times New Roman"/>
          <w:sz w:val="24"/>
          <w:szCs w:val="24"/>
        </w:rPr>
        <w:t xml:space="preserve"> goods</w:t>
      </w:r>
      <w:r w:rsidR="00223596">
        <w:rPr>
          <w:rFonts w:ascii="Times New Roman" w:hAnsi="Times New Roman" w:cs="Times New Roman"/>
          <w:sz w:val="24"/>
          <w:szCs w:val="24"/>
        </w:rPr>
        <w:t>,</w:t>
      </w:r>
      <w:r>
        <w:rPr>
          <w:rFonts w:ascii="Times New Roman" w:hAnsi="Times New Roman" w:cs="Times New Roman"/>
          <w:sz w:val="24"/>
          <w:szCs w:val="24"/>
        </w:rPr>
        <w:t xml:space="preserve"> and services</w:t>
      </w:r>
      <w:r w:rsidRPr="00F935D6">
        <w:rPr>
          <w:rFonts w:ascii="Times New Roman" w:hAnsi="Times New Roman" w:cs="Times New Roman"/>
          <w:sz w:val="24"/>
          <w:szCs w:val="24"/>
        </w:rPr>
        <w:t xml:space="preserve"> to citizens. </w:t>
      </w:r>
      <w:r w:rsidR="008D76FF" w:rsidRPr="00464115">
        <w:rPr>
          <w:rFonts w:ascii="Times New Roman" w:hAnsi="Times New Roman" w:cs="Times New Roman"/>
          <w:i/>
          <w:sz w:val="24"/>
          <w:szCs w:val="24"/>
        </w:rPr>
        <w:t>A</w:t>
      </w:r>
      <w:r w:rsidR="008C384D" w:rsidRPr="00464115">
        <w:rPr>
          <w:rFonts w:ascii="Times New Roman" w:hAnsi="Times New Roman" w:cs="Times New Roman"/>
          <w:i/>
          <w:sz w:val="24"/>
          <w:szCs w:val="24"/>
        </w:rPr>
        <w:t xml:space="preserve"> central purpose of </w:t>
      </w:r>
      <w:r w:rsidRPr="00464115">
        <w:rPr>
          <w:rFonts w:ascii="Times New Roman" w:hAnsi="Times New Roman" w:cs="Times New Roman"/>
          <w:i/>
          <w:sz w:val="24"/>
          <w:szCs w:val="24"/>
        </w:rPr>
        <w:t xml:space="preserve">restoration </w:t>
      </w:r>
      <w:r w:rsidR="008D76FF" w:rsidRPr="008D76FF">
        <w:rPr>
          <w:rFonts w:ascii="Times New Roman" w:hAnsi="Times New Roman" w:cs="Times New Roman"/>
          <w:i/>
          <w:sz w:val="24"/>
          <w:szCs w:val="24"/>
        </w:rPr>
        <w:t xml:space="preserve">then </w:t>
      </w:r>
      <w:r w:rsidR="001C370E" w:rsidRPr="00464115">
        <w:rPr>
          <w:rFonts w:ascii="Times New Roman" w:hAnsi="Times New Roman" w:cs="Times New Roman"/>
          <w:i/>
          <w:sz w:val="24"/>
          <w:szCs w:val="24"/>
        </w:rPr>
        <w:t>is</w:t>
      </w:r>
      <w:r w:rsidR="008C384D" w:rsidRPr="00464115">
        <w:rPr>
          <w:rFonts w:ascii="Times New Roman" w:hAnsi="Times New Roman" w:cs="Times New Roman"/>
          <w:i/>
          <w:sz w:val="24"/>
          <w:szCs w:val="24"/>
        </w:rPr>
        <w:t xml:space="preserve"> </w:t>
      </w:r>
      <w:r w:rsidR="008D76FF">
        <w:rPr>
          <w:rFonts w:ascii="Times New Roman" w:hAnsi="Times New Roman" w:cs="Times New Roman"/>
          <w:i/>
          <w:sz w:val="24"/>
          <w:szCs w:val="24"/>
        </w:rPr>
        <w:t xml:space="preserve">to </w:t>
      </w:r>
      <w:r w:rsidRPr="00464115">
        <w:rPr>
          <w:rFonts w:ascii="Times New Roman" w:hAnsi="Times New Roman" w:cs="Times New Roman"/>
          <w:i/>
          <w:sz w:val="24"/>
          <w:szCs w:val="24"/>
        </w:rPr>
        <w:t xml:space="preserve">re-establish the adaptive </w:t>
      </w:r>
      <w:r w:rsidR="00294311">
        <w:rPr>
          <w:rFonts w:ascii="Times New Roman" w:hAnsi="Times New Roman" w:cs="Times New Roman"/>
          <w:i/>
          <w:sz w:val="24"/>
          <w:szCs w:val="24"/>
        </w:rPr>
        <w:t xml:space="preserve">and resilient </w:t>
      </w:r>
      <w:r w:rsidRPr="00464115">
        <w:rPr>
          <w:rFonts w:ascii="Times New Roman" w:hAnsi="Times New Roman" w:cs="Times New Roman"/>
          <w:i/>
          <w:sz w:val="24"/>
          <w:szCs w:val="24"/>
        </w:rPr>
        <w:t xml:space="preserve">capacities of </w:t>
      </w:r>
      <w:r w:rsidR="00D463CA" w:rsidRPr="00464115">
        <w:rPr>
          <w:rFonts w:ascii="Times New Roman" w:hAnsi="Times New Roman" w:cs="Times New Roman"/>
          <w:i/>
          <w:sz w:val="24"/>
          <w:szCs w:val="24"/>
        </w:rPr>
        <w:t xml:space="preserve">landscapes and </w:t>
      </w:r>
      <w:r w:rsidRPr="00464115">
        <w:rPr>
          <w:rFonts w:ascii="Times New Roman" w:hAnsi="Times New Roman" w:cs="Times New Roman"/>
          <w:i/>
          <w:sz w:val="24"/>
          <w:szCs w:val="24"/>
        </w:rPr>
        <w:t>ecosystems</w:t>
      </w:r>
      <w:r w:rsidR="007B11F2" w:rsidRPr="00464115">
        <w:rPr>
          <w:rFonts w:ascii="Times New Roman" w:hAnsi="Times New Roman" w:cs="Times New Roman"/>
          <w:i/>
          <w:sz w:val="24"/>
          <w:szCs w:val="24"/>
        </w:rPr>
        <w:t xml:space="preserve"> </w:t>
      </w:r>
      <w:r w:rsidR="001C370E" w:rsidRPr="00464115">
        <w:rPr>
          <w:rFonts w:ascii="Times New Roman" w:hAnsi="Times New Roman" w:cs="Times New Roman"/>
          <w:i/>
          <w:sz w:val="24"/>
          <w:szCs w:val="24"/>
        </w:rPr>
        <w:t>in</w:t>
      </w:r>
      <w:r w:rsidR="007B11F2" w:rsidRPr="00464115">
        <w:rPr>
          <w:rFonts w:ascii="Times New Roman" w:hAnsi="Times New Roman" w:cs="Times New Roman"/>
          <w:i/>
          <w:sz w:val="24"/>
          <w:szCs w:val="24"/>
        </w:rPr>
        <w:t xml:space="preserve"> each </w:t>
      </w:r>
      <w:r w:rsidR="008D76FF">
        <w:rPr>
          <w:rFonts w:ascii="Times New Roman" w:hAnsi="Times New Roman" w:cs="Times New Roman"/>
          <w:i/>
          <w:sz w:val="24"/>
          <w:szCs w:val="24"/>
        </w:rPr>
        <w:t xml:space="preserve">unique </w:t>
      </w:r>
      <w:r w:rsidR="007B11F2" w:rsidRPr="00464115">
        <w:rPr>
          <w:rFonts w:ascii="Times New Roman" w:hAnsi="Times New Roman" w:cs="Times New Roman"/>
          <w:i/>
          <w:sz w:val="24"/>
          <w:szCs w:val="24"/>
        </w:rPr>
        <w:t>physiographic region</w:t>
      </w:r>
      <w:r w:rsidR="001C370E" w:rsidRPr="00464115">
        <w:rPr>
          <w:rFonts w:ascii="Times New Roman" w:hAnsi="Times New Roman" w:cs="Times New Roman"/>
          <w:i/>
          <w:sz w:val="24"/>
          <w:szCs w:val="24"/>
        </w:rPr>
        <w:t xml:space="preserve">. A second </w:t>
      </w:r>
      <w:r w:rsidR="008D76FF">
        <w:rPr>
          <w:rFonts w:ascii="Times New Roman" w:hAnsi="Times New Roman" w:cs="Times New Roman"/>
          <w:i/>
          <w:sz w:val="24"/>
          <w:szCs w:val="24"/>
        </w:rPr>
        <w:t xml:space="preserve">related </w:t>
      </w:r>
      <w:r w:rsidR="001C370E" w:rsidRPr="00464115">
        <w:rPr>
          <w:rFonts w:ascii="Times New Roman" w:hAnsi="Times New Roman" w:cs="Times New Roman"/>
          <w:i/>
          <w:sz w:val="24"/>
          <w:szCs w:val="24"/>
        </w:rPr>
        <w:t>purpose is</w:t>
      </w:r>
      <w:r w:rsidR="00994F72" w:rsidRPr="00464115">
        <w:rPr>
          <w:rFonts w:ascii="Times New Roman" w:hAnsi="Times New Roman" w:cs="Times New Roman"/>
          <w:i/>
          <w:sz w:val="24"/>
          <w:szCs w:val="24"/>
        </w:rPr>
        <w:t xml:space="preserve"> to restore </w:t>
      </w:r>
      <w:r w:rsidR="008D76FF">
        <w:rPr>
          <w:rFonts w:ascii="Times New Roman" w:hAnsi="Times New Roman" w:cs="Times New Roman"/>
          <w:i/>
          <w:sz w:val="24"/>
          <w:szCs w:val="24"/>
        </w:rPr>
        <w:t xml:space="preserve">the </w:t>
      </w:r>
      <w:r w:rsidR="00994F72" w:rsidRPr="00464115">
        <w:rPr>
          <w:rFonts w:ascii="Times New Roman" w:hAnsi="Times New Roman" w:cs="Times New Roman"/>
          <w:i/>
          <w:sz w:val="24"/>
          <w:szCs w:val="24"/>
        </w:rPr>
        <w:t>adaptive capacity and social resilience of associated human communities</w:t>
      </w:r>
      <w:r w:rsidR="008D76FF">
        <w:rPr>
          <w:rFonts w:ascii="Times New Roman" w:hAnsi="Times New Roman" w:cs="Times New Roman"/>
          <w:i/>
          <w:sz w:val="24"/>
          <w:szCs w:val="24"/>
        </w:rPr>
        <w:t>,</w:t>
      </w:r>
      <w:r w:rsidR="00994F72" w:rsidRPr="00464115">
        <w:rPr>
          <w:rFonts w:ascii="Times New Roman" w:hAnsi="Times New Roman" w:cs="Times New Roman"/>
          <w:i/>
          <w:sz w:val="24"/>
          <w:szCs w:val="24"/>
        </w:rPr>
        <w:t xml:space="preserve"> while restoring ecological systems</w:t>
      </w:r>
      <w:r w:rsidRPr="00464115">
        <w:rPr>
          <w:rFonts w:ascii="Times New Roman" w:hAnsi="Times New Roman" w:cs="Times New Roman"/>
          <w:i/>
          <w:sz w:val="24"/>
          <w:szCs w:val="24"/>
        </w:rPr>
        <w:t xml:space="preserve">. </w:t>
      </w:r>
      <w:r w:rsidR="00994F72">
        <w:rPr>
          <w:rFonts w:ascii="Times New Roman" w:hAnsi="Times New Roman" w:cs="Times New Roman"/>
          <w:sz w:val="24"/>
          <w:szCs w:val="24"/>
        </w:rPr>
        <w:t>The first purpose is served</w:t>
      </w:r>
      <w:r w:rsidRPr="00464115">
        <w:rPr>
          <w:rFonts w:ascii="Times New Roman" w:hAnsi="Times New Roman" w:cs="Times New Roman"/>
          <w:sz w:val="24"/>
          <w:szCs w:val="24"/>
        </w:rPr>
        <w:t xml:space="preserve"> by restoring ecological patterns and processes</w:t>
      </w:r>
      <w:r w:rsidR="0066549E">
        <w:rPr>
          <w:rFonts w:ascii="Times New Roman" w:hAnsi="Times New Roman" w:cs="Times New Roman"/>
          <w:sz w:val="24"/>
          <w:szCs w:val="24"/>
        </w:rPr>
        <w:t xml:space="preserve"> that are in synchrony with the biota, geology, and climate</w:t>
      </w:r>
      <w:r w:rsidRPr="00464115">
        <w:rPr>
          <w:rFonts w:ascii="Times New Roman" w:hAnsi="Times New Roman" w:cs="Times New Roman"/>
          <w:sz w:val="24"/>
          <w:szCs w:val="24"/>
        </w:rPr>
        <w:t xml:space="preserve">. </w:t>
      </w:r>
      <w:r w:rsidR="00994F72" w:rsidRPr="00464115">
        <w:rPr>
          <w:rFonts w:ascii="Times New Roman" w:hAnsi="Times New Roman" w:cs="Times New Roman"/>
          <w:sz w:val="24"/>
          <w:szCs w:val="24"/>
        </w:rPr>
        <w:t>The second is served by enabling human communities to derive benefit from forest goods and services while conducting restoration and maintenance activities.</w:t>
      </w:r>
      <w:r w:rsidR="00994F72">
        <w:rPr>
          <w:rFonts w:ascii="Times New Roman" w:hAnsi="Times New Roman" w:cs="Times New Roman"/>
          <w:b/>
          <w:sz w:val="24"/>
          <w:szCs w:val="24"/>
        </w:rPr>
        <w:t xml:space="preserve"> </w:t>
      </w:r>
    </w:p>
    <w:p w:rsidR="00FA4A7D" w:rsidRPr="0037061E" w:rsidRDefault="00FA4A7D" w:rsidP="00B55BE0">
      <w:pPr>
        <w:pStyle w:val="ListParagraph"/>
        <w:ind w:left="0"/>
        <w:rPr>
          <w:rFonts w:ascii="Times New Roman" w:hAnsi="Times New Roman" w:cs="Times New Roman"/>
          <w:sz w:val="24"/>
          <w:szCs w:val="24"/>
        </w:rPr>
      </w:pPr>
    </w:p>
    <w:p w:rsidR="003C77F1" w:rsidRDefault="003C77F1" w:rsidP="003C77F1">
      <w:pPr>
        <w:pStyle w:val="ListParagraph"/>
        <w:ind w:left="0"/>
        <w:rPr>
          <w:rFonts w:ascii="Times New Roman" w:hAnsi="Times New Roman" w:cs="Times New Roman"/>
          <w:sz w:val="24"/>
          <w:szCs w:val="24"/>
        </w:rPr>
      </w:pPr>
      <w:r w:rsidRPr="0037061E">
        <w:rPr>
          <w:rFonts w:ascii="Times New Roman" w:hAnsi="Times New Roman" w:cs="Times New Roman"/>
          <w:sz w:val="24"/>
          <w:szCs w:val="24"/>
        </w:rPr>
        <w:tab/>
      </w:r>
      <w:r w:rsidR="00C64897">
        <w:rPr>
          <w:rFonts w:ascii="Times New Roman" w:hAnsi="Times New Roman" w:cs="Times New Roman"/>
          <w:sz w:val="24"/>
          <w:szCs w:val="24"/>
        </w:rPr>
        <w:t>T</w:t>
      </w:r>
      <w:r>
        <w:rPr>
          <w:rFonts w:ascii="Times New Roman" w:hAnsi="Times New Roman" w:cs="Times New Roman"/>
          <w:sz w:val="24"/>
          <w:szCs w:val="24"/>
        </w:rPr>
        <w:t xml:space="preserve">he concept of restoration </w:t>
      </w:r>
      <w:r w:rsidR="008D76FF">
        <w:rPr>
          <w:rFonts w:ascii="Times New Roman" w:hAnsi="Times New Roman" w:cs="Times New Roman"/>
          <w:sz w:val="24"/>
          <w:szCs w:val="24"/>
        </w:rPr>
        <w:t xml:space="preserve">includes, but </w:t>
      </w:r>
      <w:r w:rsidR="00B55BE0">
        <w:rPr>
          <w:rFonts w:ascii="Times New Roman" w:hAnsi="Times New Roman" w:cs="Times New Roman"/>
          <w:sz w:val="24"/>
          <w:szCs w:val="24"/>
        </w:rPr>
        <w:t>is larger than</w:t>
      </w:r>
      <w:r>
        <w:rPr>
          <w:rFonts w:ascii="Times New Roman" w:hAnsi="Times New Roman" w:cs="Times New Roman"/>
          <w:sz w:val="24"/>
          <w:szCs w:val="24"/>
        </w:rPr>
        <w:t xml:space="preserve"> the goal of </w:t>
      </w:r>
      <w:r w:rsidRPr="0037061E">
        <w:rPr>
          <w:rFonts w:ascii="Times New Roman" w:hAnsi="Times New Roman" w:cs="Times New Roman"/>
          <w:sz w:val="24"/>
          <w:szCs w:val="24"/>
        </w:rPr>
        <w:t>re</w:t>
      </w:r>
      <w:r>
        <w:rPr>
          <w:rFonts w:ascii="Times New Roman" w:hAnsi="Times New Roman" w:cs="Times New Roman"/>
          <w:sz w:val="24"/>
          <w:szCs w:val="24"/>
        </w:rPr>
        <w:t>-</w:t>
      </w:r>
      <w:r w:rsidRPr="0037061E">
        <w:rPr>
          <w:rFonts w:ascii="Times New Roman" w:hAnsi="Times New Roman" w:cs="Times New Roman"/>
          <w:sz w:val="24"/>
          <w:szCs w:val="24"/>
        </w:rPr>
        <w:t xml:space="preserve">establishing </w:t>
      </w:r>
      <w:r w:rsidR="008D76FF">
        <w:rPr>
          <w:rFonts w:ascii="Times New Roman" w:hAnsi="Times New Roman" w:cs="Times New Roman"/>
          <w:sz w:val="24"/>
          <w:szCs w:val="24"/>
        </w:rPr>
        <w:t xml:space="preserve">the </w:t>
      </w:r>
      <w:r w:rsidRPr="0037061E">
        <w:rPr>
          <w:rFonts w:ascii="Times New Roman" w:hAnsi="Times New Roman" w:cs="Times New Roman"/>
          <w:sz w:val="24"/>
          <w:szCs w:val="24"/>
        </w:rPr>
        <w:t>historical range of</w:t>
      </w:r>
      <w:r w:rsidR="00C40F6F">
        <w:rPr>
          <w:rFonts w:ascii="Times New Roman" w:hAnsi="Times New Roman" w:cs="Times New Roman"/>
          <w:sz w:val="24"/>
          <w:szCs w:val="24"/>
        </w:rPr>
        <w:t xml:space="preserve"> variability</w:t>
      </w:r>
      <w:r w:rsidRPr="0037061E">
        <w:rPr>
          <w:rFonts w:ascii="Times New Roman" w:hAnsi="Times New Roman" w:cs="Times New Roman"/>
          <w:sz w:val="24"/>
          <w:szCs w:val="24"/>
        </w:rPr>
        <w:t xml:space="preserve">, </w:t>
      </w:r>
      <w:r w:rsidR="007B11F2">
        <w:rPr>
          <w:rFonts w:ascii="Times New Roman" w:hAnsi="Times New Roman" w:cs="Times New Roman"/>
          <w:sz w:val="24"/>
          <w:szCs w:val="24"/>
        </w:rPr>
        <w:t xml:space="preserve">or the </w:t>
      </w:r>
      <w:r w:rsidRPr="0037061E">
        <w:rPr>
          <w:rFonts w:ascii="Times New Roman" w:hAnsi="Times New Roman" w:cs="Times New Roman"/>
          <w:sz w:val="24"/>
          <w:szCs w:val="24"/>
        </w:rPr>
        <w:t xml:space="preserve">HRV. </w:t>
      </w:r>
      <w:r w:rsidR="00C40F6F" w:rsidRPr="00547D9F">
        <w:rPr>
          <w:rFonts w:ascii="Times New Roman" w:hAnsi="Times New Roman" w:cs="Times New Roman"/>
          <w:i/>
          <w:sz w:val="24"/>
          <w:szCs w:val="24"/>
        </w:rPr>
        <w:t xml:space="preserve">A </w:t>
      </w:r>
      <w:r w:rsidRPr="00547D9F">
        <w:rPr>
          <w:rFonts w:ascii="Times New Roman" w:hAnsi="Times New Roman" w:cs="Times New Roman"/>
          <w:i/>
          <w:sz w:val="24"/>
          <w:szCs w:val="24"/>
        </w:rPr>
        <w:t>process</w:t>
      </w:r>
      <w:r w:rsidR="00C40F6F" w:rsidRPr="00547D9F">
        <w:rPr>
          <w:rFonts w:ascii="Times New Roman" w:hAnsi="Times New Roman" w:cs="Times New Roman"/>
          <w:i/>
          <w:sz w:val="24"/>
          <w:szCs w:val="24"/>
        </w:rPr>
        <w:t>-</w:t>
      </w:r>
      <w:r w:rsidRPr="00547D9F">
        <w:rPr>
          <w:rFonts w:ascii="Times New Roman" w:hAnsi="Times New Roman" w:cs="Times New Roman"/>
          <w:i/>
          <w:sz w:val="24"/>
          <w:szCs w:val="24"/>
        </w:rPr>
        <w:t xml:space="preserve">oriented approach supports </w:t>
      </w:r>
      <w:r w:rsidR="008C5D6A" w:rsidRPr="00547D9F">
        <w:rPr>
          <w:rFonts w:ascii="Times New Roman" w:hAnsi="Times New Roman" w:cs="Times New Roman"/>
          <w:i/>
          <w:sz w:val="24"/>
          <w:szCs w:val="24"/>
        </w:rPr>
        <w:t>restoring</w:t>
      </w:r>
      <w:r w:rsidRPr="00547D9F">
        <w:rPr>
          <w:rFonts w:ascii="Times New Roman" w:hAnsi="Times New Roman" w:cs="Times New Roman"/>
          <w:i/>
          <w:sz w:val="24"/>
          <w:szCs w:val="24"/>
        </w:rPr>
        <w:t xml:space="preserve"> </w:t>
      </w:r>
      <w:r w:rsidR="00B55BE0" w:rsidRPr="00547D9F">
        <w:rPr>
          <w:rFonts w:ascii="Times New Roman" w:hAnsi="Times New Roman" w:cs="Times New Roman"/>
          <w:i/>
          <w:sz w:val="24"/>
          <w:szCs w:val="24"/>
        </w:rPr>
        <w:t xml:space="preserve">ranges of </w:t>
      </w:r>
      <w:r w:rsidRPr="00547D9F">
        <w:rPr>
          <w:rFonts w:ascii="Times New Roman" w:hAnsi="Times New Roman" w:cs="Times New Roman"/>
          <w:i/>
          <w:sz w:val="24"/>
          <w:szCs w:val="24"/>
        </w:rPr>
        <w:t>conditions that have occurred in the past (e.g., eradicatin</w:t>
      </w:r>
      <w:r w:rsidR="006A4A22">
        <w:rPr>
          <w:rFonts w:ascii="Times New Roman" w:hAnsi="Times New Roman" w:cs="Times New Roman"/>
          <w:i/>
          <w:sz w:val="24"/>
          <w:szCs w:val="24"/>
        </w:rPr>
        <w:t>g</w:t>
      </w:r>
      <w:r w:rsidRPr="00547D9F">
        <w:rPr>
          <w:rFonts w:ascii="Times New Roman" w:hAnsi="Times New Roman" w:cs="Times New Roman"/>
          <w:i/>
          <w:sz w:val="24"/>
          <w:szCs w:val="24"/>
        </w:rPr>
        <w:t xml:space="preserve"> invasive species and reconnecting fragmented habitat of threatened or endangered species)</w:t>
      </w:r>
      <w:r w:rsidR="00F264DA" w:rsidRPr="00547D9F">
        <w:rPr>
          <w:rFonts w:ascii="Times New Roman" w:hAnsi="Times New Roman" w:cs="Times New Roman"/>
          <w:i/>
          <w:sz w:val="24"/>
          <w:szCs w:val="24"/>
        </w:rPr>
        <w:t xml:space="preserve">, </w:t>
      </w:r>
      <w:r w:rsidR="008C5D6A" w:rsidRPr="00547D9F">
        <w:rPr>
          <w:rFonts w:ascii="Times New Roman" w:hAnsi="Times New Roman" w:cs="Times New Roman"/>
          <w:i/>
          <w:sz w:val="24"/>
          <w:szCs w:val="24"/>
        </w:rPr>
        <w:t xml:space="preserve">in environments where </w:t>
      </w:r>
      <w:r w:rsidR="00F264DA" w:rsidRPr="00547D9F">
        <w:rPr>
          <w:rFonts w:ascii="Times New Roman" w:hAnsi="Times New Roman" w:cs="Times New Roman"/>
          <w:i/>
          <w:sz w:val="24"/>
          <w:szCs w:val="24"/>
        </w:rPr>
        <w:t>the</w:t>
      </w:r>
      <w:r w:rsidR="008C5D6A" w:rsidRPr="00547D9F">
        <w:rPr>
          <w:rFonts w:ascii="Times New Roman" w:hAnsi="Times New Roman" w:cs="Times New Roman"/>
          <w:i/>
          <w:sz w:val="24"/>
          <w:szCs w:val="24"/>
        </w:rPr>
        <w:t xml:space="preserve"> future climate will strongly resemble the recent climate</w:t>
      </w:r>
      <w:r w:rsidR="00A95EA3" w:rsidRPr="00547D9F">
        <w:rPr>
          <w:rFonts w:ascii="Times New Roman" w:hAnsi="Times New Roman" w:cs="Times New Roman"/>
          <w:i/>
          <w:sz w:val="24"/>
          <w:szCs w:val="24"/>
        </w:rPr>
        <w:t>, and where the results are socially understood and acceptable</w:t>
      </w:r>
      <w:r w:rsidRPr="00547D9F">
        <w:rPr>
          <w:rFonts w:ascii="Times New Roman" w:hAnsi="Times New Roman" w:cs="Times New Roman"/>
          <w:i/>
          <w:sz w:val="24"/>
          <w:szCs w:val="24"/>
        </w:rPr>
        <w:t>.</w:t>
      </w:r>
      <w:r w:rsidRPr="0037061E">
        <w:rPr>
          <w:rFonts w:ascii="Times New Roman" w:hAnsi="Times New Roman" w:cs="Times New Roman"/>
          <w:sz w:val="24"/>
          <w:szCs w:val="24"/>
        </w:rPr>
        <w:t xml:space="preserve"> </w:t>
      </w:r>
      <w:r w:rsidR="00E27CDF" w:rsidRPr="00547D9F">
        <w:rPr>
          <w:rFonts w:ascii="Times New Roman" w:hAnsi="Times New Roman" w:cs="Times New Roman"/>
          <w:sz w:val="24"/>
          <w:szCs w:val="24"/>
        </w:rPr>
        <w:t xml:space="preserve">Where </w:t>
      </w:r>
      <w:r w:rsidR="00E27CDF">
        <w:rPr>
          <w:rFonts w:ascii="Times New Roman" w:hAnsi="Times New Roman" w:cs="Times New Roman"/>
          <w:sz w:val="24"/>
          <w:szCs w:val="24"/>
        </w:rPr>
        <w:t xml:space="preserve">the future climate </w:t>
      </w:r>
      <w:r w:rsidR="006A4A22">
        <w:rPr>
          <w:rFonts w:ascii="Times New Roman" w:hAnsi="Times New Roman" w:cs="Times New Roman"/>
          <w:sz w:val="24"/>
          <w:szCs w:val="24"/>
        </w:rPr>
        <w:t xml:space="preserve">is </w:t>
      </w:r>
      <w:r w:rsidR="00E27CDF">
        <w:rPr>
          <w:rFonts w:ascii="Times New Roman" w:hAnsi="Times New Roman" w:cs="Times New Roman"/>
          <w:sz w:val="24"/>
          <w:szCs w:val="24"/>
        </w:rPr>
        <w:t xml:space="preserve">not </w:t>
      </w:r>
      <w:r w:rsidR="006A4A22">
        <w:rPr>
          <w:rFonts w:ascii="Times New Roman" w:hAnsi="Times New Roman" w:cs="Times New Roman"/>
          <w:sz w:val="24"/>
          <w:szCs w:val="24"/>
        </w:rPr>
        <w:t xml:space="preserve">expected to </w:t>
      </w:r>
      <w:r w:rsidR="00E27CDF">
        <w:rPr>
          <w:rFonts w:ascii="Times New Roman" w:hAnsi="Times New Roman" w:cs="Times New Roman"/>
          <w:sz w:val="24"/>
          <w:szCs w:val="24"/>
        </w:rPr>
        <w:t>resemble the recent climate)</w:t>
      </w:r>
      <w:r w:rsidRPr="0037061E">
        <w:rPr>
          <w:rFonts w:ascii="Times New Roman" w:hAnsi="Times New Roman" w:cs="Times New Roman"/>
          <w:sz w:val="24"/>
          <w:szCs w:val="24"/>
        </w:rPr>
        <w:t xml:space="preserve">, </w:t>
      </w:r>
      <w:r w:rsidRPr="003815D9">
        <w:rPr>
          <w:rFonts w:ascii="Times New Roman" w:hAnsi="Times New Roman" w:cs="Times New Roman"/>
          <w:sz w:val="24"/>
          <w:szCs w:val="24"/>
        </w:rPr>
        <w:t xml:space="preserve">the objective of ecological restoration </w:t>
      </w:r>
      <w:r w:rsidR="00B55BE0" w:rsidRPr="003815D9">
        <w:rPr>
          <w:rFonts w:ascii="Times New Roman" w:hAnsi="Times New Roman" w:cs="Times New Roman"/>
          <w:sz w:val="24"/>
          <w:szCs w:val="24"/>
        </w:rPr>
        <w:t>is</w:t>
      </w:r>
      <w:r w:rsidR="008C5D6A" w:rsidRPr="003815D9">
        <w:rPr>
          <w:rFonts w:ascii="Times New Roman" w:hAnsi="Times New Roman" w:cs="Times New Roman"/>
          <w:sz w:val="24"/>
          <w:szCs w:val="24"/>
        </w:rPr>
        <w:t xml:space="preserve"> </w:t>
      </w:r>
      <w:r w:rsidRPr="003815D9">
        <w:rPr>
          <w:rFonts w:ascii="Times New Roman" w:hAnsi="Times New Roman" w:cs="Times New Roman"/>
          <w:sz w:val="24"/>
          <w:szCs w:val="24"/>
        </w:rPr>
        <w:t xml:space="preserve">to create </w:t>
      </w:r>
      <w:r w:rsidR="00C64897" w:rsidRPr="003815D9">
        <w:rPr>
          <w:rFonts w:ascii="Times New Roman" w:hAnsi="Times New Roman" w:cs="Times New Roman"/>
          <w:sz w:val="24"/>
          <w:szCs w:val="24"/>
        </w:rPr>
        <w:t xml:space="preserve">resilient </w:t>
      </w:r>
      <w:r w:rsidRPr="003815D9">
        <w:rPr>
          <w:rFonts w:ascii="Times New Roman" w:hAnsi="Times New Roman" w:cs="Times New Roman"/>
          <w:sz w:val="24"/>
          <w:szCs w:val="24"/>
        </w:rPr>
        <w:t>forest</w:t>
      </w:r>
      <w:r w:rsidR="00B55BE0" w:rsidRPr="003815D9">
        <w:rPr>
          <w:rFonts w:ascii="Times New Roman" w:hAnsi="Times New Roman" w:cs="Times New Roman"/>
          <w:sz w:val="24"/>
          <w:szCs w:val="24"/>
        </w:rPr>
        <w:t>s and rangelands</w:t>
      </w:r>
      <w:r w:rsidRPr="003815D9">
        <w:rPr>
          <w:rFonts w:ascii="Times New Roman" w:hAnsi="Times New Roman" w:cs="Times New Roman"/>
          <w:sz w:val="24"/>
          <w:szCs w:val="24"/>
        </w:rPr>
        <w:t xml:space="preserve"> </w:t>
      </w:r>
      <w:r w:rsidR="00B55BE0" w:rsidRPr="003815D9">
        <w:rPr>
          <w:rFonts w:ascii="Times New Roman" w:hAnsi="Times New Roman" w:cs="Times New Roman"/>
          <w:sz w:val="24"/>
          <w:szCs w:val="24"/>
        </w:rPr>
        <w:t>that are adapted to a future climate</w:t>
      </w:r>
      <w:r w:rsidR="00B55BE0" w:rsidRPr="00547D9F">
        <w:rPr>
          <w:rFonts w:ascii="Times New Roman" w:hAnsi="Times New Roman" w:cs="Times New Roman"/>
          <w:sz w:val="24"/>
          <w:szCs w:val="24"/>
        </w:rPr>
        <w:t>.</w:t>
      </w:r>
      <w:r w:rsidR="00B55BE0">
        <w:rPr>
          <w:rFonts w:ascii="Times New Roman" w:hAnsi="Times New Roman" w:cs="Times New Roman"/>
          <w:sz w:val="24"/>
          <w:szCs w:val="24"/>
        </w:rPr>
        <w:t xml:space="preserve"> This idea is captured in the related notion of </w:t>
      </w:r>
      <w:r w:rsidR="00A95EA3">
        <w:rPr>
          <w:rFonts w:ascii="Times New Roman" w:hAnsi="Times New Roman" w:cs="Times New Roman"/>
          <w:sz w:val="24"/>
          <w:szCs w:val="24"/>
        </w:rPr>
        <w:t>future range of variability</w:t>
      </w:r>
      <w:r w:rsidR="00B55BE0">
        <w:rPr>
          <w:rFonts w:ascii="Times New Roman" w:hAnsi="Times New Roman" w:cs="Times New Roman"/>
          <w:sz w:val="24"/>
          <w:szCs w:val="24"/>
        </w:rPr>
        <w:t>,</w:t>
      </w:r>
      <w:r w:rsidR="00A95EA3">
        <w:rPr>
          <w:rFonts w:ascii="Times New Roman" w:hAnsi="Times New Roman" w:cs="Times New Roman"/>
          <w:sz w:val="24"/>
          <w:szCs w:val="24"/>
        </w:rPr>
        <w:t xml:space="preserve"> </w:t>
      </w:r>
      <w:r w:rsidR="00B55BE0">
        <w:rPr>
          <w:rFonts w:ascii="Times New Roman" w:hAnsi="Times New Roman" w:cs="Times New Roman"/>
          <w:sz w:val="24"/>
          <w:szCs w:val="24"/>
        </w:rPr>
        <w:t xml:space="preserve">or </w:t>
      </w:r>
      <w:r w:rsidR="00A95EA3">
        <w:rPr>
          <w:rFonts w:ascii="Times New Roman" w:hAnsi="Times New Roman" w:cs="Times New Roman"/>
          <w:sz w:val="24"/>
          <w:szCs w:val="24"/>
        </w:rPr>
        <w:t xml:space="preserve">FRV, </w:t>
      </w:r>
      <w:r w:rsidR="00B55BE0">
        <w:rPr>
          <w:rFonts w:ascii="Times New Roman" w:hAnsi="Times New Roman" w:cs="Times New Roman"/>
          <w:sz w:val="24"/>
          <w:szCs w:val="24"/>
        </w:rPr>
        <w:t>as coined by several authors</w:t>
      </w:r>
      <w:r w:rsidR="00A95EA3">
        <w:rPr>
          <w:rFonts w:ascii="Times New Roman" w:hAnsi="Times New Roman" w:cs="Times New Roman"/>
          <w:sz w:val="24"/>
          <w:szCs w:val="24"/>
        </w:rPr>
        <w:t xml:space="preserve"> </w:t>
      </w:r>
      <w:r w:rsidR="00B55BE0">
        <w:rPr>
          <w:rFonts w:ascii="Times New Roman" w:hAnsi="Times New Roman" w:cs="Times New Roman"/>
          <w:sz w:val="24"/>
          <w:szCs w:val="24"/>
        </w:rPr>
        <w:t>(</w:t>
      </w:r>
      <w:r w:rsidR="00A95EA3">
        <w:rPr>
          <w:rFonts w:ascii="Times New Roman" w:hAnsi="Times New Roman" w:cs="Times New Roman"/>
          <w:sz w:val="24"/>
          <w:szCs w:val="24"/>
        </w:rPr>
        <w:t>Binkley and Duncan 2010, Hessburg et al. 2013, Keane et al. 2009, Moritz et al. 2011, Weins et al. 2012)</w:t>
      </w:r>
      <w:r w:rsidR="00B55BE0">
        <w:rPr>
          <w:rFonts w:ascii="Times New Roman" w:hAnsi="Times New Roman" w:cs="Times New Roman"/>
          <w:sz w:val="24"/>
          <w:szCs w:val="24"/>
        </w:rPr>
        <w:t>.</w:t>
      </w:r>
      <w:r w:rsidRPr="0037061E">
        <w:rPr>
          <w:rFonts w:ascii="Times New Roman" w:hAnsi="Times New Roman" w:cs="Times New Roman"/>
          <w:sz w:val="24"/>
          <w:szCs w:val="24"/>
        </w:rPr>
        <w:t xml:space="preserve"> </w:t>
      </w:r>
      <w:r w:rsidR="006A4A22">
        <w:rPr>
          <w:rFonts w:ascii="Times New Roman" w:hAnsi="Times New Roman" w:cs="Times New Roman"/>
          <w:sz w:val="24"/>
          <w:szCs w:val="24"/>
        </w:rPr>
        <w:t>In addition to being forward-looking,</w:t>
      </w:r>
      <w:r w:rsidRPr="0037061E">
        <w:rPr>
          <w:rFonts w:ascii="Times New Roman" w:hAnsi="Times New Roman" w:cs="Times New Roman"/>
          <w:sz w:val="24"/>
          <w:szCs w:val="24"/>
        </w:rPr>
        <w:t xml:space="preserve"> </w:t>
      </w:r>
      <w:r w:rsidR="00B55BE0">
        <w:rPr>
          <w:rFonts w:ascii="Times New Roman" w:hAnsi="Times New Roman" w:cs="Times New Roman"/>
          <w:sz w:val="24"/>
          <w:szCs w:val="24"/>
        </w:rPr>
        <w:t xml:space="preserve">ecological </w:t>
      </w:r>
      <w:r w:rsidR="008C5D6A">
        <w:rPr>
          <w:rFonts w:ascii="Times New Roman" w:hAnsi="Times New Roman" w:cs="Times New Roman"/>
          <w:sz w:val="24"/>
          <w:szCs w:val="24"/>
        </w:rPr>
        <w:t xml:space="preserve">restoration </w:t>
      </w:r>
      <w:r w:rsidRPr="0037061E">
        <w:rPr>
          <w:rFonts w:ascii="Times New Roman" w:hAnsi="Times New Roman" w:cs="Times New Roman"/>
          <w:sz w:val="24"/>
          <w:szCs w:val="24"/>
        </w:rPr>
        <w:t xml:space="preserve">must also be </w:t>
      </w:r>
      <w:r w:rsidR="00B55BE0">
        <w:rPr>
          <w:rFonts w:ascii="Times New Roman" w:hAnsi="Times New Roman" w:cs="Times New Roman"/>
          <w:sz w:val="24"/>
          <w:szCs w:val="24"/>
        </w:rPr>
        <w:t>socially aware</w:t>
      </w:r>
      <w:r w:rsidR="00A95EA3">
        <w:rPr>
          <w:rFonts w:ascii="Times New Roman" w:hAnsi="Times New Roman" w:cs="Times New Roman"/>
          <w:sz w:val="24"/>
          <w:szCs w:val="24"/>
        </w:rPr>
        <w:t xml:space="preserve"> and socially connected</w:t>
      </w:r>
      <w:r>
        <w:rPr>
          <w:rFonts w:ascii="Times New Roman" w:hAnsi="Times New Roman" w:cs="Times New Roman"/>
          <w:sz w:val="24"/>
          <w:szCs w:val="24"/>
        </w:rPr>
        <w:t xml:space="preserve">. </w:t>
      </w:r>
      <w:r w:rsidR="0005703A">
        <w:rPr>
          <w:rFonts w:ascii="Times New Roman" w:hAnsi="Times New Roman" w:cs="Times New Roman"/>
          <w:sz w:val="24"/>
          <w:szCs w:val="24"/>
        </w:rPr>
        <w:t>F</w:t>
      </w:r>
      <w:r w:rsidRPr="0037061E">
        <w:rPr>
          <w:rFonts w:ascii="Times New Roman" w:hAnsi="Times New Roman" w:cs="Times New Roman"/>
          <w:sz w:val="24"/>
          <w:szCs w:val="24"/>
        </w:rPr>
        <w:t xml:space="preserve">or </w:t>
      </w:r>
      <w:r w:rsidR="00D463CA">
        <w:rPr>
          <w:rFonts w:ascii="Times New Roman" w:hAnsi="Times New Roman" w:cs="Times New Roman"/>
          <w:sz w:val="24"/>
          <w:szCs w:val="24"/>
        </w:rPr>
        <w:t>some</w:t>
      </w:r>
      <w:r w:rsidR="00D463CA" w:rsidRPr="0037061E">
        <w:rPr>
          <w:rFonts w:ascii="Times New Roman" w:hAnsi="Times New Roman" w:cs="Times New Roman"/>
          <w:sz w:val="24"/>
          <w:szCs w:val="24"/>
        </w:rPr>
        <w:t xml:space="preserve"> </w:t>
      </w:r>
      <w:r w:rsidRPr="0037061E">
        <w:rPr>
          <w:rFonts w:ascii="Times New Roman" w:hAnsi="Times New Roman" w:cs="Times New Roman"/>
          <w:sz w:val="24"/>
          <w:szCs w:val="24"/>
        </w:rPr>
        <w:t>landscapes</w:t>
      </w:r>
      <w:r w:rsidR="00D463CA">
        <w:rPr>
          <w:rFonts w:ascii="Times New Roman" w:hAnsi="Times New Roman" w:cs="Times New Roman"/>
          <w:sz w:val="24"/>
          <w:szCs w:val="24"/>
        </w:rPr>
        <w:t>,</w:t>
      </w:r>
      <w:r w:rsidRPr="0037061E">
        <w:rPr>
          <w:rFonts w:ascii="Times New Roman" w:hAnsi="Times New Roman" w:cs="Times New Roman"/>
          <w:sz w:val="24"/>
          <w:szCs w:val="24"/>
        </w:rPr>
        <w:t xml:space="preserve"> it </w:t>
      </w:r>
      <w:r w:rsidR="008C5D6A">
        <w:rPr>
          <w:rFonts w:ascii="Times New Roman" w:hAnsi="Times New Roman" w:cs="Times New Roman"/>
          <w:sz w:val="24"/>
          <w:szCs w:val="24"/>
        </w:rPr>
        <w:t xml:space="preserve">will </w:t>
      </w:r>
      <w:r w:rsidRPr="0037061E">
        <w:rPr>
          <w:rFonts w:ascii="Times New Roman" w:hAnsi="Times New Roman" w:cs="Times New Roman"/>
          <w:sz w:val="24"/>
          <w:szCs w:val="24"/>
        </w:rPr>
        <w:t xml:space="preserve">simply </w:t>
      </w:r>
      <w:r w:rsidR="008C5D6A">
        <w:rPr>
          <w:rFonts w:ascii="Times New Roman" w:hAnsi="Times New Roman" w:cs="Times New Roman"/>
          <w:sz w:val="24"/>
          <w:szCs w:val="24"/>
        </w:rPr>
        <w:t xml:space="preserve">be </w:t>
      </w:r>
      <w:r w:rsidRPr="0037061E">
        <w:rPr>
          <w:rFonts w:ascii="Times New Roman" w:hAnsi="Times New Roman" w:cs="Times New Roman"/>
          <w:sz w:val="24"/>
          <w:szCs w:val="24"/>
        </w:rPr>
        <w:t xml:space="preserve">impossible </w:t>
      </w:r>
      <w:r w:rsidR="008C5D6A">
        <w:rPr>
          <w:rFonts w:ascii="Times New Roman" w:hAnsi="Times New Roman" w:cs="Times New Roman"/>
          <w:sz w:val="24"/>
          <w:szCs w:val="24"/>
        </w:rPr>
        <w:t xml:space="preserve">and inadvisable </w:t>
      </w:r>
      <w:r w:rsidRPr="0037061E">
        <w:rPr>
          <w:rFonts w:ascii="Times New Roman" w:hAnsi="Times New Roman" w:cs="Times New Roman"/>
          <w:sz w:val="24"/>
          <w:szCs w:val="24"/>
        </w:rPr>
        <w:t xml:space="preserve">to return them to </w:t>
      </w:r>
      <w:r w:rsidR="008C5D6A">
        <w:rPr>
          <w:rFonts w:ascii="Times New Roman" w:hAnsi="Times New Roman" w:cs="Times New Roman"/>
          <w:sz w:val="24"/>
          <w:szCs w:val="24"/>
        </w:rPr>
        <w:t xml:space="preserve">prior </w:t>
      </w:r>
      <w:r w:rsidRPr="0037061E">
        <w:rPr>
          <w:rFonts w:ascii="Times New Roman" w:hAnsi="Times New Roman" w:cs="Times New Roman"/>
          <w:sz w:val="24"/>
          <w:szCs w:val="24"/>
        </w:rPr>
        <w:t>conditions</w:t>
      </w:r>
      <w:r>
        <w:rPr>
          <w:rFonts w:ascii="Times New Roman" w:hAnsi="Times New Roman" w:cs="Times New Roman"/>
          <w:sz w:val="24"/>
          <w:szCs w:val="24"/>
        </w:rPr>
        <w:t xml:space="preserve"> (Harris et al. 2006)</w:t>
      </w:r>
      <w:r w:rsidR="00B55BE0">
        <w:rPr>
          <w:rFonts w:ascii="Times New Roman" w:hAnsi="Times New Roman" w:cs="Times New Roman"/>
          <w:sz w:val="24"/>
          <w:szCs w:val="24"/>
        </w:rPr>
        <w:t xml:space="preserve">, while </w:t>
      </w:r>
      <w:r w:rsidR="00E27CDF">
        <w:rPr>
          <w:rFonts w:ascii="Times New Roman" w:hAnsi="Times New Roman" w:cs="Times New Roman"/>
          <w:sz w:val="24"/>
          <w:szCs w:val="24"/>
        </w:rPr>
        <w:t>with</w:t>
      </w:r>
      <w:r w:rsidR="00B55BE0">
        <w:rPr>
          <w:rFonts w:ascii="Times New Roman" w:hAnsi="Times New Roman" w:cs="Times New Roman"/>
          <w:sz w:val="24"/>
          <w:szCs w:val="24"/>
        </w:rPr>
        <w:t xml:space="preserve"> others, it may be well advised.</w:t>
      </w:r>
    </w:p>
    <w:p w:rsidR="00FA4A7D" w:rsidRDefault="00FA4A7D" w:rsidP="003C77F1">
      <w:pPr>
        <w:pStyle w:val="ListParagraph"/>
        <w:ind w:left="0"/>
        <w:rPr>
          <w:rFonts w:ascii="Times New Roman" w:hAnsi="Times New Roman" w:cs="Times New Roman"/>
          <w:sz w:val="24"/>
          <w:szCs w:val="24"/>
        </w:rPr>
      </w:pPr>
    </w:p>
    <w:p w:rsidR="00E27CDF" w:rsidRDefault="005A5A9D" w:rsidP="00941436">
      <w:pPr>
        <w:pStyle w:val="ListParagraph"/>
        <w:ind w:left="0" w:firstLine="720"/>
        <w:rPr>
          <w:rFonts w:ascii="Times New Roman" w:hAnsi="Times New Roman" w:cs="Times New Roman"/>
          <w:sz w:val="24"/>
          <w:szCs w:val="24"/>
        </w:rPr>
      </w:pPr>
      <w:r>
        <w:rPr>
          <w:rFonts w:ascii="Times New Roman" w:hAnsi="Times New Roman" w:cs="Times New Roman"/>
          <w:sz w:val="24"/>
          <w:szCs w:val="24"/>
        </w:rPr>
        <w:lastRenderedPageBreak/>
        <w:t xml:space="preserve">To effectively implement restoration goals across </w:t>
      </w:r>
      <w:r w:rsidR="00C40F6F">
        <w:rPr>
          <w:rFonts w:ascii="Times New Roman" w:hAnsi="Times New Roman" w:cs="Times New Roman"/>
          <w:sz w:val="24"/>
          <w:szCs w:val="24"/>
        </w:rPr>
        <w:t xml:space="preserve">eastside mixed conifer </w:t>
      </w:r>
      <w:r>
        <w:rPr>
          <w:rFonts w:ascii="Times New Roman" w:hAnsi="Times New Roman" w:cs="Times New Roman"/>
          <w:sz w:val="24"/>
          <w:szCs w:val="24"/>
        </w:rPr>
        <w:t xml:space="preserve">forests, </w:t>
      </w:r>
      <w:r w:rsidR="00E27CDF">
        <w:rPr>
          <w:rFonts w:ascii="Times New Roman" w:hAnsi="Times New Roman" w:cs="Times New Roman"/>
          <w:sz w:val="24"/>
          <w:szCs w:val="24"/>
        </w:rPr>
        <w:t xml:space="preserve">managers </w:t>
      </w:r>
      <w:r w:rsidR="00AE1C87">
        <w:rPr>
          <w:rFonts w:ascii="Times New Roman" w:hAnsi="Times New Roman" w:cs="Times New Roman"/>
          <w:sz w:val="24"/>
          <w:szCs w:val="24"/>
        </w:rPr>
        <w:t xml:space="preserve">can </w:t>
      </w:r>
      <w:r w:rsidR="00E27CDF">
        <w:rPr>
          <w:rFonts w:ascii="Times New Roman" w:hAnsi="Times New Roman" w:cs="Times New Roman"/>
          <w:sz w:val="24"/>
          <w:szCs w:val="24"/>
        </w:rPr>
        <w:t xml:space="preserve">consider </w:t>
      </w:r>
      <w:r w:rsidR="00956F4F">
        <w:rPr>
          <w:rFonts w:ascii="Times New Roman" w:hAnsi="Times New Roman" w:cs="Times New Roman"/>
          <w:sz w:val="24"/>
          <w:szCs w:val="24"/>
        </w:rPr>
        <w:t>apply</w:t>
      </w:r>
      <w:r w:rsidR="00E27CDF">
        <w:rPr>
          <w:rFonts w:ascii="Times New Roman" w:hAnsi="Times New Roman" w:cs="Times New Roman"/>
          <w:sz w:val="24"/>
          <w:szCs w:val="24"/>
        </w:rPr>
        <w:t>ing</w:t>
      </w:r>
      <w:r w:rsidR="00956F4F">
        <w:rPr>
          <w:rFonts w:ascii="Times New Roman" w:hAnsi="Times New Roman" w:cs="Times New Roman"/>
          <w:sz w:val="24"/>
          <w:szCs w:val="24"/>
        </w:rPr>
        <w:t xml:space="preserve"> </w:t>
      </w:r>
      <w:r w:rsidR="00E27CDF">
        <w:rPr>
          <w:rFonts w:ascii="Times New Roman" w:hAnsi="Times New Roman" w:cs="Times New Roman"/>
          <w:sz w:val="24"/>
          <w:szCs w:val="24"/>
        </w:rPr>
        <w:t xml:space="preserve">already </w:t>
      </w:r>
      <w:r w:rsidR="00891C88">
        <w:rPr>
          <w:rFonts w:ascii="Times New Roman" w:hAnsi="Times New Roman" w:cs="Times New Roman"/>
          <w:sz w:val="24"/>
          <w:szCs w:val="24"/>
        </w:rPr>
        <w:t xml:space="preserve">completed </w:t>
      </w:r>
      <w:r>
        <w:rPr>
          <w:rFonts w:ascii="Times New Roman" w:hAnsi="Times New Roman" w:cs="Times New Roman"/>
          <w:sz w:val="24"/>
          <w:szCs w:val="24"/>
        </w:rPr>
        <w:t>assess</w:t>
      </w:r>
      <w:r w:rsidR="00956F4F">
        <w:rPr>
          <w:rFonts w:ascii="Times New Roman" w:hAnsi="Times New Roman" w:cs="Times New Roman"/>
          <w:sz w:val="24"/>
          <w:szCs w:val="24"/>
        </w:rPr>
        <w:t xml:space="preserve">ments of </w:t>
      </w:r>
      <w:r>
        <w:rPr>
          <w:rFonts w:ascii="Times New Roman" w:hAnsi="Times New Roman" w:cs="Times New Roman"/>
          <w:sz w:val="24"/>
          <w:szCs w:val="24"/>
        </w:rPr>
        <w:t xml:space="preserve">conditions across </w:t>
      </w:r>
      <w:r w:rsidR="00C40F6F">
        <w:rPr>
          <w:rFonts w:ascii="Times New Roman" w:hAnsi="Times New Roman" w:cs="Times New Roman"/>
          <w:sz w:val="24"/>
          <w:szCs w:val="24"/>
        </w:rPr>
        <w:t xml:space="preserve">the </w:t>
      </w:r>
      <w:r w:rsidR="00A95EA3">
        <w:rPr>
          <w:rFonts w:ascii="Times New Roman" w:hAnsi="Times New Roman" w:cs="Times New Roman"/>
          <w:sz w:val="24"/>
          <w:szCs w:val="24"/>
        </w:rPr>
        <w:t xml:space="preserve">eastside </w:t>
      </w:r>
      <w:r>
        <w:rPr>
          <w:rFonts w:ascii="Times New Roman" w:hAnsi="Times New Roman" w:cs="Times New Roman"/>
          <w:sz w:val="24"/>
          <w:szCs w:val="24"/>
        </w:rPr>
        <w:t xml:space="preserve">landscape </w:t>
      </w:r>
      <w:r w:rsidR="00956F4F">
        <w:rPr>
          <w:rFonts w:ascii="Times New Roman" w:hAnsi="Times New Roman" w:cs="Times New Roman"/>
          <w:sz w:val="24"/>
          <w:szCs w:val="24"/>
        </w:rPr>
        <w:t>(e.g., the I</w:t>
      </w:r>
      <w:r w:rsidR="00EC73CF">
        <w:rPr>
          <w:rFonts w:ascii="Times New Roman" w:hAnsi="Times New Roman" w:cs="Times New Roman"/>
          <w:sz w:val="24"/>
          <w:szCs w:val="24"/>
        </w:rPr>
        <w:t xml:space="preserve">nterior </w:t>
      </w:r>
      <w:r w:rsidR="00956F4F">
        <w:rPr>
          <w:rFonts w:ascii="Times New Roman" w:hAnsi="Times New Roman" w:cs="Times New Roman"/>
          <w:sz w:val="24"/>
          <w:szCs w:val="24"/>
        </w:rPr>
        <w:t>C</w:t>
      </w:r>
      <w:r w:rsidR="00EC73CF">
        <w:rPr>
          <w:rFonts w:ascii="Times New Roman" w:hAnsi="Times New Roman" w:cs="Times New Roman"/>
          <w:sz w:val="24"/>
          <w:szCs w:val="24"/>
        </w:rPr>
        <w:t xml:space="preserve">olumbia </w:t>
      </w:r>
      <w:r w:rsidR="00956F4F">
        <w:rPr>
          <w:rFonts w:ascii="Times New Roman" w:hAnsi="Times New Roman" w:cs="Times New Roman"/>
          <w:sz w:val="24"/>
          <w:szCs w:val="24"/>
        </w:rPr>
        <w:t>B</w:t>
      </w:r>
      <w:r w:rsidR="00EC73CF">
        <w:rPr>
          <w:rFonts w:ascii="Times New Roman" w:hAnsi="Times New Roman" w:cs="Times New Roman"/>
          <w:sz w:val="24"/>
          <w:szCs w:val="24"/>
        </w:rPr>
        <w:t xml:space="preserve">asin </w:t>
      </w:r>
      <w:r w:rsidR="00956F4F">
        <w:rPr>
          <w:rFonts w:ascii="Times New Roman" w:hAnsi="Times New Roman" w:cs="Times New Roman"/>
          <w:sz w:val="24"/>
          <w:szCs w:val="24"/>
        </w:rPr>
        <w:t>E</w:t>
      </w:r>
      <w:r w:rsidR="00EC73CF">
        <w:rPr>
          <w:rFonts w:ascii="Times New Roman" w:hAnsi="Times New Roman" w:cs="Times New Roman"/>
          <w:sz w:val="24"/>
          <w:szCs w:val="24"/>
        </w:rPr>
        <w:t xml:space="preserve">cosystem </w:t>
      </w:r>
      <w:r w:rsidR="00956F4F">
        <w:rPr>
          <w:rFonts w:ascii="Times New Roman" w:hAnsi="Times New Roman" w:cs="Times New Roman"/>
          <w:sz w:val="24"/>
          <w:szCs w:val="24"/>
        </w:rPr>
        <w:t>M</w:t>
      </w:r>
      <w:r w:rsidR="00EC73CF">
        <w:rPr>
          <w:rFonts w:ascii="Times New Roman" w:hAnsi="Times New Roman" w:cs="Times New Roman"/>
          <w:sz w:val="24"/>
          <w:szCs w:val="24"/>
        </w:rPr>
        <w:t xml:space="preserve">anagement </w:t>
      </w:r>
      <w:r w:rsidR="00956F4F">
        <w:rPr>
          <w:rFonts w:ascii="Times New Roman" w:hAnsi="Times New Roman" w:cs="Times New Roman"/>
          <w:sz w:val="24"/>
          <w:szCs w:val="24"/>
        </w:rPr>
        <w:t>P</w:t>
      </w:r>
      <w:r w:rsidR="00EC73CF">
        <w:rPr>
          <w:rFonts w:ascii="Times New Roman" w:hAnsi="Times New Roman" w:cs="Times New Roman"/>
          <w:sz w:val="24"/>
          <w:szCs w:val="24"/>
        </w:rPr>
        <w:t>roject</w:t>
      </w:r>
      <w:r w:rsidR="00956F4F">
        <w:rPr>
          <w:rFonts w:ascii="Times New Roman" w:hAnsi="Times New Roman" w:cs="Times New Roman"/>
          <w:sz w:val="24"/>
          <w:szCs w:val="24"/>
        </w:rPr>
        <w:t xml:space="preserve"> </w:t>
      </w:r>
      <w:r w:rsidR="00EC73CF">
        <w:rPr>
          <w:rFonts w:ascii="Times New Roman" w:hAnsi="Times New Roman" w:cs="Times New Roman"/>
          <w:sz w:val="24"/>
          <w:szCs w:val="24"/>
        </w:rPr>
        <w:t xml:space="preserve">[ICBEMP] </w:t>
      </w:r>
      <w:r w:rsidR="00956F4F">
        <w:rPr>
          <w:rFonts w:ascii="Times New Roman" w:hAnsi="Times New Roman" w:cs="Times New Roman"/>
          <w:sz w:val="24"/>
          <w:szCs w:val="24"/>
        </w:rPr>
        <w:t xml:space="preserve">and Eastside Forest Ecosystem Health </w:t>
      </w:r>
      <w:r w:rsidR="00EC73CF">
        <w:rPr>
          <w:rFonts w:ascii="Times New Roman" w:hAnsi="Times New Roman" w:cs="Times New Roman"/>
          <w:sz w:val="24"/>
          <w:szCs w:val="24"/>
        </w:rPr>
        <w:t>a</w:t>
      </w:r>
      <w:r w:rsidR="00956F4F">
        <w:rPr>
          <w:rFonts w:ascii="Times New Roman" w:hAnsi="Times New Roman" w:cs="Times New Roman"/>
          <w:sz w:val="24"/>
          <w:szCs w:val="24"/>
        </w:rPr>
        <w:t>ssessments)</w:t>
      </w:r>
      <w:r w:rsidR="008D76FF">
        <w:rPr>
          <w:rFonts w:ascii="Times New Roman" w:hAnsi="Times New Roman" w:cs="Times New Roman"/>
          <w:sz w:val="24"/>
          <w:szCs w:val="24"/>
        </w:rPr>
        <w:t>,</w:t>
      </w:r>
      <w:r w:rsidR="007B11F2">
        <w:rPr>
          <w:rFonts w:ascii="Times New Roman" w:hAnsi="Times New Roman" w:cs="Times New Roman"/>
          <w:sz w:val="24"/>
          <w:szCs w:val="24"/>
        </w:rPr>
        <w:t xml:space="preserve"> perhaps expand</w:t>
      </w:r>
      <w:r w:rsidR="008D76FF">
        <w:rPr>
          <w:rFonts w:ascii="Times New Roman" w:hAnsi="Times New Roman" w:cs="Times New Roman"/>
          <w:sz w:val="24"/>
          <w:szCs w:val="24"/>
        </w:rPr>
        <w:t>ing</w:t>
      </w:r>
      <w:r w:rsidR="007B11F2">
        <w:rPr>
          <w:rFonts w:ascii="Times New Roman" w:hAnsi="Times New Roman" w:cs="Times New Roman"/>
          <w:sz w:val="24"/>
          <w:szCs w:val="24"/>
        </w:rPr>
        <w:t xml:space="preserve"> on them, </w:t>
      </w:r>
      <w:r>
        <w:rPr>
          <w:rFonts w:ascii="Times New Roman" w:hAnsi="Times New Roman" w:cs="Times New Roman"/>
          <w:sz w:val="24"/>
          <w:szCs w:val="24"/>
        </w:rPr>
        <w:t xml:space="preserve">and </w:t>
      </w:r>
      <w:r w:rsidR="007B11F2">
        <w:rPr>
          <w:rFonts w:ascii="Times New Roman" w:hAnsi="Times New Roman" w:cs="Times New Roman"/>
          <w:sz w:val="24"/>
          <w:szCs w:val="24"/>
        </w:rPr>
        <w:t xml:space="preserve">then </w:t>
      </w:r>
      <w:r>
        <w:rPr>
          <w:rFonts w:ascii="Times New Roman" w:hAnsi="Times New Roman" w:cs="Times New Roman"/>
          <w:sz w:val="24"/>
          <w:szCs w:val="24"/>
        </w:rPr>
        <w:t>prioritiz</w:t>
      </w:r>
      <w:r w:rsidR="00EC73CF">
        <w:rPr>
          <w:rFonts w:ascii="Times New Roman" w:hAnsi="Times New Roman" w:cs="Times New Roman"/>
          <w:sz w:val="24"/>
          <w:szCs w:val="24"/>
        </w:rPr>
        <w:t>ing</w:t>
      </w:r>
      <w:r>
        <w:rPr>
          <w:rFonts w:ascii="Times New Roman" w:hAnsi="Times New Roman" w:cs="Times New Roman"/>
          <w:sz w:val="24"/>
          <w:szCs w:val="24"/>
        </w:rPr>
        <w:t xml:space="preserve"> </w:t>
      </w:r>
      <w:r w:rsidR="00C40F6F">
        <w:rPr>
          <w:rFonts w:ascii="Times New Roman" w:hAnsi="Times New Roman" w:cs="Times New Roman"/>
          <w:sz w:val="24"/>
          <w:szCs w:val="24"/>
        </w:rPr>
        <w:t xml:space="preserve">the location and nature of </w:t>
      </w:r>
      <w:r>
        <w:rPr>
          <w:rFonts w:ascii="Times New Roman" w:hAnsi="Times New Roman" w:cs="Times New Roman"/>
          <w:sz w:val="24"/>
          <w:szCs w:val="24"/>
        </w:rPr>
        <w:t xml:space="preserve">treatments </w:t>
      </w:r>
      <w:r w:rsidR="00C40F6F">
        <w:rPr>
          <w:rFonts w:ascii="Times New Roman" w:hAnsi="Times New Roman" w:cs="Times New Roman"/>
          <w:sz w:val="24"/>
          <w:szCs w:val="24"/>
        </w:rPr>
        <w:t xml:space="preserve">that </w:t>
      </w:r>
      <w:r w:rsidR="00EC73CF">
        <w:rPr>
          <w:rFonts w:ascii="Times New Roman" w:hAnsi="Times New Roman" w:cs="Times New Roman"/>
          <w:sz w:val="24"/>
          <w:szCs w:val="24"/>
        </w:rPr>
        <w:t>would be</w:t>
      </w:r>
      <w:r w:rsidR="00C40F6F">
        <w:rPr>
          <w:rFonts w:ascii="Times New Roman" w:hAnsi="Times New Roman" w:cs="Times New Roman"/>
          <w:sz w:val="24"/>
          <w:szCs w:val="24"/>
        </w:rPr>
        <w:t xml:space="preserve"> most beneficial</w:t>
      </w:r>
      <w:r w:rsidR="00A95EA3">
        <w:rPr>
          <w:rFonts w:ascii="Times New Roman" w:hAnsi="Times New Roman" w:cs="Times New Roman"/>
          <w:sz w:val="24"/>
          <w:szCs w:val="24"/>
        </w:rPr>
        <w:t xml:space="preserve"> to ecosystems and to people</w:t>
      </w:r>
      <w:r>
        <w:rPr>
          <w:rFonts w:ascii="Times New Roman" w:hAnsi="Times New Roman" w:cs="Times New Roman"/>
          <w:sz w:val="24"/>
          <w:szCs w:val="24"/>
        </w:rPr>
        <w:t xml:space="preserve">. </w:t>
      </w:r>
      <w:r w:rsidR="007B11F2">
        <w:rPr>
          <w:rFonts w:ascii="Times New Roman" w:hAnsi="Times New Roman" w:cs="Times New Roman"/>
          <w:sz w:val="24"/>
          <w:szCs w:val="24"/>
        </w:rPr>
        <w:t xml:space="preserve">This will involve both regional and local landscape assessment. </w:t>
      </w:r>
    </w:p>
    <w:p w:rsidR="00FA4A7D" w:rsidRDefault="00FA4A7D" w:rsidP="00941436">
      <w:pPr>
        <w:pStyle w:val="ListParagraph"/>
        <w:ind w:left="0" w:firstLine="720"/>
        <w:rPr>
          <w:rFonts w:ascii="Times New Roman" w:hAnsi="Times New Roman" w:cs="Times New Roman"/>
          <w:sz w:val="24"/>
          <w:szCs w:val="24"/>
        </w:rPr>
      </w:pPr>
    </w:p>
    <w:p w:rsidR="006B7BEF" w:rsidRDefault="005A5A9D" w:rsidP="00941436">
      <w:pPr>
        <w:pStyle w:val="ListParagraph"/>
        <w:ind w:left="0" w:firstLine="720"/>
        <w:rPr>
          <w:rFonts w:ascii="Times New Roman" w:hAnsi="Times New Roman" w:cs="Times New Roman"/>
          <w:sz w:val="24"/>
          <w:szCs w:val="24"/>
        </w:rPr>
      </w:pPr>
      <w:r>
        <w:rPr>
          <w:rFonts w:ascii="Times New Roman" w:hAnsi="Times New Roman" w:cs="Times New Roman"/>
          <w:sz w:val="24"/>
          <w:szCs w:val="24"/>
        </w:rPr>
        <w:t xml:space="preserve">In </w:t>
      </w:r>
      <w:r w:rsidR="00A95EA3">
        <w:rPr>
          <w:rFonts w:ascii="Times New Roman" w:hAnsi="Times New Roman" w:cs="Times New Roman"/>
          <w:sz w:val="24"/>
          <w:szCs w:val="24"/>
        </w:rPr>
        <w:t xml:space="preserve">some </w:t>
      </w:r>
      <w:r w:rsidR="00D91662">
        <w:rPr>
          <w:rFonts w:ascii="Times New Roman" w:hAnsi="Times New Roman" w:cs="Times New Roman"/>
          <w:sz w:val="24"/>
          <w:szCs w:val="24"/>
        </w:rPr>
        <w:t>places</w:t>
      </w:r>
      <w:r w:rsidR="00956F4F">
        <w:rPr>
          <w:rFonts w:ascii="Times New Roman" w:hAnsi="Times New Roman" w:cs="Times New Roman"/>
          <w:sz w:val="24"/>
          <w:szCs w:val="24"/>
        </w:rPr>
        <w:t>,</w:t>
      </w:r>
      <w:r>
        <w:rPr>
          <w:rFonts w:ascii="Times New Roman" w:hAnsi="Times New Roman" w:cs="Times New Roman"/>
          <w:sz w:val="24"/>
          <w:szCs w:val="24"/>
        </w:rPr>
        <w:t xml:space="preserve"> there </w:t>
      </w:r>
      <w:r w:rsidR="00956F4F">
        <w:rPr>
          <w:rFonts w:ascii="Times New Roman" w:hAnsi="Times New Roman" w:cs="Times New Roman"/>
          <w:sz w:val="24"/>
          <w:szCs w:val="24"/>
        </w:rPr>
        <w:t xml:space="preserve">may be </w:t>
      </w:r>
      <w:r>
        <w:rPr>
          <w:rFonts w:ascii="Times New Roman" w:hAnsi="Times New Roman" w:cs="Times New Roman"/>
          <w:sz w:val="24"/>
          <w:szCs w:val="24"/>
        </w:rPr>
        <w:t>a need to i</w:t>
      </w:r>
      <w:r w:rsidRPr="0037061E">
        <w:rPr>
          <w:rFonts w:ascii="Times New Roman" w:hAnsi="Times New Roman" w:cs="Times New Roman"/>
          <w:sz w:val="24"/>
          <w:szCs w:val="24"/>
        </w:rPr>
        <w:t>ncreas</w:t>
      </w:r>
      <w:r>
        <w:rPr>
          <w:rFonts w:ascii="Times New Roman" w:hAnsi="Times New Roman" w:cs="Times New Roman"/>
          <w:sz w:val="24"/>
          <w:szCs w:val="24"/>
        </w:rPr>
        <w:t>e</w:t>
      </w:r>
      <w:r w:rsidRPr="0037061E">
        <w:rPr>
          <w:rFonts w:ascii="Times New Roman" w:hAnsi="Times New Roman" w:cs="Times New Roman"/>
          <w:sz w:val="24"/>
          <w:szCs w:val="24"/>
        </w:rPr>
        <w:t xml:space="preserve"> the pace and scale of restoration to address a variety of </w:t>
      </w:r>
      <w:r>
        <w:rPr>
          <w:rFonts w:ascii="Times New Roman" w:hAnsi="Times New Roman" w:cs="Times New Roman"/>
          <w:sz w:val="24"/>
          <w:szCs w:val="24"/>
        </w:rPr>
        <w:t xml:space="preserve">immediate </w:t>
      </w:r>
      <w:r w:rsidRPr="0037061E">
        <w:rPr>
          <w:rFonts w:ascii="Times New Roman" w:hAnsi="Times New Roman" w:cs="Times New Roman"/>
          <w:sz w:val="24"/>
          <w:szCs w:val="24"/>
        </w:rPr>
        <w:t xml:space="preserve">threats—including fire, climate change, bark beetle infestations, and others—for the health of public forest ecosystems, watersheds, and </w:t>
      </w:r>
      <w:r w:rsidR="00956F4F">
        <w:rPr>
          <w:rFonts w:ascii="Times New Roman" w:hAnsi="Times New Roman" w:cs="Times New Roman"/>
          <w:sz w:val="24"/>
          <w:szCs w:val="24"/>
        </w:rPr>
        <w:t>natural resource</w:t>
      </w:r>
      <w:r w:rsidR="00D91662">
        <w:rPr>
          <w:rFonts w:ascii="Times New Roman" w:hAnsi="Times New Roman" w:cs="Times New Roman"/>
          <w:sz w:val="24"/>
          <w:szCs w:val="24"/>
        </w:rPr>
        <w:t xml:space="preserve"> </w:t>
      </w:r>
      <w:r w:rsidRPr="0037061E">
        <w:rPr>
          <w:rFonts w:ascii="Times New Roman" w:hAnsi="Times New Roman" w:cs="Times New Roman"/>
          <w:sz w:val="24"/>
          <w:szCs w:val="24"/>
        </w:rPr>
        <w:t>dependent communities.</w:t>
      </w:r>
      <w:r w:rsidR="007B11F2">
        <w:rPr>
          <w:rFonts w:ascii="Times New Roman" w:hAnsi="Times New Roman" w:cs="Times New Roman"/>
          <w:sz w:val="24"/>
          <w:szCs w:val="24"/>
        </w:rPr>
        <w:t xml:space="preserve"> However, </w:t>
      </w:r>
      <w:r w:rsidR="00D91662">
        <w:rPr>
          <w:rFonts w:ascii="Times New Roman" w:hAnsi="Times New Roman" w:cs="Times New Roman"/>
          <w:sz w:val="24"/>
          <w:szCs w:val="24"/>
        </w:rPr>
        <w:t xml:space="preserve">for these efforts </w:t>
      </w:r>
      <w:r w:rsidR="00B47A9D">
        <w:rPr>
          <w:rFonts w:ascii="Times New Roman" w:hAnsi="Times New Roman" w:cs="Times New Roman"/>
          <w:sz w:val="24"/>
          <w:szCs w:val="24"/>
        </w:rPr>
        <w:t xml:space="preserve">to be sustainable, </w:t>
      </w:r>
      <w:r w:rsidR="007B11F2">
        <w:rPr>
          <w:rFonts w:ascii="Times New Roman" w:hAnsi="Times New Roman" w:cs="Times New Roman"/>
          <w:sz w:val="24"/>
          <w:szCs w:val="24"/>
        </w:rPr>
        <w:t>both ecological and socio-economic vantage points would be best considered in the context of regional and local landscape patterns and processes</w:t>
      </w:r>
      <w:r w:rsidR="00D91662">
        <w:rPr>
          <w:rFonts w:ascii="Times New Roman" w:hAnsi="Times New Roman" w:cs="Times New Roman"/>
          <w:sz w:val="24"/>
          <w:szCs w:val="24"/>
        </w:rPr>
        <w:t>,</w:t>
      </w:r>
      <w:r w:rsidR="008D76FF">
        <w:rPr>
          <w:rFonts w:ascii="Times New Roman" w:hAnsi="Times New Roman" w:cs="Times New Roman"/>
          <w:sz w:val="24"/>
          <w:szCs w:val="24"/>
        </w:rPr>
        <w:t xml:space="preserve"> because the natural system must support to the social system in the long term.</w:t>
      </w:r>
    </w:p>
    <w:p w:rsidR="005A5A9D" w:rsidRDefault="006B7BEF" w:rsidP="006B7BEF">
      <w:pPr>
        <w:pStyle w:val="ListParagraph"/>
        <w:ind w:left="0"/>
        <w:rPr>
          <w:rFonts w:ascii="Times New Roman" w:hAnsi="Times New Roman" w:cs="Times New Roman"/>
          <w:sz w:val="24"/>
          <w:szCs w:val="24"/>
        </w:rPr>
      </w:pPr>
      <w:r>
        <w:rPr>
          <w:rFonts w:ascii="Times New Roman" w:hAnsi="Times New Roman" w:cs="Times New Roman"/>
          <w:sz w:val="24"/>
          <w:szCs w:val="24"/>
        </w:rPr>
        <w:tab/>
      </w:r>
    </w:p>
    <w:p w:rsidR="006B7BEF" w:rsidRDefault="006B7BEF" w:rsidP="006B7BEF">
      <w:pPr>
        <w:pStyle w:val="ListParagraph"/>
        <w:ind w:left="0"/>
        <w:rPr>
          <w:rFonts w:ascii="Times New Roman" w:hAnsi="Times New Roman" w:cs="Times New Roman"/>
          <w:b/>
          <w:sz w:val="24"/>
          <w:szCs w:val="24"/>
        </w:rPr>
      </w:pPr>
      <w:r w:rsidRPr="006B7BEF">
        <w:rPr>
          <w:rFonts w:ascii="Times New Roman" w:hAnsi="Times New Roman" w:cs="Times New Roman"/>
          <w:b/>
          <w:sz w:val="24"/>
          <w:szCs w:val="24"/>
        </w:rPr>
        <w:t>1.c</w:t>
      </w:r>
      <w:r w:rsidRPr="006B7BEF">
        <w:rPr>
          <w:rFonts w:ascii="Times New Roman" w:hAnsi="Times New Roman" w:cs="Times New Roman"/>
          <w:b/>
          <w:sz w:val="24"/>
          <w:szCs w:val="24"/>
        </w:rPr>
        <w:tab/>
        <w:t>Structure of</w:t>
      </w:r>
      <w:r w:rsidR="00DA3096">
        <w:rPr>
          <w:rFonts w:ascii="Times New Roman" w:hAnsi="Times New Roman" w:cs="Times New Roman"/>
          <w:b/>
          <w:sz w:val="24"/>
          <w:szCs w:val="24"/>
        </w:rPr>
        <w:t xml:space="preserve"> the</w:t>
      </w:r>
      <w:r w:rsidRPr="006B7BEF">
        <w:rPr>
          <w:rFonts w:ascii="Times New Roman" w:hAnsi="Times New Roman" w:cs="Times New Roman"/>
          <w:b/>
          <w:sz w:val="24"/>
          <w:szCs w:val="24"/>
        </w:rPr>
        <w:t xml:space="preserve"> </w:t>
      </w:r>
      <w:r w:rsidR="00396F18">
        <w:rPr>
          <w:rFonts w:ascii="Times New Roman" w:hAnsi="Times New Roman" w:cs="Times New Roman"/>
          <w:b/>
          <w:sz w:val="24"/>
          <w:szCs w:val="24"/>
        </w:rPr>
        <w:t>r</w:t>
      </w:r>
      <w:r w:rsidRPr="006B7BEF">
        <w:rPr>
          <w:rFonts w:ascii="Times New Roman" w:hAnsi="Times New Roman" w:cs="Times New Roman"/>
          <w:b/>
          <w:sz w:val="24"/>
          <w:szCs w:val="24"/>
        </w:rPr>
        <w:t xml:space="preserve">eport – where to find sections of interest  </w:t>
      </w:r>
    </w:p>
    <w:p w:rsidR="006B7BEF" w:rsidRDefault="006B7BEF" w:rsidP="006B7BEF">
      <w:pPr>
        <w:pStyle w:val="ListParagraph"/>
        <w:ind w:left="0"/>
        <w:rPr>
          <w:rFonts w:ascii="Times New Roman" w:hAnsi="Times New Roman" w:cs="Times New Roman"/>
          <w:b/>
          <w:sz w:val="24"/>
          <w:szCs w:val="24"/>
        </w:rPr>
      </w:pPr>
    </w:p>
    <w:p w:rsidR="006B7BEF" w:rsidRPr="00C4520C" w:rsidRDefault="006B7BEF" w:rsidP="006B7BEF">
      <w:pPr>
        <w:pStyle w:val="ListParagraph"/>
        <w:ind w:left="0"/>
        <w:rPr>
          <w:rFonts w:ascii="Times New Roman" w:hAnsi="Times New Roman" w:cs="Times New Roman"/>
          <w:sz w:val="24"/>
          <w:szCs w:val="24"/>
          <w:u w:val="single"/>
        </w:rPr>
      </w:pPr>
      <w:r w:rsidRPr="00C4520C">
        <w:rPr>
          <w:rFonts w:ascii="Times New Roman" w:hAnsi="Times New Roman" w:cs="Times New Roman"/>
          <w:sz w:val="24"/>
          <w:szCs w:val="24"/>
          <w:u w:val="single"/>
        </w:rPr>
        <w:t xml:space="preserve">Overview of </w:t>
      </w:r>
      <w:r w:rsidR="00396F18">
        <w:rPr>
          <w:rFonts w:ascii="Times New Roman" w:hAnsi="Times New Roman" w:cs="Times New Roman"/>
          <w:sz w:val="24"/>
          <w:szCs w:val="24"/>
          <w:u w:val="single"/>
        </w:rPr>
        <w:t>c</w:t>
      </w:r>
      <w:r w:rsidRPr="00C4520C">
        <w:rPr>
          <w:rFonts w:ascii="Times New Roman" w:hAnsi="Times New Roman" w:cs="Times New Roman"/>
          <w:sz w:val="24"/>
          <w:szCs w:val="24"/>
          <w:u w:val="single"/>
        </w:rPr>
        <w:t>ontents</w:t>
      </w:r>
    </w:p>
    <w:p w:rsidR="00FA4A7D" w:rsidRDefault="006B7BEF" w:rsidP="006B7BEF">
      <w:pPr>
        <w:pStyle w:val="ListParagraph"/>
        <w:ind w:left="0"/>
        <w:rPr>
          <w:rFonts w:ascii="Times New Roman" w:hAnsi="Times New Roman" w:cs="Times New Roman"/>
          <w:sz w:val="24"/>
          <w:szCs w:val="24"/>
        </w:rPr>
      </w:pPr>
      <w:r w:rsidRPr="0037061E">
        <w:rPr>
          <w:rFonts w:ascii="Times New Roman" w:hAnsi="Times New Roman" w:cs="Times New Roman"/>
          <w:sz w:val="24"/>
          <w:szCs w:val="24"/>
        </w:rPr>
        <w:tab/>
      </w:r>
      <w:r w:rsidR="006407B3">
        <w:rPr>
          <w:rFonts w:ascii="Times New Roman" w:hAnsi="Times New Roman" w:cs="Times New Roman"/>
          <w:sz w:val="24"/>
          <w:szCs w:val="24"/>
        </w:rPr>
        <w:t xml:space="preserve">Given the diversity of </w:t>
      </w:r>
      <w:r w:rsidR="004D5A30">
        <w:rPr>
          <w:rFonts w:ascii="Times New Roman" w:hAnsi="Times New Roman" w:cs="Times New Roman"/>
          <w:sz w:val="24"/>
          <w:szCs w:val="24"/>
        </w:rPr>
        <w:t>knowledge</w:t>
      </w:r>
      <w:r w:rsidR="00941436">
        <w:rPr>
          <w:rFonts w:ascii="Times New Roman" w:hAnsi="Times New Roman" w:cs="Times New Roman"/>
          <w:sz w:val="24"/>
          <w:szCs w:val="24"/>
        </w:rPr>
        <w:t>, interests,</w:t>
      </w:r>
      <w:r w:rsidR="004D5A30">
        <w:rPr>
          <w:rFonts w:ascii="Times New Roman" w:hAnsi="Times New Roman" w:cs="Times New Roman"/>
          <w:sz w:val="24"/>
          <w:szCs w:val="24"/>
        </w:rPr>
        <w:t xml:space="preserve"> and experience of </w:t>
      </w:r>
      <w:r w:rsidR="006407B3">
        <w:rPr>
          <w:rFonts w:ascii="Times New Roman" w:hAnsi="Times New Roman" w:cs="Times New Roman"/>
          <w:sz w:val="24"/>
          <w:szCs w:val="24"/>
        </w:rPr>
        <w:t xml:space="preserve">our </w:t>
      </w:r>
      <w:r w:rsidR="00BA0D39">
        <w:rPr>
          <w:rFonts w:ascii="Times New Roman" w:hAnsi="Times New Roman" w:cs="Times New Roman"/>
          <w:sz w:val="24"/>
          <w:szCs w:val="24"/>
        </w:rPr>
        <w:t>readers</w:t>
      </w:r>
      <w:r w:rsidR="00101EA5">
        <w:rPr>
          <w:rFonts w:ascii="Times New Roman" w:hAnsi="Times New Roman" w:cs="Times New Roman"/>
          <w:sz w:val="24"/>
          <w:szCs w:val="24"/>
        </w:rPr>
        <w:t>,</w:t>
      </w:r>
      <w:r w:rsidR="004D5A30">
        <w:rPr>
          <w:rFonts w:ascii="Times New Roman" w:hAnsi="Times New Roman" w:cs="Times New Roman"/>
          <w:sz w:val="24"/>
          <w:szCs w:val="24"/>
        </w:rPr>
        <w:t xml:space="preserve"> the report </w:t>
      </w:r>
      <w:r w:rsidR="00356F9F">
        <w:rPr>
          <w:rFonts w:ascii="Times New Roman" w:hAnsi="Times New Roman" w:cs="Times New Roman"/>
          <w:sz w:val="24"/>
          <w:szCs w:val="24"/>
        </w:rPr>
        <w:t>progress</w:t>
      </w:r>
      <w:r w:rsidR="00AA5307">
        <w:rPr>
          <w:rFonts w:ascii="Times New Roman" w:hAnsi="Times New Roman" w:cs="Times New Roman"/>
          <w:sz w:val="24"/>
          <w:szCs w:val="24"/>
        </w:rPr>
        <w:t>es</w:t>
      </w:r>
      <w:r w:rsidR="00356F9F">
        <w:rPr>
          <w:rFonts w:ascii="Times New Roman" w:hAnsi="Times New Roman" w:cs="Times New Roman"/>
          <w:sz w:val="24"/>
          <w:szCs w:val="24"/>
        </w:rPr>
        <w:t xml:space="preserve"> </w:t>
      </w:r>
      <w:r w:rsidR="00AA5307">
        <w:rPr>
          <w:rFonts w:ascii="Times New Roman" w:hAnsi="Times New Roman" w:cs="Times New Roman"/>
          <w:sz w:val="24"/>
          <w:szCs w:val="24"/>
        </w:rPr>
        <w:t>from</w:t>
      </w:r>
      <w:r w:rsidR="00356F9F">
        <w:rPr>
          <w:rFonts w:ascii="Times New Roman" w:hAnsi="Times New Roman" w:cs="Times New Roman"/>
          <w:sz w:val="24"/>
          <w:szCs w:val="24"/>
        </w:rPr>
        <w:t xml:space="preserve"> </w:t>
      </w:r>
      <w:r w:rsidR="00AA5307">
        <w:rPr>
          <w:rFonts w:ascii="Times New Roman" w:hAnsi="Times New Roman" w:cs="Times New Roman"/>
          <w:sz w:val="24"/>
          <w:szCs w:val="24"/>
        </w:rPr>
        <w:t xml:space="preserve">a </w:t>
      </w:r>
      <w:r w:rsidR="00526316">
        <w:rPr>
          <w:rFonts w:ascii="Times New Roman" w:hAnsi="Times New Roman" w:cs="Times New Roman"/>
          <w:sz w:val="24"/>
          <w:szCs w:val="24"/>
        </w:rPr>
        <w:t xml:space="preserve">review of the relevant </w:t>
      </w:r>
      <w:r w:rsidR="00AA5307">
        <w:rPr>
          <w:rFonts w:ascii="Times New Roman" w:hAnsi="Times New Roman" w:cs="Times New Roman"/>
          <w:sz w:val="24"/>
          <w:szCs w:val="24"/>
        </w:rPr>
        <w:t>s</w:t>
      </w:r>
      <w:r w:rsidR="00356F9F">
        <w:rPr>
          <w:rFonts w:ascii="Times New Roman" w:hAnsi="Times New Roman" w:cs="Times New Roman"/>
          <w:sz w:val="24"/>
          <w:szCs w:val="24"/>
        </w:rPr>
        <w:t>cience to</w:t>
      </w:r>
      <w:r w:rsidR="00526316">
        <w:rPr>
          <w:rFonts w:ascii="Times New Roman" w:hAnsi="Times New Roman" w:cs="Times New Roman"/>
          <w:sz w:val="24"/>
          <w:szCs w:val="24"/>
        </w:rPr>
        <w:t xml:space="preserve"> a presentation of</w:t>
      </w:r>
      <w:r w:rsidR="00356F9F">
        <w:rPr>
          <w:rFonts w:ascii="Times New Roman" w:hAnsi="Times New Roman" w:cs="Times New Roman"/>
          <w:sz w:val="24"/>
          <w:szCs w:val="24"/>
        </w:rPr>
        <w:t xml:space="preserve"> management considerations</w:t>
      </w:r>
      <w:r w:rsidR="004D5A30">
        <w:rPr>
          <w:rFonts w:ascii="Times New Roman" w:hAnsi="Times New Roman" w:cs="Times New Roman"/>
          <w:sz w:val="24"/>
          <w:szCs w:val="24"/>
        </w:rPr>
        <w:t xml:space="preserve">. </w:t>
      </w:r>
    </w:p>
    <w:p w:rsidR="004D5A30" w:rsidRDefault="004D5A30" w:rsidP="006B7BEF">
      <w:pPr>
        <w:pStyle w:val="ListParagraph"/>
        <w:ind w:left="0"/>
        <w:rPr>
          <w:rFonts w:ascii="Times New Roman" w:hAnsi="Times New Roman" w:cs="Times New Roman"/>
          <w:sz w:val="24"/>
          <w:szCs w:val="24"/>
        </w:rPr>
      </w:pPr>
    </w:p>
    <w:p w:rsidR="00101EA5" w:rsidRDefault="006B7BEF" w:rsidP="006B7BEF">
      <w:pPr>
        <w:pStyle w:val="ListParagraph"/>
        <w:ind w:left="0"/>
        <w:rPr>
          <w:rFonts w:ascii="Times New Roman" w:hAnsi="Times New Roman" w:cs="Times New Roman"/>
          <w:sz w:val="24"/>
          <w:szCs w:val="24"/>
        </w:rPr>
      </w:pPr>
      <w:r w:rsidRPr="0037061E">
        <w:rPr>
          <w:rFonts w:ascii="Times New Roman" w:hAnsi="Times New Roman" w:cs="Times New Roman"/>
          <w:sz w:val="24"/>
          <w:szCs w:val="24"/>
        </w:rPr>
        <w:tab/>
      </w:r>
      <w:r>
        <w:rPr>
          <w:rFonts w:ascii="Times New Roman" w:hAnsi="Times New Roman" w:cs="Times New Roman"/>
          <w:sz w:val="24"/>
          <w:szCs w:val="24"/>
        </w:rPr>
        <w:t>Section 2</w:t>
      </w:r>
      <w:r w:rsidRPr="0037061E">
        <w:rPr>
          <w:rFonts w:ascii="Times New Roman" w:hAnsi="Times New Roman" w:cs="Times New Roman"/>
          <w:sz w:val="24"/>
          <w:szCs w:val="24"/>
        </w:rPr>
        <w:t xml:space="preserve"> </w:t>
      </w:r>
      <w:r w:rsidR="00CA7620">
        <w:rPr>
          <w:rFonts w:ascii="Times New Roman" w:hAnsi="Times New Roman" w:cs="Times New Roman"/>
          <w:sz w:val="24"/>
          <w:szCs w:val="24"/>
        </w:rPr>
        <w:t>discuss</w:t>
      </w:r>
      <w:r w:rsidR="00CD338A">
        <w:rPr>
          <w:rFonts w:ascii="Times New Roman" w:hAnsi="Times New Roman" w:cs="Times New Roman"/>
          <w:sz w:val="24"/>
          <w:szCs w:val="24"/>
        </w:rPr>
        <w:t>es</w:t>
      </w:r>
      <w:r w:rsidR="00CA7620">
        <w:rPr>
          <w:rFonts w:ascii="Times New Roman" w:hAnsi="Times New Roman" w:cs="Times New Roman"/>
          <w:sz w:val="24"/>
          <w:szCs w:val="24"/>
        </w:rPr>
        <w:t xml:space="preserve"> </w:t>
      </w:r>
      <w:r w:rsidR="00CD338A">
        <w:rPr>
          <w:rFonts w:ascii="Times New Roman" w:hAnsi="Times New Roman" w:cs="Times New Roman"/>
          <w:sz w:val="24"/>
          <w:szCs w:val="24"/>
        </w:rPr>
        <w:t>how MMC</w:t>
      </w:r>
      <w:r w:rsidR="001E4427">
        <w:rPr>
          <w:rFonts w:ascii="Times New Roman" w:hAnsi="Times New Roman" w:cs="Times New Roman"/>
          <w:sz w:val="24"/>
          <w:szCs w:val="24"/>
        </w:rPr>
        <w:t xml:space="preserve"> </w:t>
      </w:r>
      <w:r w:rsidR="00CD338A">
        <w:rPr>
          <w:rFonts w:ascii="Times New Roman" w:hAnsi="Times New Roman" w:cs="Times New Roman"/>
          <w:sz w:val="24"/>
          <w:szCs w:val="24"/>
        </w:rPr>
        <w:t>types</w:t>
      </w:r>
      <w:r w:rsidR="004D5A30">
        <w:rPr>
          <w:rFonts w:ascii="Times New Roman" w:hAnsi="Times New Roman" w:cs="Times New Roman"/>
          <w:sz w:val="24"/>
          <w:szCs w:val="24"/>
        </w:rPr>
        <w:t xml:space="preserve"> </w:t>
      </w:r>
      <w:r w:rsidR="00F64F6E">
        <w:rPr>
          <w:rFonts w:ascii="Times New Roman" w:hAnsi="Times New Roman" w:cs="Times New Roman"/>
          <w:sz w:val="24"/>
          <w:szCs w:val="24"/>
        </w:rPr>
        <w:t xml:space="preserve">fit within a regional </w:t>
      </w:r>
      <w:r w:rsidR="00CD338A">
        <w:rPr>
          <w:rFonts w:ascii="Times New Roman" w:hAnsi="Times New Roman" w:cs="Times New Roman"/>
          <w:sz w:val="24"/>
          <w:szCs w:val="24"/>
        </w:rPr>
        <w:t xml:space="preserve">coniferous </w:t>
      </w:r>
      <w:r w:rsidR="00F64F6E">
        <w:rPr>
          <w:rFonts w:ascii="Times New Roman" w:hAnsi="Times New Roman" w:cs="Times New Roman"/>
          <w:sz w:val="24"/>
          <w:szCs w:val="24"/>
        </w:rPr>
        <w:t>mosaic. In this section</w:t>
      </w:r>
      <w:r w:rsidR="00101EA5">
        <w:rPr>
          <w:rFonts w:ascii="Times New Roman" w:hAnsi="Times New Roman" w:cs="Times New Roman"/>
          <w:sz w:val="24"/>
          <w:szCs w:val="24"/>
        </w:rPr>
        <w:t>,</w:t>
      </w:r>
      <w:r w:rsidR="00F64F6E">
        <w:rPr>
          <w:rFonts w:ascii="Times New Roman" w:hAnsi="Times New Roman" w:cs="Times New Roman"/>
          <w:sz w:val="24"/>
          <w:szCs w:val="24"/>
        </w:rPr>
        <w:t xml:space="preserve"> </w:t>
      </w:r>
      <w:r w:rsidR="009F0839">
        <w:rPr>
          <w:rFonts w:ascii="Times New Roman" w:hAnsi="Times New Roman" w:cs="Times New Roman"/>
          <w:sz w:val="24"/>
          <w:szCs w:val="24"/>
        </w:rPr>
        <w:t xml:space="preserve">the reader will understand </w:t>
      </w:r>
      <w:r w:rsidR="00CD338A">
        <w:rPr>
          <w:rFonts w:ascii="Times New Roman" w:hAnsi="Times New Roman" w:cs="Times New Roman"/>
          <w:sz w:val="24"/>
          <w:szCs w:val="24"/>
        </w:rPr>
        <w:t>our definition of</w:t>
      </w:r>
      <w:r w:rsidR="009F0839">
        <w:rPr>
          <w:rFonts w:ascii="Times New Roman" w:hAnsi="Times New Roman" w:cs="Times New Roman"/>
          <w:sz w:val="24"/>
          <w:szCs w:val="24"/>
        </w:rPr>
        <w:t xml:space="preserve"> </w:t>
      </w:r>
      <w:r w:rsidR="00CD338A">
        <w:rPr>
          <w:rFonts w:ascii="Times New Roman" w:hAnsi="Times New Roman" w:cs="Times New Roman"/>
          <w:sz w:val="24"/>
          <w:szCs w:val="24"/>
        </w:rPr>
        <w:t>MMC</w:t>
      </w:r>
      <w:r w:rsidR="001E4427">
        <w:rPr>
          <w:rFonts w:ascii="Times New Roman" w:hAnsi="Times New Roman" w:cs="Times New Roman"/>
          <w:sz w:val="24"/>
          <w:szCs w:val="24"/>
        </w:rPr>
        <w:t xml:space="preserve"> forest</w:t>
      </w:r>
      <w:r w:rsidR="00CD338A">
        <w:rPr>
          <w:rFonts w:ascii="Times New Roman" w:hAnsi="Times New Roman" w:cs="Times New Roman"/>
          <w:sz w:val="24"/>
          <w:szCs w:val="24"/>
        </w:rPr>
        <w:t>s</w:t>
      </w:r>
      <w:r w:rsidR="009F0839">
        <w:rPr>
          <w:rFonts w:ascii="Times New Roman" w:hAnsi="Times New Roman" w:cs="Times New Roman"/>
          <w:sz w:val="24"/>
          <w:szCs w:val="24"/>
        </w:rPr>
        <w:t>, what forest types are typically included within this classification, and generally where they are located.</w:t>
      </w:r>
      <w:r w:rsidR="00101EA5">
        <w:rPr>
          <w:rFonts w:ascii="Times New Roman" w:hAnsi="Times New Roman" w:cs="Times New Roman"/>
          <w:sz w:val="24"/>
          <w:szCs w:val="24"/>
        </w:rPr>
        <w:t xml:space="preserve"> </w:t>
      </w:r>
      <w:r w:rsidR="009F0839">
        <w:rPr>
          <w:rFonts w:ascii="Times New Roman" w:hAnsi="Times New Roman" w:cs="Times New Roman"/>
          <w:sz w:val="24"/>
          <w:szCs w:val="24"/>
        </w:rPr>
        <w:t xml:space="preserve">Section 3 presents ecological concepts </w:t>
      </w:r>
      <w:r w:rsidR="00101EA5">
        <w:rPr>
          <w:rFonts w:ascii="Times New Roman" w:hAnsi="Times New Roman" w:cs="Times New Roman"/>
          <w:sz w:val="24"/>
          <w:szCs w:val="24"/>
        </w:rPr>
        <w:t xml:space="preserve">that are </w:t>
      </w:r>
      <w:r w:rsidR="009F0839">
        <w:rPr>
          <w:rFonts w:ascii="Times New Roman" w:hAnsi="Times New Roman" w:cs="Times New Roman"/>
          <w:sz w:val="24"/>
          <w:szCs w:val="24"/>
        </w:rPr>
        <w:t>foundation</w:t>
      </w:r>
      <w:r w:rsidR="00101EA5">
        <w:rPr>
          <w:rFonts w:ascii="Times New Roman" w:hAnsi="Times New Roman" w:cs="Times New Roman"/>
          <w:sz w:val="24"/>
          <w:szCs w:val="24"/>
        </w:rPr>
        <w:t>al</w:t>
      </w:r>
      <w:r w:rsidR="009F0839">
        <w:rPr>
          <w:rFonts w:ascii="Times New Roman" w:hAnsi="Times New Roman" w:cs="Times New Roman"/>
          <w:sz w:val="24"/>
          <w:szCs w:val="24"/>
        </w:rPr>
        <w:t xml:space="preserve"> </w:t>
      </w:r>
      <w:r w:rsidR="00101EA5">
        <w:rPr>
          <w:rFonts w:ascii="Times New Roman" w:hAnsi="Times New Roman" w:cs="Times New Roman"/>
          <w:sz w:val="24"/>
          <w:szCs w:val="24"/>
        </w:rPr>
        <w:t>to</w:t>
      </w:r>
      <w:r w:rsidR="009F0839">
        <w:rPr>
          <w:rFonts w:ascii="Times New Roman" w:hAnsi="Times New Roman" w:cs="Times New Roman"/>
          <w:sz w:val="24"/>
          <w:szCs w:val="24"/>
        </w:rPr>
        <w:t xml:space="preserve"> </w:t>
      </w:r>
      <w:r w:rsidR="00101EA5">
        <w:rPr>
          <w:rFonts w:ascii="Times New Roman" w:hAnsi="Times New Roman" w:cs="Times New Roman"/>
          <w:sz w:val="24"/>
          <w:szCs w:val="24"/>
        </w:rPr>
        <w:t xml:space="preserve">landscape </w:t>
      </w:r>
      <w:r w:rsidR="009F0839">
        <w:rPr>
          <w:rFonts w:ascii="Times New Roman" w:hAnsi="Times New Roman" w:cs="Times New Roman"/>
          <w:sz w:val="24"/>
          <w:szCs w:val="24"/>
        </w:rPr>
        <w:t>restoration</w:t>
      </w:r>
      <w:r w:rsidR="00101EA5">
        <w:rPr>
          <w:rFonts w:ascii="Times New Roman" w:hAnsi="Times New Roman" w:cs="Times New Roman"/>
          <w:sz w:val="24"/>
          <w:szCs w:val="24"/>
        </w:rPr>
        <w:t xml:space="preserve">. </w:t>
      </w:r>
    </w:p>
    <w:p w:rsidR="001E4427" w:rsidRDefault="001E4427" w:rsidP="006B7BEF">
      <w:pPr>
        <w:pStyle w:val="ListParagraph"/>
        <w:ind w:left="0"/>
        <w:rPr>
          <w:rFonts w:ascii="Times New Roman" w:hAnsi="Times New Roman" w:cs="Times New Roman"/>
          <w:sz w:val="24"/>
          <w:szCs w:val="24"/>
        </w:rPr>
      </w:pPr>
    </w:p>
    <w:p w:rsidR="00FA4A7D" w:rsidRDefault="00101EA5" w:rsidP="006B7BEF">
      <w:pPr>
        <w:pStyle w:val="ListParagraph"/>
        <w:ind w:left="0"/>
        <w:rPr>
          <w:rFonts w:ascii="Times New Roman" w:hAnsi="Times New Roman" w:cs="Times New Roman"/>
          <w:sz w:val="24"/>
          <w:szCs w:val="24"/>
        </w:rPr>
      </w:pPr>
      <w:r>
        <w:rPr>
          <w:rFonts w:ascii="Times New Roman" w:hAnsi="Times New Roman" w:cs="Times New Roman"/>
          <w:sz w:val="24"/>
          <w:szCs w:val="24"/>
        </w:rPr>
        <w:tab/>
      </w:r>
      <w:r w:rsidR="009F0839" w:rsidRPr="001E4427">
        <w:rPr>
          <w:rFonts w:ascii="Times New Roman" w:hAnsi="Times New Roman" w:cs="Times New Roman"/>
          <w:sz w:val="24"/>
          <w:szCs w:val="24"/>
        </w:rPr>
        <w:t xml:space="preserve">Section 4 </w:t>
      </w:r>
      <w:r w:rsidR="001E4427">
        <w:rPr>
          <w:rFonts w:ascii="Times New Roman" w:hAnsi="Times New Roman" w:cs="Times New Roman"/>
          <w:sz w:val="24"/>
          <w:szCs w:val="24"/>
        </w:rPr>
        <w:t xml:space="preserve">explains and summarizes the detailed scientific </w:t>
      </w:r>
      <w:r w:rsidR="001E4427" w:rsidRPr="001C5306">
        <w:rPr>
          <w:rFonts w:ascii="Times New Roman" w:hAnsi="Times New Roman" w:cs="Times New Roman"/>
          <w:sz w:val="24"/>
          <w:szCs w:val="24"/>
        </w:rPr>
        <w:t>information</w:t>
      </w:r>
      <w:r w:rsidR="001E4427" w:rsidRPr="0060087E">
        <w:rPr>
          <w:rFonts w:ascii="Times New Roman" w:hAnsi="Times New Roman" w:cs="Times New Roman"/>
          <w:sz w:val="24"/>
          <w:szCs w:val="24"/>
        </w:rPr>
        <w:t xml:space="preserve"> that </w:t>
      </w:r>
      <w:r w:rsidR="001E4427">
        <w:rPr>
          <w:rFonts w:ascii="Times New Roman" w:hAnsi="Times New Roman" w:cs="Times New Roman"/>
          <w:sz w:val="24"/>
          <w:szCs w:val="24"/>
        </w:rPr>
        <w:t>constitutes</w:t>
      </w:r>
      <w:r w:rsidR="001E4427" w:rsidRPr="0060087E">
        <w:rPr>
          <w:rFonts w:ascii="Times New Roman" w:hAnsi="Times New Roman" w:cs="Times New Roman"/>
          <w:sz w:val="24"/>
          <w:szCs w:val="24"/>
        </w:rPr>
        <w:t xml:space="preserve"> our synthesis. </w:t>
      </w:r>
      <w:r w:rsidR="001E4427" w:rsidRPr="001C5306">
        <w:rPr>
          <w:rFonts w:ascii="Times New Roman" w:hAnsi="Times New Roman" w:cs="Times New Roman"/>
          <w:sz w:val="24"/>
          <w:szCs w:val="24"/>
        </w:rPr>
        <w:t>We provide a large number of citations to guide t</w:t>
      </w:r>
      <w:r w:rsidR="001E4427">
        <w:rPr>
          <w:rFonts w:ascii="Times New Roman" w:hAnsi="Times New Roman" w:cs="Times New Roman"/>
          <w:sz w:val="24"/>
          <w:szCs w:val="24"/>
        </w:rPr>
        <w:t>he reader through the scientific literature. Major scientific findings are also summarized</w:t>
      </w:r>
      <w:r w:rsidR="00526316">
        <w:rPr>
          <w:rFonts w:ascii="Times New Roman" w:hAnsi="Times New Roman" w:cs="Times New Roman"/>
          <w:sz w:val="24"/>
          <w:szCs w:val="24"/>
        </w:rPr>
        <w:t xml:space="preserve"> in Section 4.d</w:t>
      </w:r>
      <w:r w:rsidR="001E4427">
        <w:rPr>
          <w:rFonts w:ascii="Times New Roman" w:hAnsi="Times New Roman" w:cs="Times New Roman"/>
          <w:sz w:val="24"/>
          <w:szCs w:val="24"/>
        </w:rPr>
        <w:t xml:space="preserve">. </w:t>
      </w:r>
    </w:p>
    <w:p w:rsidR="00654610" w:rsidRDefault="00654610" w:rsidP="006B7BEF">
      <w:pPr>
        <w:pStyle w:val="ListParagraph"/>
        <w:ind w:left="0"/>
        <w:rPr>
          <w:rFonts w:ascii="Times New Roman" w:hAnsi="Times New Roman" w:cs="Times New Roman"/>
          <w:sz w:val="24"/>
          <w:szCs w:val="24"/>
        </w:rPr>
      </w:pPr>
    </w:p>
    <w:p w:rsidR="00FA4A7D" w:rsidRDefault="00CC7384" w:rsidP="006B7BEF">
      <w:pPr>
        <w:pStyle w:val="ListParagraph"/>
        <w:ind w:left="0"/>
        <w:rPr>
          <w:rFonts w:ascii="Times New Roman" w:hAnsi="Times New Roman" w:cs="Times New Roman"/>
          <w:sz w:val="24"/>
          <w:szCs w:val="24"/>
        </w:rPr>
      </w:pPr>
      <w:r>
        <w:rPr>
          <w:rFonts w:ascii="Times New Roman" w:hAnsi="Times New Roman" w:cs="Times New Roman"/>
          <w:sz w:val="24"/>
          <w:szCs w:val="24"/>
        </w:rPr>
        <w:tab/>
        <w:t xml:space="preserve">Section 5 </w:t>
      </w:r>
      <w:r w:rsidR="004E0CFE" w:rsidRPr="001E4427">
        <w:rPr>
          <w:rFonts w:ascii="Times New Roman" w:hAnsi="Times New Roman" w:cs="Times New Roman"/>
          <w:sz w:val="24"/>
          <w:szCs w:val="24"/>
        </w:rPr>
        <w:t xml:space="preserve">is the core of this report. This is where the reader will find </w:t>
      </w:r>
      <w:r w:rsidR="004E0CFE" w:rsidRPr="0060087E">
        <w:rPr>
          <w:rFonts w:ascii="Times New Roman" w:hAnsi="Times New Roman" w:cs="Times New Roman"/>
          <w:sz w:val="24"/>
          <w:szCs w:val="24"/>
        </w:rPr>
        <w:t>management concepts gleaned from the scientific literature.</w:t>
      </w:r>
      <w:r w:rsidR="004E0CFE" w:rsidRPr="00101EA5">
        <w:rPr>
          <w:rFonts w:ascii="Times New Roman" w:hAnsi="Times New Roman" w:cs="Times New Roman"/>
          <w:sz w:val="24"/>
          <w:szCs w:val="24"/>
        </w:rPr>
        <w:t xml:space="preserve"> </w:t>
      </w:r>
      <w:r w:rsidR="004E0CFE">
        <w:rPr>
          <w:rFonts w:ascii="Times New Roman" w:hAnsi="Times New Roman" w:cs="Times New Roman"/>
          <w:sz w:val="24"/>
          <w:szCs w:val="24"/>
        </w:rPr>
        <w:t xml:space="preserve">We also provide a list of considerations that can help guide a landscape evaluation process. This list arises from recent experiences of eastside land managers who have adopted a landscape perspective and are conducting landscape evaluations. Silvicultural options and innovations are discussed as they relate to landscape prescriptions and their component stand-level prescriptions. </w:t>
      </w:r>
      <w:r w:rsidR="00605AC4">
        <w:rPr>
          <w:rFonts w:ascii="Times New Roman" w:hAnsi="Times New Roman" w:cs="Times New Roman"/>
          <w:sz w:val="24"/>
          <w:szCs w:val="24"/>
        </w:rPr>
        <w:t>W</w:t>
      </w:r>
      <w:r w:rsidR="004E0CFE">
        <w:rPr>
          <w:rFonts w:ascii="Times New Roman" w:hAnsi="Times New Roman" w:cs="Times New Roman"/>
          <w:sz w:val="24"/>
          <w:szCs w:val="24"/>
        </w:rPr>
        <w:t xml:space="preserve">e </w:t>
      </w:r>
      <w:r w:rsidR="00605AC4">
        <w:rPr>
          <w:rFonts w:ascii="Times New Roman" w:hAnsi="Times New Roman" w:cs="Times New Roman"/>
          <w:sz w:val="24"/>
          <w:szCs w:val="24"/>
        </w:rPr>
        <w:t xml:space="preserve">also </w:t>
      </w:r>
      <w:r w:rsidR="004E0CFE">
        <w:rPr>
          <w:rFonts w:ascii="Times New Roman" w:hAnsi="Times New Roman" w:cs="Times New Roman"/>
          <w:sz w:val="24"/>
          <w:szCs w:val="24"/>
        </w:rPr>
        <w:t xml:space="preserve">present ideas about adjustments that may help increase institutional capacity to implement the ideas contained in this report. We close this section with an overview of the socioeconomic conditions that underlie most land management decisions.  </w:t>
      </w:r>
      <w:r w:rsidR="004E0CFE" w:rsidRPr="009F0E22">
        <w:rPr>
          <w:rFonts w:ascii="Times New Roman" w:hAnsi="Times New Roman" w:cs="Times New Roman"/>
          <w:sz w:val="24"/>
          <w:szCs w:val="24"/>
        </w:rPr>
        <w:t xml:space="preserve"> </w:t>
      </w:r>
      <w:r w:rsidR="004E0CFE">
        <w:rPr>
          <w:rFonts w:ascii="Times New Roman" w:hAnsi="Times New Roman" w:cs="Times New Roman"/>
          <w:sz w:val="24"/>
          <w:szCs w:val="24"/>
        </w:rPr>
        <w:t xml:space="preserve">  </w:t>
      </w:r>
    </w:p>
    <w:p w:rsidR="004E0CFE" w:rsidRDefault="004E0CFE" w:rsidP="006B7BEF">
      <w:pPr>
        <w:pStyle w:val="ListParagraph"/>
        <w:ind w:left="0"/>
        <w:rPr>
          <w:rFonts w:ascii="Times New Roman" w:hAnsi="Times New Roman" w:cs="Times New Roman"/>
          <w:sz w:val="24"/>
          <w:szCs w:val="24"/>
        </w:rPr>
      </w:pPr>
    </w:p>
    <w:p w:rsidR="004E0CFE" w:rsidRDefault="00654610" w:rsidP="004E0CFE">
      <w:pPr>
        <w:pStyle w:val="ListParagraph"/>
        <w:ind w:left="0"/>
        <w:rPr>
          <w:rFonts w:ascii="Times New Roman" w:hAnsi="Times New Roman" w:cs="Times New Roman"/>
          <w:sz w:val="24"/>
          <w:szCs w:val="24"/>
        </w:rPr>
      </w:pPr>
      <w:r>
        <w:rPr>
          <w:rFonts w:ascii="Times New Roman" w:hAnsi="Times New Roman" w:cs="Times New Roman"/>
          <w:sz w:val="24"/>
          <w:szCs w:val="24"/>
        </w:rPr>
        <w:tab/>
        <w:t xml:space="preserve">Section </w:t>
      </w:r>
      <w:r w:rsidR="00CC7384">
        <w:rPr>
          <w:rFonts w:ascii="Times New Roman" w:hAnsi="Times New Roman" w:cs="Times New Roman"/>
          <w:sz w:val="24"/>
          <w:szCs w:val="24"/>
        </w:rPr>
        <w:t>6</w:t>
      </w:r>
      <w:r>
        <w:rPr>
          <w:rFonts w:ascii="Times New Roman" w:hAnsi="Times New Roman" w:cs="Times New Roman"/>
          <w:sz w:val="24"/>
          <w:szCs w:val="24"/>
        </w:rPr>
        <w:t xml:space="preserve"> </w:t>
      </w:r>
      <w:r w:rsidR="004E0CFE">
        <w:rPr>
          <w:rFonts w:ascii="Times New Roman" w:hAnsi="Times New Roman" w:cs="Times New Roman"/>
          <w:sz w:val="24"/>
          <w:szCs w:val="24"/>
        </w:rPr>
        <w:t xml:space="preserve">provides a brief discussion of the important institutional considerations that influence how these concepts might be implemented.  This section also presents a summary discussion on the socioeconomic issues that are clearly in the foreground of any management strategy that seeks to restore the land and resources. </w:t>
      </w:r>
    </w:p>
    <w:p w:rsidR="00654610" w:rsidRDefault="00654610" w:rsidP="006B7BEF">
      <w:pPr>
        <w:pStyle w:val="ListParagraph"/>
        <w:ind w:left="0"/>
        <w:rPr>
          <w:rFonts w:ascii="Times New Roman" w:hAnsi="Times New Roman" w:cs="Times New Roman"/>
          <w:sz w:val="24"/>
          <w:szCs w:val="24"/>
        </w:rPr>
      </w:pPr>
    </w:p>
    <w:p w:rsidR="00AF7A91" w:rsidRDefault="00654610" w:rsidP="001D33BA">
      <w:pPr>
        <w:pStyle w:val="ListParagraph"/>
        <w:ind w:left="0"/>
        <w:rPr>
          <w:rFonts w:ascii="Times New Roman" w:hAnsi="Times New Roman" w:cs="Times New Roman"/>
          <w:sz w:val="24"/>
          <w:szCs w:val="24"/>
        </w:rPr>
      </w:pPr>
      <w:r>
        <w:rPr>
          <w:rFonts w:ascii="Times New Roman" w:hAnsi="Times New Roman" w:cs="Times New Roman"/>
          <w:sz w:val="24"/>
          <w:szCs w:val="24"/>
        </w:rPr>
        <w:tab/>
      </w:r>
      <w:r w:rsidR="00B06873">
        <w:rPr>
          <w:rFonts w:ascii="Times New Roman" w:hAnsi="Times New Roman" w:cs="Times New Roman"/>
          <w:sz w:val="24"/>
          <w:szCs w:val="24"/>
        </w:rPr>
        <w:t>S</w:t>
      </w:r>
      <w:r>
        <w:rPr>
          <w:rFonts w:ascii="Times New Roman" w:hAnsi="Times New Roman" w:cs="Times New Roman"/>
          <w:sz w:val="24"/>
          <w:szCs w:val="24"/>
        </w:rPr>
        <w:t xml:space="preserve">ection </w:t>
      </w:r>
      <w:r w:rsidR="00CC7384">
        <w:rPr>
          <w:rFonts w:ascii="Times New Roman" w:hAnsi="Times New Roman" w:cs="Times New Roman"/>
          <w:sz w:val="24"/>
          <w:szCs w:val="24"/>
        </w:rPr>
        <w:t>7</w:t>
      </w:r>
      <w:r>
        <w:rPr>
          <w:rFonts w:ascii="Times New Roman" w:hAnsi="Times New Roman" w:cs="Times New Roman"/>
          <w:sz w:val="24"/>
          <w:szCs w:val="24"/>
        </w:rPr>
        <w:t xml:space="preserve"> provides brief conclusions</w:t>
      </w:r>
      <w:r w:rsidR="00B06873">
        <w:rPr>
          <w:rFonts w:ascii="Times New Roman" w:hAnsi="Times New Roman" w:cs="Times New Roman"/>
          <w:sz w:val="24"/>
          <w:szCs w:val="24"/>
        </w:rPr>
        <w:t xml:space="preserve"> and summary</w:t>
      </w:r>
      <w:r w:rsidRPr="0037061E">
        <w:rPr>
          <w:rFonts w:ascii="Times New Roman" w:hAnsi="Times New Roman" w:cs="Times New Roman"/>
          <w:sz w:val="24"/>
          <w:szCs w:val="24"/>
        </w:rPr>
        <w:t xml:space="preserve"> thoughts </w:t>
      </w:r>
      <w:r w:rsidR="00B06873">
        <w:rPr>
          <w:rFonts w:ascii="Times New Roman" w:hAnsi="Times New Roman" w:cs="Times New Roman"/>
          <w:sz w:val="24"/>
          <w:szCs w:val="24"/>
        </w:rPr>
        <w:t>about</w:t>
      </w:r>
      <w:r w:rsidRPr="0037061E">
        <w:rPr>
          <w:rFonts w:ascii="Times New Roman" w:hAnsi="Times New Roman" w:cs="Times New Roman"/>
          <w:sz w:val="24"/>
          <w:szCs w:val="24"/>
        </w:rPr>
        <w:t xml:space="preserve"> how </w:t>
      </w:r>
      <w:r>
        <w:rPr>
          <w:rFonts w:ascii="Times New Roman" w:hAnsi="Times New Roman" w:cs="Times New Roman"/>
          <w:sz w:val="24"/>
          <w:szCs w:val="24"/>
        </w:rPr>
        <w:t>our</w:t>
      </w:r>
      <w:r w:rsidRPr="0037061E">
        <w:rPr>
          <w:rFonts w:ascii="Times New Roman" w:hAnsi="Times New Roman" w:cs="Times New Roman"/>
          <w:sz w:val="24"/>
          <w:szCs w:val="24"/>
        </w:rPr>
        <w:t xml:space="preserve"> findings </w:t>
      </w:r>
      <w:r>
        <w:rPr>
          <w:rFonts w:ascii="Times New Roman" w:hAnsi="Times New Roman" w:cs="Times New Roman"/>
          <w:sz w:val="24"/>
          <w:szCs w:val="24"/>
        </w:rPr>
        <w:t>may</w:t>
      </w:r>
      <w:r w:rsidRPr="0037061E">
        <w:rPr>
          <w:rFonts w:ascii="Times New Roman" w:hAnsi="Times New Roman" w:cs="Times New Roman"/>
          <w:sz w:val="24"/>
          <w:szCs w:val="24"/>
        </w:rPr>
        <w:t xml:space="preserve"> be incorporated into land management and project</w:t>
      </w:r>
      <w:r w:rsidR="00B06873">
        <w:rPr>
          <w:rFonts w:ascii="Times New Roman" w:hAnsi="Times New Roman" w:cs="Times New Roman"/>
          <w:sz w:val="24"/>
          <w:szCs w:val="24"/>
        </w:rPr>
        <w:t xml:space="preserve"> level</w:t>
      </w:r>
      <w:r w:rsidRPr="0037061E">
        <w:rPr>
          <w:rFonts w:ascii="Times New Roman" w:hAnsi="Times New Roman" w:cs="Times New Roman"/>
          <w:sz w:val="24"/>
          <w:szCs w:val="24"/>
        </w:rPr>
        <w:t xml:space="preserve"> plan</w:t>
      </w:r>
      <w:r w:rsidR="00B06873">
        <w:rPr>
          <w:rFonts w:ascii="Times New Roman" w:hAnsi="Times New Roman" w:cs="Times New Roman"/>
          <w:sz w:val="24"/>
          <w:szCs w:val="24"/>
        </w:rPr>
        <w:t>s</w:t>
      </w:r>
      <w:r w:rsidRPr="0037061E">
        <w:rPr>
          <w:rFonts w:ascii="Times New Roman" w:hAnsi="Times New Roman" w:cs="Times New Roman"/>
          <w:sz w:val="24"/>
          <w:szCs w:val="24"/>
        </w:rPr>
        <w:t>.</w:t>
      </w:r>
      <w:r>
        <w:rPr>
          <w:rFonts w:ascii="Times New Roman" w:hAnsi="Times New Roman" w:cs="Times New Roman"/>
          <w:sz w:val="24"/>
          <w:szCs w:val="24"/>
        </w:rPr>
        <w:t xml:space="preserve">  </w:t>
      </w:r>
      <w:r w:rsidR="00AF7A91">
        <w:rPr>
          <w:rFonts w:ascii="Times New Roman" w:hAnsi="Times New Roman" w:cs="Times New Roman"/>
          <w:sz w:val="24"/>
          <w:szCs w:val="24"/>
        </w:rPr>
        <w:br w:type="page"/>
      </w:r>
    </w:p>
    <w:p w:rsidR="00AF7A91" w:rsidRPr="0037061E" w:rsidRDefault="00AF7A91" w:rsidP="00AF7A91">
      <w:pPr>
        <w:rPr>
          <w:rFonts w:ascii="Times New Roman" w:hAnsi="Times New Roman" w:cs="Times New Roman"/>
          <w:sz w:val="24"/>
          <w:szCs w:val="24"/>
        </w:rPr>
      </w:pPr>
      <w:r>
        <w:rPr>
          <w:rFonts w:ascii="Times New Roman" w:hAnsi="Times New Roman" w:cs="Times New Roman"/>
          <w:b/>
          <w:sz w:val="24"/>
          <w:szCs w:val="24"/>
        </w:rPr>
        <w:lastRenderedPageBreak/>
        <w:t>SECTION 2 – DEFINITION OF MOIST MIXED-CONIFER</w:t>
      </w:r>
      <w:r w:rsidRPr="00D12CA5">
        <w:rPr>
          <w:rFonts w:ascii="Times New Roman" w:hAnsi="Times New Roman" w:cs="Times New Roman"/>
          <w:b/>
          <w:sz w:val="24"/>
          <w:szCs w:val="24"/>
        </w:rPr>
        <w:t xml:space="preserve"> </w:t>
      </w:r>
      <w:r>
        <w:rPr>
          <w:rFonts w:ascii="Times New Roman" w:hAnsi="Times New Roman" w:cs="Times New Roman"/>
          <w:b/>
          <w:sz w:val="24"/>
          <w:szCs w:val="24"/>
        </w:rPr>
        <w:t>FORESTS AND THE REGIONAL CONTEXT</w:t>
      </w:r>
      <w:r w:rsidRPr="00D12CA5">
        <w:rPr>
          <w:rFonts w:ascii="Times New Roman" w:hAnsi="Times New Roman" w:cs="Times New Roman"/>
          <w:b/>
          <w:sz w:val="24"/>
          <w:szCs w:val="24"/>
        </w:rPr>
        <w:t xml:space="preserve"> </w:t>
      </w:r>
    </w:p>
    <w:p w:rsidR="00AF7A91" w:rsidRDefault="00AF7A91" w:rsidP="00AF7A91">
      <w:pPr>
        <w:rPr>
          <w:rFonts w:ascii="Times New Roman" w:hAnsi="Times New Roman" w:cs="Times New Roman"/>
          <w:sz w:val="24"/>
          <w:szCs w:val="24"/>
        </w:rPr>
      </w:pPr>
      <w:r w:rsidRPr="007F4264">
        <w:rPr>
          <w:rFonts w:ascii="Times New Roman" w:hAnsi="Times New Roman" w:cs="Times New Roman"/>
          <w:sz w:val="24"/>
          <w:szCs w:val="24"/>
        </w:rPr>
        <w:tab/>
      </w:r>
      <w:r w:rsidR="00AA5307">
        <w:rPr>
          <w:rFonts w:ascii="Times New Roman" w:hAnsi="Times New Roman" w:cs="Times New Roman"/>
          <w:sz w:val="24"/>
          <w:szCs w:val="24"/>
        </w:rPr>
        <w:t>Moist mixed-conifer (</w:t>
      </w:r>
      <w:r w:rsidR="00FF76D8">
        <w:rPr>
          <w:rFonts w:ascii="Times New Roman" w:hAnsi="Times New Roman" w:cs="Times New Roman"/>
          <w:sz w:val="24"/>
          <w:szCs w:val="24"/>
        </w:rPr>
        <w:t>MMC</w:t>
      </w:r>
      <w:r w:rsidR="00AA5307">
        <w:rPr>
          <w:rFonts w:ascii="Times New Roman" w:hAnsi="Times New Roman" w:cs="Times New Roman"/>
          <w:sz w:val="24"/>
          <w:szCs w:val="24"/>
        </w:rPr>
        <w:t>)</w:t>
      </w:r>
      <w:r w:rsidR="00C8284A">
        <w:rPr>
          <w:rFonts w:ascii="Times New Roman" w:hAnsi="Times New Roman" w:cs="Times New Roman"/>
          <w:sz w:val="24"/>
          <w:szCs w:val="24"/>
        </w:rPr>
        <w:t xml:space="preserve"> forests</w:t>
      </w:r>
      <w:r w:rsidRPr="007F4264">
        <w:rPr>
          <w:rFonts w:ascii="Times New Roman" w:hAnsi="Times New Roman" w:cs="Times New Roman"/>
          <w:sz w:val="24"/>
          <w:szCs w:val="24"/>
        </w:rPr>
        <w:t xml:space="preserve"> are </w:t>
      </w:r>
      <w:r w:rsidR="00A900C0">
        <w:rPr>
          <w:rFonts w:ascii="Times New Roman" w:hAnsi="Times New Roman" w:cs="Times New Roman"/>
          <w:sz w:val="24"/>
          <w:szCs w:val="24"/>
        </w:rPr>
        <w:t xml:space="preserve">diverse and cover a </w:t>
      </w:r>
      <w:r w:rsidRPr="007F4264">
        <w:rPr>
          <w:rFonts w:ascii="Times New Roman" w:hAnsi="Times New Roman" w:cs="Times New Roman"/>
          <w:sz w:val="24"/>
          <w:szCs w:val="24"/>
        </w:rPr>
        <w:t xml:space="preserve">large </w:t>
      </w:r>
      <w:r w:rsidR="00A900C0">
        <w:rPr>
          <w:rFonts w:ascii="Times New Roman" w:hAnsi="Times New Roman" w:cs="Times New Roman"/>
          <w:sz w:val="24"/>
          <w:szCs w:val="24"/>
        </w:rPr>
        <w:t xml:space="preserve">area </w:t>
      </w:r>
      <w:r w:rsidRPr="007F4264">
        <w:rPr>
          <w:rFonts w:ascii="Times New Roman" w:hAnsi="Times New Roman" w:cs="Times New Roman"/>
          <w:sz w:val="24"/>
          <w:szCs w:val="24"/>
        </w:rPr>
        <w:t>east of the crest of the Cascades in Oregon and Washington where grand fir</w:t>
      </w:r>
      <w:r w:rsidR="00C82F76">
        <w:rPr>
          <w:rFonts w:ascii="Times New Roman" w:hAnsi="Times New Roman" w:cs="Times New Roman"/>
          <w:sz w:val="24"/>
          <w:szCs w:val="24"/>
        </w:rPr>
        <w:t xml:space="preserve"> (</w:t>
      </w:r>
      <w:r w:rsidR="00C82F76">
        <w:rPr>
          <w:rFonts w:ascii="Times New Roman" w:hAnsi="Times New Roman" w:cs="Times New Roman"/>
          <w:i/>
          <w:sz w:val="24"/>
          <w:szCs w:val="24"/>
        </w:rPr>
        <w:t>Abies grandis</w:t>
      </w:r>
      <w:r w:rsidR="00C82F76">
        <w:rPr>
          <w:rFonts w:ascii="Times New Roman" w:hAnsi="Times New Roman" w:cs="Times New Roman"/>
          <w:sz w:val="24"/>
          <w:szCs w:val="24"/>
        </w:rPr>
        <w:t>)</w:t>
      </w:r>
      <w:r w:rsidRPr="007F4264">
        <w:rPr>
          <w:rFonts w:ascii="Times New Roman" w:hAnsi="Times New Roman" w:cs="Times New Roman"/>
          <w:sz w:val="24"/>
          <w:szCs w:val="24"/>
        </w:rPr>
        <w:t>, white fir</w:t>
      </w:r>
      <w:r w:rsidR="00C82F76">
        <w:rPr>
          <w:rFonts w:ascii="Times New Roman" w:hAnsi="Times New Roman" w:cs="Times New Roman"/>
          <w:sz w:val="24"/>
          <w:szCs w:val="24"/>
        </w:rPr>
        <w:t xml:space="preserve"> (</w:t>
      </w:r>
      <w:r w:rsidR="00C82F76">
        <w:rPr>
          <w:rFonts w:ascii="Times New Roman" w:hAnsi="Times New Roman" w:cs="Times New Roman"/>
          <w:i/>
          <w:sz w:val="24"/>
          <w:szCs w:val="24"/>
        </w:rPr>
        <w:t>Abies concolor</w:t>
      </w:r>
      <w:r w:rsidR="00C82F76">
        <w:rPr>
          <w:rFonts w:ascii="Times New Roman" w:hAnsi="Times New Roman" w:cs="Times New Roman"/>
          <w:sz w:val="24"/>
          <w:szCs w:val="24"/>
        </w:rPr>
        <w:t>)</w:t>
      </w:r>
      <w:r w:rsidRPr="007F4264">
        <w:rPr>
          <w:rFonts w:ascii="Times New Roman" w:hAnsi="Times New Roman" w:cs="Times New Roman"/>
          <w:sz w:val="24"/>
          <w:szCs w:val="24"/>
        </w:rPr>
        <w:t>, and Douglas-fir</w:t>
      </w:r>
      <w:r w:rsidR="00C82F76">
        <w:rPr>
          <w:rFonts w:ascii="Times New Roman" w:hAnsi="Times New Roman" w:cs="Times New Roman"/>
          <w:sz w:val="24"/>
          <w:szCs w:val="24"/>
        </w:rPr>
        <w:t xml:space="preserve"> (</w:t>
      </w:r>
      <w:r w:rsidR="00C82F76">
        <w:rPr>
          <w:rFonts w:ascii="Times New Roman" w:hAnsi="Times New Roman" w:cs="Times New Roman"/>
          <w:i/>
          <w:sz w:val="24"/>
          <w:szCs w:val="24"/>
        </w:rPr>
        <w:t>Pseudotsuga menziesii</w:t>
      </w:r>
      <w:r w:rsidR="00C82F76">
        <w:rPr>
          <w:rFonts w:ascii="Times New Roman" w:hAnsi="Times New Roman" w:cs="Times New Roman"/>
          <w:sz w:val="24"/>
          <w:szCs w:val="24"/>
        </w:rPr>
        <w:t>)</w:t>
      </w:r>
      <w:r w:rsidRPr="007F4264">
        <w:rPr>
          <w:rFonts w:ascii="Times New Roman" w:hAnsi="Times New Roman" w:cs="Times New Roman"/>
          <w:sz w:val="24"/>
          <w:szCs w:val="24"/>
        </w:rPr>
        <w:t xml:space="preserve"> are the </w:t>
      </w:r>
      <w:r w:rsidR="008E660D">
        <w:rPr>
          <w:rFonts w:ascii="Times New Roman" w:hAnsi="Times New Roman" w:cs="Times New Roman"/>
          <w:sz w:val="24"/>
          <w:szCs w:val="24"/>
        </w:rPr>
        <w:t xml:space="preserve">potential </w:t>
      </w:r>
      <w:r w:rsidRPr="007F4264">
        <w:rPr>
          <w:rFonts w:ascii="Times New Roman" w:hAnsi="Times New Roman" w:cs="Times New Roman"/>
          <w:sz w:val="24"/>
          <w:szCs w:val="24"/>
        </w:rPr>
        <w:t xml:space="preserve">late-successional tree species (fig. </w:t>
      </w:r>
      <w:r w:rsidR="00BF522C">
        <w:rPr>
          <w:rFonts w:ascii="Times New Roman" w:hAnsi="Times New Roman" w:cs="Times New Roman"/>
          <w:sz w:val="24"/>
          <w:szCs w:val="24"/>
        </w:rPr>
        <w:t>3</w:t>
      </w:r>
      <w:r w:rsidRPr="007F4264">
        <w:rPr>
          <w:rFonts w:ascii="Times New Roman" w:hAnsi="Times New Roman" w:cs="Times New Roman"/>
          <w:sz w:val="24"/>
          <w:szCs w:val="24"/>
        </w:rPr>
        <w:t xml:space="preserve">). </w:t>
      </w:r>
      <w:r w:rsidR="00FF76D8" w:rsidRPr="00A900C0">
        <w:rPr>
          <w:rFonts w:ascii="Times New Roman" w:hAnsi="Times New Roman" w:cs="Times New Roman"/>
          <w:sz w:val="24"/>
          <w:szCs w:val="24"/>
        </w:rPr>
        <w:t xml:space="preserve">Depending upon the environment and local site climate, </w:t>
      </w:r>
      <w:r w:rsidR="00FF76D8" w:rsidRPr="00130138">
        <w:rPr>
          <w:rFonts w:ascii="Times New Roman" w:hAnsi="Times New Roman" w:cs="Times New Roman"/>
          <w:b/>
          <w:sz w:val="24"/>
          <w:szCs w:val="24"/>
        </w:rPr>
        <w:t>patches of MMC</w:t>
      </w:r>
      <w:r w:rsidR="00C8284A">
        <w:rPr>
          <w:rFonts w:ascii="Times New Roman" w:hAnsi="Times New Roman" w:cs="Times New Roman"/>
          <w:b/>
          <w:sz w:val="24"/>
          <w:szCs w:val="24"/>
        </w:rPr>
        <w:t xml:space="preserve"> forest</w:t>
      </w:r>
      <w:r w:rsidRPr="00130138">
        <w:rPr>
          <w:rFonts w:ascii="Times New Roman" w:hAnsi="Times New Roman" w:cs="Times New Roman"/>
          <w:b/>
          <w:sz w:val="24"/>
          <w:szCs w:val="24"/>
        </w:rPr>
        <w:t xml:space="preserve"> </w:t>
      </w:r>
      <w:r w:rsidR="00FF76D8" w:rsidRPr="00130138">
        <w:rPr>
          <w:rFonts w:ascii="Times New Roman" w:hAnsi="Times New Roman" w:cs="Times New Roman"/>
          <w:b/>
          <w:sz w:val="24"/>
          <w:szCs w:val="24"/>
        </w:rPr>
        <w:t xml:space="preserve">typically </w:t>
      </w:r>
      <w:r w:rsidR="005B6A70" w:rsidRPr="00130138">
        <w:rPr>
          <w:rFonts w:ascii="Times New Roman" w:hAnsi="Times New Roman" w:cs="Times New Roman"/>
          <w:b/>
          <w:sz w:val="24"/>
          <w:szCs w:val="24"/>
        </w:rPr>
        <w:t xml:space="preserve">occur </w:t>
      </w:r>
      <w:r w:rsidR="006053E5">
        <w:rPr>
          <w:rFonts w:ascii="Times New Roman" w:hAnsi="Times New Roman" w:cs="Times New Roman"/>
          <w:b/>
          <w:sz w:val="24"/>
          <w:szCs w:val="24"/>
        </w:rPr>
        <w:t xml:space="preserve">where the </w:t>
      </w:r>
      <w:r w:rsidR="006053E5" w:rsidRPr="00130138">
        <w:rPr>
          <w:rFonts w:ascii="Times New Roman" w:hAnsi="Times New Roman" w:cs="Times New Roman"/>
          <w:b/>
          <w:i/>
          <w:sz w:val="24"/>
          <w:szCs w:val="24"/>
        </w:rPr>
        <w:t>current</w:t>
      </w:r>
      <w:r w:rsidR="006053E5">
        <w:rPr>
          <w:rFonts w:ascii="Times New Roman" w:hAnsi="Times New Roman" w:cs="Times New Roman"/>
          <w:b/>
          <w:sz w:val="24"/>
          <w:szCs w:val="24"/>
        </w:rPr>
        <w:t xml:space="preserve"> vegetation is </w:t>
      </w:r>
      <w:r w:rsidRPr="00130138">
        <w:rPr>
          <w:rFonts w:ascii="Times New Roman" w:hAnsi="Times New Roman" w:cs="Times New Roman"/>
          <w:b/>
          <w:sz w:val="24"/>
          <w:szCs w:val="24"/>
        </w:rPr>
        <w:t>mixture of shade-intolerant ponderosa pine</w:t>
      </w:r>
      <w:r w:rsidR="00C82F76">
        <w:rPr>
          <w:rFonts w:ascii="Times New Roman" w:hAnsi="Times New Roman" w:cs="Times New Roman"/>
          <w:b/>
          <w:sz w:val="24"/>
          <w:szCs w:val="24"/>
        </w:rPr>
        <w:t xml:space="preserve"> (</w:t>
      </w:r>
      <w:r w:rsidR="00C82F76">
        <w:rPr>
          <w:rFonts w:ascii="Times New Roman" w:hAnsi="Times New Roman" w:cs="Times New Roman"/>
          <w:b/>
          <w:i/>
          <w:sz w:val="24"/>
          <w:szCs w:val="24"/>
        </w:rPr>
        <w:t>Pinus ponderosa</w:t>
      </w:r>
      <w:r w:rsidR="00C82F76">
        <w:rPr>
          <w:rFonts w:ascii="Times New Roman" w:hAnsi="Times New Roman" w:cs="Times New Roman"/>
          <w:b/>
          <w:sz w:val="24"/>
          <w:szCs w:val="24"/>
        </w:rPr>
        <w:t>)</w:t>
      </w:r>
      <w:r w:rsidRPr="00130138">
        <w:rPr>
          <w:rFonts w:ascii="Times New Roman" w:hAnsi="Times New Roman" w:cs="Times New Roman"/>
          <w:b/>
          <w:sz w:val="24"/>
          <w:szCs w:val="24"/>
        </w:rPr>
        <w:t xml:space="preserve">, </w:t>
      </w:r>
      <w:r w:rsidR="00FF76D8" w:rsidRPr="00130138">
        <w:rPr>
          <w:rFonts w:ascii="Times New Roman" w:hAnsi="Times New Roman" w:cs="Times New Roman"/>
          <w:b/>
          <w:sz w:val="24"/>
          <w:szCs w:val="24"/>
        </w:rPr>
        <w:t>and/</w:t>
      </w:r>
      <w:r w:rsidRPr="00130138">
        <w:rPr>
          <w:rFonts w:ascii="Times New Roman" w:hAnsi="Times New Roman" w:cs="Times New Roman"/>
          <w:b/>
          <w:sz w:val="24"/>
          <w:szCs w:val="24"/>
        </w:rPr>
        <w:t xml:space="preserve">or western larch </w:t>
      </w:r>
      <w:r w:rsidR="00C82F76">
        <w:rPr>
          <w:rFonts w:ascii="Times New Roman" w:hAnsi="Times New Roman" w:cs="Times New Roman"/>
          <w:b/>
          <w:sz w:val="24"/>
          <w:szCs w:val="24"/>
        </w:rPr>
        <w:t>(</w:t>
      </w:r>
      <w:r w:rsidR="00C82F76">
        <w:rPr>
          <w:rFonts w:ascii="Times New Roman" w:hAnsi="Times New Roman" w:cs="Times New Roman"/>
          <w:b/>
          <w:i/>
          <w:sz w:val="24"/>
          <w:szCs w:val="24"/>
        </w:rPr>
        <w:t>Larix occidentalis</w:t>
      </w:r>
      <w:r w:rsidR="00C82F76">
        <w:rPr>
          <w:rFonts w:ascii="Times New Roman" w:hAnsi="Times New Roman" w:cs="Times New Roman"/>
          <w:b/>
          <w:sz w:val="24"/>
          <w:szCs w:val="24"/>
        </w:rPr>
        <w:t xml:space="preserve">) </w:t>
      </w:r>
      <w:r w:rsidRPr="00130138">
        <w:rPr>
          <w:rFonts w:ascii="Times New Roman" w:hAnsi="Times New Roman" w:cs="Times New Roman"/>
          <w:b/>
          <w:sz w:val="24"/>
          <w:szCs w:val="24"/>
        </w:rPr>
        <w:t>and shade-tolerant Douglas</w:t>
      </w:r>
      <w:r w:rsidR="00C82F76">
        <w:rPr>
          <w:rFonts w:ascii="Times New Roman" w:hAnsi="Times New Roman" w:cs="Times New Roman"/>
          <w:b/>
          <w:sz w:val="24"/>
          <w:szCs w:val="24"/>
        </w:rPr>
        <w:t>-</w:t>
      </w:r>
      <w:r w:rsidRPr="00130138">
        <w:rPr>
          <w:rFonts w:ascii="Times New Roman" w:hAnsi="Times New Roman" w:cs="Times New Roman"/>
          <w:b/>
          <w:sz w:val="24"/>
          <w:szCs w:val="24"/>
        </w:rPr>
        <w:t xml:space="preserve">fir, white or grand fir, and </w:t>
      </w:r>
      <w:r w:rsidR="00FF76D8" w:rsidRPr="00130138">
        <w:rPr>
          <w:rFonts w:ascii="Times New Roman" w:hAnsi="Times New Roman" w:cs="Times New Roman"/>
          <w:b/>
          <w:sz w:val="24"/>
          <w:szCs w:val="24"/>
        </w:rPr>
        <w:t xml:space="preserve">occasionally </w:t>
      </w:r>
      <w:r w:rsidRPr="00130138">
        <w:rPr>
          <w:rFonts w:ascii="Times New Roman" w:hAnsi="Times New Roman" w:cs="Times New Roman"/>
          <w:b/>
          <w:sz w:val="24"/>
          <w:szCs w:val="24"/>
        </w:rPr>
        <w:t>Englemann spruce</w:t>
      </w:r>
      <w:r w:rsidR="00C82F76">
        <w:rPr>
          <w:rFonts w:ascii="Times New Roman" w:hAnsi="Times New Roman" w:cs="Times New Roman"/>
          <w:b/>
          <w:sz w:val="24"/>
          <w:szCs w:val="24"/>
        </w:rPr>
        <w:t xml:space="preserve"> (</w:t>
      </w:r>
      <w:r w:rsidR="00C82F76">
        <w:rPr>
          <w:rFonts w:ascii="Times New Roman" w:hAnsi="Times New Roman" w:cs="Times New Roman"/>
          <w:b/>
          <w:i/>
          <w:sz w:val="24"/>
          <w:szCs w:val="24"/>
        </w:rPr>
        <w:t>Picea engelmannii</w:t>
      </w:r>
      <w:r w:rsidR="00C82F76">
        <w:rPr>
          <w:rFonts w:ascii="Times New Roman" w:hAnsi="Times New Roman" w:cs="Times New Roman"/>
          <w:b/>
          <w:sz w:val="24"/>
          <w:szCs w:val="24"/>
        </w:rPr>
        <w:t>)</w:t>
      </w:r>
      <w:r w:rsidR="00FF76D8" w:rsidRPr="00130138">
        <w:rPr>
          <w:rFonts w:ascii="Times New Roman" w:hAnsi="Times New Roman" w:cs="Times New Roman"/>
          <w:b/>
          <w:sz w:val="24"/>
          <w:szCs w:val="24"/>
        </w:rPr>
        <w:t>, as</w:t>
      </w:r>
      <w:r w:rsidRPr="00130138">
        <w:rPr>
          <w:rFonts w:ascii="Times New Roman" w:hAnsi="Times New Roman" w:cs="Times New Roman"/>
          <w:b/>
          <w:sz w:val="24"/>
          <w:szCs w:val="24"/>
        </w:rPr>
        <w:t xml:space="preserve"> in the moist grand fir zone of the Blue Mountains</w:t>
      </w:r>
      <w:r w:rsidR="00FF76D8" w:rsidRPr="00130138">
        <w:rPr>
          <w:rFonts w:ascii="Times New Roman" w:hAnsi="Times New Roman" w:cs="Times New Roman"/>
          <w:b/>
          <w:sz w:val="24"/>
          <w:szCs w:val="24"/>
        </w:rPr>
        <w:t xml:space="preserve"> (Powell 2007)</w:t>
      </w:r>
      <w:r w:rsidRPr="007F4264">
        <w:rPr>
          <w:rFonts w:ascii="Times New Roman" w:hAnsi="Times New Roman" w:cs="Times New Roman"/>
          <w:sz w:val="24"/>
          <w:szCs w:val="24"/>
        </w:rPr>
        <w:t>. In areas of complex</w:t>
      </w:r>
      <w:r w:rsidR="00FF76D8">
        <w:rPr>
          <w:rFonts w:ascii="Times New Roman" w:hAnsi="Times New Roman" w:cs="Times New Roman"/>
          <w:sz w:val="24"/>
          <w:szCs w:val="24"/>
        </w:rPr>
        <w:t>, dissected</w:t>
      </w:r>
      <w:r w:rsidRPr="007F4264">
        <w:rPr>
          <w:rFonts w:ascii="Times New Roman" w:hAnsi="Times New Roman" w:cs="Times New Roman"/>
          <w:sz w:val="24"/>
          <w:szCs w:val="24"/>
        </w:rPr>
        <w:t xml:space="preserve"> topography, the </w:t>
      </w:r>
      <w:r w:rsidR="00FF76D8">
        <w:rPr>
          <w:rFonts w:ascii="Times New Roman" w:hAnsi="Times New Roman" w:cs="Times New Roman"/>
          <w:sz w:val="24"/>
          <w:szCs w:val="24"/>
        </w:rPr>
        <w:t>MMC type</w:t>
      </w:r>
      <w:r w:rsidRPr="007F4264">
        <w:rPr>
          <w:rFonts w:ascii="Times New Roman" w:hAnsi="Times New Roman" w:cs="Times New Roman"/>
          <w:sz w:val="24"/>
          <w:szCs w:val="24"/>
        </w:rPr>
        <w:t xml:space="preserve"> inter</w:t>
      </w:r>
      <w:r>
        <w:rPr>
          <w:rFonts w:ascii="Times New Roman" w:hAnsi="Times New Roman" w:cs="Times New Roman"/>
          <w:sz w:val="24"/>
          <w:szCs w:val="24"/>
        </w:rPr>
        <w:t>mingles</w:t>
      </w:r>
      <w:r w:rsidRPr="007F4264">
        <w:rPr>
          <w:rFonts w:ascii="Times New Roman" w:hAnsi="Times New Roman" w:cs="Times New Roman"/>
          <w:sz w:val="24"/>
          <w:szCs w:val="24"/>
        </w:rPr>
        <w:t xml:space="preserve"> with </w:t>
      </w:r>
      <w:r w:rsidR="00FF76D8">
        <w:rPr>
          <w:rFonts w:ascii="Times New Roman" w:hAnsi="Times New Roman" w:cs="Times New Roman"/>
          <w:sz w:val="24"/>
          <w:szCs w:val="24"/>
        </w:rPr>
        <w:t xml:space="preserve">ponderosa </w:t>
      </w:r>
      <w:r w:rsidRPr="007F4264">
        <w:rPr>
          <w:rFonts w:ascii="Times New Roman" w:hAnsi="Times New Roman" w:cs="Times New Roman"/>
          <w:sz w:val="24"/>
          <w:szCs w:val="24"/>
        </w:rPr>
        <w:t xml:space="preserve">pine and dry mixed-conifer types and wetter </w:t>
      </w:r>
      <w:r>
        <w:rPr>
          <w:rFonts w:ascii="Times New Roman" w:hAnsi="Times New Roman" w:cs="Times New Roman"/>
          <w:sz w:val="24"/>
          <w:szCs w:val="24"/>
        </w:rPr>
        <w:t xml:space="preserve">or cooler </w:t>
      </w:r>
      <w:r w:rsidRPr="007F4264">
        <w:rPr>
          <w:rFonts w:ascii="Times New Roman" w:hAnsi="Times New Roman" w:cs="Times New Roman"/>
          <w:sz w:val="24"/>
          <w:szCs w:val="24"/>
        </w:rPr>
        <w:t>mixed-conifer types</w:t>
      </w:r>
      <w:r w:rsidR="00FF76D8">
        <w:rPr>
          <w:rFonts w:ascii="Times New Roman" w:hAnsi="Times New Roman" w:cs="Times New Roman"/>
          <w:sz w:val="24"/>
          <w:szCs w:val="24"/>
        </w:rPr>
        <w:t xml:space="preserve"> (</w:t>
      </w:r>
      <w:r w:rsidR="006E3649">
        <w:rPr>
          <w:rFonts w:ascii="Times New Roman" w:hAnsi="Times New Roman" w:cs="Times New Roman"/>
          <w:sz w:val="24"/>
          <w:szCs w:val="24"/>
        </w:rPr>
        <w:t xml:space="preserve">Powell et al. 2007, </w:t>
      </w:r>
      <w:r w:rsidR="00BF522C">
        <w:rPr>
          <w:rFonts w:ascii="Times New Roman" w:hAnsi="Times New Roman" w:cs="Times New Roman"/>
          <w:sz w:val="24"/>
          <w:szCs w:val="24"/>
        </w:rPr>
        <w:t>Simpson 2007) (fig. 4</w:t>
      </w:r>
      <w:r w:rsidR="00FF76D8">
        <w:rPr>
          <w:rFonts w:ascii="Times New Roman" w:hAnsi="Times New Roman" w:cs="Times New Roman"/>
          <w:sz w:val="24"/>
          <w:szCs w:val="24"/>
        </w:rPr>
        <w:t>)</w:t>
      </w:r>
      <w:r w:rsidRPr="007F4264">
        <w:rPr>
          <w:rFonts w:ascii="Times New Roman" w:hAnsi="Times New Roman" w:cs="Times New Roman"/>
          <w:sz w:val="24"/>
          <w:szCs w:val="24"/>
        </w:rPr>
        <w:t>.</w:t>
      </w:r>
      <w:r w:rsidR="00FF76D8">
        <w:rPr>
          <w:rFonts w:ascii="Times New Roman" w:hAnsi="Times New Roman" w:cs="Times New Roman"/>
          <w:sz w:val="24"/>
          <w:szCs w:val="24"/>
        </w:rPr>
        <w:t xml:space="preserve"> Other conifers occasionally associated with MMC</w:t>
      </w:r>
      <w:r w:rsidR="00C8284A">
        <w:rPr>
          <w:rFonts w:ascii="Times New Roman" w:hAnsi="Times New Roman" w:cs="Times New Roman"/>
          <w:sz w:val="24"/>
          <w:szCs w:val="24"/>
        </w:rPr>
        <w:t xml:space="preserve"> type</w:t>
      </w:r>
      <w:r w:rsidR="00FF76D8">
        <w:rPr>
          <w:rFonts w:ascii="Times New Roman" w:hAnsi="Times New Roman" w:cs="Times New Roman"/>
          <w:sz w:val="24"/>
          <w:szCs w:val="24"/>
        </w:rPr>
        <w:t xml:space="preserve"> include lodgepole pine</w:t>
      </w:r>
      <w:r w:rsidR="00C82F76">
        <w:rPr>
          <w:rFonts w:ascii="Times New Roman" w:hAnsi="Times New Roman" w:cs="Times New Roman"/>
          <w:sz w:val="24"/>
          <w:szCs w:val="24"/>
        </w:rPr>
        <w:t xml:space="preserve"> (</w:t>
      </w:r>
      <w:r w:rsidR="00C82F76">
        <w:rPr>
          <w:rFonts w:ascii="Times New Roman" w:hAnsi="Times New Roman" w:cs="Times New Roman"/>
          <w:i/>
          <w:sz w:val="24"/>
          <w:szCs w:val="24"/>
        </w:rPr>
        <w:t>Pinus contorta</w:t>
      </w:r>
      <w:r w:rsidR="00C82F76">
        <w:rPr>
          <w:rFonts w:ascii="Times New Roman" w:hAnsi="Times New Roman" w:cs="Times New Roman"/>
          <w:sz w:val="24"/>
          <w:szCs w:val="24"/>
        </w:rPr>
        <w:t>)</w:t>
      </w:r>
      <w:r w:rsidR="00FF76D8">
        <w:rPr>
          <w:rFonts w:ascii="Times New Roman" w:hAnsi="Times New Roman" w:cs="Times New Roman"/>
          <w:sz w:val="24"/>
          <w:szCs w:val="24"/>
        </w:rPr>
        <w:t>, western white pine</w:t>
      </w:r>
      <w:r w:rsidR="00C82F76">
        <w:rPr>
          <w:rFonts w:ascii="Times New Roman" w:hAnsi="Times New Roman" w:cs="Times New Roman"/>
          <w:sz w:val="24"/>
          <w:szCs w:val="24"/>
        </w:rPr>
        <w:t xml:space="preserve"> (</w:t>
      </w:r>
      <w:r w:rsidR="00C82F76">
        <w:rPr>
          <w:rFonts w:ascii="Times New Roman" w:hAnsi="Times New Roman" w:cs="Times New Roman"/>
          <w:i/>
          <w:sz w:val="24"/>
          <w:szCs w:val="24"/>
        </w:rPr>
        <w:t>Pinus monticola</w:t>
      </w:r>
      <w:r w:rsidR="00C82F76">
        <w:rPr>
          <w:rFonts w:ascii="Times New Roman" w:hAnsi="Times New Roman" w:cs="Times New Roman"/>
          <w:sz w:val="24"/>
          <w:szCs w:val="24"/>
        </w:rPr>
        <w:t>)</w:t>
      </w:r>
      <w:r w:rsidR="00FF76D8">
        <w:rPr>
          <w:rFonts w:ascii="Times New Roman" w:hAnsi="Times New Roman" w:cs="Times New Roman"/>
          <w:sz w:val="24"/>
          <w:szCs w:val="24"/>
        </w:rPr>
        <w:t>, sugar pine</w:t>
      </w:r>
      <w:r w:rsidR="00C82F76">
        <w:rPr>
          <w:rFonts w:ascii="Times New Roman" w:hAnsi="Times New Roman" w:cs="Times New Roman"/>
          <w:sz w:val="24"/>
          <w:szCs w:val="24"/>
        </w:rPr>
        <w:t xml:space="preserve"> (</w:t>
      </w:r>
      <w:r w:rsidR="00C82F76">
        <w:rPr>
          <w:rFonts w:ascii="Times New Roman" w:hAnsi="Times New Roman" w:cs="Times New Roman"/>
          <w:i/>
          <w:sz w:val="24"/>
          <w:szCs w:val="24"/>
        </w:rPr>
        <w:t>Pinus lambertiana</w:t>
      </w:r>
      <w:r w:rsidR="00C82F76">
        <w:rPr>
          <w:rFonts w:ascii="Times New Roman" w:hAnsi="Times New Roman" w:cs="Times New Roman"/>
          <w:sz w:val="24"/>
          <w:szCs w:val="24"/>
        </w:rPr>
        <w:t>)</w:t>
      </w:r>
      <w:r w:rsidR="00FF76D8">
        <w:rPr>
          <w:rFonts w:ascii="Times New Roman" w:hAnsi="Times New Roman" w:cs="Times New Roman"/>
          <w:sz w:val="24"/>
          <w:szCs w:val="24"/>
        </w:rPr>
        <w:t>, Shasta red fir</w:t>
      </w:r>
      <w:r w:rsidR="00C82F76">
        <w:rPr>
          <w:rFonts w:ascii="Times New Roman" w:hAnsi="Times New Roman" w:cs="Times New Roman"/>
          <w:sz w:val="24"/>
          <w:szCs w:val="24"/>
        </w:rPr>
        <w:t xml:space="preserve"> (</w:t>
      </w:r>
      <w:r w:rsidR="00C82F76">
        <w:rPr>
          <w:rFonts w:ascii="Times New Roman" w:hAnsi="Times New Roman" w:cs="Times New Roman"/>
          <w:i/>
          <w:sz w:val="24"/>
          <w:szCs w:val="24"/>
        </w:rPr>
        <w:t>Abies magnifica</w:t>
      </w:r>
      <w:r w:rsidR="00C82F76">
        <w:rPr>
          <w:rFonts w:ascii="Times New Roman" w:hAnsi="Times New Roman" w:cs="Times New Roman"/>
          <w:sz w:val="24"/>
          <w:szCs w:val="24"/>
        </w:rPr>
        <w:t>)</w:t>
      </w:r>
      <w:r w:rsidR="00FF76D8">
        <w:rPr>
          <w:rFonts w:ascii="Times New Roman" w:hAnsi="Times New Roman" w:cs="Times New Roman"/>
          <w:sz w:val="24"/>
          <w:szCs w:val="24"/>
        </w:rPr>
        <w:t>, Pacific silver fir</w:t>
      </w:r>
      <w:r w:rsidR="00297EBB">
        <w:rPr>
          <w:rFonts w:ascii="Times New Roman" w:hAnsi="Times New Roman" w:cs="Times New Roman"/>
          <w:sz w:val="24"/>
          <w:szCs w:val="24"/>
        </w:rPr>
        <w:t xml:space="preserve"> (</w:t>
      </w:r>
      <w:r w:rsidR="00297EBB">
        <w:rPr>
          <w:rFonts w:ascii="Times New Roman" w:hAnsi="Times New Roman" w:cs="Times New Roman"/>
          <w:i/>
          <w:sz w:val="24"/>
          <w:szCs w:val="24"/>
        </w:rPr>
        <w:t>Abies amabilis</w:t>
      </w:r>
      <w:r w:rsidR="00297EBB">
        <w:rPr>
          <w:rFonts w:ascii="Times New Roman" w:hAnsi="Times New Roman" w:cs="Times New Roman"/>
          <w:sz w:val="24"/>
          <w:szCs w:val="24"/>
        </w:rPr>
        <w:t>)</w:t>
      </w:r>
      <w:r w:rsidR="00FF76D8">
        <w:rPr>
          <w:rFonts w:ascii="Times New Roman" w:hAnsi="Times New Roman" w:cs="Times New Roman"/>
          <w:sz w:val="24"/>
          <w:szCs w:val="24"/>
        </w:rPr>
        <w:t>, and western hemlock</w:t>
      </w:r>
      <w:r w:rsidR="00297EBB">
        <w:rPr>
          <w:rFonts w:ascii="Times New Roman" w:hAnsi="Times New Roman" w:cs="Times New Roman"/>
          <w:sz w:val="24"/>
          <w:szCs w:val="24"/>
        </w:rPr>
        <w:t xml:space="preserve"> (</w:t>
      </w:r>
      <w:r w:rsidR="00297EBB">
        <w:rPr>
          <w:rFonts w:ascii="Times New Roman" w:hAnsi="Times New Roman" w:cs="Times New Roman"/>
          <w:i/>
          <w:sz w:val="24"/>
          <w:szCs w:val="24"/>
        </w:rPr>
        <w:t>Tsuga heterophylla</w:t>
      </w:r>
      <w:r w:rsidR="00297EBB">
        <w:rPr>
          <w:rFonts w:ascii="Times New Roman" w:hAnsi="Times New Roman" w:cs="Times New Roman"/>
          <w:sz w:val="24"/>
          <w:szCs w:val="24"/>
        </w:rPr>
        <w:t>)</w:t>
      </w:r>
      <w:r w:rsidR="00FF76D8">
        <w:rPr>
          <w:rFonts w:ascii="Times New Roman" w:hAnsi="Times New Roman" w:cs="Times New Roman"/>
          <w:sz w:val="24"/>
          <w:szCs w:val="24"/>
        </w:rPr>
        <w:t>.</w:t>
      </w:r>
      <w:r w:rsidRPr="007F4264">
        <w:rPr>
          <w:rFonts w:ascii="Times New Roman" w:hAnsi="Times New Roman" w:cs="Times New Roman"/>
          <w:sz w:val="24"/>
          <w:szCs w:val="24"/>
        </w:rPr>
        <w:t xml:space="preserve"> Dry ponderosa pine and dry mixed-conifer conditions tend to occupy lower montane settings, ridgetops, and southern exposures, while </w:t>
      </w:r>
      <w:r w:rsidR="00FF76D8">
        <w:rPr>
          <w:rFonts w:ascii="Times New Roman" w:hAnsi="Times New Roman" w:cs="Times New Roman"/>
          <w:sz w:val="24"/>
          <w:szCs w:val="24"/>
        </w:rPr>
        <w:t>MMC</w:t>
      </w:r>
      <w:r w:rsidR="00C8284A">
        <w:rPr>
          <w:rFonts w:ascii="Times New Roman" w:hAnsi="Times New Roman" w:cs="Times New Roman"/>
          <w:sz w:val="24"/>
          <w:szCs w:val="24"/>
        </w:rPr>
        <w:t xml:space="preserve"> conditions</w:t>
      </w:r>
      <w:r w:rsidRPr="007F4264">
        <w:rPr>
          <w:rFonts w:ascii="Times New Roman" w:hAnsi="Times New Roman" w:cs="Times New Roman"/>
          <w:sz w:val="24"/>
          <w:szCs w:val="24"/>
        </w:rPr>
        <w:t xml:space="preserve"> </w:t>
      </w:r>
      <w:r w:rsidR="007E1020">
        <w:rPr>
          <w:rFonts w:ascii="Times New Roman" w:hAnsi="Times New Roman" w:cs="Times New Roman"/>
          <w:sz w:val="24"/>
          <w:szCs w:val="24"/>
        </w:rPr>
        <w:t xml:space="preserve">typically </w:t>
      </w:r>
      <w:r>
        <w:rPr>
          <w:rFonts w:ascii="Times New Roman" w:hAnsi="Times New Roman" w:cs="Times New Roman"/>
          <w:sz w:val="24"/>
          <w:szCs w:val="24"/>
        </w:rPr>
        <w:t>occur</w:t>
      </w:r>
      <w:r w:rsidRPr="007F4264">
        <w:rPr>
          <w:rFonts w:ascii="Times New Roman" w:hAnsi="Times New Roman" w:cs="Times New Roman"/>
          <w:sz w:val="24"/>
          <w:szCs w:val="24"/>
        </w:rPr>
        <w:t xml:space="preserve"> in mid-</w:t>
      </w:r>
      <w:r>
        <w:rPr>
          <w:rFonts w:ascii="Times New Roman" w:hAnsi="Times New Roman" w:cs="Times New Roman"/>
          <w:sz w:val="24"/>
          <w:szCs w:val="24"/>
        </w:rPr>
        <w:t xml:space="preserve">to upper </w:t>
      </w:r>
      <w:r w:rsidRPr="007F4264">
        <w:rPr>
          <w:rFonts w:ascii="Times New Roman" w:hAnsi="Times New Roman" w:cs="Times New Roman"/>
          <w:sz w:val="24"/>
          <w:szCs w:val="24"/>
        </w:rPr>
        <w:t>montane settings</w:t>
      </w:r>
      <w:r w:rsidR="00C8284A">
        <w:rPr>
          <w:rFonts w:ascii="Times New Roman" w:hAnsi="Times New Roman" w:cs="Times New Roman"/>
          <w:sz w:val="24"/>
          <w:szCs w:val="24"/>
        </w:rPr>
        <w:t>;</w:t>
      </w:r>
      <w:r w:rsidRPr="007F4264">
        <w:rPr>
          <w:rFonts w:ascii="Times New Roman" w:hAnsi="Times New Roman" w:cs="Times New Roman"/>
          <w:sz w:val="24"/>
          <w:szCs w:val="24"/>
        </w:rPr>
        <w:t xml:space="preserve"> on northerly </w:t>
      </w:r>
      <w:r w:rsidR="00FF76D8">
        <w:rPr>
          <w:rFonts w:ascii="Times New Roman" w:hAnsi="Times New Roman" w:cs="Times New Roman"/>
          <w:sz w:val="24"/>
          <w:szCs w:val="24"/>
        </w:rPr>
        <w:t>and</w:t>
      </w:r>
      <w:r>
        <w:rPr>
          <w:rFonts w:ascii="Times New Roman" w:hAnsi="Times New Roman" w:cs="Times New Roman"/>
          <w:sz w:val="24"/>
          <w:szCs w:val="24"/>
        </w:rPr>
        <w:t xml:space="preserve"> southerly </w:t>
      </w:r>
      <w:r w:rsidRPr="007F4264">
        <w:rPr>
          <w:rFonts w:ascii="Times New Roman" w:hAnsi="Times New Roman" w:cs="Times New Roman"/>
          <w:sz w:val="24"/>
          <w:szCs w:val="24"/>
        </w:rPr>
        <w:t xml:space="preserve">aspects, </w:t>
      </w:r>
      <w:r w:rsidR="003468FC">
        <w:rPr>
          <w:rFonts w:ascii="Times New Roman" w:hAnsi="Times New Roman" w:cs="Times New Roman"/>
          <w:sz w:val="24"/>
          <w:szCs w:val="24"/>
        </w:rPr>
        <w:t>especially in the upper elevations</w:t>
      </w:r>
      <w:r w:rsidR="00C8284A">
        <w:rPr>
          <w:rFonts w:ascii="Times New Roman" w:hAnsi="Times New Roman" w:cs="Times New Roman"/>
          <w:sz w:val="24"/>
          <w:szCs w:val="24"/>
        </w:rPr>
        <w:t>;</w:t>
      </w:r>
      <w:r w:rsidR="003468FC">
        <w:rPr>
          <w:rFonts w:ascii="Times New Roman" w:hAnsi="Times New Roman" w:cs="Times New Roman"/>
          <w:sz w:val="24"/>
          <w:szCs w:val="24"/>
        </w:rPr>
        <w:t xml:space="preserve"> </w:t>
      </w:r>
      <w:r w:rsidRPr="007F4264">
        <w:rPr>
          <w:rFonts w:ascii="Times New Roman" w:hAnsi="Times New Roman" w:cs="Times New Roman"/>
          <w:sz w:val="24"/>
          <w:szCs w:val="24"/>
        </w:rPr>
        <w:t>in valley bottoms</w:t>
      </w:r>
      <w:r w:rsidR="00C8284A">
        <w:rPr>
          <w:rFonts w:ascii="Times New Roman" w:hAnsi="Times New Roman" w:cs="Times New Roman"/>
          <w:sz w:val="24"/>
          <w:szCs w:val="24"/>
        </w:rPr>
        <w:t>;</w:t>
      </w:r>
      <w:r w:rsidRPr="007F4264">
        <w:rPr>
          <w:rFonts w:ascii="Times New Roman" w:hAnsi="Times New Roman" w:cs="Times New Roman"/>
          <w:sz w:val="24"/>
          <w:szCs w:val="24"/>
        </w:rPr>
        <w:t xml:space="preserve"> and in lower headwall positions.</w:t>
      </w:r>
    </w:p>
    <w:p w:rsidR="003468FC" w:rsidRPr="00130138" w:rsidRDefault="00AF7A91" w:rsidP="003468FC">
      <w:pPr>
        <w:rPr>
          <w:rFonts w:ascii="Times New Roman" w:hAnsi="Times New Roman" w:cs="Times New Roman"/>
          <w:b/>
          <w:sz w:val="24"/>
          <w:szCs w:val="24"/>
        </w:rPr>
      </w:pPr>
      <w:r>
        <w:rPr>
          <w:rFonts w:ascii="Times New Roman" w:hAnsi="Times New Roman" w:cs="Times New Roman"/>
          <w:sz w:val="24"/>
          <w:szCs w:val="24"/>
        </w:rPr>
        <w:tab/>
      </w:r>
      <w:r w:rsidR="00A900C0">
        <w:rPr>
          <w:rFonts w:ascii="Times New Roman" w:hAnsi="Times New Roman" w:cs="Times New Roman"/>
          <w:sz w:val="24"/>
          <w:szCs w:val="24"/>
        </w:rPr>
        <w:t>A</w:t>
      </w:r>
      <w:r w:rsidR="00A900C0" w:rsidRPr="00130138">
        <w:rPr>
          <w:rFonts w:ascii="Times New Roman" w:hAnsi="Times New Roman" w:cs="Times New Roman"/>
          <w:b/>
          <w:sz w:val="24"/>
          <w:szCs w:val="24"/>
        </w:rPr>
        <w:t xml:space="preserve"> </w:t>
      </w:r>
      <w:r w:rsidRPr="00130138">
        <w:rPr>
          <w:rFonts w:ascii="Times New Roman" w:hAnsi="Times New Roman" w:cs="Times New Roman"/>
          <w:b/>
          <w:sz w:val="24"/>
          <w:szCs w:val="24"/>
        </w:rPr>
        <w:t>defining</w:t>
      </w:r>
      <w:r w:rsidR="003468FC" w:rsidRPr="00130138">
        <w:rPr>
          <w:rFonts w:ascii="Times New Roman" w:hAnsi="Times New Roman" w:cs="Times New Roman"/>
          <w:b/>
          <w:sz w:val="24"/>
          <w:szCs w:val="24"/>
        </w:rPr>
        <w:t xml:space="preserve"> element of MMC</w:t>
      </w:r>
      <w:r w:rsidR="00C8284A">
        <w:rPr>
          <w:rFonts w:ascii="Times New Roman" w:hAnsi="Times New Roman" w:cs="Times New Roman"/>
          <w:b/>
          <w:sz w:val="24"/>
          <w:szCs w:val="24"/>
        </w:rPr>
        <w:t xml:space="preserve"> forest</w:t>
      </w:r>
      <w:r w:rsidRPr="00130138">
        <w:rPr>
          <w:rFonts w:ascii="Times New Roman" w:hAnsi="Times New Roman" w:cs="Times New Roman"/>
          <w:b/>
          <w:sz w:val="24"/>
          <w:szCs w:val="24"/>
        </w:rPr>
        <w:t xml:space="preserve"> </w:t>
      </w:r>
      <w:r w:rsidR="00A900C0">
        <w:rPr>
          <w:rFonts w:ascii="Times New Roman" w:hAnsi="Times New Roman" w:cs="Times New Roman"/>
          <w:b/>
          <w:sz w:val="24"/>
          <w:szCs w:val="24"/>
        </w:rPr>
        <w:t xml:space="preserve">from a restoration perspective </w:t>
      </w:r>
      <w:r w:rsidRPr="00130138">
        <w:rPr>
          <w:rFonts w:ascii="Times New Roman" w:hAnsi="Times New Roman" w:cs="Times New Roman"/>
          <w:b/>
          <w:sz w:val="24"/>
          <w:szCs w:val="24"/>
        </w:rPr>
        <w:t xml:space="preserve">is the degree to which </w:t>
      </w:r>
      <w:r w:rsidR="003468FC" w:rsidRPr="00130138">
        <w:rPr>
          <w:rFonts w:ascii="Times New Roman" w:hAnsi="Times New Roman" w:cs="Times New Roman"/>
          <w:b/>
          <w:sz w:val="24"/>
          <w:szCs w:val="24"/>
        </w:rPr>
        <w:t>fire</w:t>
      </w:r>
      <w:r w:rsidRPr="00130138">
        <w:rPr>
          <w:rFonts w:ascii="Times New Roman" w:hAnsi="Times New Roman" w:cs="Times New Roman"/>
          <w:b/>
          <w:sz w:val="24"/>
          <w:szCs w:val="24"/>
        </w:rPr>
        <w:t xml:space="preserve"> regime</w:t>
      </w:r>
      <w:r w:rsidR="003468FC" w:rsidRPr="00130138">
        <w:rPr>
          <w:rFonts w:ascii="Times New Roman" w:hAnsi="Times New Roman" w:cs="Times New Roman"/>
          <w:b/>
          <w:sz w:val="24"/>
          <w:szCs w:val="24"/>
        </w:rPr>
        <w:t>s</w:t>
      </w:r>
      <w:r w:rsidRPr="00130138">
        <w:rPr>
          <w:rFonts w:ascii="Times New Roman" w:hAnsi="Times New Roman" w:cs="Times New Roman"/>
          <w:b/>
          <w:sz w:val="24"/>
          <w:szCs w:val="24"/>
        </w:rPr>
        <w:t xml:space="preserve"> and the composition and structure of the forest ha</w:t>
      </w:r>
      <w:r w:rsidR="00C8284A">
        <w:rPr>
          <w:rFonts w:ascii="Times New Roman" w:hAnsi="Times New Roman" w:cs="Times New Roman"/>
          <w:b/>
          <w:sz w:val="24"/>
          <w:szCs w:val="24"/>
        </w:rPr>
        <w:t>ve</w:t>
      </w:r>
      <w:r w:rsidRPr="00130138">
        <w:rPr>
          <w:rFonts w:ascii="Times New Roman" w:hAnsi="Times New Roman" w:cs="Times New Roman"/>
          <w:b/>
          <w:sz w:val="24"/>
          <w:szCs w:val="24"/>
        </w:rPr>
        <w:t xml:space="preserve"> been altered</w:t>
      </w:r>
      <w:r w:rsidR="00356F9F">
        <w:rPr>
          <w:rFonts w:ascii="Times New Roman" w:hAnsi="Times New Roman" w:cs="Times New Roman"/>
          <w:b/>
          <w:sz w:val="24"/>
          <w:szCs w:val="24"/>
        </w:rPr>
        <w:t xml:space="preserve"> from </w:t>
      </w:r>
      <w:r w:rsidR="00C8284A">
        <w:rPr>
          <w:rFonts w:ascii="Times New Roman" w:hAnsi="Times New Roman" w:cs="Times New Roman"/>
          <w:b/>
          <w:sz w:val="24"/>
          <w:szCs w:val="24"/>
        </w:rPr>
        <w:t>their</w:t>
      </w:r>
      <w:r w:rsidR="00356F9F">
        <w:rPr>
          <w:rFonts w:ascii="Times New Roman" w:hAnsi="Times New Roman" w:cs="Times New Roman"/>
          <w:b/>
          <w:sz w:val="24"/>
          <w:szCs w:val="24"/>
        </w:rPr>
        <w:t xml:space="preserve"> historical range of varia</w:t>
      </w:r>
      <w:r w:rsidR="00C8284A">
        <w:rPr>
          <w:rFonts w:ascii="Times New Roman" w:hAnsi="Times New Roman" w:cs="Times New Roman"/>
          <w:b/>
          <w:sz w:val="24"/>
          <w:szCs w:val="24"/>
        </w:rPr>
        <w:t>bility</w:t>
      </w:r>
      <w:r w:rsidRPr="00130138">
        <w:rPr>
          <w:rFonts w:ascii="Times New Roman" w:hAnsi="Times New Roman" w:cs="Times New Roman"/>
          <w:b/>
          <w:sz w:val="24"/>
          <w:szCs w:val="24"/>
        </w:rPr>
        <w:t xml:space="preserve">. </w:t>
      </w:r>
      <w:r w:rsidR="003468FC" w:rsidRPr="00DA03C5">
        <w:rPr>
          <w:rFonts w:ascii="Times New Roman" w:hAnsi="Times New Roman" w:cs="Times New Roman"/>
          <w:sz w:val="24"/>
          <w:szCs w:val="24"/>
        </w:rPr>
        <w:t>MMC</w:t>
      </w:r>
      <w:r w:rsidR="00C8284A">
        <w:rPr>
          <w:rFonts w:ascii="Times New Roman" w:hAnsi="Times New Roman" w:cs="Times New Roman"/>
          <w:sz w:val="24"/>
          <w:szCs w:val="24"/>
        </w:rPr>
        <w:t xml:space="preserve"> forest</w:t>
      </w:r>
      <w:r w:rsidRPr="00DA03C5">
        <w:rPr>
          <w:rFonts w:ascii="Times New Roman" w:hAnsi="Times New Roman" w:cs="Times New Roman"/>
          <w:sz w:val="24"/>
          <w:szCs w:val="24"/>
        </w:rPr>
        <w:t xml:space="preserve"> historically experienced </w:t>
      </w:r>
      <w:r w:rsidR="005B6A70" w:rsidRPr="00DA03C5">
        <w:rPr>
          <w:rFonts w:ascii="Times New Roman" w:hAnsi="Times New Roman" w:cs="Times New Roman"/>
          <w:sz w:val="24"/>
          <w:szCs w:val="24"/>
        </w:rPr>
        <w:t xml:space="preserve">frequent to </w:t>
      </w:r>
      <w:r w:rsidR="003468FC" w:rsidRPr="00DA03C5">
        <w:rPr>
          <w:rFonts w:ascii="Times New Roman" w:hAnsi="Times New Roman" w:cs="Times New Roman"/>
          <w:sz w:val="24"/>
          <w:szCs w:val="24"/>
        </w:rPr>
        <w:t>moderately</w:t>
      </w:r>
      <w:r w:rsidRPr="00DA03C5">
        <w:rPr>
          <w:rFonts w:ascii="Times New Roman" w:hAnsi="Times New Roman" w:cs="Times New Roman"/>
          <w:sz w:val="24"/>
          <w:szCs w:val="24"/>
        </w:rPr>
        <w:t xml:space="preserve"> frequent </w:t>
      </w:r>
      <w:r w:rsidR="003468FC" w:rsidRPr="00DA03C5">
        <w:rPr>
          <w:rFonts w:ascii="Times New Roman" w:hAnsi="Times New Roman" w:cs="Times New Roman"/>
          <w:sz w:val="24"/>
          <w:szCs w:val="24"/>
        </w:rPr>
        <w:t>fires</w:t>
      </w:r>
      <w:r w:rsidR="00C8284A">
        <w:rPr>
          <w:rFonts w:ascii="Times New Roman" w:hAnsi="Times New Roman" w:cs="Times New Roman"/>
          <w:sz w:val="24"/>
          <w:szCs w:val="24"/>
        </w:rPr>
        <w:t xml:space="preserve"> </w:t>
      </w:r>
      <w:r w:rsidR="00C8284A" w:rsidRPr="00DA03C5">
        <w:rPr>
          <w:rFonts w:ascii="Times New Roman" w:hAnsi="Times New Roman" w:cs="Times New Roman"/>
          <w:sz w:val="24"/>
          <w:szCs w:val="24"/>
        </w:rPr>
        <w:t>(&lt;20-50 years)</w:t>
      </w:r>
      <w:r w:rsidR="003468FC" w:rsidRPr="00DA03C5">
        <w:rPr>
          <w:rFonts w:ascii="Times New Roman" w:hAnsi="Times New Roman" w:cs="Times New Roman"/>
          <w:sz w:val="24"/>
          <w:szCs w:val="24"/>
        </w:rPr>
        <w:t xml:space="preserve">, and fire severity was typically </w:t>
      </w:r>
      <w:r w:rsidR="008E660D" w:rsidRPr="00DA03C5">
        <w:rPr>
          <w:rFonts w:ascii="Times New Roman" w:hAnsi="Times New Roman" w:cs="Times New Roman"/>
          <w:sz w:val="24"/>
          <w:szCs w:val="24"/>
        </w:rPr>
        <w:t xml:space="preserve">low or </w:t>
      </w:r>
      <w:r w:rsidR="003468FC" w:rsidRPr="00DA03C5">
        <w:rPr>
          <w:rFonts w:ascii="Times New Roman" w:hAnsi="Times New Roman" w:cs="Times New Roman"/>
          <w:sz w:val="24"/>
          <w:szCs w:val="24"/>
        </w:rPr>
        <w:t>mixed</w:t>
      </w:r>
      <w:r w:rsidR="008E660D" w:rsidRPr="00DA03C5">
        <w:rPr>
          <w:rFonts w:ascii="Times New Roman" w:hAnsi="Times New Roman" w:cs="Times New Roman"/>
          <w:sz w:val="24"/>
          <w:szCs w:val="24"/>
        </w:rPr>
        <w:t>,</w:t>
      </w:r>
      <w:r w:rsidR="003468FC" w:rsidRPr="00DA03C5">
        <w:rPr>
          <w:rFonts w:ascii="Times New Roman" w:hAnsi="Times New Roman" w:cs="Times New Roman"/>
          <w:sz w:val="24"/>
          <w:szCs w:val="24"/>
        </w:rPr>
        <w:t xml:space="preserve"> but patches of high</w:t>
      </w:r>
      <w:r w:rsidR="00D94767">
        <w:rPr>
          <w:rFonts w:ascii="Times New Roman" w:hAnsi="Times New Roman" w:cs="Times New Roman"/>
          <w:sz w:val="24"/>
          <w:szCs w:val="24"/>
        </w:rPr>
        <w:t>-</w:t>
      </w:r>
      <w:r w:rsidR="003468FC" w:rsidRPr="00DA03C5">
        <w:rPr>
          <w:rFonts w:ascii="Times New Roman" w:hAnsi="Times New Roman" w:cs="Times New Roman"/>
          <w:sz w:val="24"/>
          <w:szCs w:val="24"/>
        </w:rPr>
        <w:t>severity fire also occurred</w:t>
      </w:r>
      <w:r w:rsidR="003468FC" w:rsidRPr="00CE481D">
        <w:rPr>
          <w:rFonts w:ascii="Times New Roman" w:hAnsi="Times New Roman" w:cs="Times New Roman"/>
          <w:sz w:val="24"/>
          <w:szCs w:val="24"/>
        </w:rPr>
        <w:t>.</w:t>
      </w:r>
      <w:r w:rsidR="006053E5">
        <w:rPr>
          <w:rFonts w:ascii="Times New Roman" w:hAnsi="Times New Roman" w:cs="Times New Roman"/>
          <w:sz w:val="24"/>
          <w:szCs w:val="24"/>
        </w:rPr>
        <w:t xml:space="preserve"> </w:t>
      </w:r>
      <w:r w:rsidR="003468FC">
        <w:rPr>
          <w:rFonts w:ascii="Times New Roman" w:hAnsi="Times New Roman" w:cs="Times New Roman"/>
          <w:sz w:val="24"/>
          <w:szCs w:val="24"/>
        </w:rPr>
        <w:t xml:space="preserve">In </w:t>
      </w:r>
      <w:r w:rsidR="005B6A70">
        <w:rPr>
          <w:rFonts w:ascii="Times New Roman" w:hAnsi="Times New Roman" w:cs="Times New Roman"/>
          <w:sz w:val="24"/>
          <w:szCs w:val="24"/>
        </w:rPr>
        <w:t>most</w:t>
      </w:r>
      <w:r w:rsidR="003468FC">
        <w:rPr>
          <w:rFonts w:ascii="Times New Roman" w:hAnsi="Times New Roman" w:cs="Times New Roman"/>
          <w:sz w:val="24"/>
          <w:szCs w:val="24"/>
        </w:rPr>
        <w:t xml:space="preserve"> parts of the MMC</w:t>
      </w:r>
      <w:r w:rsidR="00C8284A">
        <w:rPr>
          <w:rFonts w:ascii="Times New Roman" w:hAnsi="Times New Roman" w:cs="Times New Roman"/>
          <w:sz w:val="24"/>
          <w:szCs w:val="24"/>
        </w:rPr>
        <w:t xml:space="preserve"> forest</w:t>
      </w:r>
      <w:r w:rsidR="003468FC">
        <w:rPr>
          <w:rFonts w:ascii="Times New Roman" w:hAnsi="Times New Roman" w:cs="Times New Roman"/>
          <w:sz w:val="24"/>
          <w:szCs w:val="24"/>
        </w:rPr>
        <w:t>, this fire frequency has been suspended</w:t>
      </w:r>
      <w:r w:rsidR="00C8284A">
        <w:rPr>
          <w:rFonts w:ascii="Times New Roman" w:hAnsi="Times New Roman" w:cs="Times New Roman"/>
          <w:sz w:val="24"/>
          <w:szCs w:val="24"/>
        </w:rPr>
        <w:t>,</w:t>
      </w:r>
      <w:r w:rsidR="003468FC">
        <w:rPr>
          <w:rFonts w:ascii="Times New Roman" w:hAnsi="Times New Roman" w:cs="Times New Roman"/>
          <w:sz w:val="24"/>
          <w:szCs w:val="24"/>
        </w:rPr>
        <w:t xml:space="preserve"> </w:t>
      </w:r>
      <w:r w:rsidR="005B6A70">
        <w:rPr>
          <w:rFonts w:ascii="Times New Roman" w:hAnsi="Times New Roman" w:cs="Times New Roman"/>
          <w:sz w:val="24"/>
          <w:szCs w:val="24"/>
        </w:rPr>
        <w:t xml:space="preserve">and disturbance regimes altered </w:t>
      </w:r>
      <w:r w:rsidR="003468FC">
        <w:rPr>
          <w:rFonts w:ascii="Times New Roman" w:hAnsi="Times New Roman" w:cs="Times New Roman"/>
          <w:sz w:val="24"/>
          <w:szCs w:val="24"/>
        </w:rPr>
        <w:t xml:space="preserve">through </w:t>
      </w:r>
      <w:r w:rsidR="005B6A70">
        <w:rPr>
          <w:rFonts w:ascii="Times New Roman" w:hAnsi="Times New Roman" w:cs="Times New Roman"/>
          <w:sz w:val="24"/>
          <w:szCs w:val="24"/>
        </w:rPr>
        <w:t xml:space="preserve">a combination of historical </w:t>
      </w:r>
      <w:r w:rsidR="00356F9F">
        <w:rPr>
          <w:rFonts w:ascii="Times New Roman" w:hAnsi="Times New Roman" w:cs="Times New Roman"/>
          <w:sz w:val="24"/>
          <w:szCs w:val="24"/>
        </w:rPr>
        <w:t>drivers</w:t>
      </w:r>
      <w:r w:rsidR="005B6A70">
        <w:rPr>
          <w:rFonts w:ascii="Times New Roman" w:hAnsi="Times New Roman" w:cs="Times New Roman"/>
          <w:sz w:val="24"/>
          <w:szCs w:val="24"/>
        </w:rPr>
        <w:t xml:space="preserve"> including grazing, loss of </w:t>
      </w:r>
      <w:r w:rsidR="00C77D8C">
        <w:rPr>
          <w:rFonts w:ascii="Times New Roman" w:hAnsi="Times New Roman" w:cs="Times New Roman"/>
          <w:sz w:val="24"/>
          <w:szCs w:val="24"/>
        </w:rPr>
        <w:t>Native</w:t>
      </w:r>
      <w:r w:rsidR="005B6A70">
        <w:rPr>
          <w:rFonts w:ascii="Times New Roman" w:hAnsi="Times New Roman" w:cs="Times New Roman"/>
          <w:sz w:val="24"/>
          <w:szCs w:val="24"/>
        </w:rPr>
        <w:t xml:space="preserve"> American fire ignitions, and </w:t>
      </w:r>
      <w:r w:rsidR="003468FC">
        <w:rPr>
          <w:rFonts w:ascii="Times New Roman" w:hAnsi="Times New Roman" w:cs="Times New Roman"/>
          <w:sz w:val="24"/>
          <w:szCs w:val="24"/>
        </w:rPr>
        <w:t>active fire suppression</w:t>
      </w:r>
      <w:r w:rsidR="005B6A70">
        <w:rPr>
          <w:rFonts w:ascii="Times New Roman" w:hAnsi="Times New Roman" w:cs="Times New Roman"/>
          <w:sz w:val="24"/>
          <w:szCs w:val="24"/>
        </w:rPr>
        <w:t>.</w:t>
      </w:r>
      <w:r w:rsidR="003468FC">
        <w:rPr>
          <w:rFonts w:ascii="Times New Roman" w:hAnsi="Times New Roman" w:cs="Times New Roman"/>
          <w:sz w:val="24"/>
          <w:szCs w:val="24"/>
        </w:rPr>
        <w:t xml:space="preserve"> </w:t>
      </w:r>
      <w:r w:rsidR="00DA03C5">
        <w:rPr>
          <w:rFonts w:ascii="Times New Roman" w:hAnsi="Times New Roman" w:cs="Times New Roman"/>
          <w:sz w:val="24"/>
          <w:szCs w:val="24"/>
        </w:rPr>
        <w:t>M</w:t>
      </w:r>
      <w:r w:rsidR="006053E5" w:rsidRPr="00DA03C5">
        <w:rPr>
          <w:rFonts w:ascii="Times New Roman" w:hAnsi="Times New Roman" w:cs="Times New Roman"/>
          <w:sz w:val="24"/>
          <w:szCs w:val="24"/>
        </w:rPr>
        <w:t>ost MMC</w:t>
      </w:r>
      <w:r w:rsidR="00C8284A">
        <w:rPr>
          <w:rFonts w:ascii="Times New Roman" w:hAnsi="Times New Roman" w:cs="Times New Roman"/>
          <w:sz w:val="24"/>
          <w:szCs w:val="24"/>
        </w:rPr>
        <w:t xml:space="preserve"> forests</w:t>
      </w:r>
      <w:r w:rsidR="006053E5" w:rsidRPr="00DA03C5">
        <w:rPr>
          <w:rFonts w:ascii="Times New Roman" w:hAnsi="Times New Roman" w:cs="Times New Roman"/>
          <w:sz w:val="24"/>
          <w:szCs w:val="24"/>
        </w:rPr>
        <w:t xml:space="preserve"> today contain a significant component of shade</w:t>
      </w:r>
      <w:r w:rsidR="00CE481D" w:rsidRPr="00DA03C5">
        <w:rPr>
          <w:rFonts w:ascii="Times New Roman" w:hAnsi="Times New Roman" w:cs="Times New Roman"/>
          <w:sz w:val="24"/>
          <w:szCs w:val="24"/>
        </w:rPr>
        <w:t>-</w:t>
      </w:r>
      <w:r w:rsidR="006053E5" w:rsidRPr="00DA03C5">
        <w:rPr>
          <w:rFonts w:ascii="Times New Roman" w:hAnsi="Times New Roman" w:cs="Times New Roman"/>
          <w:sz w:val="24"/>
          <w:szCs w:val="24"/>
        </w:rPr>
        <w:t>tolerant species (e.g.</w:t>
      </w:r>
      <w:r w:rsidR="00CE481D" w:rsidRPr="00DA03C5">
        <w:rPr>
          <w:rFonts w:ascii="Times New Roman" w:hAnsi="Times New Roman" w:cs="Times New Roman"/>
          <w:sz w:val="24"/>
          <w:szCs w:val="24"/>
        </w:rPr>
        <w:t>,</w:t>
      </w:r>
      <w:r w:rsidR="006053E5" w:rsidRPr="00DA03C5">
        <w:rPr>
          <w:rFonts w:ascii="Times New Roman" w:hAnsi="Times New Roman" w:cs="Times New Roman"/>
          <w:sz w:val="24"/>
          <w:szCs w:val="24"/>
        </w:rPr>
        <w:t xml:space="preserve"> white or grand fir or understory Douglas-fir)</w:t>
      </w:r>
      <w:r w:rsidR="00DA03C5">
        <w:rPr>
          <w:rFonts w:ascii="Times New Roman" w:hAnsi="Times New Roman" w:cs="Times New Roman"/>
          <w:sz w:val="24"/>
          <w:szCs w:val="24"/>
        </w:rPr>
        <w:t>.</w:t>
      </w:r>
      <w:r w:rsidR="00356F9F" w:rsidRPr="00DA03C5">
        <w:rPr>
          <w:rFonts w:ascii="Times New Roman" w:hAnsi="Times New Roman" w:cs="Times New Roman"/>
          <w:sz w:val="24"/>
          <w:szCs w:val="24"/>
        </w:rPr>
        <w:t xml:space="preserve"> </w:t>
      </w:r>
      <w:r w:rsidR="00DA03C5">
        <w:rPr>
          <w:rFonts w:ascii="Times New Roman" w:hAnsi="Times New Roman" w:cs="Times New Roman"/>
          <w:sz w:val="24"/>
          <w:szCs w:val="24"/>
        </w:rPr>
        <w:t>U</w:t>
      </w:r>
      <w:r w:rsidR="006053E5" w:rsidRPr="00DA03C5">
        <w:rPr>
          <w:rFonts w:ascii="Times New Roman" w:hAnsi="Times New Roman" w:cs="Times New Roman"/>
          <w:sz w:val="24"/>
          <w:szCs w:val="24"/>
        </w:rPr>
        <w:t xml:space="preserve">nder historical </w:t>
      </w:r>
      <w:r w:rsidR="008E05AF" w:rsidRPr="00DA03C5">
        <w:rPr>
          <w:rFonts w:ascii="Times New Roman" w:hAnsi="Times New Roman" w:cs="Times New Roman"/>
          <w:sz w:val="24"/>
          <w:szCs w:val="24"/>
        </w:rPr>
        <w:t xml:space="preserve">or </w:t>
      </w:r>
      <w:r w:rsidR="006053E5" w:rsidRPr="00DA03C5">
        <w:rPr>
          <w:rFonts w:ascii="Times New Roman" w:hAnsi="Times New Roman" w:cs="Times New Roman"/>
          <w:sz w:val="24"/>
          <w:szCs w:val="24"/>
        </w:rPr>
        <w:t>more fire</w:t>
      </w:r>
      <w:r w:rsidR="00A62286" w:rsidRPr="00DA03C5">
        <w:rPr>
          <w:rFonts w:ascii="Times New Roman" w:hAnsi="Times New Roman" w:cs="Times New Roman"/>
          <w:sz w:val="24"/>
          <w:szCs w:val="24"/>
        </w:rPr>
        <w:t>-</w:t>
      </w:r>
      <w:r w:rsidR="006053E5" w:rsidRPr="00DA03C5">
        <w:rPr>
          <w:rFonts w:ascii="Times New Roman" w:hAnsi="Times New Roman" w:cs="Times New Roman"/>
          <w:sz w:val="24"/>
          <w:szCs w:val="24"/>
        </w:rPr>
        <w:t xml:space="preserve"> and drought-resilient </w:t>
      </w:r>
      <w:r w:rsidR="005F746C" w:rsidRPr="00DA03C5">
        <w:rPr>
          <w:rFonts w:ascii="Times New Roman" w:hAnsi="Times New Roman" w:cs="Times New Roman"/>
          <w:sz w:val="24"/>
          <w:szCs w:val="24"/>
        </w:rPr>
        <w:t>states</w:t>
      </w:r>
      <w:r w:rsidR="006053E5" w:rsidRPr="00DA03C5">
        <w:rPr>
          <w:rFonts w:ascii="Times New Roman" w:hAnsi="Times New Roman" w:cs="Times New Roman"/>
          <w:sz w:val="24"/>
          <w:szCs w:val="24"/>
        </w:rPr>
        <w:t xml:space="preserve"> these shade tolerants would have been absent or uncommon in the understory</w:t>
      </w:r>
      <w:r w:rsidR="005F746C" w:rsidRPr="00DA03C5">
        <w:rPr>
          <w:rFonts w:ascii="Times New Roman" w:hAnsi="Times New Roman" w:cs="Times New Roman"/>
          <w:sz w:val="24"/>
          <w:szCs w:val="24"/>
        </w:rPr>
        <w:t xml:space="preserve"> in many areas</w:t>
      </w:r>
      <w:r w:rsidR="006053E5" w:rsidRPr="00DA03C5">
        <w:rPr>
          <w:rFonts w:ascii="Times New Roman" w:hAnsi="Times New Roman" w:cs="Times New Roman"/>
          <w:sz w:val="24"/>
          <w:szCs w:val="24"/>
        </w:rPr>
        <w:t>.</w:t>
      </w:r>
      <w:r w:rsidR="006053E5" w:rsidRPr="00130138">
        <w:rPr>
          <w:rFonts w:ascii="Times New Roman" w:hAnsi="Times New Roman" w:cs="Times New Roman"/>
          <w:b/>
          <w:sz w:val="24"/>
          <w:szCs w:val="24"/>
        </w:rPr>
        <w:t xml:space="preserve">  </w:t>
      </w:r>
    </w:p>
    <w:p w:rsidR="006C281A" w:rsidRDefault="00AA5307" w:rsidP="006C281A">
      <w:pPr>
        <w:ind w:firstLine="720"/>
        <w:rPr>
          <w:rFonts w:ascii="Times New Roman" w:hAnsi="Times New Roman" w:cs="Times New Roman"/>
          <w:sz w:val="24"/>
          <w:szCs w:val="24"/>
        </w:rPr>
      </w:pPr>
      <w:r>
        <w:rPr>
          <w:rFonts w:ascii="Times New Roman" w:hAnsi="Times New Roman" w:cs="Times New Roman"/>
          <w:sz w:val="24"/>
          <w:szCs w:val="24"/>
        </w:rPr>
        <w:t>D</w:t>
      </w:r>
      <w:r w:rsidR="00AF7A91">
        <w:rPr>
          <w:rFonts w:ascii="Times New Roman" w:hAnsi="Times New Roman" w:cs="Times New Roman"/>
          <w:sz w:val="24"/>
          <w:szCs w:val="24"/>
        </w:rPr>
        <w:t>ry mixed</w:t>
      </w:r>
      <w:r w:rsidR="00CE481D">
        <w:rPr>
          <w:rFonts w:ascii="Times New Roman" w:hAnsi="Times New Roman" w:cs="Times New Roman"/>
          <w:sz w:val="24"/>
          <w:szCs w:val="24"/>
        </w:rPr>
        <w:t>-</w:t>
      </w:r>
      <w:r w:rsidR="00AF7A91">
        <w:rPr>
          <w:rFonts w:ascii="Times New Roman" w:hAnsi="Times New Roman" w:cs="Times New Roman"/>
          <w:sz w:val="24"/>
          <w:szCs w:val="24"/>
        </w:rPr>
        <w:t xml:space="preserve">conifer and </w:t>
      </w:r>
      <w:r w:rsidR="003468FC">
        <w:rPr>
          <w:rFonts w:ascii="Times New Roman" w:hAnsi="Times New Roman" w:cs="Times New Roman"/>
          <w:sz w:val="24"/>
          <w:szCs w:val="24"/>
        </w:rPr>
        <w:t xml:space="preserve">ponderosa </w:t>
      </w:r>
      <w:r w:rsidR="00AF7A91">
        <w:rPr>
          <w:rFonts w:ascii="Times New Roman" w:hAnsi="Times New Roman" w:cs="Times New Roman"/>
          <w:sz w:val="24"/>
          <w:szCs w:val="24"/>
        </w:rPr>
        <w:t xml:space="preserve">pine sites typically </w:t>
      </w:r>
      <w:r w:rsidR="003468FC">
        <w:rPr>
          <w:rFonts w:ascii="Times New Roman" w:hAnsi="Times New Roman" w:cs="Times New Roman"/>
          <w:sz w:val="24"/>
          <w:szCs w:val="24"/>
        </w:rPr>
        <w:t xml:space="preserve">experienced </w:t>
      </w:r>
      <w:r w:rsidR="00AF7A91">
        <w:rPr>
          <w:rFonts w:ascii="Times New Roman" w:hAnsi="Times New Roman" w:cs="Times New Roman"/>
          <w:sz w:val="24"/>
          <w:szCs w:val="24"/>
        </w:rPr>
        <w:t>frequent fire (&lt;</w:t>
      </w:r>
      <w:r w:rsidR="00A900C0">
        <w:rPr>
          <w:rFonts w:ascii="Times New Roman" w:hAnsi="Times New Roman" w:cs="Times New Roman"/>
          <w:sz w:val="24"/>
          <w:szCs w:val="24"/>
        </w:rPr>
        <w:t>10</w:t>
      </w:r>
      <w:r w:rsidR="003468FC">
        <w:rPr>
          <w:rFonts w:ascii="Times New Roman" w:hAnsi="Times New Roman" w:cs="Times New Roman"/>
          <w:sz w:val="24"/>
          <w:szCs w:val="24"/>
        </w:rPr>
        <w:t>-</w:t>
      </w:r>
      <w:r w:rsidR="00AF7A91">
        <w:rPr>
          <w:rFonts w:ascii="Times New Roman" w:hAnsi="Times New Roman" w:cs="Times New Roman"/>
          <w:sz w:val="24"/>
          <w:szCs w:val="24"/>
        </w:rPr>
        <w:t>25 years)</w:t>
      </w:r>
      <w:r w:rsidR="00CE481D">
        <w:rPr>
          <w:rFonts w:ascii="Times New Roman" w:hAnsi="Times New Roman" w:cs="Times New Roman"/>
          <w:sz w:val="24"/>
          <w:szCs w:val="24"/>
        </w:rPr>
        <w:t>,</w:t>
      </w:r>
      <w:r w:rsidR="008E05AF">
        <w:rPr>
          <w:rFonts w:ascii="Times New Roman" w:hAnsi="Times New Roman" w:cs="Times New Roman"/>
          <w:sz w:val="24"/>
          <w:szCs w:val="24"/>
        </w:rPr>
        <w:t xml:space="preserve"> but may have had </w:t>
      </w:r>
      <w:r w:rsidR="00CE481D">
        <w:rPr>
          <w:rFonts w:ascii="Times New Roman" w:hAnsi="Times New Roman" w:cs="Times New Roman"/>
          <w:sz w:val="24"/>
          <w:szCs w:val="24"/>
        </w:rPr>
        <w:t xml:space="preserve">a </w:t>
      </w:r>
      <w:r w:rsidR="008E05AF">
        <w:rPr>
          <w:rFonts w:ascii="Times New Roman" w:hAnsi="Times New Roman" w:cs="Times New Roman"/>
          <w:sz w:val="24"/>
          <w:szCs w:val="24"/>
        </w:rPr>
        <w:t>relatively open forest mosaic structure</w:t>
      </w:r>
      <w:r w:rsidR="00CE481D">
        <w:rPr>
          <w:rFonts w:ascii="Times New Roman" w:hAnsi="Times New Roman" w:cs="Times New Roman"/>
          <w:sz w:val="24"/>
          <w:szCs w:val="24"/>
        </w:rPr>
        <w:t xml:space="preserve"> that was</w:t>
      </w:r>
      <w:r w:rsidR="008E05AF">
        <w:rPr>
          <w:rFonts w:ascii="Times New Roman" w:hAnsi="Times New Roman" w:cs="Times New Roman"/>
          <w:sz w:val="24"/>
          <w:szCs w:val="24"/>
        </w:rPr>
        <w:t xml:space="preserve"> </w:t>
      </w:r>
      <w:r w:rsidR="00CE481D">
        <w:rPr>
          <w:rFonts w:ascii="Times New Roman" w:hAnsi="Times New Roman" w:cs="Times New Roman"/>
          <w:sz w:val="24"/>
          <w:szCs w:val="24"/>
        </w:rPr>
        <w:t xml:space="preserve">similar </w:t>
      </w:r>
      <w:r w:rsidR="008E05AF">
        <w:rPr>
          <w:rFonts w:ascii="Times New Roman" w:hAnsi="Times New Roman" w:cs="Times New Roman"/>
          <w:sz w:val="24"/>
          <w:szCs w:val="24"/>
        </w:rPr>
        <w:t xml:space="preserve">to </w:t>
      </w:r>
      <w:r w:rsidR="00C8284A">
        <w:rPr>
          <w:rFonts w:ascii="Times New Roman" w:hAnsi="Times New Roman" w:cs="Times New Roman"/>
          <w:sz w:val="24"/>
          <w:szCs w:val="24"/>
        </w:rPr>
        <w:t>MMC</w:t>
      </w:r>
      <w:r w:rsidR="008E05AF">
        <w:rPr>
          <w:rFonts w:ascii="Times New Roman" w:hAnsi="Times New Roman" w:cs="Times New Roman"/>
          <w:sz w:val="24"/>
          <w:szCs w:val="24"/>
        </w:rPr>
        <w:t xml:space="preserve"> sites. We</w:t>
      </w:r>
      <w:r w:rsidR="00AF7A91">
        <w:rPr>
          <w:rFonts w:ascii="Times New Roman" w:hAnsi="Times New Roman" w:cs="Times New Roman"/>
          <w:sz w:val="24"/>
          <w:szCs w:val="24"/>
        </w:rPr>
        <w:t>tter or cooler mixed</w:t>
      </w:r>
      <w:r w:rsidR="00CE481D">
        <w:rPr>
          <w:rFonts w:ascii="Times New Roman" w:hAnsi="Times New Roman" w:cs="Times New Roman"/>
          <w:sz w:val="24"/>
          <w:szCs w:val="24"/>
        </w:rPr>
        <w:t>-</w:t>
      </w:r>
      <w:r w:rsidR="00AF7A91">
        <w:rPr>
          <w:rFonts w:ascii="Times New Roman" w:hAnsi="Times New Roman" w:cs="Times New Roman"/>
          <w:sz w:val="24"/>
          <w:szCs w:val="24"/>
        </w:rPr>
        <w:t xml:space="preserve">conifer sites </w:t>
      </w:r>
      <w:r w:rsidR="003468FC">
        <w:rPr>
          <w:rFonts w:ascii="Times New Roman" w:hAnsi="Times New Roman" w:cs="Times New Roman"/>
          <w:sz w:val="24"/>
          <w:szCs w:val="24"/>
        </w:rPr>
        <w:t xml:space="preserve">experienced </w:t>
      </w:r>
      <w:r w:rsidR="00AF7A91">
        <w:rPr>
          <w:rFonts w:ascii="Times New Roman" w:hAnsi="Times New Roman" w:cs="Times New Roman"/>
          <w:sz w:val="24"/>
          <w:szCs w:val="24"/>
        </w:rPr>
        <w:t xml:space="preserve">longer </w:t>
      </w:r>
      <w:r w:rsidR="00C8284A">
        <w:rPr>
          <w:rFonts w:ascii="Times New Roman" w:hAnsi="Times New Roman" w:cs="Times New Roman"/>
          <w:sz w:val="24"/>
          <w:szCs w:val="24"/>
        </w:rPr>
        <w:t xml:space="preserve">fire </w:t>
      </w:r>
      <w:r w:rsidR="00AF7A91">
        <w:rPr>
          <w:rFonts w:ascii="Times New Roman" w:hAnsi="Times New Roman" w:cs="Times New Roman"/>
          <w:sz w:val="24"/>
          <w:szCs w:val="24"/>
        </w:rPr>
        <w:t>return intervals (&gt;50-</w:t>
      </w:r>
      <w:r w:rsidR="003468FC">
        <w:rPr>
          <w:rFonts w:ascii="Times New Roman" w:hAnsi="Times New Roman" w:cs="Times New Roman"/>
          <w:sz w:val="24"/>
          <w:szCs w:val="24"/>
        </w:rPr>
        <w:t>150</w:t>
      </w:r>
      <w:r w:rsidR="00AF7A91">
        <w:rPr>
          <w:rFonts w:ascii="Times New Roman" w:hAnsi="Times New Roman" w:cs="Times New Roman"/>
          <w:sz w:val="24"/>
          <w:szCs w:val="24"/>
        </w:rPr>
        <w:t xml:space="preserve"> years)</w:t>
      </w:r>
      <w:r w:rsidR="003468FC">
        <w:rPr>
          <w:rFonts w:ascii="Times New Roman" w:hAnsi="Times New Roman" w:cs="Times New Roman"/>
          <w:sz w:val="24"/>
          <w:szCs w:val="24"/>
        </w:rPr>
        <w:t>,</w:t>
      </w:r>
      <w:r w:rsidR="00AF7A91">
        <w:rPr>
          <w:rFonts w:ascii="Times New Roman" w:hAnsi="Times New Roman" w:cs="Times New Roman"/>
          <w:sz w:val="24"/>
          <w:szCs w:val="24"/>
        </w:rPr>
        <w:t xml:space="preserve"> </w:t>
      </w:r>
      <w:r w:rsidR="00C8284A">
        <w:rPr>
          <w:rFonts w:ascii="Times New Roman" w:hAnsi="Times New Roman" w:cs="Times New Roman"/>
          <w:sz w:val="24"/>
          <w:szCs w:val="24"/>
        </w:rPr>
        <w:t xml:space="preserve">and </w:t>
      </w:r>
      <w:r w:rsidR="00AF7A91">
        <w:rPr>
          <w:rFonts w:ascii="Times New Roman" w:hAnsi="Times New Roman" w:cs="Times New Roman"/>
          <w:sz w:val="24"/>
          <w:szCs w:val="24"/>
        </w:rPr>
        <w:t>greater frequency of higher severity fire</w:t>
      </w:r>
      <w:r w:rsidR="00CE481D">
        <w:rPr>
          <w:rFonts w:ascii="Times New Roman" w:hAnsi="Times New Roman" w:cs="Times New Roman"/>
          <w:sz w:val="24"/>
          <w:szCs w:val="24"/>
        </w:rPr>
        <w:t>,</w:t>
      </w:r>
      <w:r w:rsidR="008E05AF">
        <w:rPr>
          <w:rFonts w:ascii="Times New Roman" w:hAnsi="Times New Roman" w:cs="Times New Roman"/>
          <w:sz w:val="24"/>
          <w:szCs w:val="24"/>
        </w:rPr>
        <w:t xml:space="preserve"> and would </w:t>
      </w:r>
      <w:r w:rsidR="00CE481D">
        <w:rPr>
          <w:rFonts w:ascii="Times New Roman" w:hAnsi="Times New Roman" w:cs="Times New Roman"/>
          <w:sz w:val="24"/>
          <w:szCs w:val="24"/>
        </w:rPr>
        <w:t xml:space="preserve">have </w:t>
      </w:r>
      <w:r w:rsidR="006053E5">
        <w:rPr>
          <w:rFonts w:ascii="Times New Roman" w:hAnsi="Times New Roman" w:cs="Times New Roman"/>
          <w:sz w:val="24"/>
          <w:szCs w:val="24"/>
        </w:rPr>
        <w:t>had a component of older shade</w:t>
      </w:r>
      <w:r w:rsidR="00A62286">
        <w:rPr>
          <w:rFonts w:ascii="Times New Roman" w:hAnsi="Times New Roman" w:cs="Times New Roman"/>
          <w:sz w:val="24"/>
          <w:szCs w:val="24"/>
        </w:rPr>
        <w:t>-</w:t>
      </w:r>
      <w:r w:rsidR="006053E5">
        <w:rPr>
          <w:rFonts w:ascii="Times New Roman" w:hAnsi="Times New Roman" w:cs="Times New Roman"/>
          <w:sz w:val="24"/>
          <w:szCs w:val="24"/>
        </w:rPr>
        <w:t>tolerant trees in the overstory</w:t>
      </w:r>
      <w:r w:rsidR="00CE481D">
        <w:rPr>
          <w:rFonts w:ascii="Times New Roman" w:hAnsi="Times New Roman" w:cs="Times New Roman"/>
          <w:sz w:val="24"/>
          <w:szCs w:val="24"/>
        </w:rPr>
        <w:t>,</w:t>
      </w:r>
      <w:r w:rsidR="006053E5">
        <w:rPr>
          <w:rFonts w:ascii="Times New Roman" w:hAnsi="Times New Roman" w:cs="Times New Roman"/>
          <w:sz w:val="24"/>
          <w:szCs w:val="24"/>
        </w:rPr>
        <w:t xml:space="preserve"> </w:t>
      </w:r>
      <w:r w:rsidR="00CE481D">
        <w:rPr>
          <w:rFonts w:ascii="Times New Roman" w:hAnsi="Times New Roman" w:cs="Times New Roman"/>
          <w:sz w:val="24"/>
          <w:szCs w:val="24"/>
        </w:rPr>
        <w:t>with</w:t>
      </w:r>
      <w:r w:rsidR="006053E5">
        <w:rPr>
          <w:rFonts w:ascii="Times New Roman" w:hAnsi="Times New Roman" w:cs="Times New Roman"/>
          <w:sz w:val="24"/>
          <w:szCs w:val="24"/>
        </w:rPr>
        <w:t xml:space="preserve"> </w:t>
      </w:r>
      <w:r w:rsidR="008E05AF">
        <w:rPr>
          <w:rFonts w:ascii="Times New Roman" w:hAnsi="Times New Roman" w:cs="Times New Roman"/>
          <w:sz w:val="24"/>
          <w:szCs w:val="24"/>
        </w:rPr>
        <w:t xml:space="preserve">dense patches of multi-storied forest. </w:t>
      </w:r>
      <w:r>
        <w:rPr>
          <w:rFonts w:ascii="Times New Roman" w:hAnsi="Times New Roman" w:cs="Times New Roman"/>
          <w:sz w:val="24"/>
          <w:szCs w:val="24"/>
        </w:rPr>
        <w:t>Because</w:t>
      </w:r>
      <w:r w:rsidR="003468FC">
        <w:rPr>
          <w:rFonts w:ascii="Times New Roman" w:hAnsi="Times New Roman" w:cs="Times New Roman"/>
          <w:sz w:val="24"/>
          <w:szCs w:val="24"/>
        </w:rPr>
        <w:t xml:space="preserve"> few</w:t>
      </w:r>
      <w:r w:rsidR="00AF7A91">
        <w:rPr>
          <w:rFonts w:ascii="Times New Roman" w:hAnsi="Times New Roman" w:cs="Times New Roman"/>
          <w:sz w:val="24"/>
          <w:szCs w:val="24"/>
        </w:rPr>
        <w:t xml:space="preserve"> detailed </w:t>
      </w:r>
      <w:r w:rsidR="003468FC">
        <w:rPr>
          <w:rFonts w:ascii="Times New Roman" w:hAnsi="Times New Roman" w:cs="Times New Roman"/>
          <w:sz w:val="24"/>
          <w:szCs w:val="24"/>
        </w:rPr>
        <w:t>fire</w:t>
      </w:r>
      <w:r w:rsidR="00AF7A91">
        <w:rPr>
          <w:rFonts w:ascii="Times New Roman" w:hAnsi="Times New Roman" w:cs="Times New Roman"/>
          <w:sz w:val="24"/>
          <w:szCs w:val="24"/>
        </w:rPr>
        <w:t xml:space="preserve"> history studies </w:t>
      </w:r>
      <w:r>
        <w:rPr>
          <w:rFonts w:ascii="Times New Roman" w:hAnsi="Times New Roman" w:cs="Times New Roman"/>
          <w:sz w:val="24"/>
          <w:szCs w:val="24"/>
        </w:rPr>
        <w:t xml:space="preserve">exist </w:t>
      </w:r>
      <w:r w:rsidR="003468FC">
        <w:rPr>
          <w:rFonts w:ascii="Times New Roman" w:hAnsi="Times New Roman" w:cs="Times New Roman"/>
          <w:sz w:val="24"/>
          <w:szCs w:val="24"/>
        </w:rPr>
        <w:t>for this type</w:t>
      </w:r>
      <w:r w:rsidR="00AF7A91">
        <w:rPr>
          <w:rFonts w:ascii="Times New Roman" w:hAnsi="Times New Roman" w:cs="Times New Roman"/>
          <w:sz w:val="24"/>
          <w:szCs w:val="24"/>
        </w:rPr>
        <w:t>, we use potential vegetation types (PVTs</w:t>
      </w:r>
      <w:r w:rsidR="003468FC">
        <w:rPr>
          <w:rFonts w:ascii="Times New Roman" w:hAnsi="Times New Roman" w:cs="Times New Roman"/>
          <w:sz w:val="24"/>
          <w:szCs w:val="24"/>
        </w:rPr>
        <w:t>,</w:t>
      </w:r>
      <w:r w:rsidR="00A900C0">
        <w:rPr>
          <w:rFonts w:ascii="Times New Roman" w:hAnsi="Times New Roman" w:cs="Times New Roman"/>
          <w:sz w:val="24"/>
          <w:szCs w:val="24"/>
        </w:rPr>
        <w:t xml:space="preserve"> </w:t>
      </w:r>
      <w:r w:rsidR="00AF7A91">
        <w:rPr>
          <w:rFonts w:ascii="Times New Roman" w:hAnsi="Times New Roman" w:cs="Times New Roman"/>
          <w:sz w:val="24"/>
          <w:szCs w:val="24"/>
        </w:rPr>
        <w:t xml:space="preserve">see discussion below) as a surrogate for the </w:t>
      </w:r>
      <w:r w:rsidR="003468FC">
        <w:rPr>
          <w:rFonts w:ascii="Times New Roman" w:hAnsi="Times New Roman" w:cs="Times New Roman"/>
          <w:sz w:val="24"/>
          <w:szCs w:val="24"/>
        </w:rPr>
        <w:t>fire</w:t>
      </w:r>
      <w:r w:rsidR="00AF7A91">
        <w:rPr>
          <w:rFonts w:ascii="Times New Roman" w:hAnsi="Times New Roman" w:cs="Times New Roman"/>
          <w:sz w:val="24"/>
          <w:szCs w:val="24"/>
        </w:rPr>
        <w:t xml:space="preserve"> regime and the degree to which </w:t>
      </w:r>
      <w:r w:rsidR="003468FC">
        <w:rPr>
          <w:rFonts w:ascii="Times New Roman" w:hAnsi="Times New Roman" w:cs="Times New Roman"/>
          <w:sz w:val="24"/>
          <w:szCs w:val="24"/>
        </w:rPr>
        <w:t>MMC</w:t>
      </w:r>
      <w:r w:rsidR="00C8284A">
        <w:rPr>
          <w:rFonts w:ascii="Times New Roman" w:hAnsi="Times New Roman" w:cs="Times New Roman"/>
          <w:sz w:val="24"/>
          <w:szCs w:val="24"/>
        </w:rPr>
        <w:t xml:space="preserve"> forests</w:t>
      </w:r>
      <w:r w:rsidR="00AF7A91">
        <w:rPr>
          <w:rFonts w:ascii="Times New Roman" w:hAnsi="Times New Roman" w:cs="Times New Roman"/>
          <w:sz w:val="24"/>
          <w:szCs w:val="24"/>
        </w:rPr>
        <w:t xml:space="preserve"> are departed in terms of composition and structure. </w:t>
      </w:r>
      <w:r w:rsidR="006053E5">
        <w:rPr>
          <w:rFonts w:ascii="Times New Roman" w:hAnsi="Times New Roman" w:cs="Times New Roman"/>
          <w:sz w:val="24"/>
          <w:szCs w:val="24"/>
        </w:rPr>
        <w:t>These PVTs can be a first approximation of the environments and locations of MMC</w:t>
      </w:r>
      <w:r w:rsidR="00886150">
        <w:rPr>
          <w:rFonts w:ascii="Times New Roman" w:hAnsi="Times New Roman" w:cs="Times New Roman"/>
          <w:sz w:val="24"/>
          <w:szCs w:val="24"/>
        </w:rPr>
        <w:t xml:space="preserve"> forest</w:t>
      </w:r>
      <w:r w:rsidR="006053E5">
        <w:rPr>
          <w:rFonts w:ascii="Times New Roman" w:hAnsi="Times New Roman" w:cs="Times New Roman"/>
          <w:sz w:val="24"/>
          <w:szCs w:val="24"/>
        </w:rPr>
        <w:t xml:space="preserve"> (</w:t>
      </w:r>
      <w:r w:rsidR="00886150">
        <w:rPr>
          <w:rFonts w:ascii="Times New Roman" w:hAnsi="Times New Roman" w:cs="Times New Roman"/>
          <w:sz w:val="24"/>
          <w:szCs w:val="24"/>
        </w:rPr>
        <w:t>t</w:t>
      </w:r>
      <w:r w:rsidR="006053E5">
        <w:rPr>
          <w:rFonts w:ascii="Times New Roman" w:hAnsi="Times New Roman" w:cs="Times New Roman"/>
          <w:sz w:val="24"/>
          <w:szCs w:val="24"/>
        </w:rPr>
        <w:t xml:space="preserve">able 1). </w:t>
      </w:r>
      <w:r w:rsidR="00C91801">
        <w:rPr>
          <w:rFonts w:ascii="Times New Roman" w:hAnsi="Times New Roman" w:cs="Times New Roman"/>
          <w:sz w:val="24"/>
          <w:szCs w:val="24"/>
        </w:rPr>
        <w:t>T</w:t>
      </w:r>
      <w:r w:rsidR="003468FC">
        <w:rPr>
          <w:rFonts w:ascii="Times New Roman" w:hAnsi="Times New Roman" w:cs="Times New Roman"/>
          <w:sz w:val="24"/>
          <w:szCs w:val="24"/>
        </w:rPr>
        <w:t>he PVTs</w:t>
      </w:r>
      <w:r w:rsidR="00AF7A91">
        <w:rPr>
          <w:rFonts w:ascii="Times New Roman" w:hAnsi="Times New Roman" w:cs="Times New Roman"/>
          <w:sz w:val="24"/>
          <w:szCs w:val="24"/>
        </w:rPr>
        <w:t xml:space="preserve"> used by agency managers</w:t>
      </w:r>
      <w:r w:rsidR="00C91801">
        <w:rPr>
          <w:rFonts w:ascii="Times New Roman" w:hAnsi="Times New Roman" w:cs="Times New Roman"/>
          <w:sz w:val="24"/>
          <w:szCs w:val="24"/>
        </w:rPr>
        <w:t>—</w:t>
      </w:r>
      <w:r w:rsidR="00C91801">
        <w:rPr>
          <w:rFonts w:ascii="Times New Roman" w:hAnsi="Times New Roman" w:cs="Times New Roman"/>
          <w:sz w:val="24"/>
          <w:szCs w:val="24"/>
        </w:rPr>
        <w:lastRenderedPageBreak/>
        <w:t xml:space="preserve">often the best available source of information—are </w:t>
      </w:r>
      <w:r w:rsidR="003468FC">
        <w:rPr>
          <w:rFonts w:ascii="Times New Roman" w:hAnsi="Times New Roman" w:cs="Times New Roman"/>
          <w:sz w:val="24"/>
          <w:szCs w:val="24"/>
        </w:rPr>
        <w:t>only a</w:t>
      </w:r>
      <w:r w:rsidR="00941436">
        <w:rPr>
          <w:rFonts w:ascii="Times New Roman" w:hAnsi="Times New Roman" w:cs="Times New Roman"/>
          <w:sz w:val="24"/>
          <w:szCs w:val="24"/>
        </w:rPr>
        <w:t>n approximate</w:t>
      </w:r>
      <w:r w:rsidR="003468FC">
        <w:rPr>
          <w:rFonts w:ascii="Times New Roman" w:hAnsi="Times New Roman" w:cs="Times New Roman"/>
          <w:sz w:val="24"/>
          <w:szCs w:val="24"/>
        </w:rPr>
        <w:t xml:space="preserve"> </w:t>
      </w:r>
      <w:r w:rsidR="00966838">
        <w:rPr>
          <w:rFonts w:ascii="Times New Roman" w:hAnsi="Times New Roman" w:cs="Times New Roman"/>
          <w:sz w:val="24"/>
          <w:szCs w:val="24"/>
        </w:rPr>
        <w:t>surrogate</w:t>
      </w:r>
      <w:r w:rsidR="00AF7A91">
        <w:rPr>
          <w:rFonts w:ascii="Times New Roman" w:hAnsi="Times New Roman" w:cs="Times New Roman"/>
          <w:sz w:val="24"/>
          <w:szCs w:val="24"/>
        </w:rPr>
        <w:t xml:space="preserve"> </w:t>
      </w:r>
      <w:r w:rsidR="00966838">
        <w:rPr>
          <w:rFonts w:ascii="Times New Roman" w:hAnsi="Times New Roman" w:cs="Times New Roman"/>
          <w:sz w:val="24"/>
          <w:szCs w:val="24"/>
        </w:rPr>
        <w:t>for</w:t>
      </w:r>
      <w:r w:rsidR="00AF7A91">
        <w:rPr>
          <w:rFonts w:ascii="Times New Roman" w:hAnsi="Times New Roman" w:cs="Times New Roman"/>
          <w:sz w:val="24"/>
          <w:szCs w:val="24"/>
        </w:rPr>
        <w:t xml:space="preserve"> the </w:t>
      </w:r>
      <w:r w:rsidR="00966838">
        <w:rPr>
          <w:rFonts w:ascii="Times New Roman" w:hAnsi="Times New Roman" w:cs="Times New Roman"/>
          <w:sz w:val="24"/>
          <w:szCs w:val="24"/>
        </w:rPr>
        <w:t>fire</w:t>
      </w:r>
      <w:r w:rsidR="00AF7A91">
        <w:rPr>
          <w:rFonts w:ascii="Times New Roman" w:hAnsi="Times New Roman" w:cs="Times New Roman"/>
          <w:sz w:val="24"/>
          <w:szCs w:val="24"/>
        </w:rPr>
        <w:t xml:space="preserve"> regime</w:t>
      </w:r>
      <w:r w:rsidR="00A900C0">
        <w:rPr>
          <w:rFonts w:ascii="Times New Roman" w:hAnsi="Times New Roman" w:cs="Times New Roman"/>
          <w:sz w:val="24"/>
          <w:szCs w:val="24"/>
        </w:rPr>
        <w:t xml:space="preserve"> of a site or local landscape</w:t>
      </w:r>
      <w:r w:rsidR="00AF7A91">
        <w:rPr>
          <w:rFonts w:ascii="Times New Roman" w:hAnsi="Times New Roman" w:cs="Times New Roman"/>
          <w:sz w:val="24"/>
          <w:szCs w:val="24"/>
        </w:rPr>
        <w:t xml:space="preserve">. Variation in slope, topographic position and landscape context can create </w:t>
      </w:r>
      <w:r w:rsidR="00966838">
        <w:rPr>
          <w:rFonts w:ascii="Times New Roman" w:hAnsi="Times New Roman" w:cs="Times New Roman"/>
          <w:sz w:val="24"/>
          <w:szCs w:val="24"/>
        </w:rPr>
        <w:t xml:space="preserve">a high degree of </w:t>
      </w:r>
      <w:r w:rsidR="00AF7A91">
        <w:rPr>
          <w:rFonts w:ascii="Times New Roman" w:hAnsi="Times New Roman" w:cs="Times New Roman"/>
          <w:sz w:val="24"/>
          <w:szCs w:val="24"/>
        </w:rPr>
        <w:t xml:space="preserve">variation in </w:t>
      </w:r>
      <w:r w:rsidR="00966838">
        <w:rPr>
          <w:rFonts w:ascii="Times New Roman" w:hAnsi="Times New Roman" w:cs="Times New Roman"/>
          <w:sz w:val="24"/>
          <w:szCs w:val="24"/>
        </w:rPr>
        <w:t>fire</w:t>
      </w:r>
      <w:r w:rsidR="00AF7A91">
        <w:rPr>
          <w:rFonts w:ascii="Times New Roman" w:hAnsi="Times New Roman" w:cs="Times New Roman"/>
          <w:sz w:val="24"/>
          <w:szCs w:val="24"/>
        </w:rPr>
        <w:t xml:space="preserve"> regimes within the same </w:t>
      </w:r>
      <w:r w:rsidR="00966838">
        <w:rPr>
          <w:rFonts w:ascii="Times New Roman" w:hAnsi="Times New Roman" w:cs="Times New Roman"/>
          <w:sz w:val="24"/>
          <w:szCs w:val="24"/>
        </w:rPr>
        <w:t>PVT</w:t>
      </w:r>
      <w:r w:rsidR="00AF7A91">
        <w:rPr>
          <w:rFonts w:ascii="Times New Roman" w:hAnsi="Times New Roman" w:cs="Times New Roman"/>
          <w:sz w:val="24"/>
          <w:szCs w:val="24"/>
        </w:rPr>
        <w:t xml:space="preserve">. For example, </w:t>
      </w:r>
      <w:r w:rsidR="00966838">
        <w:rPr>
          <w:rFonts w:ascii="Times New Roman" w:hAnsi="Times New Roman" w:cs="Times New Roman"/>
          <w:sz w:val="24"/>
          <w:szCs w:val="24"/>
        </w:rPr>
        <w:t xml:space="preserve">for a given PVT, </w:t>
      </w:r>
      <w:r w:rsidR="00AF7A91">
        <w:rPr>
          <w:rFonts w:ascii="Times New Roman" w:hAnsi="Times New Roman" w:cs="Times New Roman"/>
          <w:sz w:val="24"/>
          <w:szCs w:val="24"/>
        </w:rPr>
        <w:t xml:space="preserve">areas </w:t>
      </w:r>
      <w:r w:rsidR="00966838">
        <w:rPr>
          <w:rFonts w:ascii="Times New Roman" w:hAnsi="Times New Roman" w:cs="Times New Roman"/>
          <w:sz w:val="24"/>
          <w:szCs w:val="24"/>
        </w:rPr>
        <w:t>with</w:t>
      </w:r>
      <w:r w:rsidR="00AF7A91">
        <w:rPr>
          <w:rFonts w:ascii="Times New Roman" w:hAnsi="Times New Roman" w:cs="Times New Roman"/>
          <w:sz w:val="24"/>
          <w:szCs w:val="24"/>
        </w:rPr>
        <w:t xml:space="preserve"> steep</w:t>
      </w:r>
      <w:r w:rsidR="00966838">
        <w:rPr>
          <w:rFonts w:ascii="Times New Roman" w:hAnsi="Times New Roman" w:cs="Times New Roman"/>
          <w:sz w:val="24"/>
          <w:szCs w:val="24"/>
        </w:rPr>
        <w:t xml:space="preserve"> or</w:t>
      </w:r>
      <w:r w:rsidR="00AF7A91">
        <w:rPr>
          <w:rFonts w:ascii="Times New Roman" w:hAnsi="Times New Roman" w:cs="Times New Roman"/>
          <w:sz w:val="24"/>
          <w:szCs w:val="24"/>
        </w:rPr>
        <w:t xml:space="preserve"> </w:t>
      </w:r>
      <w:r w:rsidR="00966838">
        <w:rPr>
          <w:rFonts w:ascii="Times New Roman" w:hAnsi="Times New Roman" w:cs="Times New Roman"/>
          <w:sz w:val="24"/>
          <w:szCs w:val="24"/>
        </w:rPr>
        <w:t xml:space="preserve">concave </w:t>
      </w:r>
      <w:r w:rsidR="00AF7A91">
        <w:rPr>
          <w:rFonts w:ascii="Times New Roman" w:hAnsi="Times New Roman" w:cs="Times New Roman"/>
          <w:sz w:val="24"/>
          <w:szCs w:val="24"/>
        </w:rPr>
        <w:t>slopes often experience more high</w:t>
      </w:r>
      <w:r w:rsidR="00CE481D">
        <w:rPr>
          <w:rFonts w:ascii="Times New Roman" w:hAnsi="Times New Roman" w:cs="Times New Roman"/>
          <w:sz w:val="24"/>
          <w:szCs w:val="24"/>
        </w:rPr>
        <w:t>-</w:t>
      </w:r>
      <w:r w:rsidR="00AF7A91">
        <w:rPr>
          <w:rFonts w:ascii="Times New Roman" w:hAnsi="Times New Roman" w:cs="Times New Roman"/>
          <w:sz w:val="24"/>
          <w:szCs w:val="24"/>
        </w:rPr>
        <w:t>severity fire than gentler</w:t>
      </w:r>
      <w:r w:rsidR="006C281A">
        <w:rPr>
          <w:rFonts w:ascii="Times New Roman" w:hAnsi="Times New Roman" w:cs="Times New Roman"/>
          <w:sz w:val="24"/>
          <w:szCs w:val="24"/>
        </w:rPr>
        <w:t xml:space="preserve"> and more convex</w:t>
      </w:r>
      <w:r w:rsidR="00AF7A91">
        <w:rPr>
          <w:rFonts w:ascii="Times New Roman" w:hAnsi="Times New Roman" w:cs="Times New Roman"/>
          <w:sz w:val="24"/>
          <w:szCs w:val="24"/>
        </w:rPr>
        <w:t xml:space="preserve"> slopes. </w:t>
      </w:r>
      <w:r w:rsidR="006C281A">
        <w:rPr>
          <w:rFonts w:ascii="Times New Roman" w:hAnsi="Times New Roman" w:cs="Times New Roman"/>
          <w:sz w:val="24"/>
          <w:szCs w:val="24"/>
        </w:rPr>
        <w:t>Likewise</w:t>
      </w:r>
      <w:r w:rsidR="00AF7A91">
        <w:rPr>
          <w:rFonts w:ascii="Times New Roman" w:hAnsi="Times New Roman" w:cs="Times New Roman"/>
          <w:sz w:val="24"/>
          <w:szCs w:val="24"/>
        </w:rPr>
        <w:t>, small</w:t>
      </w:r>
      <w:r w:rsidR="006C281A">
        <w:rPr>
          <w:rFonts w:ascii="Times New Roman" w:hAnsi="Times New Roman" w:cs="Times New Roman"/>
          <w:sz w:val="24"/>
          <w:szCs w:val="24"/>
        </w:rPr>
        <w:t>,</w:t>
      </w:r>
      <w:r w:rsidR="00AF7A91">
        <w:rPr>
          <w:rFonts w:ascii="Times New Roman" w:hAnsi="Times New Roman" w:cs="Times New Roman"/>
          <w:sz w:val="24"/>
          <w:szCs w:val="24"/>
        </w:rPr>
        <w:t xml:space="preserve"> moist </w:t>
      </w:r>
      <w:r w:rsidR="006C281A">
        <w:rPr>
          <w:rFonts w:ascii="Times New Roman" w:hAnsi="Times New Roman" w:cs="Times New Roman"/>
          <w:sz w:val="24"/>
          <w:szCs w:val="24"/>
        </w:rPr>
        <w:t>PVT patches</w:t>
      </w:r>
      <w:r w:rsidR="00AF7A91">
        <w:rPr>
          <w:rFonts w:ascii="Times New Roman" w:hAnsi="Times New Roman" w:cs="Times New Roman"/>
          <w:sz w:val="24"/>
          <w:szCs w:val="24"/>
        </w:rPr>
        <w:t xml:space="preserve"> embedded within large </w:t>
      </w:r>
      <w:r w:rsidR="006C281A">
        <w:rPr>
          <w:rFonts w:ascii="Times New Roman" w:hAnsi="Times New Roman" w:cs="Times New Roman"/>
          <w:sz w:val="24"/>
          <w:szCs w:val="24"/>
        </w:rPr>
        <w:t xml:space="preserve">dry forest patches or adjacent to grass or shrub patches </w:t>
      </w:r>
      <w:r w:rsidR="00AF7A91">
        <w:rPr>
          <w:rFonts w:ascii="Times New Roman" w:hAnsi="Times New Roman" w:cs="Times New Roman"/>
          <w:sz w:val="24"/>
          <w:szCs w:val="24"/>
        </w:rPr>
        <w:t xml:space="preserve">may experience </w:t>
      </w:r>
      <w:r w:rsidR="006C281A">
        <w:rPr>
          <w:rFonts w:ascii="Times New Roman" w:hAnsi="Times New Roman" w:cs="Times New Roman"/>
          <w:sz w:val="24"/>
          <w:szCs w:val="24"/>
        </w:rPr>
        <w:t xml:space="preserve">a higher </w:t>
      </w:r>
      <w:r w:rsidR="00AF7A91">
        <w:rPr>
          <w:rFonts w:ascii="Times New Roman" w:hAnsi="Times New Roman" w:cs="Times New Roman"/>
          <w:sz w:val="24"/>
          <w:szCs w:val="24"/>
        </w:rPr>
        <w:t xml:space="preserve">fire </w:t>
      </w:r>
      <w:r w:rsidR="006C281A">
        <w:rPr>
          <w:rFonts w:ascii="Times New Roman" w:hAnsi="Times New Roman" w:cs="Times New Roman"/>
          <w:sz w:val="24"/>
          <w:szCs w:val="24"/>
        </w:rPr>
        <w:t xml:space="preserve">frequency </w:t>
      </w:r>
      <w:r w:rsidR="00AF7A91">
        <w:rPr>
          <w:rFonts w:ascii="Times New Roman" w:hAnsi="Times New Roman" w:cs="Times New Roman"/>
          <w:sz w:val="24"/>
          <w:szCs w:val="24"/>
        </w:rPr>
        <w:t xml:space="preserve">than they would if they </w:t>
      </w:r>
      <w:r w:rsidR="006C281A">
        <w:rPr>
          <w:rFonts w:ascii="Times New Roman" w:hAnsi="Times New Roman" w:cs="Times New Roman"/>
          <w:sz w:val="24"/>
          <w:szCs w:val="24"/>
        </w:rPr>
        <w:t>appeared in other contexts. For MMC</w:t>
      </w:r>
      <w:r w:rsidR="00886150">
        <w:rPr>
          <w:rFonts w:ascii="Times New Roman" w:hAnsi="Times New Roman" w:cs="Times New Roman"/>
          <w:sz w:val="24"/>
          <w:szCs w:val="24"/>
        </w:rPr>
        <w:t xml:space="preserve"> </w:t>
      </w:r>
      <w:r w:rsidR="006C281A">
        <w:rPr>
          <w:rFonts w:ascii="Times New Roman" w:hAnsi="Times New Roman" w:cs="Times New Roman"/>
          <w:sz w:val="24"/>
          <w:szCs w:val="24"/>
        </w:rPr>
        <w:t xml:space="preserve">and other types, context matters, and it is critical to considering the native fire regime. </w:t>
      </w:r>
      <w:r w:rsidR="006053E5">
        <w:rPr>
          <w:rFonts w:ascii="Times New Roman" w:hAnsi="Times New Roman" w:cs="Times New Roman"/>
          <w:sz w:val="24"/>
          <w:szCs w:val="24"/>
        </w:rPr>
        <w:t>Final determination of MMC</w:t>
      </w:r>
      <w:r w:rsidR="00886150">
        <w:rPr>
          <w:rFonts w:ascii="Times New Roman" w:hAnsi="Times New Roman" w:cs="Times New Roman"/>
          <w:sz w:val="24"/>
          <w:szCs w:val="24"/>
        </w:rPr>
        <w:t xml:space="preserve"> forest</w:t>
      </w:r>
      <w:r w:rsidR="006053E5">
        <w:rPr>
          <w:rFonts w:ascii="Times New Roman" w:hAnsi="Times New Roman" w:cs="Times New Roman"/>
          <w:sz w:val="24"/>
          <w:szCs w:val="24"/>
        </w:rPr>
        <w:t xml:space="preserve"> for restoration purposes should be based on landscape context and local environment and disturbance history</w:t>
      </w:r>
      <w:r w:rsidR="008E05AF">
        <w:rPr>
          <w:rFonts w:ascii="Times New Roman" w:hAnsi="Times New Roman" w:cs="Times New Roman"/>
          <w:sz w:val="24"/>
          <w:szCs w:val="24"/>
        </w:rPr>
        <w:t xml:space="preserve"> as evidenced in the composition, age-structure</w:t>
      </w:r>
      <w:r w:rsidR="00A62286">
        <w:rPr>
          <w:rFonts w:ascii="Times New Roman" w:hAnsi="Times New Roman" w:cs="Times New Roman"/>
          <w:sz w:val="24"/>
          <w:szCs w:val="24"/>
        </w:rPr>
        <w:t>, stumps,</w:t>
      </w:r>
      <w:r w:rsidR="008E05AF">
        <w:rPr>
          <w:rFonts w:ascii="Times New Roman" w:hAnsi="Times New Roman" w:cs="Times New Roman"/>
          <w:sz w:val="24"/>
          <w:szCs w:val="24"/>
        </w:rPr>
        <w:t xml:space="preserve"> and fire scars</w:t>
      </w:r>
      <w:r w:rsidR="006053E5">
        <w:rPr>
          <w:rFonts w:ascii="Times New Roman" w:hAnsi="Times New Roman" w:cs="Times New Roman"/>
          <w:sz w:val="24"/>
          <w:szCs w:val="24"/>
        </w:rPr>
        <w:t xml:space="preserve">.  </w:t>
      </w:r>
      <w:r w:rsidR="006C281A">
        <w:rPr>
          <w:rFonts w:ascii="Times New Roman" w:hAnsi="Times New Roman" w:cs="Times New Roman"/>
          <w:sz w:val="24"/>
          <w:szCs w:val="24"/>
        </w:rPr>
        <w:t xml:space="preserve"> </w:t>
      </w:r>
    </w:p>
    <w:p w:rsidR="00BF7D90" w:rsidRDefault="00BF7D90" w:rsidP="00BF7D90">
      <w:pPr>
        <w:ind w:firstLine="720"/>
        <w:rPr>
          <w:rFonts w:ascii="Times New Roman" w:hAnsi="Times New Roman" w:cs="Times New Roman"/>
          <w:sz w:val="24"/>
          <w:szCs w:val="24"/>
        </w:rPr>
      </w:pPr>
      <w:r>
        <w:rPr>
          <w:rFonts w:ascii="Times New Roman" w:hAnsi="Times New Roman" w:cs="Times New Roman"/>
          <w:sz w:val="24"/>
          <w:szCs w:val="24"/>
        </w:rPr>
        <w:t>The MMC</w:t>
      </w:r>
      <w:r w:rsidR="00886150">
        <w:rPr>
          <w:rFonts w:ascii="Times New Roman" w:hAnsi="Times New Roman" w:cs="Times New Roman"/>
          <w:sz w:val="24"/>
          <w:szCs w:val="24"/>
        </w:rPr>
        <w:t xml:space="preserve"> type</w:t>
      </w:r>
      <w:r>
        <w:rPr>
          <w:rFonts w:ascii="Times New Roman" w:hAnsi="Times New Roman" w:cs="Times New Roman"/>
          <w:sz w:val="24"/>
          <w:szCs w:val="24"/>
        </w:rPr>
        <w:t xml:space="preserve"> is widely distributed across the east</w:t>
      </w:r>
      <w:r w:rsidR="00886150">
        <w:rPr>
          <w:rFonts w:ascii="Times New Roman" w:hAnsi="Times New Roman" w:cs="Times New Roman"/>
          <w:sz w:val="24"/>
          <w:szCs w:val="24"/>
        </w:rPr>
        <w:t xml:space="preserve"> </w:t>
      </w:r>
      <w:r>
        <w:rPr>
          <w:rFonts w:ascii="Times New Roman" w:hAnsi="Times New Roman" w:cs="Times New Roman"/>
          <w:sz w:val="24"/>
          <w:szCs w:val="24"/>
        </w:rPr>
        <w:t>side (</w:t>
      </w:r>
      <w:r w:rsidR="00886150">
        <w:rPr>
          <w:rFonts w:ascii="Times New Roman" w:hAnsi="Times New Roman" w:cs="Times New Roman"/>
          <w:sz w:val="24"/>
          <w:szCs w:val="24"/>
        </w:rPr>
        <w:t>f</w:t>
      </w:r>
      <w:r>
        <w:rPr>
          <w:rFonts w:ascii="Times New Roman" w:hAnsi="Times New Roman" w:cs="Times New Roman"/>
          <w:sz w:val="24"/>
          <w:szCs w:val="24"/>
        </w:rPr>
        <w:t>ig</w:t>
      </w:r>
      <w:r w:rsidR="00886150">
        <w:rPr>
          <w:rFonts w:ascii="Times New Roman" w:hAnsi="Times New Roman" w:cs="Times New Roman"/>
          <w:sz w:val="24"/>
          <w:szCs w:val="24"/>
        </w:rPr>
        <w:t>.</w:t>
      </w:r>
      <w:r>
        <w:rPr>
          <w:rFonts w:ascii="Times New Roman" w:hAnsi="Times New Roman" w:cs="Times New Roman"/>
          <w:sz w:val="24"/>
          <w:szCs w:val="24"/>
        </w:rPr>
        <w:t xml:space="preserve"> </w:t>
      </w:r>
      <w:r w:rsidR="00BF522C">
        <w:rPr>
          <w:rFonts w:ascii="Times New Roman" w:hAnsi="Times New Roman" w:cs="Times New Roman"/>
          <w:sz w:val="24"/>
          <w:szCs w:val="24"/>
        </w:rPr>
        <w:t>5</w:t>
      </w:r>
      <w:r>
        <w:rPr>
          <w:rFonts w:ascii="Times New Roman" w:hAnsi="Times New Roman" w:cs="Times New Roman"/>
          <w:sz w:val="24"/>
          <w:szCs w:val="24"/>
        </w:rPr>
        <w:t>) occupying particular environments and elevations along the east slope of the Cascade Range and large patches within the northern and central portions of the Blue Mountains. It often is sandwiched between the drier mixed</w:t>
      </w:r>
      <w:r w:rsidR="00CE481D">
        <w:rPr>
          <w:rFonts w:ascii="Times New Roman" w:hAnsi="Times New Roman" w:cs="Times New Roman"/>
          <w:sz w:val="24"/>
          <w:szCs w:val="24"/>
        </w:rPr>
        <w:t>-</w:t>
      </w:r>
      <w:r>
        <w:rPr>
          <w:rFonts w:ascii="Times New Roman" w:hAnsi="Times New Roman" w:cs="Times New Roman"/>
          <w:sz w:val="24"/>
          <w:szCs w:val="24"/>
        </w:rPr>
        <w:t>conifer and pine types and cooler and wetter mixed</w:t>
      </w:r>
      <w:r w:rsidR="00CE481D">
        <w:rPr>
          <w:rFonts w:ascii="Times New Roman" w:hAnsi="Times New Roman" w:cs="Times New Roman"/>
          <w:sz w:val="24"/>
          <w:szCs w:val="24"/>
        </w:rPr>
        <w:t>-</w:t>
      </w:r>
      <w:r>
        <w:rPr>
          <w:rFonts w:ascii="Times New Roman" w:hAnsi="Times New Roman" w:cs="Times New Roman"/>
          <w:sz w:val="24"/>
          <w:szCs w:val="24"/>
        </w:rPr>
        <w:t xml:space="preserve">conifer types. Figure </w:t>
      </w:r>
      <w:r w:rsidR="00BF522C">
        <w:rPr>
          <w:rFonts w:ascii="Times New Roman" w:hAnsi="Times New Roman" w:cs="Times New Roman"/>
          <w:sz w:val="24"/>
          <w:szCs w:val="24"/>
        </w:rPr>
        <w:t>5</w:t>
      </w:r>
      <w:r>
        <w:rPr>
          <w:rFonts w:ascii="Times New Roman" w:hAnsi="Times New Roman" w:cs="Times New Roman"/>
          <w:sz w:val="24"/>
          <w:szCs w:val="24"/>
        </w:rPr>
        <w:t xml:space="preserve"> is a provisional map intended to give a general picture of the distribution of MMC</w:t>
      </w:r>
      <w:r w:rsidR="00886150">
        <w:rPr>
          <w:rFonts w:ascii="Times New Roman" w:hAnsi="Times New Roman" w:cs="Times New Roman"/>
          <w:sz w:val="24"/>
          <w:szCs w:val="24"/>
        </w:rPr>
        <w:t xml:space="preserve"> forest</w:t>
      </w:r>
      <w:r>
        <w:rPr>
          <w:rFonts w:ascii="Times New Roman" w:hAnsi="Times New Roman" w:cs="Times New Roman"/>
          <w:sz w:val="24"/>
          <w:szCs w:val="24"/>
        </w:rPr>
        <w:t xml:space="preserve">. </w:t>
      </w:r>
      <w:r w:rsidRPr="004D20E1">
        <w:rPr>
          <w:rFonts w:ascii="Times New Roman" w:hAnsi="Times New Roman" w:cs="Times New Roman"/>
          <w:sz w:val="24"/>
          <w:szCs w:val="24"/>
        </w:rPr>
        <w:t xml:space="preserve">No </w:t>
      </w:r>
      <w:r>
        <w:rPr>
          <w:rFonts w:ascii="Times New Roman" w:hAnsi="Times New Roman" w:cs="Times New Roman"/>
          <w:sz w:val="24"/>
          <w:szCs w:val="24"/>
        </w:rPr>
        <w:t>standard</w:t>
      </w:r>
      <w:r w:rsidRPr="004D20E1">
        <w:rPr>
          <w:rFonts w:ascii="Times New Roman" w:hAnsi="Times New Roman" w:cs="Times New Roman"/>
          <w:sz w:val="24"/>
          <w:szCs w:val="24"/>
        </w:rPr>
        <w:t xml:space="preserve">, peer-reviewed maps of </w:t>
      </w:r>
      <w:r>
        <w:rPr>
          <w:rFonts w:ascii="Times New Roman" w:hAnsi="Times New Roman" w:cs="Times New Roman"/>
          <w:sz w:val="24"/>
          <w:szCs w:val="24"/>
        </w:rPr>
        <w:t>MMC</w:t>
      </w:r>
      <w:r w:rsidR="00886150">
        <w:rPr>
          <w:rFonts w:ascii="Times New Roman" w:hAnsi="Times New Roman" w:cs="Times New Roman"/>
          <w:sz w:val="24"/>
          <w:szCs w:val="24"/>
        </w:rPr>
        <w:t xml:space="preserve"> </w:t>
      </w:r>
      <w:r>
        <w:rPr>
          <w:rFonts w:ascii="Times New Roman" w:hAnsi="Times New Roman" w:cs="Times New Roman"/>
          <w:sz w:val="24"/>
          <w:szCs w:val="24"/>
        </w:rPr>
        <w:t>PVT</w:t>
      </w:r>
      <w:r w:rsidRPr="004D20E1">
        <w:rPr>
          <w:rFonts w:ascii="Times New Roman" w:hAnsi="Times New Roman" w:cs="Times New Roman"/>
          <w:sz w:val="24"/>
          <w:szCs w:val="24"/>
        </w:rPr>
        <w:t xml:space="preserve"> exist for the entire region. </w:t>
      </w:r>
      <w:r>
        <w:rPr>
          <w:rFonts w:ascii="Times New Roman" w:hAnsi="Times New Roman" w:cs="Times New Roman"/>
          <w:sz w:val="24"/>
          <w:szCs w:val="24"/>
        </w:rPr>
        <w:t xml:space="preserve">See section </w:t>
      </w:r>
      <w:r w:rsidR="00886150">
        <w:rPr>
          <w:rFonts w:ascii="Times New Roman" w:hAnsi="Times New Roman" w:cs="Times New Roman"/>
          <w:sz w:val="24"/>
          <w:szCs w:val="24"/>
        </w:rPr>
        <w:t>4</w:t>
      </w:r>
      <w:r w:rsidR="00C91801">
        <w:rPr>
          <w:rFonts w:ascii="Times New Roman" w:hAnsi="Times New Roman" w:cs="Times New Roman"/>
          <w:sz w:val="24"/>
          <w:szCs w:val="24"/>
        </w:rPr>
        <w:t>.</w:t>
      </w:r>
      <w:r w:rsidR="0030726D">
        <w:rPr>
          <w:rFonts w:ascii="Times New Roman" w:hAnsi="Times New Roman" w:cs="Times New Roman"/>
          <w:sz w:val="24"/>
          <w:szCs w:val="24"/>
        </w:rPr>
        <w:t>a</w:t>
      </w:r>
      <w:r>
        <w:rPr>
          <w:rFonts w:ascii="Times New Roman" w:hAnsi="Times New Roman" w:cs="Times New Roman"/>
          <w:sz w:val="24"/>
          <w:szCs w:val="24"/>
        </w:rPr>
        <w:t xml:space="preserve"> for more details on source of regional information</w:t>
      </w:r>
      <w:r w:rsidR="0030726D">
        <w:rPr>
          <w:rFonts w:ascii="Times New Roman" w:hAnsi="Times New Roman" w:cs="Times New Roman"/>
          <w:sz w:val="24"/>
          <w:szCs w:val="24"/>
        </w:rPr>
        <w:t xml:space="preserve"> and details on vegetation in general</w:t>
      </w:r>
      <w:r>
        <w:rPr>
          <w:rFonts w:ascii="Times New Roman" w:hAnsi="Times New Roman" w:cs="Times New Roman"/>
          <w:sz w:val="24"/>
          <w:szCs w:val="24"/>
        </w:rPr>
        <w:t xml:space="preserve">.  </w:t>
      </w:r>
    </w:p>
    <w:p w:rsidR="00BF7D90" w:rsidRDefault="00BF7D90" w:rsidP="006C281A">
      <w:pPr>
        <w:ind w:firstLine="720"/>
        <w:rPr>
          <w:rFonts w:ascii="Times New Roman" w:hAnsi="Times New Roman" w:cs="Times New Roman"/>
          <w:sz w:val="24"/>
          <w:szCs w:val="24"/>
        </w:rPr>
      </w:pPr>
    </w:p>
    <w:p w:rsidR="00AF7A91" w:rsidRDefault="00AF7A91" w:rsidP="00AF7A91">
      <w:pPr>
        <w:rPr>
          <w:rFonts w:ascii="Times New Roman" w:hAnsi="Times New Roman" w:cs="Times New Roman"/>
          <w:sz w:val="24"/>
          <w:szCs w:val="24"/>
        </w:rPr>
      </w:pPr>
      <w:r>
        <w:rPr>
          <w:rFonts w:ascii="Times New Roman" w:hAnsi="Times New Roman" w:cs="Times New Roman"/>
          <w:sz w:val="24"/>
          <w:szCs w:val="24"/>
        </w:rPr>
        <w:t xml:space="preserve">   </w:t>
      </w:r>
    </w:p>
    <w:p w:rsidR="007E506A" w:rsidRDefault="00AF7A91" w:rsidP="00AF7A91">
      <w:pPr>
        <w:rPr>
          <w:rFonts w:ascii="Times New Roman" w:hAnsi="Times New Roman" w:cs="Times New Roman"/>
          <w:sz w:val="24"/>
          <w:szCs w:val="24"/>
        </w:rPr>
      </w:pPr>
      <w:r>
        <w:rPr>
          <w:rFonts w:ascii="Times New Roman" w:hAnsi="Times New Roman" w:cs="Times New Roman"/>
          <w:sz w:val="24"/>
          <w:szCs w:val="24"/>
        </w:rPr>
        <w:tab/>
      </w:r>
      <w:r w:rsidRPr="004D20E1">
        <w:rPr>
          <w:rFonts w:ascii="Times New Roman" w:hAnsi="Times New Roman" w:cs="Times New Roman"/>
          <w:sz w:val="24"/>
          <w:szCs w:val="24"/>
        </w:rPr>
        <w:tab/>
      </w:r>
    </w:p>
    <w:p w:rsidR="007E506A" w:rsidRDefault="007E506A">
      <w:pPr>
        <w:rPr>
          <w:rFonts w:ascii="Times New Roman" w:hAnsi="Times New Roman" w:cs="Times New Roman"/>
          <w:sz w:val="24"/>
          <w:szCs w:val="24"/>
        </w:rPr>
      </w:pPr>
      <w:r>
        <w:rPr>
          <w:rFonts w:ascii="Times New Roman" w:hAnsi="Times New Roman" w:cs="Times New Roman"/>
          <w:sz w:val="24"/>
          <w:szCs w:val="24"/>
        </w:rPr>
        <w:br w:type="page"/>
      </w:r>
    </w:p>
    <w:p w:rsidR="00FB0D45" w:rsidRDefault="00FB0D45">
      <w:pPr>
        <w:rPr>
          <w:rFonts w:ascii="Times New Roman" w:hAnsi="Times New Roman" w:cs="Times New Roman"/>
          <w:b/>
          <w:sz w:val="24"/>
          <w:szCs w:val="24"/>
        </w:rPr>
      </w:pPr>
      <w:r>
        <w:rPr>
          <w:rFonts w:ascii="Times New Roman" w:hAnsi="Times New Roman" w:cs="Times New Roman"/>
          <w:b/>
          <w:sz w:val="24"/>
          <w:szCs w:val="24"/>
        </w:rPr>
        <w:lastRenderedPageBreak/>
        <w:t xml:space="preserve">SECTION 3 </w:t>
      </w:r>
      <w:r w:rsidR="003D26CD">
        <w:rPr>
          <w:rFonts w:ascii="Times New Roman" w:hAnsi="Times New Roman" w:cs="Times New Roman"/>
          <w:b/>
          <w:sz w:val="24"/>
          <w:szCs w:val="24"/>
        </w:rPr>
        <w:t xml:space="preserve">- </w:t>
      </w:r>
      <w:r>
        <w:rPr>
          <w:rFonts w:ascii="Times New Roman" w:hAnsi="Times New Roman" w:cs="Times New Roman"/>
          <w:b/>
          <w:sz w:val="24"/>
          <w:szCs w:val="24"/>
        </w:rPr>
        <w:t>ECOLOGICAL PRINCIPLES OF RESTORATION AND LANDSCAPES</w:t>
      </w:r>
    </w:p>
    <w:p w:rsidR="00FB0D45" w:rsidRDefault="00FB0D45" w:rsidP="00FB0D45">
      <w:pPr>
        <w:rPr>
          <w:rFonts w:ascii="Times New Roman" w:hAnsi="Times New Roman" w:cs="Times New Roman"/>
          <w:sz w:val="24"/>
          <w:szCs w:val="24"/>
        </w:rPr>
      </w:pPr>
      <w:r>
        <w:rPr>
          <w:rFonts w:ascii="Times New Roman" w:hAnsi="Times New Roman" w:cs="Times New Roman"/>
          <w:sz w:val="24"/>
          <w:szCs w:val="24"/>
        </w:rPr>
        <w:tab/>
        <w:t>Restoration of ecological processes and patterns requires a multi-scale spatial and temporal perspective. Historically, t</w:t>
      </w:r>
      <w:r w:rsidRPr="00974577">
        <w:rPr>
          <w:rFonts w:ascii="Times New Roman" w:hAnsi="Times New Roman" w:cs="Times New Roman"/>
          <w:sz w:val="24"/>
          <w:szCs w:val="24"/>
        </w:rPr>
        <w:t xml:space="preserve">he forests in eastern Oregon and Washington </w:t>
      </w:r>
      <w:r>
        <w:rPr>
          <w:rFonts w:ascii="Times New Roman" w:hAnsi="Times New Roman" w:cs="Times New Roman"/>
          <w:sz w:val="24"/>
          <w:szCs w:val="24"/>
        </w:rPr>
        <w:t xml:space="preserve">were </w:t>
      </w:r>
      <w:r w:rsidRPr="00974577">
        <w:rPr>
          <w:rFonts w:ascii="Times New Roman" w:hAnsi="Times New Roman" w:cs="Times New Roman"/>
          <w:sz w:val="24"/>
          <w:szCs w:val="24"/>
        </w:rPr>
        <w:t xml:space="preserve">diverse and complex in </w:t>
      </w:r>
      <w:r>
        <w:rPr>
          <w:rFonts w:ascii="Times New Roman" w:hAnsi="Times New Roman" w:cs="Times New Roman"/>
          <w:sz w:val="24"/>
          <w:szCs w:val="24"/>
        </w:rPr>
        <w:t xml:space="preserve">their species </w:t>
      </w:r>
      <w:r w:rsidRPr="00974577">
        <w:rPr>
          <w:rFonts w:ascii="Times New Roman" w:hAnsi="Times New Roman" w:cs="Times New Roman"/>
          <w:sz w:val="24"/>
          <w:szCs w:val="24"/>
        </w:rPr>
        <w:t>composition</w:t>
      </w:r>
      <w:r>
        <w:rPr>
          <w:rFonts w:ascii="Times New Roman" w:hAnsi="Times New Roman" w:cs="Times New Roman"/>
          <w:sz w:val="24"/>
          <w:szCs w:val="24"/>
        </w:rPr>
        <w:t xml:space="preserve"> and</w:t>
      </w:r>
      <w:r w:rsidRPr="00974577">
        <w:rPr>
          <w:rFonts w:ascii="Times New Roman" w:hAnsi="Times New Roman" w:cs="Times New Roman"/>
          <w:sz w:val="24"/>
          <w:szCs w:val="24"/>
        </w:rPr>
        <w:t xml:space="preserve"> structure</w:t>
      </w:r>
      <w:r>
        <w:rPr>
          <w:rFonts w:ascii="Times New Roman" w:hAnsi="Times New Roman" w:cs="Times New Roman"/>
          <w:sz w:val="24"/>
          <w:szCs w:val="24"/>
        </w:rPr>
        <w:t xml:space="preserve"> (e.g., tree sizes, ages, density, layering, clumpiness). These patterns influenced the frequency, severity, and spatial extent of native insect, disease, wildfire, and abiotic disturbance processes such that signature “disturbance regimes” were apparent. However, a century or more of management has significantly altered patterns of structure and composition, and as a direct consequence, the associated disturbance regimes are highly altered as well. </w:t>
      </w:r>
    </w:p>
    <w:p w:rsidR="00FB0D45" w:rsidRPr="007A4CA8" w:rsidRDefault="00FB0D45" w:rsidP="00FB0D45">
      <w:pPr>
        <w:rPr>
          <w:rFonts w:ascii="Times New Roman" w:hAnsi="Times New Roman" w:cs="Times New Roman"/>
          <w:sz w:val="24"/>
          <w:szCs w:val="24"/>
        </w:rPr>
      </w:pPr>
      <w:r>
        <w:rPr>
          <w:rFonts w:ascii="Times New Roman" w:hAnsi="Times New Roman" w:cs="Times New Roman"/>
          <w:sz w:val="24"/>
          <w:szCs w:val="24"/>
        </w:rPr>
        <w:tab/>
      </w:r>
      <w:r w:rsidR="00B45AFF">
        <w:rPr>
          <w:rFonts w:ascii="Times New Roman" w:hAnsi="Times New Roman" w:cs="Times New Roman"/>
          <w:sz w:val="24"/>
          <w:szCs w:val="24"/>
        </w:rPr>
        <w:t>MMC</w:t>
      </w:r>
      <w:r w:rsidR="00D705CD">
        <w:rPr>
          <w:rFonts w:ascii="Times New Roman" w:hAnsi="Times New Roman" w:cs="Times New Roman"/>
          <w:sz w:val="24"/>
          <w:szCs w:val="24"/>
        </w:rPr>
        <w:t xml:space="preserve"> forests</w:t>
      </w:r>
      <w:r>
        <w:rPr>
          <w:rFonts w:ascii="Times New Roman" w:hAnsi="Times New Roman" w:cs="Times New Roman"/>
          <w:sz w:val="24"/>
          <w:szCs w:val="24"/>
        </w:rPr>
        <w:t xml:space="preserve"> are hierarchically structured systems with complex interactions between spatial scales. At a meso-scale</w:t>
      </w:r>
      <w:r w:rsidRPr="00504132">
        <w:rPr>
          <w:rFonts w:ascii="Times New Roman" w:hAnsi="Times New Roman" w:cs="Times New Roman"/>
          <w:sz w:val="24"/>
          <w:szCs w:val="24"/>
        </w:rPr>
        <w:t xml:space="preserve"> </w:t>
      </w:r>
      <w:r>
        <w:rPr>
          <w:rFonts w:ascii="Times New Roman" w:hAnsi="Times New Roman" w:cs="Times New Roman"/>
          <w:sz w:val="24"/>
          <w:szCs w:val="24"/>
        </w:rPr>
        <w:t>(</w:t>
      </w:r>
      <w:r w:rsidRPr="00974577">
        <w:rPr>
          <w:rFonts w:ascii="Times New Roman" w:hAnsi="Times New Roman" w:cs="Times New Roman"/>
          <w:sz w:val="24"/>
          <w:szCs w:val="24"/>
        </w:rPr>
        <w:t>local landscapes, e.g.</w:t>
      </w:r>
      <w:r>
        <w:rPr>
          <w:rFonts w:ascii="Times New Roman" w:hAnsi="Times New Roman" w:cs="Times New Roman"/>
          <w:sz w:val="24"/>
          <w:szCs w:val="24"/>
        </w:rPr>
        <w:t>,</w:t>
      </w:r>
      <w:r w:rsidRPr="00974577">
        <w:rPr>
          <w:rFonts w:ascii="Times New Roman" w:hAnsi="Times New Roman" w:cs="Times New Roman"/>
          <w:sz w:val="24"/>
          <w:szCs w:val="24"/>
        </w:rPr>
        <w:t xml:space="preserve"> watersheds and subwatersheds</w:t>
      </w:r>
      <w:r w:rsidR="007E10C1">
        <w:rPr>
          <w:rFonts w:ascii="Times New Roman" w:hAnsi="Times New Roman" w:cs="Times New Roman"/>
          <w:sz w:val="24"/>
          <w:szCs w:val="24"/>
        </w:rPr>
        <w:t>)</w:t>
      </w:r>
      <w:r>
        <w:rPr>
          <w:rFonts w:ascii="Times New Roman" w:hAnsi="Times New Roman" w:cs="Times New Roman"/>
          <w:sz w:val="24"/>
          <w:szCs w:val="24"/>
        </w:rPr>
        <w:t xml:space="preserve">, patterns of forest structure and composition emerge, which are primarily maintained by interactions between environments, topography, weather, </w:t>
      </w:r>
      <w:r w:rsidR="00A7127D">
        <w:rPr>
          <w:rFonts w:ascii="Times New Roman" w:hAnsi="Times New Roman" w:cs="Times New Roman"/>
          <w:sz w:val="24"/>
          <w:szCs w:val="24"/>
        </w:rPr>
        <w:t xml:space="preserve">soils, geomorphology, </w:t>
      </w:r>
      <w:r>
        <w:rPr>
          <w:rFonts w:ascii="Times New Roman" w:hAnsi="Times New Roman" w:cs="Times New Roman"/>
          <w:sz w:val="24"/>
          <w:szCs w:val="24"/>
        </w:rPr>
        <w:t>and disturbances. But other broader and finer scale patterns also exist, and these are also influential to maintaining and even changing meso-scale vegetation patterns over space and through time.</w:t>
      </w:r>
    </w:p>
    <w:p w:rsidR="00945057" w:rsidRDefault="00FB0D45" w:rsidP="00130138">
      <w:pPr>
        <w:pStyle w:val="ListParagraph"/>
        <w:ind w:left="0"/>
        <w:rPr>
          <w:rFonts w:ascii="Times New Roman" w:hAnsi="Times New Roman" w:cs="Times New Roman"/>
          <w:sz w:val="24"/>
          <w:szCs w:val="24"/>
        </w:rPr>
      </w:pPr>
      <w:r>
        <w:rPr>
          <w:rFonts w:ascii="Times New Roman" w:hAnsi="Times New Roman" w:cs="Times New Roman"/>
          <w:sz w:val="24"/>
          <w:szCs w:val="24"/>
        </w:rPr>
        <w:tab/>
      </w:r>
      <w:r w:rsidR="00945057">
        <w:rPr>
          <w:rFonts w:ascii="Times New Roman" w:hAnsi="Times New Roman" w:cs="Times New Roman"/>
          <w:sz w:val="24"/>
          <w:szCs w:val="24"/>
        </w:rPr>
        <w:t xml:space="preserve">Understanding the relevance of landscape ecology to land management </w:t>
      </w:r>
      <w:r w:rsidR="00945057" w:rsidRPr="00DC4E3F">
        <w:rPr>
          <w:rFonts w:ascii="Times New Roman" w:hAnsi="Times New Roman" w:cs="Times New Roman"/>
          <w:sz w:val="24"/>
          <w:szCs w:val="24"/>
        </w:rPr>
        <w:t xml:space="preserve">involves </w:t>
      </w:r>
      <w:r w:rsidR="00945057">
        <w:rPr>
          <w:rFonts w:ascii="Times New Roman" w:hAnsi="Times New Roman" w:cs="Times New Roman"/>
          <w:sz w:val="24"/>
          <w:szCs w:val="24"/>
        </w:rPr>
        <w:t>not only an appreciation</w:t>
      </w:r>
      <w:r w:rsidR="00945057" w:rsidRPr="00DC4E3F">
        <w:rPr>
          <w:rFonts w:ascii="Times New Roman" w:hAnsi="Times New Roman" w:cs="Times New Roman"/>
          <w:sz w:val="24"/>
          <w:szCs w:val="24"/>
        </w:rPr>
        <w:t xml:space="preserve"> of landscape patterns</w:t>
      </w:r>
      <w:r w:rsidR="00945057">
        <w:rPr>
          <w:rFonts w:ascii="Times New Roman" w:hAnsi="Times New Roman" w:cs="Times New Roman"/>
          <w:sz w:val="24"/>
          <w:szCs w:val="24"/>
        </w:rPr>
        <w:t xml:space="preserve"> </w:t>
      </w:r>
      <w:r w:rsidR="00B45AFF">
        <w:rPr>
          <w:rFonts w:ascii="Times New Roman" w:hAnsi="Times New Roman" w:cs="Times New Roman"/>
          <w:sz w:val="24"/>
          <w:szCs w:val="24"/>
        </w:rPr>
        <w:t xml:space="preserve">and their interactions with processes </w:t>
      </w:r>
      <w:r w:rsidR="00945057">
        <w:rPr>
          <w:rFonts w:ascii="Times New Roman" w:hAnsi="Times New Roman" w:cs="Times New Roman"/>
          <w:sz w:val="24"/>
          <w:szCs w:val="24"/>
        </w:rPr>
        <w:t xml:space="preserve">but also </w:t>
      </w:r>
      <w:r w:rsidR="00945057" w:rsidRPr="00DC4E3F">
        <w:rPr>
          <w:rFonts w:ascii="Times New Roman" w:hAnsi="Times New Roman" w:cs="Times New Roman"/>
          <w:sz w:val="24"/>
          <w:szCs w:val="24"/>
        </w:rPr>
        <w:t>interac</w:t>
      </w:r>
      <w:r w:rsidR="00945057">
        <w:rPr>
          <w:rFonts w:ascii="Times New Roman" w:hAnsi="Times New Roman" w:cs="Times New Roman"/>
          <w:sz w:val="24"/>
          <w:szCs w:val="24"/>
        </w:rPr>
        <w:t xml:space="preserve">tions among the elements of the observed </w:t>
      </w:r>
      <w:r w:rsidR="00945057" w:rsidRPr="00DC4E3F">
        <w:rPr>
          <w:rFonts w:ascii="Times New Roman" w:hAnsi="Times New Roman" w:cs="Times New Roman"/>
          <w:sz w:val="24"/>
          <w:szCs w:val="24"/>
        </w:rPr>
        <w:t>pattern</w:t>
      </w:r>
      <w:r w:rsidR="00945057">
        <w:rPr>
          <w:rFonts w:ascii="Times New Roman" w:hAnsi="Times New Roman" w:cs="Times New Roman"/>
          <w:sz w:val="24"/>
          <w:szCs w:val="24"/>
        </w:rPr>
        <w:t>s</w:t>
      </w:r>
      <w:r w:rsidR="00945057" w:rsidRPr="00DC4E3F">
        <w:rPr>
          <w:rFonts w:ascii="Times New Roman" w:hAnsi="Times New Roman" w:cs="Times New Roman"/>
          <w:sz w:val="24"/>
          <w:szCs w:val="24"/>
        </w:rPr>
        <w:t>, and how patterns and</w:t>
      </w:r>
      <w:r w:rsidR="00945057">
        <w:rPr>
          <w:rFonts w:ascii="Times New Roman" w:hAnsi="Times New Roman" w:cs="Times New Roman"/>
          <w:sz w:val="24"/>
          <w:szCs w:val="24"/>
        </w:rPr>
        <w:t xml:space="preserve"> </w:t>
      </w:r>
      <w:r w:rsidR="00945057" w:rsidRPr="00DC4E3F">
        <w:rPr>
          <w:rFonts w:ascii="Times New Roman" w:hAnsi="Times New Roman" w:cs="Times New Roman"/>
          <w:sz w:val="24"/>
          <w:szCs w:val="24"/>
        </w:rPr>
        <w:t xml:space="preserve">interactions change over time. </w:t>
      </w:r>
      <w:r w:rsidR="001506AC">
        <w:rPr>
          <w:rFonts w:ascii="Times New Roman" w:hAnsi="Times New Roman" w:cs="Times New Roman"/>
          <w:sz w:val="24"/>
          <w:szCs w:val="24"/>
        </w:rPr>
        <w:t xml:space="preserve">For example, </w:t>
      </w:r>
      <w:r w:rsidR="008E2221">
        <w:rPr>
          <w:rFonts w:ascii="Times New Roman" w:hAnsi="Times New Roman" w:cs="Times New Roman"/>
          <w:sz w:val="24"/>
          <w:szCs w:val="24"/>
        </w:rPr>
        <w:t xml:space="preserve">forest ecosystem </w:t>
      </w:r>
      <w:r w:rsidR="001506AC">
        <w:rPr>
          <w:rFonts w:ascii="Times New Roman" w:hAnsi="Times New Roman" w:cs="Times New Roman"/>
          <w:sz w:val="24"/>
          <w:szCs w:val="24"/>
        </w:rPr>
        <w:t xml:space="preserve">responses </w:t>
      </w:r>
      <w:r w:rsidR="00B45AFF">
        <w:rPr>
          <w:rFonts w:ascii="Times New Roman" w:hAnsi="Times New Roman" w:cs="Times New Roman"/>
          <w:sz w:val="24"/>
          <w:szCs w:val="24"/>
        </w:rPr>
        <w:t xml:space="preserve">to disturbances or weather changes </w:t>
      </w:r>
      <w:r w:rsidR="001506AC">
        <w:rPr>
          <w:rFonts w:ascii="Times New Roman" w:hAnsi="Times New Roman" w:cs="Times New Roman"/>
          <w:sz w:val="24"/>
          <w:szCs w:val="24"/>
        </w:rPr>
        <w:t xml:space="preserve">can sometimes </w:t>
      </w:r>
      <w:r w:rsidR="00B45AFF">
        <w:rPr>
          <w:rFonts w:ascii="Times New Roman" w:hAnsi="Times New Roman" w:cs="Times New Roman"/>
          <w:sz w:val="24"/>
          <w:szCs w:val="24"/>
        </w:rPr>
        <w:t xml:space="preserve">be </w:t>
      </w:r>
      <w:r w:rsidR="001506AC">
        <w:rPr>
          <w:rFonts w:ascii="Times New Roman" w:hAnsi="Times New Roman" w:cs="Times New Roman"/>
          <w:sz w:val="24"/>
          <w:szCs w:val="24"/>
        </w:rPr>
        <w:t>non-linear</w:t>
      </w:r>
      <w:r w:rsidR="00945057">
        <w:rPr>
          <w:rFonts w:ascii="Times New Roman" w:hAnsi="Times New Roman" w:cs="Times New Roman"/>
          <w:sz w:val="24"/>
          <w:szCs w:val="24"/>
        </w:rPr>
        <w:t xml:space="preserve">, </w:t>
      </w:r>
      <w:r w:rsidR="001506AC">
        <w:rPr>
          <w:rFonts w:ascii="Times New Roman" w:hAnsi="Times New Roman" w:cs="Times New Roman"/>
          <w:sz w:val="24"/>
          <w:szCs w:val="24"/>
        </w:rPr>
        <w:t>or involve complex feedback loops</w:t>
      </w:r>
      <w:r w:rsidR="00945057">
        <w:rPr>
          <w:rFonts w:ascii="Times New Roman" w:hAnsi="Times New Roman" w:cs="Times New Roman"/>
          <w:sz w:val="24"/>
          <w:szCs w:val="24"/>
        </w:rPr>
        <w:t xml:space="preserve"> </w:t>
      </w:r>
      <w:r w:rsidR="001506AC">
        <w:rPr>
          <w:rFonts w:ascii="Times New Roman" w:hAnsi="Times New Roman" w:cs="Times New Roman"/>
          <w:sz w:val="24"/>
          <w:szCs w:val="24"/>
        </w:rPr>
        <w:t>or</w:t>
      </w:r>
      <w:r w:rsidR="00945057">
        <w:rPr>
          <w:rFonts w:ascii="Times New Roman" w:hAnsi="Times New Roman" w:cs="Times New Roman"/>
          <w:sz w:val="24"/>
          <w:szCs w:val="24"/>
        </w:rPr>
        <w:t xml:space="preserve"> </w:t>
      </w:r>
      <w:r w:rsidR="00B45AFF">
        <w:rPr>
          <w:rFonts w:ascii="Times New Roman" w:hAnsi="Times New Roman" w:cs="Times New Roman"/>
          <w:sz w:val="24"/>
          <w:szCs w:val="24"/>
        </w:rPr>
        <w:t xml:space="preserve">time </w:t>
      </w:r>
      <w:r w:rsidR="00945057">
        <w:rPr>
          <w:rFonts w:ascii="Times New Roman" w:hAnsi="Times New Roman" w:cs="Times New Roman"/>
          <w:sz w:val="24"/>
          <w:szCs w:val="24"/>
        </w:rPr>
        <w:t>lag</w:t>
      </w:r>
      <w:r w:rsidR="00B45AFF">
        <w:rPr>
          <w:rFonts w:ascii="Times New Roman" w:hAnsi="Times New Roman" w:cs="Times New Roman"/>
          <w:sz w:val="24"/>
          <w:szCs w:val="24"/>
        </w:rPr>
        <w:t>s</w:t>
      </w:r>
      <w:r w:rsidR="00945057">
        <w:rPr>
          <w:rFonts w:ascii="Times New Roman" w:hAnsi="Times New Roman" w:cs="Times New Roman"/>
          <w:sz w:val="24"/>
          <w:szCs w:val="24"/>
        </w:rPr>
        <w:t xml:space="preserve">, particularly when we allow for longer observation periods. </w:t>
      </w:r>
      <w:r w:rsidR="00B45AFF">
        <w:rPr>
          <w:rFonts w:ascii="Times New Roman" w:hAnsi="Times New Roman" w:cs="Times New Roman"/>
          <w:sz w:val="24"/>
          <w:szCs w:val="24"/>
        </w:rPr>
        <w:t>Thus, some</w:t>
      </w:r>
      <w:r w:rsidR="00945057">
        <w:rPr>
          <w:rFonts w:ascii="Times New Roman" w:hAnsi="Times New Roman" w:cs="Times New Roman"/>
          <w:sz w:val="24"/>
          <w:szCs w:val="24"/>
        </w:rPr>
        <w:t xml:space="preserve"> interactions are </w:t>
      </w:r>
      <w:r w:rsidR="00B45AFF">
        <w:rPr>
          <w:rFonts w:ascii="Times New Roman" w:hAnsi="Times New Roman" w:cs="Times New Roman"/>
          <w:sz w:val="24"/>
          <w:szCs w:val="24"/>
        </w:rPr>
        <w:t>relatively more</w:t>
      </w:r>
      <w:r w:rsidR="00945057">
        <w:rPr>
          <w:rFonts w:ascii="Times New Roman" w:hAnsi="Times New Roman" w:cs="Times New Roman"/>
          <w:sz w:val="24"/>
          <w:szCs w:val="24"/>
        </w:rPr>
        <w:t xml:space="preserve"> unpredictable and may not manifest in any sort of change </w:t>
      </w:r>
      <w:r w:rsidR="00B45AFF">
        <w:rPr>
          <w:rFonts w:ascii="Times New Roman" w:hAnsi="Times New Roman" w:cs="Times New Roman"/>
          <w:sz w:val="24"/>
          <w:szCs w:val="24"/>
        </w:rPr>
        <w:t>in the short term,</w:t>
      </w:r>
      <w:r w:rsidR="00945057">
        <w:rPr>
          <w:rFonts w:ascii="Times New Roman" w:hAnsi="Times New Roman" w:cs="Times New Roman"/>
          <w:sz w:val="24"/>
          <w:szCs w:val="24"/>
        </w:rPr>
        <w:t xml:space="preserve"> until some kind of threshold is reached (Peterson 2002, Malamud et al 1998, Moritz et al. 2013). The challenge for scientists and managers seeking to develop and implement restoration and/or resilience strategies is to simplify complexity without missing key pieces—something that is easier said than done.  </w:t>
      </w:r>
    </w:p>
    <w:p w:rsidR="00945057" w:rsidRDefault="00945057" w:rsidP="00945057">
      <w:pPr>
        <w:rPr>
          <w:rFonts w:ascii="Times New Roman" w:hAnsi="Times New Roman" w:cs="Times New Roman"/>
          <w:sz w:val="24"/>
          <w:szCs w:val="24"/>
        </w:rPr>
      </w:pPr>
      <w:r>
        <w:rPr>
          <w:rFonts w:ascii="Times New Roman" w:hAnsi="Times New Roman" w:cs="Times New Roman"/>
          <w:sz w:val="24"/>
          <w:szCs w:val="24"/>
        </w:rPr>
        <w:tab/>
        <w:t>Our review of recent theory, observation, and understanding in the field of landscape ecology shows it is critical to consider long-term spatial and temporal phenomena prior to drawing conclusions or developing simplified decision rules based solely on temporally short or narrow geographic observation windows.</w:t>
      </w:r>
      <w:r>
        <w:rPr>
          <w:rFonts w:ascii="Times New Roman" w:hAnsi="Times New Roman" w:cs="Times New Roman"/>
          <w:sz w:val="24"/>
          <w:szCs w:val="24"/>
        </w:rPr>
        <w:tab/>
        <w:t xml:space="preserve"> </w:t>
      </w:r>
    </w:p>
    <w:p w:rsidR="00945057" w:rsidRPr="00C4520C" w:rsidRDefault="00945057" w:rsidP="00945057">
      <w:pPr>
        <w:rPr>
          <w:rFonts w:ascii="Times New Roman" w:hAnsi="Times New Roman" w:cs="Times New Roman"/>
          <w:b/>
          <w:sz w:val="24"/>
          <w:szCs w:val="24"/>
        </w:rPr>
      </w:pPr>
      <w:r>
        <w:rPr>
          <w:rFonts w:ascii="Times New Roman" w:hAnsi="Times New Roman" w:cs="Times New Roman"/>
          <w:b/>
          <w:sz w:val="24"/>
          <w:szCs w:val="24"/>
        </w:rPr>
        <w:t>3</w:t>
      </w:r>
      <w:r w:rsidRPr="00C4520C">
        <w:rPr>
          <w:rFonts w:ascii="Times New Roman" w:hAnsi="Times New Roman" w:cs="Times New Roman"/>
          <w:b/>
          <w:sz w:val="24"/>
          <w:szCs w:val="24"/>
        </w:rPr>
        <w:t>.</w:t>
      </w:r>
      <w:r>
        <w:rPr>
          <w:rFonts w:ascii="Times New Roman" w:hAnsi="Times New Roman" w:cs="Times New Roman"/>
          <w:b/>
          <w:sz w:val="24"/>
          <w:szCs w:val="24"/>
        </w:rPr>
        <w:t>a</w:t>
      </w:r>
      <w:r w:rsidRPr="00C4520C">
        <w:rPr>
          <w:rFonts w:ascii="Times New Roman" w:hAnsi="Times New Roman" w:cs="Times New Roman"/>
          <w:b/>
          <w:sz w:val="24"/>
          <w:szCs w:val="24"/>
        </w:rPr>
        <w:t xml:space="preserve">  The </w:t>
      </w:r>
      <w:r w:rsidR="00D705CD">
        <w:rPr>
          <w:rFonts w:ascii="Times New Roman" w:hAnsi="Times New Roman" w:cs="Times New Roman"/>
          <w:b/>
          <w:sz w:val="24"/>
          <w:szCs w:val="24"/>
        </w:rPr>
        <w:t>c</w:t>
      </w:r>
      <w:r w:rsidRPr="00C4520C">
        <w:rPr>
          <w:rFonts w:ascii="Times New Roman" w:hAnsi="Times New Roman" w:cs="Times New Roman"/>
          <w:b/>
          <w:sz w:val="24"/>
          <w:szCs w:val="24"/>
        </w:rPr>
        <w:t xml:space="preserve">oncept of </w:t>
      </w:r>
      <w:r w:rsidR="00D705CD">
        <w:rPr>
          <w:rFonts w:ascii="Times New Roman" w:hAnsi="Times New Roman" w:cs="Times New Roman"/>
          <w:b/>
          <w:sz w:val="24"/>
          <w:szCs w:val="24"/>
        </w:rPr>
        <w:t>r</w:t>
      </w:r>
      <w:r w:rsidRPr="00C4520C">
        <w:rPr>
          <w:rFonts w:ascii="Times New Roman" w:hAnsi="Times New Roman" w:cs="Times New Roman"/>
          <w:b/>
          <w:sz w:val="24"/>
          <w:szCs w:val="24"/>
        </w:rPr>
        <w:t>esilience</w:t>
      </w:r>
    </w:p>
    <w:p w:rsidR="00945057" w:rsidRDefault="00945057" w:rsidP="00945057">
      <w:pPr>
        <w:rPr>
          <w:rFonts w:ascii="Times New Roman" w:hAnsi="Times New Roman" w:cs="Times New Roman"/>
          <w:sz w:val="24"/>
          <w:szCs w:val="24"/>
        </w:rPr>
      </w:pPr>
      <w:r w:rsidRPr="00B0345E">
        <w:rPr>
          <w:rFonts w:ascii="Times New Roman" w:hAnsi="Times New Roman" w:cs="Times New Roman"/>
          <w:sz w:val="24"/>
          <w:szCs w:val="24"/>
        </w:rPr>
        <w:tab/>
      </w:r>
      <w:r>
        <w:rPr>
          <w:rFonts w:ascii="Times New Roman" w:hAnsi="Times New Roman" w:cs="Times New Roman"/>
          <w:sz w:val="24"/>
          <w:szCs w:val="24"/>
        </w:rPr>
        <w:t xml:space="preserve">The resilience of current and future forest ecosystems is a major concern of land managers today. The concept of resilience promises a robust alternative to management goals based on static conditions or simple applications of HRV. However, resilience is not an easily defined concept in a practical sense. Furthermore, operational metrics of resilience have received little attention (Carpenter et al. 2001). To become more operational, resilience must be defined in terms of specific system attributes and in terms of “resilience of what to what?” It is important to </w:t>
      </w:r>
      <w:r>
        <w:rPr>
          <w:rFonts w:ascii="Times New Roman" w:hAnsi="Times New Roman" w:cs="Times New Roman"/>
          <w:sz w:val="24"/>
          <w:szCs w:val="24"/>
        </w:rPr>
        <w:lastRenderedPageBreak/>
        <w:t>understand that resilience is a relative term and is constrained by space and especially time. Eventually change will be significant enough that a previously resilient system will reset itself into a new state. Thus</w:t>
      </w:r>
      <w:r w:rsidR="00B45AFF">
        <w:rPr>
          <w:rFonts w:ascii="Times New Roman" w:hAnsi="Times New Roman" w:cs="Times New Roman"/>
          <w:sz w:val="24"/>
          <w:szCs w:val="24"/>
        </w:rPr>
        <w:t>,</w:t>
      </w:r>
      <w:r>
        <w:rPr>
          <w:rFonts w:ascii="Times New Roman" w:hAnsi="Times New Roman" w:cs="Times New Roman"/>
          <w:sz w:val="24"/>
          <w:szCs w:val="24"/>
        </w:rPr>
        <w:t xml:space="preserve"> some bound</w:t>
      </w:r>
      <w:r w:rsidR="00B45AFF">
        <w:rPr>
          <w:rFonts w:ascii="Times New Roman" w:hAnsi="Times New Roman" w:cs="Times New Roman"/>
          <w:sz w:val="24"/>
          <w:szCs w:val="24"/>
        </w:rPr>
        <w:t>ing</w:t>
      </w:r>
      <w:r>
        <w:rPr>
          <w:rFonts w:ascii="Times New Roman" w:hAnsi="Times New Roman" w:cs="Times New Roman"/>
          <w:sz w:val="24"/>
          <w:szCs w:val="24"/>
        </w:rPr>
        <w:t xml:space="preserve"> of space and time </w:t>
      </w:r>
      <w:r w:rsidR="00B45AFF">
        <w:rPr>
          <w:rFonts w:ascii="Times New Roman" w:hAnsi="Times New Roman" w:cs="Times New Roman"/>
          <w:sz w:val="24"/>
          <w:szCs w:val="24"/>
        </w:rPr>
        <w:t>is</w:t>
      </w:r>
      <w:r>
        <w:rPr>
          <w:rFonts w:ascii="Times New Roman" w:hAnsi="Times New Roman" w:cs="Times New Roman"/>
          <w:sz w:val="24"/>
          <w:szCs w:val="24"/>
        </w:rPr>
        <w:t xml:space="preserve"> necessary to define resilien</w:t>
      </w:r>
      <w:r w:rsidR="00B45AFF">
        <w:rPr>
          <w:rFonts w:ascii="Times New Roman" w:hAnsi="Times New Roman" w:cs="Times New Roman"/>
          <w:sz w:val="24"/>
          <w:szCs w:val="24"/>
        </w:rPr>
        <w:t>t states</w:t>
      </w:r>
      <w:r>
        <w:rPr>
          <w:rFonts w:ascii="Times New Roman" w:hAnsi="Times New Roman" w:cs="Times New Roman"/>
          <w:sz w:val="24"/>
          <w:szCs w:val="24"/>
        </w:rPr>
        <w:t>.</w:t>
      </w:r>
    </w:p>
    <w:p w:rsidR="00242FAD" w:rsidRDefault="008725E7" w:rsidP="00945057">
      <w:pPr>
        <w:rPr>
          <w:rFonts w:ascii="Times New Roman" w:hAnsi="Times New Roman" w:cs="Times New Roman"/>
          <w:sz w:val="24"/>
          <w:szCs w:val="24"/>
        </w:rPr>
      </w:pPr>
      <w:r>
        <w:rPr>
          <w:rFonts w:ascii="Times New Roman" w:hAnsi="Times New Roman" w:cs="Times New Roman"/>
          <w:sz w:val="24"/>
          <w:szCs w:val="24"/>
        </w:rPr>
        <w:tab/>
      </w:r>
      <w:r w:rsidR="00242FAD">
        <w:rPr>
          <w:rFonts w:ascii="Times New Roman" w:hAnsi="Times New Roman" w:cs="Times New Roman"/>
          <w:sz w:val="24"/>
          <w:szCs w:val="24"/>
        </w:rPr>
        <w:t xml:space="preserve">Folke (2006) has identified three conceptual domains of resilience: 1) engineering resilience, which focuses on recover or return time to stable equilibrium (e.g., return to particular forest structure or composition); 2) ecological resilience, which focuses on maintaining function and persistence with multiple equilibria (e.g., “historical range of variability”); and 3) socio-ecological resilience which focuses on reorganization, adaptive capacity and multi-scale interactions among the many community members, stakeholders, and responsible government organizations which have an interest in the outcome of land management. </w:t>
      </w:r>
      <w:r w:rsidR="00F02FC4">
        <w:rPr>
          <w:rFonts w:ascii="Times New Roman" w:hAnsi="Times New Roman" w:cs="Times New Roman"/>
          <w:sz w:val="24"/>
          <w:szCs w:val="24"/>
        </w:rPr>
        <w:t xml:space="preserve">Although we focus mainly on ecological resilience in this report we acknowledge that the ecological system is imbedded in a socio-economic system that interacts with the ecological systems.  </w:t>
      </w:r>
    </w:p>
    <w:p w:rsidR="00945057" w:rsidRPr="00A548B9" w:rsidRDefault="00945057" w:rsidP="00945057">
      <w:pPr>
        <w:rPr>
          <w:rFonts w:ascii="Times New Roman" w:hAnsi="Times New Roman" w:cs="Times New Roman"/>
          <w:sz w:val="24"/>
          <w:szCs w:val="24"/>
        </w:rPr>
      </w:pPr>
      <w:r>
        <w:rPr>
          <w:rFonts w:ascii="Times New Roman" w:hAnsi="Times New Roman" w:cs="Times New Roman"/>
          <w:sz w:val="24"/>
          <w:szCs w:val="24"/>
        </w:rPr>
        <w:tab/>
      </w:r>
      <w:r w:rsidRPr="00A548B9">
        <w:rPr>
          <w:rFonts w:ascii="Times New Roman" w:hAnsi="Times New Roman" w:cs="Times New Roman"/>
          <w:sz w:val="24"/>
          <w:szCs w:val="24"/>
        </w:rPr>
        <w:t>Alteration of an ecosystem or “ecosystem inertia” is critical to understand before we can consider if and how the system can be restored</w:t>
      </w:r>
      <w:r w:rsidR="00BF522C">
        <w:rPr>
          <w:rFonts w:ascii="Times New Roman" w:hAnsi="Times New Roman" w:cs="Times New Roman"/>
          <w:sz w:val="24"/>
          <w:szCs w:val="24"/>
        </w:rPr>
        <w:t xml:space="preserve"> (fig</w:t>
      </w:r>
      <w:r w:rsidR="0051242D">
        <w:rPr>
          <w:rFonts w:ascii="Times New Roman" w:hAnsi="Times New Roman" w:cs="Times New Roman"/>
          <w:sz w:val="24"/>
          <w:szCs w:val="24"/>
        </w:rPr>
        <w:t>.</w:t>
      </w:r>
      <w:r w:rsidR="00BF522C">
        <w:rPr>
          <w:rFonts w:ascii="Times New Roman" w:hAnsi="Times New Roman" w:cs="Times New Roman"/>
          <w:sz w:val="24"/>
          <w:szCs w:val="24"/>
        </w:rPr>
        <w:t xml:space="preserve"> 6</w:t>
      </w:r>
      <w:r>
        <w:rPr>
          <w:rFonts w:ascii="Times New Roman" w:hAnsi="Times New Roman" w:cs="Times New Roman"/>
          <w:sz w:val="24"/>
          <w:szCs w:val="24"/>
        </w:rPr>
        <w:t>)</w:t>
      </w:r>
      <w:r w:rsidRPr="00A548B9">
        <w:rPr>
          <w:rFonts w:ascii="Times New Roman" w:hAnsi="Times New Roman" w:cs="Times New Roman"/>
          <w:sz w:val="24"/>
          <w:szCs w:val="24"/>
        </w:rPr>
        <w:t xml:space="preserve">. Westman (1978) suggests five characteristics that depict the potential resilience of a system.  </w:t>
      </w:r>
    </w:p>
    <w:p w:rsidR="00945057" w:rsidRPr="00A548B9" w:rsidRDefault="00945057" w:rsidP="00945057">
      <w:pPr>
        <w:pStyle w:val="ListParagraph"/>
        <w:numPr>
          <w:ilvl w:val="0"/>
          <w:numId w:val="2"/>
        </w:numPr>
        <w:rPr>
          <w:rFonts w:ascii="Times New Roman" w:hAnsi="Times New Roman" w:cs="Times New Roman"/>
          <w:sz w:val="24"/>
          <w:szCs w:val="24"/>
        </w:rPr>
      </w:pPr>
      <w:r w:rsidRPr="00863235">
        <w:rPr>
          <w:rFonts w:ascii="Times New Roman" w:hAnsi="Times New Roman" w:cs="Times New Roman"/>
          <w:b/>
          <w:sz w:val="24"/>
          <w:szCs w:val="24"/>
        </w:rPr>
        <w:t>Inertia</w:t>
      </w:r>
      <w:r>
        <w:rPr>
          <w:rFonts w:ascii="Times New Roman" w:hAnsi="Times New Roman" w:cs="Times New Roman"/>
          <w:sz w:val="24"/>
          <w:szCs w:val="24"/>
        </w:rPr>
        <w:t>:</w:t>
      </w:r>
      <w:r w:rsidRPr="00A548B9">
        <w:rPr>
          <w:rFonts w:ascii="Times New Roman" w:hAnsi="Times New Roman" w:cs="Times New Roman"/>
          <w:sz w:val="24"/>
          <w:szCs w:val="24"/>
        </w:rPr>
        <w:t xml:space="preserve"> </w:t>
      </w:r>
      <w:r w:rsidRPr="00127705">
        <w:rPr>
          <w:rFonts w:ascii="Times New Roman" w:hAnsi="Times New Roman" w:cs="Times New Roman"/>
          <w:sz w:val="24"/>
          <w:szCs w:val="24"/>
        </w:rPr>
        <w:t>The resistance of a system to disturbance</w:t>
      </w:r>
      <w:r>
        <w:rPr>
          <w:rFonts w:ascii="Times New Roman" w:hAnsi="Times New Roman" w:cs="Times New Roman"/>
          <w:sz w:val="24"/>
          <w:szCs w:val="24"/>
        </w:rPr>
        <w:t>.</w:t>
      </w:r>
      <w:r w:rsidRPr="00A548B9">
        <w:rPr>
          <w:rFonts w:ascii="Times New Roman" w:hAnsi="Times New Roman" w:cs="Times New Roman"/>
          <w:sz w:val="24"/>
          <w:szCs w:val="24"/>
        </w:rPr>
        <w:t xml:space="preserve"> </w:t>
      </w:r>
    </w:p>
    <w:p w:rsidR="00945057" w:rsidRPr="00A548B9" w:rsidRDefault="00945057" w:rsidP="00945057">
      <w:pPr>
        <w:pStyle w:val="ListParagraph"/>
        <w:numPr>
          <w:ilvl w:val="0"/>
          <w:numId w:val="2"/>
        </w:numPr>
        <w:rPr>
          <w:rFonts w:ascii="Times New Roman" w:hAnsi="Times New Roman" w:cs="Times New Roman"/>
          <w:sz w:val="24"/>
          <w:szCs w:val="24"/>
        </w:rPr>
      </w:pPr>
      <w:r w:rsidRPr="00863235">
        <w:rPr>
          <w:rFonts w:ascii="Times New Roman" w:hAnsi="Times New Roman" w:cs="Times New Roman"/>
          <w:b/>
          <w:sz w:val="24"/>
          <w:szCs w:val="24"/>
        </w:rPr>
        <w:t>Elasticity</w:t>
      </w:r>
      <w:r>
        <w:rPr>
          <w:rFonts w:ascii="Times New Roman" w:hAnsi="Times New Roman" w:cs="Times New Roman"/>
          <w:sz w:val="24"/>
          <w:szCs w:val="24"/>
        </w:rPr>
        <w:t>:</w:t>
      </w:r>
      <w:r w:rsidRPr="00A548B9">
        <w:rPr>
          <w:rFonts w:ascii="Times New Roman" w:hAnsi="Times New Roman" w:cs="Times New Roman"/>
          <w:sz w:val="24"/>
          <w:szCs w:val="24"/>
        </w:rPr>
        <w:t xml:space="preserve"> </w:t>
      </w:r>
      <w:r w:rsidRPr="00127705">
        <w:rPr>
          <w:rFonts w:ascii="Times New Roman" w:hAnsi="Times New Roman" w:cs="Times New Roman"/>
          <w:sz w:val="24"/>
          <w:szCs w:val="24"/>
        </w:rPr>
        <w:t>The speed with which a system returns after disturbance.</w:t>
      </w:r>
    </w:p>
    <w:p w:rsidR="00945057" w:rsidRPr="00A548B9" w:rsidRDefault="00945057" w:rsidP="00945057">
      <w:pPr>
        <w:pStyle w:val="ListParagraph"/>
        <w:numPr>
          <w:ilvl w:val="0"/>
          <w:numId w:val="2"/>
        </w:numPr>
        <w:rPr>
          <w:rFonts w:ascii="Times New Roman" w:hAnsi="Times New Roman" w:cs="Times New Roman"/>
          <w:sz w:val="24"/>
          <w:szCs w:val="24"/>
        </w:rPr>
      </w:pPr>
      <w:r w:rsidRPr="00863235">
        <w:rPr>
          <w:rFonts w:ascii="Times New Roman" w:hAnsi="Times New Roman" w:cs="Times New Roman"/>
          <w:b/>
          <w:sz w:val="24"/>
          <w:szCs w:val="24"/>
        </w:rPr>
        <w:t>Amplitude</w:t>
      </w:r>
      <w:r>
        <w:rPr>
          <w:rFonts w:ascii="Times New Roman" w:hAnsi="Times New Roman" w:cs="Times New Roman"/>
          <w:sz w:val="24"/>
          <w:szCs w:val="24"/>
        </w:rPr>
        <w:t>:</w:t>
      </w:r>
      <w:r w:rsidRPr="00A548B9">
        <w:rPr>
          <w:rFonts w:ascii="Times New Roman" w:hAnsi="Times New Roman" w:cs="Times New Roman"/>
          <w:sz w:val="24"/>
          <w:szCs w:val="24"/>
        </w:rPr>
        <w:t xml:space="preserve"> </w:t>
      </w:r>
      <w:r w:rsidR="00B45AFF">
        <w:rPr>
          <w:rFonts w:ascii="Times New Roman" w:hAnsi="Times New Roman" w:cs="Times New Roman"/>
          <w:sz w:val="24"/>
          <w:szCs w:val="24"/>
        </w:rPr>
        <w:t>A</w:t>
      </w:r>
      <w:r w:rsidRPr="00127705">
        <w:rPr>
          <w:rFonts w:ascii="Times New Roman" w:hAnsi="Times New Roman" w:cs="Times New Roman"/>
          <w:sz w:val="24"/>
          <w:szCs w:val="24"/>
        </w:rPr>
        <w:t xml:space="preserve"> measure of how far a system can be moved from a previous state and still return.</w:t>
      </w:r>
    </w:p>
    <w:p w:rsidR="00945057" w:rsidRPr="00A548B9" w:rsidRDefault="00945057" w:rsidP="00945057">
      <w:pPr>
        <w:pStyle w:val="ListParagraph"/>
        <w:numPr>
          <w:ilvl w:val="0"/>
          <w:numId w:val="2"/>
        </w:numPr>
        <w:rPr>
          <w:rFonts w:ascii="Times New Roman" w:hAnsi="Times New Roman" w:cs="Times New Roman"/>
          <w:sz w:val="24"/>
          <w:szCs w:val="24"/>
        </w:rPr>
      </w:pPr>
      <w:r w:rsidRPr="00863235">
        <w:rPr>
          <w:rFonts w:ascii="Times New Roman" w:hAnsi="Times New Roman" w:cs="Times New Roman"/>
          <w:b/>
          <w:sz w:val="24"/>
          <w:szCs w:val="24"/>
        </w:rPr>
        <w:t>Hysteresis</w:t>
      </w:r>
      <w:r w:rsidRPr="00A548B9">
        <w:rPr>
          <w:rFonts w:ascii="Times New Roman" w:hAnsi="Times New Roman" w:cs="Times New Roman"/>
          <w:sz w:val="24"/>
          <w:szCs w:val="24"/>
        </w:rPr>
        <w:t xml:space="preserve"> </w:t>
      </w:r>
      <w:r w:rsidRPr="00127705">
        <w:rPr>
          <w:rFonts w:ascii="Times New Roman" w:hAnsi="Times New Roman" w:cs="Times New Roman"/>
          <w:sz w:val="24"/>
          <w:szCs w:val="24"/>
        </w:rPr>
        <w:t>The lagging of an effect behind its cause</w:t>
      </w:r>
      <w:r>
        <w:rPr>
          <w:rFonts w:ascii="Times New Roman" w:hAnsi="Times New Roman" w:cs="Times New Roman"/>
          <w:sz w:val="24"/>
          <w:szCs w:val="24"/>
        </w:rPr>
        <w:t>, such as delayed response of the system to a disturbance</w:t>
      </w:r>
      <w:r w:rsidRPr="00127705">
        <w:rPr>
          <w:rFonts w:ascii="Times New Roman" w:hAnsi="Times New Roman" w:cs="Times New Roman"/>
          <w:sz w:val="24"/>
          <w:szCs w:val="24"/>
        </w:rPr>
        <w:t>.</w:t>
      </w:r>
    </w:p>
    <w:p w:rsidR="00945057" w:rsidRPr="00B0345E" w:rsidRDefault="00945057" w:rsidP="00945057">
      <w:pPr>
        <w:pStyle w:val="ListParagraph"/>
        <w:numPr>
          <w:ilvl w:val="0"/>
          <w:numId w:val="2"/>
        </w:numPr>
        <w:rPr>
          <w:rFonts w:ascii="Times New Roman" w:hAnsi="Times New Roman" w:cs="Times New Roman"/>
          <w:sz w:val="24"/>
          <w:szCs w:val="24"/>
        </w:rPr>
      </w:pPr>
      <w:r w:rsidRPr="00863235">
        <w:rPr>
          <w:rFonts w:ascii="Times New Roman" w:hAnsi="Times New Roman" w:cs="Times New Roman"/>
          <w:b/>
          <w:sz w:val="24"/>
          <w:szCs w:val="24"/>
        </w:rPr>
        <w:t>Malleability</w:t>
      </w:r>
      <w:r>
        <w:rPr>
          <w:rFonts w:ascii="Times New Roman" w:hAnsi="Times New Roman" w:cs="Times New Roman"/>
          <w:sz w:val="24"/>
          <w:szCs w:val="24"/>
        </w:rPr>
        <w:t>:</w:t>
      </w:r>
      <w:r w:rsidRPr="00A548B9">
        <w:rPr>
          <w:rFonts w:ascii="Times New Roman" w:hAnsi="Times New Roman" w:cs="Times New Roman"/>
          <w:sz w:val="24"/>
          <w:szCs w:val="24"/>
        </w:rPr>
        <w:t xml:space="preserve"> </w:t>
      </w:r>
      <w:r w:rsidRPr="00127705">
        <w:rPr>
          <w:rFonts w:ascii="Times New Roman" w:hAnsi="Times New Roman" w:cs="Times New Roman"/>
          <w:sz w:val="24"/>
          <w:szCs w:val="24"/>
        </w:rPr>
        <w:t xml:space="preserve">The difference between the pre- and post- disturbance conditions. The greater/lesser the malleability, the lesser/greater the system’s resilience.  </w:t>
      </w:r>
    </w:p>
    <w:p w:rsidR="00945057" w:rsidRDefault="00945057" w:rsidP="00945057">
      <w:pPr>
        <w:ind w:firstLine="360"/>
        <w:rPr>
          <w:rFonts w:ascii="Times New Roman" w:hAnsi="Times New Roman" w:cs="Times New Roman"/>
          <w:sz w:val="24"/>
          <w:szCs w:val="24"/>
        </w:rPr>
      </w:pPr>
      <w:r w:rsidRPr="00A548B9">
        <w:rPr>
          <w:rFonts w:ascii="Times New Roman" w:hAnsi="Times New Roman" w:cs="Times New Roman"/>
          <w:sz w:val="24"/>
          <w:szCs w:val="24"/>
        </w:rPr>
        <w:t>The chara</w:t>
      </w:r>
      <w:r w:rsidRPr="00B0345E">
        <w:rPr>
          <w:rFonts w:ascii="Times New Roman" w:hAnsi="Times New Roman" w:cs="Times New Roman"/>
          <w:sz w:val="24"/>
          <w:szCs w:val="24"/>
        </w:rPr>
        <w:t>cteristics of resil</w:t>
      </w:r>
      <w:r w:rsidRPr="00A548B9">
        <w:rPr>
          <w:rFonts w:ascii="Times New Roman" w:hAnsi="Times New Roman" w:cs="Times New Roman"/>
          <w:sz w:val="24"/>
          <w:szCs w:val="24"/>
        </w:rPr>
        <w:t>ience</w:t>
      </w:r>
      <w:r w:rsidRPr="00B0345E">
        <w:rPr>
          <w:rFonts w:ascii="Times New Roman" w:hAnsi="Times New Roman" w:cs="Times New Roman"/>
          <w:sz w:val="24"/>
          <w:szCs w:val="24"/>
        </w:rPr>
        <w:t xml:space="preserve"> described here are not all mea</w:t>
      </w:r>
      <w:r w:rsidRPr="00A548B9">
        <w:rPr>
          <w:rFonts w:ascii="Times New Roman" w:hAnsi="Times New Roman" w:cs="Times New Roman"/>
          <w:sz w:val="24"/>
          <w:szCs w:val="24"/>
        </w:rPr>
        <w:t xml:space="preserve">sured with equal ease; some may simply be immeasurable in a short period </w:t>
      </w:r>
      <w:r w:rsidR="00AA5307">
        <w:rPr>
          <w:rFonts w:ascii="Times New Roman" w:hAnsi="Times New Roman" w:cs="Times New Roman"/>
          <w:sz w:val="24"/>
          <w:szCs w:val="24"/>
        </w:rPr>
        <w:t>because of a</w:t>
      </w:r>
      <w:r w:rsidRPr="00A548B9">
        <w:rPr>
          <w:rFonts w:ascii="Times New Roman" w:hAnsi="Times New Roman" w:cs="Times New Roman"/>
          <w:sz w:val="24"/>
          <w:szCs w:val="24"/>
        </w:rPr>
        <w:t xml:space="preserve"> lack of historical data or reliable ecosystem models</w:t>
      </w:r>
      <w:r>
        <w:rPr>
          <w:rFonts w:ascii="Times New Roman" w:hAnsi="Times New Roman" w:cs="Times New Roman"/>
          <w:sz w:val="24"/>
          <w:szCs w:val="24"/>
        </w:rPr>
        <w:t xml:space="preserve"> (Westman 1978)</w:t>
      </w:r>
      <w:r w:rsidRPr="00A548B9">
        <w:rPr>
          <w:rFonts w:ascii="Times New Roman" w:hAnsi="Times New Roman" w:cs="Times New Roman"/>
          <w:sz w:val="24"/>
          <w:szCs w:val="24"/>
        </w:rPr>
        <w:t xml:space="preserve">. </w:t>
      </w:r>
      <w:r>
        <w:rPr>
          <w:rFonts w:ascii="Times New Roman" w:hAnsi="Times New Roman" w:cs="Times New Roman"/>
          <w:sz w:val="24"/>
          <w:szCs w:val="24"/>
        </w:rPr>
        <w:t>Given these limitations on data availability and the overall understanding of ecosystem interactions, we are reminded of</w:t>
      </w:r>
      <w:r w:rsidRPr="00A548B9">
        <w:rPr>
          <w:rFonts w:ascii="Times New Roman" w:hAnsi="Times New Roman" w:cs="Times New Roman"/>
          <w:sz w:val="24"/>
          <w:szCs w:val="24"/>
        </w:rPr>
        <w:t xml:space="preserve"> the need </w:t>
      </w:r>
      <w:r>
        <w:rPr>
          <w:rFonts w:ascii="Times New Roman" w:hAnsi="Times New Roman" w:cs="Times New Roman"/>
          <w:sz w:val="24"/>
          <w:szCs w:val="24"/>
        </w:rPr>
        <w:t xml:space="preserve">for employing an adaptive management approach with both research and monitoring where we can </w:t>
      </w:r>
      <w:r w:rsidR="008D26E0">
        <w:rPr>
          <w:rFonts w:ascii="Times New Roman" w:hAnsi="Times New Roman" w:cs="Times New Roman"/>
          <w:sz w:val="24"/>
          <w:szCs w:val="24"/>
        </w:rPr>
        <w:t xml:space="preserve">assess the results of management efforts and </w:t>
      </w:r>
      <w:r>
        <w:rPr>
          <w:rFonts w:ascii="Times New Roman" w:hAnsi="Times New Roman" w:cs="Times New Roman"/>
          <w:sz w:val="24"/>
          <w:szCs w:val="24"/>
        </w:rPr>
        <w:t>follow</w:t>
      </w:r>
      <w:r w:rsidRPr="00A548B9">
        <w:rPr>
          <w:rFonts w:ascii="Times New Roman" w:hAnsi="Times New Roman" w:cs="Times New Roman"/>
          <w:sz w:val="24"/>
          <w:szCs w:val="24"/>
        </w:rPr>
        <w:t xml:space="preserve"> disturbances and recovery</w:t>
      </w:r>
      <w:r>
        <w:rPr>
          <w:rFonts w:ascii="Times New Roman" w:hAnsi="Times New Roman" w:cs="Times New Roman"/>
          <w:sz w:val="24"/>
          <w:szCs w:val="24"/>
        </w:rPr>
        <w:t xml:space="preserve"> efforts </w:t>
      </w:r>
      <w:r w:rsidRPr="00A548B9">
        <w:rPr>
          <w:rFonts w:ascii="Times New Roman" w:hAnsi="Times New Roman" w:cs="Times New Roman"/>
          <w:sz w:val="24"/>
          <w:szCs w:val="24"/>
        </w:rPr>
        <w:t>over a long term. It also suggests the value of reliable ecosy</w:t>
      </w:r>
      <w:r w:rsidRPr="00B0345E">
        <w:rPr>
          <w:rFonts w:ascii="Times New Roman" w:hAnsi="Times New Roman" w:cs="Times New Roman"/>
          <w:sz w:val="24"/>
          <w:szCs w:val="24"/>
        </w:rPr>
        <w:t>s</w:t>
      </w:r>
      <w:r w:rsidRPr="00A548B9">
        <w:rPr>
          <w:rFonts w:ascii="Times New Roman" w:hAnsi="Times New Roman" w:cs="Times New Roman"/>
          <w:sz w:val="24"/>
          <w:szCs w:val="24"/>
        </w:rPr>
        <w:t xml:space="preserve">tem models in the measurement of both inertia and resilience. </w:t>
      </w:r>
      <w:r w:rsidR="00AA5307">
        <w:rPr>
          <w:rFonts w:ascii="Times New Roman" w:hAnsi="Times New Roman" w:cs="Times New Roman"/>
          <w:sz w:val="24"/>
          <w:szCs w:val="24"/>
        </w:rPr>
        <w:t xml:space="preserve">These tools have given us a better </w:t>
      </w:r>
      <w:r>
        <w:rPr>
          <w:rFonts w:ascii="Times New Roman" w:hAnsi="Times New Roman" w:cs="Times New Roman"/>
          <w:sz w:val="24"/>
          <w:szCs w:val="24"/>
        </w:rPr>
        <w:t>understand</w:t>
      </w:r>
      <w:r w:rsidR="00AA5307">
        <w:rPr>
          <w:rFonts w:ascii="Times New Roman" w:hAnsi="Times New Roman" w:cs="Times New Roman"/>
          <w:sz w:val="24"/>
          <w:szCs w:val="24"/>
        </w:rPr>
        <w:t>ing of</w:t>
      </w:r>
      <w:r>
        <w:rPr>
          <w:rFonts w:ascii="Times New Roman" w:hAnsi="Times New Roman" w:cs="Times New Roman"/>
          <w:sz w:val="24"/>
          <w:szCs w:val="24"/>
        </w:rPr>
        <w:t xml:space="preserve"> the complex dynamics of forest ecosystems and, in turn, how we can craft management strategies to achieve desired outcomes. In short, management for ecosystem resilience necessitates iterative steps to allow for adjustments at each juncture of trial and learning.  </w:t>
      </w:r>
    </w:p>
    <w:p w:rsidR="00945057" w:rsidRDefault="00945057" w:rsidP="00945057">
      <w:pPr>
        <w:rPr>
          <w:rFonts w:ascii="Times New Roman" w:hAnsi="Times New Roman" w:cs="Times New Roman"/>
          <w:sz w:val="24"/>
          <w:szCs w:val="24"/>
        </w:rPr>
      </w:pPr>
      <w:r>
        <w:rPr>
          <w:rFonts w:ascii="Times New Roman" w:hAnsi="Times New Roman" w:cs="Times New Roman"/>
          <w:sz w:val="24"/>
          <w:szCs w:val="24"/>
        </w:rPr>
        <w:tab/>
        <w:t xml:space="preserve">Resilience </w:t>
      </w:r>
      <w:r w:rsidR="00474C88">
        <w:rPr>
          <w:rFonts w:ascii="Times New Roman" w:hAnsi="Times New Roman" w:cs="Times New Roman"/>
          <w:sz w:val="24"/>
          <w:szCs w:val="24"/>
        </w:rPr>
        <w:t>does</w:t>
      </w:r>
      <w:r>
        <w:rPr>
          <w:rFonts w:ascii="Times New Roman" w:hAnsi="Times New Roman" w:cs="Times New Roman"/>
          <w:sz w:val="24"/>
          <w:szCs w:val="24"/>
        </w:rPr>
        <w:t xml:space="preserve"> not always </w:t>
      </w:r>
      <w:r w:rsidR="00474C88">
        <w:rPr>
          <w:rFonts w:ascii="Times New Roman" w:hAnsi="Times New Roman" w:cs="Times New Roman"/>
          <w:sz w:val="24"/>
          <w:szCs w:val="24"/>
        </w:rPr>
        <w:t>result in desirable conditions on the land</w:t>
      </w:r>
      <w:r>
        <w:rPr>
          <w:rFonts w:ascii="Times New Roman" w:hAnsi="Times New Roman" w:cs="Times New Roman"/>
          <w:sz w:val="24"/>
          <w:szCs w:val="24"/>
        </w:rPr>
        <w:t xml:space="preserve"> (Folke 2006). Degraded and non-native vegetation can </w:t>
      </w:r>
      <w:r w:rsidR="007E1020">
        <w:rPr>
          <w:rFonts w:ascii="Times New Roman" w:hAnsi="Times New Roman" w:cs="Times New Roman"/>
          <w:sz w:val="24"/>
          <w:szCs w:val="24"/>
        </w:rPr>
        <w:t xml:space="preserve">also </w:t>
      </w:r>
      <w:r>
        <w:rPr>
          <w:rFonts w:ascii="Times New Roman" w:hAnsi="Times New Roman" w:cs="Times New Roman"/>
          <w:sz w:val="24"/>
          <w:szCs w:val="24"/>
        </w:rPr>
        <w:t>be resilient</w:t>
      </w:r>
      <w:r w:rsidR="00B45AFF">
        <w:rPr>
          <w:rFonts w:ascii="Times New Roman" w:hAnsi="Times New Roman" w:cs="Times New Roman"/>
          <w:sz w:val="24"/>
          <w:szCs w:val="24"/>
        </w:rPr>
        <w:t xml:space="preserve"> in its own way</w:t>
      </w:r>
      <w:r>
        <w:rPr>
          <w:rFonts w:ascii="Times New Roman" w:hAnsi="Times New Roman" w:cs="Times New Roman"/>
          <w:sz w:val="24"/>
          <w:szCs w:val="24"/>
        </w:rPr>
        <w:t xml:space="preserve">; for example, landscapes </w:t>
      </w:r>
      <w:r>
        <w:rPr>
          <w:rFonts w:ascii="Times New Roman" w:hAnsi="Times New Roman" w:cs="Times New Roman"/>
          <w:sz w:val="24"/>
          <w:szCs w:val="24"/>
        </w:rPr>
        <w:lastRenderedPageBreak/>
        <w:t>dominated by cheatgrass (</w:t>
      </w:r>
      <w:r w:rsidRPr="004154E7">
        <w:rPr>
          <w:rFonts w:ascii="Times New Roman" w:hAnsi="Times New Roman" w:cs="Times New Roman"/>
          <w:i/>
          <w:sz w:val="24"/>
          <w:szCs w:val="24"/>
        </w:rPr>
        <w:t>Bromus tectorum</w:t>
      </w:r>
      <w:r>
        <w:rPr>
          <w:rFonts w:ascii="Times New Roman" w:hAnsi="Times New Roman" w:cs="Times New Roman"/>
          <w:sz w:val="24"/>
          <w:szCs w:val="24"/>
        </w:rPr>
        <w:t>), which is generally considered undesirable, can be resilient in the face of restoration efforts by land managers.</w:t>
      </w:r>
      <w:r w:rsidR="00AA593F">
        <w:rPr>
          <w:rFonts w:ascii="Times New Roman" w:hAnsi="Times New Roman" w:cs="Times New Roman"/>
          <w:sz w:val="24"/>
          <w:szCs w:val="24"/>
        </w:rPr>
        <w:t xml:space="preserve"> </w:t>
      </w:r>
      <w:r w:rsidR="007E1020">
        <w:rPr>
          <w:rFonts w:ascii="Times New Roman" w:hAnsi="Times New Roman" w:cs="Times New Roman"/>
          <w:sz w:val="24"/>
          <w:szCs w:val="24"/>
        </w:rPr>
        <w:t>In this</w:t>
      </w:r>
      <w:r w:rsidR="000C490D">
        <w:rPr>
          <w:rFonts w:ascii="Times New Roman" w:hAnsi="Times New Roman" w:cs="Times New Roman"/>
          <w:sz w:val="24"/>
          <w:szCs w:val="24"/>
        </w:rPr>
        <w:t xml:space="preserve"> example</w:t>
      </w:r>
      <w:r w:rsidR="00AA593F">
        <w:rPr>
          <w:rFonts w:ascii="Times New Roman" w:hAnsi="Times New Roman" w:cs="Times New Roman"/>
          <w:sz w:val="24"/>
          <w:szCs w:val="24"/>
        </w:rPr>
        <w:t xml:space="preserve">, managers have experienced </w:t>
      </w:r>
      <w:r w:rsidR="00C321D2">
        <w:rPr>
          <w:rFonts w:ascii="Times New Roman" w:hAnsi="Times New Roman" w:cs="Times New Roman"/>
          <w:sz w:val="24"/>
          <w:szCs w:val="24"/>
        </w:rPr>
        <w:t>significant challenges of</w:t>
      </w:r>
      <w:r w:rsidR="00AA593F">
        <w:rPr>
          <w:rFonts w:ascii="Times New Roman" w:hAnsi="Times New Roman" w:cs="Times New Roman"/>
          <w:sz w:val="24"/>
          <w:szCs w:val="24"/>
        </w:rPr>
        <w:t xml:space="preserve"> attempting to restore sagebrush steppe ecosystems invaded by cheatgrass</w:t>
      </w:r>
      <w:r w:rsidR="00C321D2">
        <w:rPr>
          <w:rFonts w:ascii="Times New Roman" w:hAnsi="Times New Roman" w:cs="Times New Roman"/>
          <w:sz w:val="24"/>
          <w:szCs w:val="24"/>
        </w:rPr>
        <w:t xml:space="preserve"> (D’Antonio et al. </w:t>
      </w:r>
      <w:r w:rsidR="000C490D">
        <w:rPr>
          <w:rFonts w:ascii="Times New Roman" w:hAnsi="Times New Roman" w:cs="Times New Roman"/>
          <w:sz w:val="24"/>
          <w:szCs w:val="24"/>
        </w:rPr>
        <w:t>2009, Chambers et al. 2009).</w:t>
      </w:r>
      <w:r w:rsidR="00AA593F">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945057" w:rsidRPr="00B0345E" w:rsidRDefault="00945057" w:rsidP="00945057">
      <w:pPr>
        <w:ind w:firstLine="720"/>
        <w:rPr>
          <w:rFonts w:ascii="Times New Roman" w:hAnsi="Times New Roman" w:cs="Times New Roman"/>
          <w:sz w:val="24"/>
          <w:szCs w:val="24"/>
        </w:rPr>
      </w:pPr>
      <w:r>
        <w:rPr>
          <w:rFonts w:ascii="Times New Roman" w:hAnsi="Times New Roman" w:cs="Times New Roman"/>
          <w:sz w:val="24"/>
          <w:szCs w:val="24"/>
        </w:rPr>
        <w:t xml:space="preserve">Landscapes often have inertia to change because of alterations of pattern and process from more than a century of human activity. Wallin et al. (1994) found that landscape patterns generated by past forest management or disturbance can take many decades or centuries to </w:t>
      </w:r>
      <w:r w:rsidR="00F556AB">
        <w:rPr>
          <w:rFonts w:ascii="Times New Roman" w:hAnsi="Times New Roman" w:cs="Times New Roman"/>
          <w:sz w:val="24"/>
          <w:szCs w:val="24"/>
        </w:rPr>
        <w:t>restore</w:t>
      </w:r>
      <w:r>
        <w:rPr>
          <w:rFonts w:ascii="Times New Roman" w:hAnsi="Times New Roman" w:cs="Times New Roman"/>
          <w:sz w:val="24"/>
          <w:szCs w:val="24"/>
        </w:rPr>
        <w:t xml:space="preserve"> (see also Heinselman 1973). Hysteresis</w:t>
      </w:r>
      <w:r w:rsidR="00F556AB">
        <w:rPr>
          <w:rFonts w:ascii="Times New Roman" w:hAnsi="Times New Roman" w:cs="Times New Roman"/>
          <w:sz w:val="24"/>
          <w:szCs w:val="24"/>
        </w:rPr>
        <w:t xml:space="preserve"> (in a large dose)</w:t>
      </w:r>
      <w:r>
        <w:rPr>
          <w:rFonts w:ascii="Times New Roman" w:hAnsi="Times New Roman" w:cs="Times New Roman"/>
          <w:sz w:val="24"/>
          <w:szCs w:val="24"/>
        </w:rPr>
        <w:t xml:space="preserve"> can operate in altered landscapes to create undesirable resilience or at least protracted delay of desired response to management. For example, the widespread accumulation of Douglas-fir </w:t>
      </w:r>
      <w:r w:rsidR="00297EBB">
        <w:rPr>
          <w:rFonts w:ascii="Times New Roman" w:hAnsi="Times New Roman" w:cs="Times New Roman"/>
          <w:sz w:val="24"/>
          <w:szCs w:val="24"/>
        </w:rPr>
        <w:t>(</w:t>
      </w:r>
      <w:r w:rsidR="00297EBB">
        <w:rPr>
          <w:rFonts w:ascii="Times New Roman" w:hAnsi="Times New Roman" w:cs="Times New Roman"/>
          <w:i/>
          <w:sz w:val="24"/>
          <w:szCs w:val="24"/>
        </w:rPr>
        <w:t>Pseudotsuga menziesii</w:t>
      </w:r>
      <w:r w:rsidR="00297EBB">
        <w:rPr>
          <w:rFonts w:ascii="Times New Roman" w:hAnsi="Times New Roman" w:cs="Times New Roman"/>
          <w:sz w:val="24"/>
          <w:szCs w:val="24"/>
        </w:rPr>
        <w:t xml:space="preserve">) </w:t>
      </w:r>
      <w:r>
        <w:rPr>
          <w:rFonts w:ascii="Times New Roman" w:hAnsi="Times New Roman" w:cs="Times New Roman"/>
          <w:sz w:val="24"/>
          <w:szCs w:val="24"/>
        </w:rPr>
        <w:t>and</w:t>
      </w:r>
      <w:r w:rsidR="00F556AB">
        <w:rPr>
          <w:rFonts w:ascii="Times New Roman" w:hAnsi="Times New Roman" w:cs="Times New Roman"/>
          <w:sz w:val="24"/>
          <w:szCs w:val="24"/>
        </w:rPr>
        <w:t>, to a lesser degree,</w:t>
      </w:r>
      <w:r>
        <w:rPr>
          <w:rFonts w:ascii="Times New Roman" w:hAnsi="Times New Roman" w:cs="Times New Roman"/>
          <w:sz w:val="24"/>
          <w:szCs w:val="24"/>
        </w:rPr>
        <w:t xml:space="preserve"> grand fir </w:t>
      </w:r>
      <w:r w:rsidR="00297EBB">
        <w:rPr>
          <w:rFonts w:ascii="Times New Roman" w:hAnsi="Times New Roman" w:cs="Times New Roman"/>
          <w:sz w:val="24"/>
          <w:szCs w:val="24"/>
        </w:rPr>
        <w:t>(</w:t>
      </w:r>
      <w:r w:rsidR="00297EBB">
        <w:rPr>
          <w:rFonts w:ascii="Times New Roman" w:hAnsi="Times New Roman" w:cs="Times New Roman"/>
          <w:i/>
          <w:sz w:val="24"/>
          <w:szCs w:val="24"/>
        </w:rPr>
        <w:t>Abies grandis</w:t>
      </w:r>
      <w:r w:rsidR="00297EBB">
        <w:rPr>
          <w:rFonts w:ascii="Times New Roman" w:hAnsi="Times New Roman" w:cs="Times New Roman"/>
          <w:sz w:val="24"/>
          <w:szCs w:val="24"/>
        </w:rPr>
        <w:t xml:space="preserve">) </w:t>
      </w:r>
      <w:r>
        <w:rPr>
          <w:rFonts w:ascii="Times New Roman" w:hAnsi="Times New Roman" w:cs="Times New Roman"/>
          <w:sz w:val="24"/>
          <w:szCs w:val="24"/>
        </w:rPr>
        <w:t>across many landscapes now means that disturbance patches created by management or wildfire are more likely to regenerate to Douglas-fir and grand fir than they would have in the recent past</w:t>
      </w:r>
      <w:r w:rsidR="00F556AB">
        <w:rPr>
          <w:rFonts w:ascii="Times New Roman" w:hAnsi="Times New Roman" w:cs="Times New Roman"/>
          <w:sz w:val="24"/>
          <w:szCs w:val="24"/>
        </w:rPr>
        <w:t xml:space="preserve">. These </w:t>
      </w:r>
      <w:r>
        <w:rPr>
          <w:rFonts w:ascii="Times New Roman" w:hAnsi="Times New Roman" w:cs="Times New Roman"/>
          <w:sz w:val="24"/>
          <w:szCs w:val="24"/>
        </w:rPr>
        <w:t xml:space="preserve">complicated ecological relationships </w:t>
      </w:r>
      <w:r w:rsidR="0081225A">
        <w:rPr>
          <w:rFonts w:ascii="Times New Roman" w:hAnsi="Times New Roman" w:cs="Times New Roman"/>
          <w:sz w:val="24"/>
          <w:szCs w:val="24"/>
        </w:rPr>
        <w:t xml:space="preserve">that influence the relative resiliency of an ecosystem </w:t>
      </w:r>
      <w:r w:rsidR="00F556AB">
        <w:rPr>
          <w:rFonts w:ascii="Times New Roman" w:hAnsi="Times New Roman" w:cs="Times New Roman"/>
          <w:sz w:val="24"/>
          <w:szCs w:val="24"/>
        </w:rPr>
        <w:t xml:space="preserve">create significant challenges </w:t>
      </w:r>
      <w:r>
        <w:rPr>
          <w:rFonts w:ascii="Times New Roman" w:hAnsi="Times New Roman" w:cs="Times New Roman"/>
          <w:sz w:val="24"/>
          <w:szCs w:val="24"/>
        </w:rPr>
        <w:t xml:space="preserve">in executing successful restoration. </w:t>
      </w:r>
      <w:r w:rsidR="00474C88">
        <w:rPr>
          <w:rFonts w:ascii="Times New Roman" w:hAnsi="Times New Roman" w:cs="Times New Roman"/>
          <w:sz w:val="24"/>
          <w:szCs w:val="24"/>
        </w:rPr>
        <w:t>Although</w:t>
      </w:r>
      <w:r w:rsidR="0081225A">
        <w:rPr>
          <w:rFonts w:ascii="Times New Roman" w:hAnsi="Times New Roman" w:cs="Times New Roman"/>
          <w:sz w:val="24"/>
          <w:szCs w:val="24"/>
        </w:rPr>
        <w:t xml:space="preserve"> much of this may be beyond the control of management</w:t>
      </w:r>
      <w:r w:rsidR="00474C88">
        <w:rPr>
          <w:rFonts w:ascii="Times New Roman" w:hAnsi="Times New Roman" w:cs="Times New Roman"/>
          <w:sz w:val="24"/>
          <w:szCs w:val="24"/>
        </w:rPr>
        <w:t>,</w:t>
      </w:r>
      <w:r w:rsidR="0081225A">
        <w:rPr>
          <w:rFonts w:ascii="Times New Roman" w:hAnsi="Times New Roman" w:cs="Times New Roman"/>
          <w:sz w:val="24"/>
          <w:szCs w:val="24"/>
        </w:rPr>
        <w:t xml:space="preserve"> it is useful to understand the limitations and constraints of restoration strategies.</w:t>
      </w:r>
    </w:p>
    <w:p w:rsidR="005864E1" w:rsidRPr="00991A15" w:rsidRDefault="00AA593F" w:rsidP="005864E1">
      <w:pPr>
        <w:rPr>
          <w:rFonts w:ascii="Times New Roman" w:hAnsi="Times New Roman"/>
          <w:sz w:val="28"/>
          <w:szCs w:val="28"/>
        </w:rPr>
      </w:pPr>
      <w:r>
        <w:rPr>
          <w:rFonts w:ascii="Times New Roman" w:hAnsi="Times New Roman"/>
          <w:b/>
          <w:sz w:val="24"/>
          <w:szCs w:val="24"/>
        </w:rPr>
        <w:t>3.</w:t>
      </w:r>
      <w:r w:rsidRPr="00AA593F">
        <w:rPr>
          <w:rFonts w:ascii="Times New Roman" w:hAnsi="Times New Roman"/>
          <w:b/>
          <w:sz w:val="24"/>
          <w:szCs w:val="24"/>
        </w:rPr>
        <w:t xml:space="preserve">b </w:t>
      </w:r>
      <w:r w:rsidR="005864E1" w:rsidRPr="005864E1">
        <w:rPr>
          <w:rFonts w:ascii="Times New Roman" w:hAnsi="Times New Roman"/>
          <w:b/>
          <w:sz w:val="24"/>
          <w:szCs w:val="24"/>
        </w:rPr>
        <w:t xml:space="preserve">Ecological </w:t>
      </w:r>
      <w:r w:rsidR="00D705CD">
        <w:rPr>
          <w:rFonts w:ascii="Times New Roman" w:hAnsi="Times New Roman"/>
          <w:b/>
          <w:sz w:val="24"/>
          <w:szCs w:val="24"/>
        </w:rPr>
        <w:t>p</w:t>
      </w:r>
      <w:r w:rsidR="005864E1" w:rsidRPr="005864E1">
        <w:rPr>
          <w:rFonts w:ascii="Times New Roman" w:hAnsi="Times New Roman"/>
          <w:b/>
          <w:sz w:val="24"/>
          <w:szCs w:val="24"/>
        </w:rPr>
        <w:t xml:space="preserve">rinciples for </w:t>
      </w:r>
      <w:r w:rsidR="00D705CD">
        <w:rPr>
          <w:rFonts w:ascii="Times New Roman" w:hAnsi="Times New Roman"/>
          <w:b/>
          <w:sz w:val="24"/>
          <w:szCs w:val="24"/>
        </w:rPr>
        <w:t>l</w:t>
      </w:r>
      <w:r w:rsidR="005864E1" w:rsidRPr="005864E1">
        <w:rPr>
          <w:rFonts w:ascii="Times New Roman" w:hAnsi="Times New Roman"/>
          <w:b/>
          <w:sz w:val="24"/>
          <w:szCs w:val="24"/>
        </w:rPr>
        <w:t xml:space="preserve">andscape </w:t>
      </w:r>
      <w:r w:rsidR="00D705CD">
        <w:rPr>
          <w:rFonts w:ascii="Times New Roman" w:hAnsi="Times New Roman"/>
          <w:b/>
          <w:sz w:val="24"/>
          <w:szCs w:val="24"/>
        </w:rPr>
        <w:t>p</w:t>
      </w:r>
      <w:r w:rsidR="005864E1" w:rsidRPr="005864E1">
        <w:rPr>
          <w:rFonts w:ascii="Times New Roman" w:hAnsi="Times New Roman"/>
          <w:b/>
          <w:sz w:val="24"/>
          <w:szCs w:val="24"/>
        </w:rPr>
        <w:t xml:space="preserve">lanning and </w:t>
      </w:r>
      <w:r w:rsidR="00D705CD">
        <w:rPr>
          <w:rFonts w:ascii="Times New Roman" w:hAnsi="Times New Roman"/>
          <w:b/>
          <w:sz w:val="24"/>
          <w:szCs w:val="24"/>
        </w:rPr>
        <w:t>m</w:t>
      </w:r>
      <w:r w:rsidR="005864E1" w:rsidRPr="005864E1">
        <w:rPr>
          <w:rFonts w:ascii="Times New Roman" w:hAnsi="Times New Roman"/>
          <w:b/>
          <w:sz w:val="24"/>
          <w:szCs w:val="24"/>
        </w:rPr>
        <w:t>anagement</w:t>
      </w:r>
    </w:p>
    <w:p w:rsidR="005864E1" w:rsidRDefault="005864E1" w:rsidP="005864E1">
      <w:pPr>
        <w:rPr>
          <w:rFonts w:ascii="Times New Roman" w:hAnsi="Times New Roman"/>
          <w:sz w:val="24"/>
          <w:szCs w:val="24"/>
        </w:rPr>
      </w:pPr>
      <w:r>
        <w:rPr>
          <w:rFonts w:ascii="Times New Roman" w:hAnsi="Times New Roman"/>
          <w:b/>
          <w:sz w:val="24"/>
          <w:szCs w:val="24"/>
        </w:rPr>
        <w:tab/>
      </w:r>
      <w:r w:rsidR="00727A82">
        <w:rPr>
          <w:rFonts w:ascii="Times New Roman" w:hAnsi="Times New Roman"/>
          <w:sz w:val="24"/>
          <w:szCs w:val="24"/>
        </w:rPr>
        <w:t xml:space="preserve">Our perspective on </w:t>
      </w:r>
      <w:r w:rsidR="00526316">
        <w:rPr>
          <w:rFonts w:ascii="Times New Roman" w:hAnsi="Times New Roman"/>
          <w:sz w:val="24"/>
          <w:szCs w:val="24"/>
        </w:rPr>
        <w:t xml:space="preserve">the scientific principles underlying </w:t>
      </w:r>
      <w:r w:rsidR="00727A82">
        <w:rPr>
          <w:rFonts w:ascii="Times New Roman" w:hAnsi="Times New Roman"/>
          <w:sz w:val="24"/>
          <w:szCs w:val="24"/>
        </w:rPr>
        <w:t>r</w:t>
      </w:r>
      <w:r w:rsidRPr="00130138">
        <w:rPr>
          <w:rFonts w:ascii="Times New Roman" w:hAnsi="Times New Roman"/>
          <w:sz w:val="24"/>
          <w:szCs w:val="24"/>
        </w:rPr>
        <w:t xml:space="preserve">estoration of landscape resilience in eastside landscapes </w:t>
      </w:r>
      <w:r w:rsidR="00727A82">
        <w:rPr>
          <w:rFonts w:ascii="Times New Roman" w:hAnsi="Times New Roman"/>
          <w:sz w:val="24"/>
          <w:szCs w:val="24"/>
        </w:rPr>
        <w:t xml:space="preserve">is based </w:t>
      </w:r>
      <w:r w:rsidRPr="00130138">
        <w:rPr>
          <w:rFonts w:ascii="Times New Roman" w:hAnsi="Times New Roman"/>
          <w:sz w:val="24"/>
          <w:szCs w:val="24"/>
        </w:rPr>
        <w:t xml:space="preserve">on three central ideas: </w:t>
      </w:r>
      <w:r w:rsidR="00474C88">
        <w:rPr>
          <w:rFonts w:ascii="Times New Roman" w:hAnsi="Times New Roman"/>
          <w:sz w:val="24"/>
          <w:szCs w:val="24"/>
        </w:rPr>
        <w:t>(</w:t>
      </w:r>
      <w:r w:rsidRPr="00130138">
        <w:rPr>
          <w:rFonts w:ascii="Times New Roman" w:hAnsi="Times New Roman"/>
          <w:sz w:val="24"/>
          <w:szCs w:val="24"/>
        </w:rPr>
        <w:t xml:space="preserve">1) vegetation, climate, topography, and disturbance interact to control system behavior at multiple spatial and temporal scales; </w:t>
      </w:r>
      <w:r w:rsidR="00474C88">
        <w:rPr>
          <w:rFonts w:ascii="Times New Roman" w:hAnsi="Times New Roman"/>
          <w:sz w:val="24"/>
          <w:szCs w:val="24"/>
        </w:rPr>
        <w:t>(</w:t>
      </w:r>
      <w:r w:rsidRPr="00130138">
        <w:rPr>
          <w:rFonts w:ascii="Times New Roman" w:hAnsi="Times New Roman"/>
          <w:sz w:val="24"/>
          <w:szCs w:val="24"/>
        </w:rPr>
        <w:t xml:space="preserve">2) Euro-American activities have altered these ecological interactions and reduced landscape resilience; </w:t>
      </w:r>
      <w:r w:rsidR="00474C88">
        <w:rPr>
          <w:rFonts w:ascii="Times New Roman" w:hAnsi="Times New Roman"/>
          <w:sz w:val="24"/>
          <w:szCs w:val="24"/>
        </w:rPr>
        <w:t>and (</w:t>
      </w:r>
      <w:r w:rsidRPr="00130138">
        <w:rPr>
          <w:rFonts w:ascii="Times New Roman" w:hAnsi="Times New Roman"/>
          <w:sz w:val="24"/>
          <w:szCs w:val="24"/>
        </w:rPr>
        <w:t>3) increasing resilience requires management actions that restore processes and patterns across scales.</w:t>
      </w:r>
      <w:r>
        <w:rPr>
          <w:rFonts w:ascii="Times New Roman" w:hAnsi="Times New Roman"/>
          <w:sz w:val="24"/>
          <w:szCs w:val="24"/>
        </w:rPr>
        <w:t xml:space="preserve"> Without this broad geographic and ecosystem perspective</w:t>
      </w:r>
      <w:r w:rsidR="00C77560">
        <w:rPr>
          <w:rFonts w:ascii="Times New Roman" w:hAnsi="Times New Roman"/>
          <w:sz w:val="24"/>
          <w:szCs w:val="24"/>
        </w:rPr>
        <w:t xml:space="preserve"> that</w:t>
      </w:r>
      <w:r>
        <w:rPr>
          <w:rFonts w:ascii="Times New Roman" w:hAnsi="Times New Roman"/>
          <w:sz w:val="24"/>
          <w:szCs w:val="24"/>
        </w:rPr>
        <w:t xml:space="preserve"> includ</w:t>
      </w:r>
      <w:r w:rsidR="00C77560">
        <w:rPr>
          <w:rFonts w:ascii="Times New Roman" w:hAnsi="Times New Roman"/>
          <w:sz w:val="24"/>
          <w:szCs w:val="24"/>
        </w:rPr>
        <w:t>es</w:t>
      </w:r>
      <w:r>
        <w:rPr>
          <w:rFonts w:ascii="Times New Roman" w:hAnsi="Times New Roman"/>
          <w:sz w:val="24"/>
          <w:szCs w:val="24"/>
        </w:rPr>
        <w:t xml:space="preserve"> the past, present, and future role of humans, it will be impossible to restore resilient forests across a wide range of ecoregions and landscapes. </w:t>
      </w:r>
      <w:r w:rsidR="00474C88">
        <w:rPr>
          <w:rFonts w:ascii="Times New Roman" w:hAnsi="Times New Roman"/>
          <w:sz w:val="24"/>
          <w:szCs w:val="24"/>
        </w:rPr>
        <w:t xml:space="preserve">Such </w:t>
      </w:r>
      <w:r>
        <w:rPr>
          <w:rFonts w:ascii="Times New Roman" w:hAnsi="Times New Roman"/>
          <w:sz w:val="24"/>
          <w:szCs w:val="24"/>
        </w:rPr>
        <w:t xml:space="preserve">a systems view should enable more effective application of treatments to meet restoration or resilience goals. </w:t>
      </w:r>
    </w:p>
    <w:p w:rsidR="005864E1" w:rsidRDefault="005864E1" w:rsidP="005864E1">
      <w:pPr>
        <w:rPr>
          <w:rFonts w:ascii="Times New Roman" w:hAnsi="Times New Roman"/>
          <w:sz w:val="24"/>
          <w:szCs w:val="24"/>
        </w:rPr>
      </w:pPr>
      <w:r>
        <w:rPr>
          <w:rFonts w:ascii="Times New Roman" w:hAnsi="Times New Roman"/>
          <w:sz w:val="24"/>
          <w:szCs w:val="24"/>
        </w:rPr>
        <w:tab/>
        <w:t xml:space="preserve">We use the terms </w:t>
      </w:r>
      <w:r>
        <w:rPr>
          <w:rFonts w:ascii="Times New Roman" w:hAnsi="Times New Roman"/>
          <w:i/>
          <w:sz w:val="24"/>
          <w:szCs w:val="24"/>
        </w:rPr>
        <w:t>local</w:t>
      </w:r>
      <w:r>
        <w:rPr>
          <w:rFonts w:ascii="Times New Roman" w:hAnsi="Times New Roman"/>
          <w:sz w:val="24"/>
          <w:szCs w:val="24"/>
        </w:rPr>
        <w:t xml:space="preserve"> and </w:t>
      </w:r>
      <w:r>
        <w:rPr>
          <w:rFonts w:ascii="Times New Roman" w:hAnsi="Times New Roman"/>
          <w:i/>
          <w:sz w:val="24"/>
          <w:szCs w:val="24"/>
        </w:rPr>
        <w:t>regional</w:t>
      </w:r>
      <w:r>
        <w:rPr>
          <w:rFonts w:ascii="Times New Roman" w:hAnsi="Times New Roman"/>
          <w:sz w:val="24"/>
          <w:szCs w:val="24"/>
        </w:rPr>
        <w:t xml:space="preserve"> landscapes. We define local landscapes as variably-sized areas, typically ranging in size from one to several subwatersheds (HUC 6 or 12-digit watersheds</w:t>
      </w:r>
      <w:r w:rsidR="00613718">
        <w:rPr>
          <w:rFonts w:ascii="Times New Roman" w:hAnsi="Times New Roman"/>
          <w:sz w:val="24"/>
          <w:szCs w:val="24"/>
        </w:rPr>
        <w:t xml:space="preserve"> </w:t>
      </w:r>
      <w:r w:rsidR="00613718" w:rsidRPr="00974577">
        <w:rPr>
          <w:rFonts w:ascii="Times New Roman" w:hAnsi="Times New Roman" w:cs="Times New Roman"/>
          <w:sz w:val="24"/>
          <w:szCs w:val="24"/>
        </w:rPr>
        <w:t>Sieber et al. 1987</w:t>
      </w:r>
      <w:r w:rsidR="00613718">
        <w:rPr>
          <w:rFonts w:ascii="Times New Roman" w:hAnsi="Times New Roman" w:cs="Times New Roman"/>
          <w:sz w:val="24"/>
          <w:szCs w:val="24"/>
        </w:rPr>
        <w:t xml:space="preserve">, see also the National Hydrography Dataset at </w:t>
      </w:r>
      <w:hyperlink r:id="rId9" w:history="1">
        <w:r w:rsidR="00613718" w:rsidRPr="00297EBB">
          <w:rPr>
            <w:rStyle w:val="Hyperlink"/>
            <w:rFonts w:ascii="Times New Roman" w:hAnsi="Times New Roman" w:cs="Times New Roman"/>
            <w:sz w:val="24"/>
            <w:szCs w:val="24"/>
          </w:rPr>
          <w:t>http://nhd.usgs.gov/</w:t>
        </w:r>
      </w:hyperlink>
      <w:r>
        <w:rPr>
          <w:rFonts w:ascii="Times New Roman" w:hAnsi="Times New Roman"/>
          <w:sz w:val="24"/>
          <w:szCs w:val="24"/>
        </w:rPr>
        <w:t>), which reside in a single ecological subregion (</w:t>
      </w:r>
      <w:r w:rsidRPr="00130138">
        <w:rPr>
          <w:rFonts w:ascii="Times New Roman" w:hAnsi="Times New Roman"/>
          <w:i/>
          <w:sz w:val="24"/>
          <w:szCs w:val="24"/>
        </w:rPr>
        <w:t>sensu</w:t>
      </w:r>
      <w:r>
        <w:rPr>
          <w:rFonts w:ascii="Times New Roman" w:hAnsi="Times New Roman"/>
          <w:sz w:val="24"/>
          <w:szCs w:val="24"/>
        </w:rPr>
        <w:t xml:space="preserve"> Hessburg et al. 2000</w:t>
      </w:r>
      <w:r w:rsidR="009F527A">
        <w:rPr>
          <w:rFonts w:ascii="Times New Roman" w:hAnsi="Times New Roman"/>
          <w:sz w:val="24"/>
          <w:szCs w:val="24"/>
        </w:rPr>
        <w:t>b</w:t>
      </w:r>
      <w:r>
        <w:rPr>
          <w:rFonts w:ascii="Times New Roman" w:hAnsi="Times New Roman"/>
          <w:sz w:val="24"/>
          <w:szCs w:val="24"/>
        </w:rPr>
        <w:t xml:space="preserve">), and each exhibiting characteristic mosaics of successional stages and topography consistent with the climate and disturbance regimes of that subregion. </w:t>
      </w:r>
      <w:r w:rsidR="007E1020">
        <w:rPr>
          <w:rFonts w:ascii="Times New Roman" w:hAnsi="Times New Roman"/>
          <w:sz w:val="24"/>
          <w:szCs w:val="24"/>
        </w:rPr>
        <w:t>Subwatersheds (i.e.</w:t>
      </w:r>
      <w:r w:rsidR="00C77560">
        <w:rPr>
          <w:rFonts w:ascii="Times New Roman" w:hAnsi="Times New Roman"/>
          <w:sz w:val="24"/>
          <w:szCs w:val="24"/>
        </w:rPr>
        <w:t>,</w:t>
      </w:r>
      <w:r w:rsidR="007E1020">
        <w:rPr>
          <w:rFonts w:ascii="Times New Roman" w:hAnsi="Times New Roman"/>
          <w:sz w:val="24"/>
          <w:szCs w:val="24"/>
        </w:rPr>
        <w:t xml:space="preserve"> HUC </w:t>
      </w:r>
      <w:r w:rsidR="005F3B09">
        <w:rPr>
          <w:rFonts w:ascii="Times New Roman" w:hAnsi="Times New Roman"/>
          <w:sz w:val="24"/>
          <w:szCs w:val="24"/>
        </w:rPr>
        <w:t xml:space="preserve">level </w:t>
      </w:r>
      <w:r w:rsidR="007E1020">
        <w:rPr>
          <w:rFonts w:ascii="Times New Roman" w:hAnsi="Times New Roman"/>
          <w:sz w:val="24"/>
          <w:szCs w:val="24"/>
        </w:rPr>
        <w:t xml:space="preserve">6) typically range in size from </w:t>
      </w:r>
      <w:r w:rsidR="00613718">
        <w:rPr>
          <w:rFonts w:ascii="Times New Roman" w:hAnsi="Times New Roman"/>
          <w:sz w:val="24"/>
          <w:szCs w:val="24"/>
        </w:rPr>
        <w:t xml:space="preserve">about </w:t>
      </w:r>
      <w:r w:rsidR="007E1020">
        <w:rPr>
          <w:rFonts w:ascii="Times New Roman" w:hAnsi="Times New Roman"/>
          <w:sz w:val="24"/>
          <w:szCs w:val="24"/>
        </w:rPr>
        <w:t>4,000 to 16,000 hectares (10,000 to 40,000 acres)</w:t>
      </w:r>
      <w:r w:rsidR="00613718">
        <w:rPr>
          <w:rFonts w:ascii="Times New Roman" w:hAnsi="Times New Roman"/>
          <w:sz w:val="24"/>
          <w:szCs w:val="24"/>
        </w:rPr>
        <w:t>, but larger and smaller subwatersheds also occur</w:t>
      </w:r>
      <w:r w:rsidR="007E1020">
        <w:rPr>
          <w:rFonts w:ascii="Times New Roman" w:hAnsi="Times New Roman"/>
          <w:sz w:val="24"/>
          <w:szCs w:val="24"/>
        </w:rPr>
        <w:t xml:space="preserve">. </w:t>
      </w:r>
      <w:r>
        <w:rPr>
          <w:rFonts w:ascii="Times New Roman" w:hAnsi="Times New Roman"/>
          <w:sz w:val="24"/>
          <w:szCs w:val="24"/>
        </w:rPr>
        <w:t xml:space="preserve">We define a regional landscape as the collection of all local landscapes that comprise an ecological subregion. </w:t>
      </w:r>
    </w:p>
    <w:p w:rsidR="005864E1" w:rsidRDefault="005864E1" w:rsidP="005864E1">
      <w:pPr>
        <w:rPr>
          <w:rFonts w:ascii="Times New Roman" w:hAnsi="Times New Roman"/>
          <w:sz w:val="24"/>
          <w:szCs w:val="24"/>
        </w:rPr>
      </w:pPr>
      <w:r>
        <w:rPr>
          <w:rFonts w:ascii="Times New Roman" w:hAnsi="Times New Roman"/>
          <w:sz w:val="24"/>
          <w:szCs w:val="24"/>
        </w:rPr>
        <w:lastRenderedPageBreak/>
        <w:tab/>
      </w:r>
      <w:r w:rsidRPr="00A73018">
        <w:rPr>
          <w:rFonts w:ascii="Times New Roman" w:hAnsi="Times New Roman"/>
          <w:sz w:val="24"/>
          <w:szCs w:val="24"/>
        </w:rPr>
        <w:t>We define (local or regional) landscape resilience (</w:t>
      </w:r>
      <w:r w:rsidR="0018425C">
        <w:rPr>
          <w:rFonts w:ascii="Times New Roman" w:hAnsi="Times New Roman"/>
          <w:sz w:val="24"/>
          <w:szCs w:val="24"/>
        </w:rPr>
        <w:t>s</w:t>
      </w:r>
      <w:r w:rsidRPr="00A73018">
        <w:rPr>
          <w:rFonts w:ascii="Times New Roman" w:hAnsi="Times New Roman"/>
          <w:sz w:val="24"/>
          <w:szCs w:val="24"/>
        </w:rPr>
        <w:t xml:space="preserve">ee Resilience section for more details) as the </w:t>
      </w:r>
      <w:r w:rsidRPr="00A73018">
        <w:rPr>
          <w:rFonts w:ascii="Times New Roman" w:hAnsi="Times New Roman"/>
          <w:sz w:val="24"/>
          <w:szCs w:val="24"/>
          <w:lang w:val="en"/>
        </w:rPr>
        <w:t xml:space="preserve">capacity of the ecosystems to absorb disturbance and climatic change </w:t>
      </w:r>
      <w:r w:rsidR="00283AE1">
        <w:rPr>
          <w:rFonts w:ascii="Times New Roman" w:hAnsi="Times New Roman"/>
          <w:sz w:val="24"/>
          <w:szCs w:val="24"/>
          <w:lang w:val="en"/>
        </w:rPr>
        <w:t xml:space="preserve"> while reorganizing and changing but essentially retaining the same </w:t>
      </w:r>
      <w:r w:rsidRPr="00A73018">
        <w:rPr>
          <w:rFonts w:ascii="Times New Roman" w:hAnsi="Times New Roman"/>
          <w:sz w:val="24"/>
          <w:szCs w:val="24"/>
          <w:lang w:val="en"/>
        </w:rPr>
        <w:t>function, structure, identity, and feedbacks</w:t>
      </w:r>
      <w:r w:rsidR="00283AE1">
        <w:rPr>
          <w:rFonts w:ascii="Times New Roman" w:hAnsi="Times New Roman"/>
          <w:sz w:val="24"/>
          <w:szCs w:val="24"/>
          <w:lang w:val="en"/>
        </w:rPr>
        <w:t xml:space="preserve"> (adapted from Walker et al. 2004)</w:t>
      </w:r>
      <w:r w:rsidRPr="00A73018">
        <w:rPr>
          <w:rFonts w:ascii="Times New Roman" w:hAnsi="Times New Roman"/>
          <w:sz w:val="24"/>
          <w:szCs w:val="24"/>
          <w:lang w:val="en"/>
        </w:rPr>
        <w:t xml:space="preserve">. Resilient landscapes </w:t>
      </w:r>
      <w:r w:rsidRPr="00A73018">
        <w:rPr>
          <w:rFonts w:ascii="Times New Roman" w:hAnsi="Times New Roman"/>
          <w:sz w:val="24"/>
          <w:szCs w:val="24"/>
        </w:rPr>
        <w:t xml:space="preserve">maintain a </w:t>
      </w:r>
      <w:r w:rsidRPr="00134AD4">
        <w:rPr>
          <w:rFonts w:ascii="Times New Roman" w:hAnsi="Times New Roman"/>
          <w:sz w:val="24"/>
          <w:szCs w:val="24"/>
        </w:rPr>
        <w:t xml:space="preserve">dynamic range of species, vegetation patterns, </w:t>
      </w:r>
      <w:r>
        <w:rPr>
          <w:rFonts w:ascii="Times New Roman" w:hAnsi="Times New Roman"/>
          <w:sz w:val="24"/>
          <w:szCs w:val="24"/>
        </w:rPr>
        <w:t xml:space="preserve">and </w:t>
      </w:r>
      <w:r w:rsidRPr="00134AD4">
        <w:rPr>
          <w:rFonts w:ascii="Times New Roman" w:hAnsi="Times New Roman"/>
          <w:sz w:val="24"/>
          <w:szCs w:val="24"/>
        </w:rPr>
        <w:t>patch size distributions</w:t>
      </w:r>
      <w:r>
        <w:rPr>
          <w:rFonts w:ascii="Times New Roman" w:hAnsi="Times New Roman"/>
          <w:sz w:val="24"/>
          <w:szCs w:val="24"/>
        </w:rPr>
        <w:t xml:space="preserve"> </w:t>
      </w:r>
      <w:r w:rsidRPr="00134AD4">
        <w:rPr>
          <w:rFonts w:ascii="Times New Roman" w:hAnsi="Times New Roman"/>
          <w:sz w:val="24"/>
          <w:szCs w:val="24"/>
        </w:rPr>
        <w:t xml:space="preserve">(broad- or meso-scale) that emerge under the constraints of the climate, geology, </w:t>
      </w:r>
      <w:r w:rsidR="00602B32">
        <w:rPr>
          <w:rFonts w:ascii="Times New Roman" w:hAnsi="Times New Roman"/>
          <w:sz w:val="24"/>
          <w:szCs w:val="24"/>
        </w:rPr>
        <w:t xml:space="preserve">disturbance </w:t>
      </w:r>
      <w:r>
        <w:rPr>
          <w:rFonts w:ascii="Times New Roman" w:hAnsi="Times New Roman"/>
          <w:sz w:val="24"/>
          <w:szCs w:val="24"/>
        </w:rPr>
        <w:t xml:space="preserve">regimes, </w:t>
      </w:r>
      <w:r w:rsidRPr="00134AD4">
        <w:rPr>
          <w:rFonts w:ascii="Times New Roman" w:hAnsi="Times New Roman"/>
          <w:sz w:val="24"/>
          <w:szCs w:val="24"/>
        </w:rPr>
        <w:t>and biota of the area</w:t>
      </w:r>
      <w:r>
        <w:rPr>
          <w:rFonts w:ascii="Times New Roman" w:hAnsi="Times New Roman"/>
          <w:sz w:val="24"/>
          <w:szCs w:val="24"/>
        </w:rPr>
        <w:t xml:space="preserve">. </w:t>
      </w:r>
    </w:p>
    <w:p w:rsidR="00FA48EA" w:rsidRDefault="00FA48EA" w:rsidP="00FA48EA">
      <w:pPr>
        <w:rPr>
          <w:rFonts w:ascii="Times New Roman" w:hAnsi="Times New Roman"/>
          <w:sz w:val="24"/>
          <w:szCs w:val="24"/>
        </w:rPr>
      </w:pPr>
      <w:r>
        <w:rPr>
          <w:rFonts w:ascii="Times New Roman" w:hAnsi="Times New Roman"/>
          <w:sz w:val="24"/>
          <w:szCs w:val="24"/>
        </w:rPr>
        <w:tab/>
        <w:t xml:space="preserve">In this section, we outline seven key ecological principles that are foundational to restoring eastside forests, including </w:t>
      </w:r>
      <w:r w:rsidR="00613718">
        <w:rPr>
          <w:rFonts w:ascii="Times New Roman" w:hAnsi="Times New Roman"/>
          <w:sz w:val="24"/>
          <w:szCs w:val="24"/>
        </w:rPr>
        <w:t>MMC</w:t>
      </w:r>
      <w:r w:rsidR="00D705CD">
        <w:rPr>
          <w:rFonts w:ascii="Times New Roman" w:hAnsi="Times New Roman"/>
          <w:sz w:val="24"/>
          <w:szCs w:val="24"/>
        </w:rPr>
        <w:t xml:space="preserve"> forests</w:t>
      </w:r>
      <w:r>
        <w:rPr>
          <w:rFonts w:ascii="Times New Roman" w:hAnsi="Times New Roman"/>
          <w:sz w:val="24"/>
          <w:szCs w:val="24"/>
        </w:rPr>
        <w:t>. We expand on these in later sections throughout the document; however, our aim here is to highlight key ideas that motivate our thinking.</w:t>
      </w:r>
    </w:p>
    <w:p w:rsidR="005864E1" w:rsidRPr="00134AD4" w:rsidRDefault="00C815D5" w:rsidP="005864E1">
      <w:pPr>
        <w:pStyle w:val="ListParagraph"/>
        <w:numPr>
          <w:ilvl w:val="0"/>
          <w:numId w:val="25"/>
        </w:numPr>
        <w:spacing w:after="0"/>
        <w:contextualSpacing w:val="0"/>
        <w:rPr>
          <w:rFonts w:ascii="Times New Roman" w:hAnsi="Times New Roman"/>
          <w:sz w:val="24"/>
          <w:szCs w:val="24"/>
        </w:rPr>
      </w:pPr>
      <w:r>
        <w:rPr>
          <w:rFonts w:ascii="Times New Roman" w:hAnsi="Times New Roman"/>
          <w:b/>
          <w:sz w:val="24"/>
          <w:szCs w:val="24"/>
        </w:rPr>
        <w:t>Physical and biological elements of an ecosystem interweave</w:t>
      </w:r>
      <w:r w:rsidRPr="00134AD4">
        <w:rPr>
          <w:rFonts w:ascii="Times New Roman" w:hAnsi="Times New Roman"/>
          <w:b/>
          <w:sz w:val="24"/>
          <w:szCs w:val="24"/>
        </w:rPr>
        <w:t xml:space="preserve"> </w:t>
      </w:r>
      <w:r>
        <w:rPr>
          <w:rFonts w:ascii="Times New Roman" w:hAnsi="Times New Roman"/>
          <w:b/>
          <w:sz w:val="24"/>
          <w:szCs w:val="24"/>
        </w:rPr>
        <w:t xml:space="preserve">creating distinctive patterns on a landscape.  </w:t>
      </w:r>
      <w:r w:rsidR="005864E1" w:rsidRPr="00B91F31">
        <w:rPr>
          <w:rFonts w:ascii="Times New Roman" w:hAnsi="Times New Roman"/>
          <w:sz w:val="24"/>
          <w:szCs w:val="24"/>
        </w:rPr>
        <w:t>Climate, interacting with vegetation, disturbance</w:t>
      </w:r>
      <w:r w:rsidR="00C77560" w:rsidRPr="00B91F31">
        <w:rPr>
          <w:rFonts w:ascii="Times New Roman" w:hAnsi="Times New Roman"/>
          <w:sz w:val="24"/>
          <w:szCs w:val="24"/>
        </w:rPr>
        <w:t>,</w:t>
      </w:r>
      <w:r w:rsidR="005864E1" w:rsidRPr="00B91F31">
        <w:rPr>
          <w:rFonts w:ascii="Times New Roman" w:hAnsi="Times New Roman"/>
          <w:sz w:val="24"/>
          <w:szCs w:val="24"/>
        </w:rPr>
        <w:t xml:space="preserve"> topography</w:t>
      </w:r>
      <w:r w:rsidR="00A7127D" w:rsidRPr="00B91F31">
        <w:rPr>
          <w:rFonts w:ascii="Times New Roman" w:hAnsi="Times New Roman"/>
          <w:sz w:val="24"/>
          <w:szCs w:val="24"/>
        </w:rPr>
        <w:t>, soils, and geomorphology</w:t>
      </w:r>
      <w:r w:rsidR="005864E1" w:rsidRPr="00B91F31">
        <w:rPr>
          <w:rFonts w:ascii="Times New Roman" w:hAnsi="Times New Roman"/>
          <w:sz w:val="24"/>
          <w:szCs w:val="24"/>
        </w:rPr>
        <w:t xml:space="preserve"> created domains of ecosystem behavior at local and regional landscape scales</w:t>
      </w:r>
      <w:r w:rsidR="005864E1" w:rsidRPr="00134AD4">
        <w:rPr>
          <w:rFonts w:ascii="Times New Roman" w:hAnsi="Times New Roman"/>
          <w:sz w:val="24"/>
          <w:szCs w:val="24"/>
        </w:rPr>
        <w:t xml:space="preserve">. During every historical climatic period, a range of patterns and patch sizes of forest successional stages likely emerged. This emergent natural phenomenon is referred to as the natural range of variation, the NRV, also referred to as the </w:t>
      </w:r>
      <w:r w:rsidR="00C77560">
        <w:rPr>
          <w:rFonts w:ascii="Times New Roman" w:hAnsi="Times New Roman"/>
          <w:sz w:val="24"/>
          <w:szCs w:val="24"/>
        </w:rPr>
        <w:t>h</w:t>
      </w:r>
      <w:r w:rsidR="005864E1" w:rsidRPr="00134AD4">
        <w:rPr>
          <w:rFonts w:ascii="Times New Roman" w:hAnsi="Times New Roman"/>
          <w:sz w:val="24"/>
          <w:szCs w:val="24"/>
        </w:rPr>
        <w:t xml:space="preserve">istorical </w:t>
      </w:r>
      <w:r w:rsidR="00C77560">
        <w:rPr>
          <w:rFonts w:ascii="Times New Roman" w:hAnsi="Times New Roman"/>
          <w:sz w:val="24"/>
          <w:szCs w:val="24"/>
        </w:rPr>
        <w:t>r</w:t>
      </w:r>
      <w:r w:rsidR="005864E1" w:rsidRPr="00134AD4">
        <w:rPr>
          <w:rFonts w:ascii="Times New Roman" w:hAnsi="Times New Roman"/>
          <w:sz w:val="24"/>
          <w:szCs w:val="24"/>
        </w:rPr>
        <w:t xml:space="preserve">ange of </w:t>
      </w:r>
      <w:r w:rsidR="00C77560">
        <w:rPr>
          <w:rFonts w:ascii="Times New Roman" w:hAnsi="Times New Roman"/>
          <w:sz w:val="24"/>
          <w:szCs w:val="24"/>
        </w:rPr>
        <w:t>v</w:t>
      </w:r>
      <w:r w:rsidR="005864E1" w:rsidRPr="00134AD4">
        <w:rPr>
          <w:rFonts w:ascii="Times New Roman" w:hAnsi="Times New Roman"/>
          <w:sz w:val="24"/>
          <w:szCs w:val="24"/>
        </w:rPr>
        <w:t xml:space="preserve">ariation (HRV). As the climate shifted, so did the NRV. </w:t>
      </w:r>
      <w:r w:rsidR="00C15BEF" w:rsidRPr="00134AD4">
        <w:rPr>
          <w:rFonts w:ascii="Times New Roman" w:hAnsi="Times New Roman"/>
          <w:sz w:val="24"/>
          <w:szCs w:val="24"/>
        </w:rPr>
        <w:t xml:space="preserve"> </w:t>
      </w:r>
      <w:r w:rsidR="00C15BEF">
        <w:rPr>
          <w:rFonts w:ascii="Times New Roman" w:hAnsi="Times New Roman"/>
          <w:sz w:val="24"/>
          <w:szCs w:val="24"/>
        </w:rPr>
        <w:t xml:space="preserve">A static </w:t>
      </w:r>
      <w:r w:rsidR="005864E1" w:rsidRPr="00134AD4">
        <w:rPr>
          <w:rFonts w:ascii="Times New Roman" w:hAnsi="Times New Roman"/>
          <w:sz w:val="24"/>
          <w:szCs w:val="24"/>
        </w:rPr>
        <w:t>NRV is a common misperception and provides a misleading objective for land managers. Prolonged periods of warming or cooling, wetting or drying, or combinations of these have occurred repeatedly over time. Whenever these changes happen</w:t>
      </w:r>
      <w:r w:rsidR="005864E1">
        <w:rPr>
          <w:rFonts w:ascii="Times New Roman" w:hAnsi="Times New Roman"/>
          <w:sz w:val="24"/>
          <w:szCs w:val="24"/>
        </w:rPr>
        <w:t>,</w:t>
      </w:r>
      <w:r w:rsidR="005864E1" w:rsidRPr="00134AD4">
        <w:rPr>
          <w:rFonts w:ascii="Times New Roman" w:hAnsi="Times New Roman"/>
          <w:sz w:val="24"/>
          <w:szCs w:val="24"/>
        </w:rPr>
        <w:t xml:space="preserve"> it pushes the NRV in new directions. But sudden and extensive shifts in the NRV were typically constrained, except under the most extreme climatic circumstances, by the lagged landscape memory (e.g.</w:t>
      </w:r>
      <w:r w:rsidR="008F0F60">
        <w:rPr>
          <w:rFonts w:ascii="Times New Roman" w:hAnsi="Times New Roman"/>
          <w:sz w:val="24"/>
          <w:szCs w:val="24"/>
        </w:rPr>
        <w:t>,</w:t>
      </w:r>
      <w:r w:rsidR="005864E1" w:rsidRPr="00134AD4">
        <w:rPr>
          <w:rFonts w:ascii="Times New Roman" w:hAnsi="Times New Roman"/>
          <w:sz w:val="24"/>
          <w:szCs w:val="24"/>
        </w:rPr>
        <w:t xml:space="preserve"> live and dead legacies) encoded in the existing vegetation structure, composition and pattern variation. This is the quality of a natural system that we represent as landscape resilience. When extreme climatic changes occurred in the past</w:t>
      </w:r>
      <w:r w:rsidR="005864E1">
        <w:rPr>
          <w:rFonts w:ascii="Times New Roman" w:hAnsi="Times New Roman"/>
          <w:sz w:val="24"/>
          <w:szCs w:val="24"/>
        </w:rPr>
        <w:t>,</w:t>
      </w:r>
      <w:r w:rsidR="005864E1" w:rsidRPr="00134AD4">
        <w:rPr>
          <w:rFonts w:ascii="Times New Roman" w:hAnsi="Times New Roman"/>
          <w:sz w:val="24"/>
          <w:szCs w:val="24"/>
        </w:rPr>
        <w:t xml:space="preserve"> it pushed systems outside of the previous NRV into a new NRV with all of the corresponding shifts in vegetation that have been observed at various times in the bio</w:t>
      </w:r>
      <w:r w:rsidR="005864E1">
        <w:rPr>
          <w:rFonts w:ascii="Times New Roman" w:hAnsi="Times New Roman"/>
          <w:sz w:val="24"/>
          <w:szCs w:val="24"/>
        </w:rPr>
        <w:t>geo</w:t>
      </w:r>
      <w:r w:rsidR="005864E1" w:rsidRPr="00134AD4">
        <w:rPr>
          <w:rFonts w:ascii="Times New Roman" w:hAnsi="Times New Roman"/>
          <w:sz w:val="24"/>
          <w:szCs w:val="24"/>
        </w:rPr>
        <w:t>climatic record.</w:t>
      </w:r>
    </w:p>
    <w:p w:rsidR="005864E1" w:rsidRDefault="005864E1" w:rsidP="005864E1">
      <w:pPr>
        <w:rPr>
          <w:rFonts w:ascii="Times New Roman" w:hAnsi="Times New Roman"/>
          <w:sz w:val="24"/>
          <w:szCs w:val="24"/>
        </w:rPr>
      </w:pPr>
    </w:p>
    <w:p w:rsidR="009B0DFF" w:rsidRDefault="005864E1" w:rsidP="005864E1">
      <w:pPr>
        <w:pStyle w:val="ListParagraph"/>
        <w:numPr>
          <w:ilvl w:val="0"/>
          <w:numId w:val="25"/>
        </w:numPr>
        <w:spacing w:after="0"/>
        <w:contextualSpacing w:val="0"/>
        <w:rPr>
          <w:rFonts w:ascii="Times New Roman" w:hAnsi="Times New Roman"/>
          <w:sz w:val="24"/>
          <w:szCs w:val="24"/>
        </w:rPr>
      </w:pPr>
      <w:r w:rsidRPr="00134AD4">
        <w:rPr>
          <w:rFonts w:ascii="Times New Roman" w:hAnsi="Times New Roman"/>
          <w:b/>
          <w:sz w:val="24"/>
          <w:szCs w:val="24"/>
        </w:rPr>
        <w:t xml:space="preserve">Vegetation dynamics and </w:t>
      </w:r>
      <w:r w:rsidR="008F0F60">
        <w:rPr>
          <w:rFonts w:ascii="Times New Roman" w:hAnsi="Times New Roman"/>
          <w:b/>
          <w:sz w:val="24"/>
          <w:szCs w:val="24"/>
        </w:rPr>
        <w:t>fire</w:t>
      </w:r>
      <w:r w:rsidRPr="00134AD4">
        <w:rPr>
          <w:rFonts w:ascii="Times New Roman" w:hAnsi="Times New Roman"/>
          <w:b/>
          <w:sz w:val="24"/>
          <w:szCs w:val="24"/>
        </w:rPr>
        <w:t xml:space="preserve"> regime</w:t>
      </w:r>
      <w:r w:rsidR="008F0F60">
        <w:rPr>
          <w:rFonts w:ascii="Times New Roman" w:hAnsi="Times New Roman"/>
          <w:b/>
          <w:sz w:val="24"/>
          <w:szCs w:val="24"/>
        </w:rPr>
        <w:t>s</w:t>
      </w:r>
      <w:r w:rsidRPr="00134AD4">
        <w:rPr>
          <w:rFonts w:ascii="Times New Roman" w:hAnsi="Times New Roman"/>
          <w:b/>
          <w:sz w:val="24"/>
          <w:szCs w:val="24"/>
        </w:rPr>
        <w:t xml:space="preserve"> of </w:t>
      </w:r>
      <w:r w:rsidR="00283AE1">
        <w:rPr>
          <w:rFonts w:ascii="Times New Roman" w:hAnsi="Times New Roman"/>
          <w:b/>
          <w:sz w:val="24"/>
          <w:szCs w:val="24"/>
        </w:rPr>
        <w:t>MMC</w:t>
      </w:r>
      <w:r w:rsidR="00D705CD">
        <w:rPr>
          <w:rFonts w:ascii="Times New Roman" w:hAnsi="Times New Roman"/>
          <w:b/>
          <w:sz w:val="24"/>
          <w:szCs w:val="24"/>
        </w:rPr>
        <w:t xml:space="preserve"> forests</w:t>
      </w:r>
      <w:r w:rsidR="008F0F60">
        <w:rPr>
          <w:rFonts w:ascii="Times New Roman" w:hAnsi="Times New Roman"/>
          <w:b/>
          <w:sz w:val="24"/>
          <w:szCs w:val="24"/>
        </w:rPr>
        <w:t xml:space="preserve"> were</w:t>
      </w:r>
      <w:r w:rsidR="006C7338">
        <w:rPr>
          <w:rFonts w:ascii="Times New Roman" w:hAnsi="Times New Roman"/>
          <w:b/>
          <w:sz w:val="24"/>
          <w:szCs w:val="24"/>
        </w:rPr>
        <w:t>/are</w:t>
      </w:r>
      <w:r w:rsidR="008F0F60">
        <w:rPr>
          <w:rFonts w:ascii="Times New Roman" w:hAnsi="Times New Roman"/>
          <w:b/>
          <w:sz w:val="24"/>
          <w:szCs w:val="24"/>
        </w:rPr>
        <w:t xml:space="preserve"> variable</w:t>
      </w:r>
      <w:r w:rsidRPr="00134AD4">
        <w:rPr>
          <w:rFonts w:ascii="Times New Roman" w:hAnsi="Times New Roman"/>
          <w:b/>
          <w:sz w:val="24"/>
          <w:szCs w:val="24"/>
        </w:rPr>
        <w:t>.</w:t>
      </w:r>
      <w:r w:rsidRPr="00134AD4">
        <w:rPr>
          <w:rFonts w:ascii="Times New Roman" w:hAnsi="Times New Roman"/>
          <w:sz w:val="24"/>
          <w:szCs w:val="24"/>
        </w:rPr>
        <w:t xml:space="preserve">  In the historical forest, each forest type exhibited low</w:t>
      </w:r>
      <w:r w:rsidR="008F0F60">
        <w:rPr>
          <w:rFonts w:ascii="Times New Roman" w:hAnsi="Times New Roman"/>
          <w:sz w:val="24"/>
          <w:szCs w:val="24"/>
        </w:rPr>
        <w:t>-</w:t>
      </w:r>
      <w:r w:rsidRPr="00134AD4">
        <w:rPr>
          <w:rFonts w:ascii="Times New Roman" w:hAnsi="Times New Roman"/>
          <w:sz w:val="24"/>
          <w:szCs w:val="24"/>
        </w:rPr>
        <w:t>, mixed</w:t>
      </w:r>
      <w:r w:rsidR="002C2DB3">
        <w:rPr>
          <w:rFonts w:ascii="Times New Roman" w:hAnsi="Times New Roman"/>
          <w:sz w:val="24"/>
          <w:szCs w:val="24"/>
        </w:rPr>
        <w:t>-</w:t>
      </w:r>
      <w:r w:rsidRPr="00134AD4">
        <w:rPr>
          <w:rFonts w:ascii="Times New Roman" w:hAnsi="Times New Roman"/>
          <w:sz w:val="24"/>
          <w:szCs w:val="24"/>
        </w:rPr>
        <w:t xml:space="preserve"> or high</w:t>
      </w:r>
      <w:r w:rsidR="002C2DB3">
        <w:rPr>
          <w:rFonts w:ascii="Times New Roman" w:hAnsi="Times New Roman"/>
          <w:sz w:val="24"/>
          <w:szCs w:val="24"/>
        </w:rPr>
        <w:t>-</w:t>
      </w:r>
      <w:r w:rsidRPr="00134AD4">
        <w:rPr>
          <w:rFonts w:ascii="Times New Roman" w:hAnsi="Times New Roman"/>
          <w:sz w:val="24"/>
          <w:szCs w:val="24"/>
        </w:rPr>
        <w:t>severity fires; the amount of each severity type varied by forest type, with the climatic regime, and with differences in the physical geography. Patterns of vegetation structure and compos</w:t>
      </w:r>
      <w:r>
        <w:rPr>
          <w:rFonts w:ascii="Times New Roman" w:hAnsi="Times New Roman"/>
          <w:sz w:val="24"/>
          <w:szCs w:val="24"/>
        </w:rPr>
        <w:t>i</w:t>
      </w:r>
      <w:r w:rsidRPr="00134AD4">
        <w:rPr>
          <w:rFonts w:ascii="Times New Roman" w:hAnsi="Times New Roman"/>
          <w:sz w:val="24"/>
          <w:szCs w:val="24"/>
        </w:rPr>
        <w:t xml:space="preserve">tion and </w:t>
      </w:r>
      <w:r w:rsidR="00283AE1">
        <w:rPr>
          <w:rFonts w:ascii="Times New Roman" w:hAnsi="Times New Roman"/>
          <w:sz w:val="24"/>
          <w:szCs w:val="24"/>
        </w:rPr>
        <w:t xml:space="preserve">fire </w:t>
      </w:r>
      <w:r>
        <w:rPr>
          <w:rFonts w:ascii="Times New Roman" w:hAnsi="Times New Roman"/>
          <w:sz w:val="24"/>
          <w:szCs w:val="24"/>
        </w:rPr>
        <w:t>f</w:t>
      </w:r>
      <w:r w:rsidRPr="00134AD4">
        <w:rPr>
          <w:rFonts w:ascii="Times New Roman" w:hAnsi="Times New Roman"/>
          <w:sz w:val="24"/>
          <w:szCs w:val="24"/>
        </w:rPr>
        <w:t xml:space="preserve">requency and severity would have changed gradually across landscapes with variation in climate </w:t>
      </w:r>
      <w:r w:rsidR="00283AE1">
        <w:rPr>
          <w:rFonts w:ascii="Times New Roman" w:hAnsi="Times New Roman"/>
          <w:sz w:val="24"/>
          <w:szCs w:val="24"/>
        </w:rPr>
        <w:t>and the impacts of settlement and early management</w:t>
      </w:r>
      <w:r w:rsidRPr="00134AD4">
        <w:rPr>
          <w:rFonts w:ascii="Times New Roman" w:hAnsi="Times New Roman"/>
          <w:sz w:val="24"/>
          <w:szCs w:val="24"/>
        </w:rPr>
        <w:t xml:space="preserve">. </w:t>
      </w:r>
      <w:r w:rsidR="00283AE1">
        <w:rPr>
          <w:rFonts w:ascii="Times New Roman" w:hAnsi="Times New Roman"/>
          <w:sz w:val="24"/>
          <w:szCs w:val="24"/>
        </w:rPr>
        <w:t>But before management, f</w:t>
      </w:r>
      <w:r>
        <w:rPr>
          <w:rFonts w:ascii="Times New Roman" w:hAnsi="Times New Roman"/>
          <w:sz w:val="24"/>
          <w:szCs w:val="24"/>
        </w:rPr>
        <w:t xml:space="preserve">ire regimes of </w:t>
      </w:r>
      <w:r w:rsidR="00283AE1">
        <w:rPr>
          <w:rFonts w:ascii="Times New Roman" w:hAnsi="Times New Roman"/>
          <w:sz w:val="24"/>
          <w:szCs w:val="24"/>
        </w:rPr>
        <w:t>MMC</w:t>
      </w:r>
      <w:r w:rsidR="00A7127D">
        <w:rPr>
          <w:rFonts w:ascii="Times New Roman" w:hAnsi="Times New Roman"/>
          <w:sz w:val="24"/>
          <w:szCs w:val="24"/>
        </w:rPr>
        <w:t xml:space="preserve"> forest</w:t>
      </w:r>
      <w:r w:rsidR="00283AE1">
        <w:rPr>
          <w:rFonts w:ascii="Times New Roman" w:hAnsi="Times New Roman"/>
          <w:sz w:val="24"/>
          <w:szCs w:val="24"/>
        </w:rPr>
        <w:t>s</w:t>
      </w:r>
      <w:r>
        <w:rPr>
          <w:rFonts w:ascii="Times New Roman" w:hAnsi="Times New Roman"/>
          <w:sz w:val="24"/>
          <w:szCs w:val="24"/>
        </w:rPr>
        <w:t xml:space="preserve"> were variable, depending on topography and ecoregion</w:t>
      </w:r>
      <w:r w:rsidR="00283AE1">
        <w:rPr>
          <w:rFonts w:ascii="Times New Roman" w:hAnsi="Times New Roman"/>
          <w:sz w:val="24"/>
          <w:szCs w:val="24"/>
        </w:rPr>
        <w:t>.</w:t>
      </w:r>
      <w:r>
        <w:rPr>
          <w:rFonts w:ascii="Times New Roman" w:hAnsi="Times New Roman"/>
          <w:sz w:val="24"/>
          <w:szCs w:val="24"/>
        </w:rPr>
        <w:t xml:space="preserve"> </w:t>
      </w:r>
      <w:r w:rsidR="00283AE1">
        <w:rPr>
          <w:rFonts w:ascii="Times New Roman" w:hAnsi="Times New Roman"/>
          <w:sz w:val="24"/>
          <w:szCs w:val="24"/>
        </w:rPr>
        <w:t>In some locations,</w:t>
      </w:r>
      <w:r>
        <w:rPr>
          <w:rFonts w:ascii="Times New Roman" w:hAnsi="Times New Roman"/>
          <w:sz w:val="24"/>
          <w:szCs w:val="24"/>
        </w:rPr>
        <w:t xml:space="preserve"> fire</w:t>
      </w:r>
      <w:r w:rsidR="00283AE1">
        <w:rPr>
          <w:rFonts w:ascii="Times New Roman" w:hAnsi="Times New Roman"/>
          <w:sz w:val="24"/>
          <w:szCs w:val="24"/>
        </w:rPr>
        <w:t>s</w:t>
      </w:r>
      <w:r>
        <w:rPr>
          <w:rFonts w:ascii="Times New Roman" w:hAnsi="Times New Roman"/>
          <w:sz w:val="24"/>
          <w:szCs w:val="24"/>
        </w:rPr>
        <w:t xml:space="preserve"> </w:t>
      </w:r>
      <w:r w:rsidR="00283AE1">
        <w:rPr>
          <w:rFonts w:ascii="Times New Roman" w:hAnsi="Times New Roman"/>
          <w:sz w:val="24"/>
          <w:szCs w:val="24"/>
        </w:rPr>
        <w:t xml:space="preserve">occurred relatively </w:t>
      </w:r>
      <w:r>
        <w:rPr>
          <w:rFonts w:ascii="Times New Roman" w:hAnsi="Times New Roman"/>
          <w:sz w:val="24"/>
          <w:szCs w:val="24"/>
        </w:rPr>
        <w:t>frequent</w:t>
      </w:r>
      <w:r w:rsidR="00283AE1">
        <w:rPr>
          <w:rFonts w:ascii="Times New Roman" w:hAnsi="Times New Roman"/>
          <w:sz w:val="24"/>
          <w:szCs w:val="24"/>
        </w:rPr>
        <w:t xml:space="preserve">ly </w:t>
      </w:r>
      <w:r>
        <w:rPr>
          <w:rFonts w:ascii="Times New Roman" w:hAnsi="Times New Roman"/>
          <w:sz w:val="24"/>
          <w:szCs w:val="24"/>
        </w:rPr>
        <w:t xml:space="preserve">(10-30 years), </w:t>
      </w:r>
      <w:r w:rsidR="00283AE1">
        <w:rPr>
          <w:rFonts w:ascii="Times New Roman" w:hAnsi="Times New Roman"/>
          <w:sz w:val="24"/>
          <w:szCs w:val="24"/>
        </w:rPr>
        <w:t xml:space="preserve">in others, </w:t>
      </w:r>
      <w:r>
        <w:rPr>
          <w:rFonts w:ascii="Times New Roman" w:hAnsi="Times New Roman"/>
          <w:sz w:val="24"/>
          <w:szCs w:val="24"/>
        </w:rPr>
        <w:t xml:space="preserve">fire frequency </w:t>
      </w:r>
      <w:r w:rsidR="00283AE1">
        <w:rPr>
          <w:rFonts w:ascii="Times New Roman" w:hAnsi="Times New Roman"/>
          <w:sz w:val="24"/>
          <w:szCs w:val="24"/>
        </w:rPr>
        <w:t xml:space="preserve">was more variable </w:t>
      </w:r>
      <w:r>
        <w:rPr>
          <w:rFonts w:ascii="Times New Roman" w:hAnsi="Times New Roman"/>
          <w:sz w:val="24"/>
          <w:szCs w:val="24"/>
        </w:rPr>
        <w:t xml:space="preserve">(25-75 years). In the former, fire severity would </w:t>
      </w:r>
      <w:r w:rsidR="00283AE1">
        <w:rPr>
          <w:rFonts w:ascii="Times New Roman" w:hAnsi="Times New Roman"/>
          <w:sz w:val="24"/>
          <w:szCs w:val="24"/>
        </w:rPr>
        <w:t xml:space="preserve">have </w:t>
      </w:r>
      <w:r>
        <w:rPr>
          <w:rFonts w:ascii="Times New Roman" w:hAnsi="Times New Roman"/>
          <w:sz w:val="24"/>
          <w:szCs w:val="24"/>
        </w:rPr>
        <w:t>be</w:t>
      </w:r>
      <w:r w:rsidR="00283AE1">
        <w:rPr>
          <w:rFonts w:ascii="Times New Roman" w:hAnsi="Times New Roman"/>
          <w:sz w:val="24"/>
          <w:szCs w:val="24"/>
        </w:rPr>
        <w:t>en</w:t>
      </w:r>
      <w:r>
        <w:rPr>
          <w:rFonts w:ascii="Times New Roman" w:hAnsi="Times New Roman"/>
          <w:sz w:val="24"/>
          <w:szCs w:val="24"/>
        </w:rPr>
        <w:t xml:space="preserve"> primarily low</w:t>
      </w:r>
      <w:r w:rsidR="008F0F60">
        <w:rPr>
          <w:rFonts w:ascii="Times New Roman" w:hAnsi="Times New Roman"/>
          <w:sz w:val="24"/>
          <w:szCs w:val="24"/>
        </w:rPr>
        <w:t>-</w:t>
      </w:r>
      <w:r>
        <w:rPr>
          <w:rFonts w:ascii="Times New Roman" w:hAnsi="Times New Roman"/>
          <w:sz w:val="24"/>
          <w:szCs w:val="24"/>
        </w:rPr>
        <w:t xml:space="preserve"> and</w:t>
      </w:r>
      <w:r w:rsidR="008F0F60">
        <w:rPr>
          <w:rFonts w:ascii="Times New Roman" w:hAnsi="Times New Roman"/>
          <w:sz w:val="24"/>
          <w:szCs w:val="24"/>
        </w:rPr>
        <w:t xml:space="preserve"> </w:t>
      </w:r>
      <w:r>
        <w:rPr>
          <w:rFonts w:ascii="Times New Roman" w:hAnsi="Times New Roman"/>
          <w:sz w:val="24"/>
          <w:szCs w:val="24"/>
        </w:rPr>
        <w:t>mixed</w:t>
      </w:r>
      <w:r w:rsidR="008F0F60">
        <w:rPr>
          <w:rFonts w:ascii="Times New Roman" w:hAnsi="Times New Roman"/>
          <w:sz w:val="24"/>
          <w:szCs w:val="24"/>
        </w:rPr>
        <w:t>-</w:t>
      </w:r>
      <w:r w:rsidR="00283AE1">
        <w:rPr>
          <w:rFonts w:ascii="Times New Roman" w:hAnsi="Times New Roman"/>
          <w:sz w:val="24"/>
          <w:szCs w:val="24"/>
        </w:rPr>
        <w:t xml:space="preserve">severity, </w:t>
      </w:r>
      <w:r>
        <w:rPr>
          <w:rFonts w:ascii="Times New Roman" w:hAnsi="Times New Roman"/>
          <w:sz w:val="24"/>
          <w:szCs w:val="24"/>
        </w:rPr>
        <w:t xml:space="preserve">with surface fire effects dominating. In the latter case, fire severity would be primarily </w:t>
      </w:r>
      <w:r>
        <w:rPr>
          <w:rFonts w:ascii="Times New Roman" w:hAnsi="Times New Roman"/>
          <w:sz w:val="24"/>
          <w:szCs w:val="24"/>
        </w:rPr>
        <w:lastRenderedPageBreak/>
        <w:t>mixed</w:t>
      </w:r>
      <w:r w:rsidR="008F0F60">
        <w:rPr>
          <w:rFonts w:ascii="Times New Roman" w:hAnsi="Times New Roman"/>
          <w:sz w:val="24"/>
          <w:szCs w:val="24"/>
        </w:rPr>
        <w:t>-</w:t>
      </w:r>
      <w:r>
        <w:rPr>
          <w:rFonts w:ascii="Times New Roman" w:hAnsi="Times New Roman"/>
          <w:sz w:val="24"/>
          <w:szCs w:val="24"/>
        </w:rPr>
        <w:t xml:space="preserve"> and high</w:t>
      </w:r>
      <w:r w:rsidR="008F0F60">
        <w:rPr>
          <w:rFonts w:ascii="Times New Roman" w:hAnsi="Times New Roman"/>
          <w:sz w:val="24"/>
          <w:szCs w:val="24"/>
        </w:rPr>
        <w:t>-</w:t>
      </w:r>
      <w:r>
        <w:rPr>
          <w:rFonts w:ascii="Times New Roman" w:hAnsi="Times New Roman"/>
          <w:sz w:val="24"/>
          <w:szCs w:val="24"/>
        </w:rPr>
        <w:t xml:space="preserve">severity, with active and passive crown fire effects dominating. In </w:t>
      </w:r>
      <w:r w:rsidR="00DE5118">
        <w:rPr>
          <w:rFonts w:ascii="Times New Roman" w:hAnsi="Times New Roman"/>
          <w:sz w:val="24"/>
          <w:szCs w:val="24"/>
        </w:rPr>
        <w:t>some</w:t>
      </w:r>
      <w:r>
        <w:rPr>
          <w:rFonts w:ascii="Times New Roman" w:hAnsi="Times New Roman"/>
          <w:sz w:val="24"/>
          <w:szCs w:val="24"/>
        </w:rPr>
        <w:t xml:space="preserve"> ecoregions, the fire regimes and tree composition of the</w:t>
      </w:r>
      <w:r w:rsidR="00DE5118">
        <w:rPr>
          <w:rFonts w:ascii="Times New Roman" w:hAnsi="Times New Roman"/>
          <w:sz w:val="24"/>
          <w:szCs w:val="24"/>
        </w:rPr>
        <w:t xml:space="preserve"> dry ponderosa</w:t>
      </w:r>
      <w:r>
        <w:rPr>
          <w:rFonts w:ascii="Times New Roman" w:hAnsi="Times New Roman"/>
          <w:sz w:val="24"/>
          <w:szCs w:val="24"/>
        </w:rPr>
        <w:t xml:space="preserve"> pine</w:t>
      </w:r>
      <w:r w:rsidR="00DE5118">
        <w:rPr>
          <w:rFonts w:ascii="Times New Roman" w:hAnsi="Times New Roman"/>
          <w:sz w:val="24"/>
          <w:szCs w:val="24"/>
        </w:rPr>
        <w:t>,</w:t>
      </w:r>
      <w:r>
        <w:rPr>
          <w:rFonts w:ascii="Times New Roman" w:hAnsi="Times New Roman"/>
          <w:sz w:val="24"/>
          <w:szCs w:val="24"/>
        </w:rPr>
        <w:t xml:space="preserve"> dry</w:t>
      </w:r>
      <w:r w:rsidR="00DE5118">
        <w:rPr>
          <w:rFonts w:ascii="Times New Roman" w:hAnsi="Times New Roman"/>
          <w:sz w:val="24"/>
          <w:szCs w:val="24"/>
        </w:rPr>
        <w:t xml:space="preserve"> mixed conifer,</w:t>
      </w:r>
      <w:r>
        <w:rPr>
          <w:rFonts w:ascii="Times New Roman" w:hAnsi="Times New Roman"/>
          <w:sz w:val="24"/>
          <w:szCs w:val="24"/>
        </w:rPr>
        <w:t xml:space="preserve"> and </w:t>
      </w:r>
      <w:r w:rsidR="00DE5118">
        <w:rPr>
          <w:rFonts w:ascii="Times New Roman" w:hAnsi="Times New Roman"/>
          <w:sz w:val="24"/>
          <w:szCs w:val="24"/>
        </w:rPr>
        <w:t>MMC types</w:t>
      </w:r>
      <w:r>
        <w:rPr>
          <w:rFonts w:ascii="Times New Roman" w:hAnsi="Times New Roman"/>
          <w:sz w:val="24"/>
          <w:szCs w:val="24"/>
        </w:rPr>
        <w:t xml:space="preserve"> were </w:t>
      </w:r>
      <w:r w:rsidR="00DE5118">
        <w:rPr>
          <w:rFonts w:ascii="Times New Roman" w:hAnsi="Times New Roman"/>
          <w:sz w:val="24"/>
          <w:szCs w:val="24"/>
        </w:rPr>
        <w:t>quite</w:t>
      </w:r>
      <w:r>
        <w:rPr>
          <w:rFonts w:ascii="Times New Roman" w:hAnsi="Times New Roman"/>
          <w:sz w:val="24"/>
          <w:szCs w:val="24"/>
        </w:rPr>
        <w:t xml:space="preserve"> similar</w:t>
      </w:r>
      <w:r w:rsidR="00DE5118">
        <w:rPr>
          <w:rFonts w:ascii="Times New Roman" w:hAnsi="Times New Roman"/>
          <w:sz w:val="24"/>
          <w:szCs w:val="24"/>
        </w:rPr>
        <w:t xml:space="preserve"> and there were no clear lines of demarcation</w:t>
      </w:r>
      <w:r>
        <w:rPr>
          <w:rFonts w:ascii="Times New Roman" w:hAnsi="Times New Roman"/>
          <w:sz w:val="24"/>
          <w:szCs w:val="24"/>
        </w:rPr>
        <w:t>.</w:t>
      </w:r>
      <w:r w:rsidR="00DE5118">
        <w:rPr>
          <w:rFonts w:ascii="Times New Roman" w:hAnsi="Times New Roman"/>
          <w:sz w:val="24"/>
          <w:szCs w:val="24"/>
        </w:rPr>
        <w:t xml:space="preserve"> In others, the differences in these types in terms of aspect orientation, tree density, layering, and species mixes were pronounced. </w:t>
      </w:r>
      <w:r>
        <w:rPr>
          <w:rFonts w:ascii="Times New Roman" w:hAnsi="Times New Roman"/>
          <w:sz w:val="24"/>
          <w:szCs w:val="24"/>
        </w:rPr>
        <w:t xml:space="preserve">With </w:t>
      </w:r>
      <w:r w:rsidR="00DE5118">
        <w:rPr>
          <w:rFonts w:ascii="Times New Roman" w:hAnsi="Times New Roman"/>
          <w:sz w:val="24"/>
          <w:szCs w:val="24"/>
        </w:rPr>
        <w:t xml:space="preserve">the advent of fire suppression, </w:t>
      </w:r>
      <w:r>
        <w:rPr>
          <w:rFonts w:ascii="Times New Roman" w:hAnsi="Times New Roman"/>
          <w:sz w:val="24"/>
          <w:szCs w:val="24"/>
        </w:rPr>
        <w:t xml:space="preserve">understories of the </w:t>
      </w:r>
      <w:r w:rsidR="00DE5118">
        <w:rPr>
          <w:rFonts w:ascii="Times New Roman" w:hAnsi="Times New Roman"/>
          <w:sz w:val="24"/>
          <w:szCs w:val="24"/>
        </w:rPr>
        <w:t xml:space="preserve">ponderosa </w:t>
      </w:r>
      <w:r>
        <w:rPr>
          <w:rFonts w:ascii="Times New Roman" w:hAnsi="Times New Roman"/>
          <w:sz w:val="24"/>
          <w:szCs w:val="24"/>
        </w:rPr>
        <w:t xml:space="preserve">pine </w:t>
      </w:r>
      <w:r w:rsidR="00297EBB">
        <w:rPr>
          <w:rFonts w:ascii="Times New Roman" w:hAnsi="Times New Roman"/>
          <w:sz w:val="24"/>
          <w:szCs w:val="24"/>
        </w:rPr>
        <w:t>(</w:t>
      </w:r>
      <w:r w:rsidR="00297EBB" w:rsidRPr="00E50821">
        <w:rPr>
          <w:rFonts w:ascii="Times New Roman" w:hAnsi="Times New Roman" w:cs="Times New Roman"/>
          <w:i/>
          <w:sz w:val="24"/>
          <w:szCs w:val="24"/>
        </w:rPr>
        <w:t>Pinus ponderosa</w:t>
      </w:r>
      <w:r w:rsidR="00297EBB">
        <w:rPr>
          <w:rFonts w:ascii="Times New Roman" w:hAnsi="Times New Roman"/>
          <w:sz w:val="24"/>
          <w:szCs w:val="24"/>
        </w:rPr>
        <w:t xml:space="preserve">) </w:t>
      </w:r>
      <w:r>
        <w:rPr>
          <w:rFonts w:ascii="Times New Roman" w:hAnsi="Times New Roman"/>
          <w:sz w:val="24"/>
          <w:szCs w:val="24"/>
        </w:rPr>
        <w:t>and dry mixed</w:t>
      </w:r>
      <w:r w:rsidR="008F0F60">
        <w:rPr>
          <w:rFonts w:ascii="Times New Roman" w:hAnsi="Times New Roman"/>
          <w:sz w:val="24"/>
          <w:szCs w:val="24"/>
        </w:rPr>
        <w:t>-</w:t>
      </w:r>
      <w:r>
        <w:rPr>
          <w:rFonts w:ascii="Times New Roman" w:hAnsi="Times New Roman"/>
          <w:sz w:val="24"/>
          <w:szCs w:val="24"/>
        </w:rPr>
        <w:t xml:space="preserve">conifer forests were in-filled largely by </w:t>
      </w:r>
      <w:r w:rsidR="00DE5118">
        <w:rPr>
          <w:rFonts w:ascii="Times New Roman" w:hAnsi="Times New Roman"/>
          <w:sz w:val="24"/>
          <w:szCs w:val="24"/>
        </w:rPr>
        <w:t xml:space="preserve">ponderosa pine and </w:t>
      </w:r>
      <w:r>
        <w:rPr>
          <w:rFonts w:ascii="Times New Roman" w:hAnsi="Times New Roman"/>
          <w:sz w:val="24"/>
          <w:szCs w:val="24"/>
        </w:rPr>
        <w:t xml:space="preserve">shade intolerant </w:t>
      </w:r>
      <w:r w:rsidR="00DE5118">
        <w:rPr>
          <w:rFonts w:ascii="Times New Roman" w:hAnsi="Times New Roman"/>
          <w:sz w:val="24"/>
          <w:szCs w:val="24"/>
        </w:rPr>
        <w:t>Douglas-fir, respectively,</w:t>
      </w:r>
      <w:r>
        <w:rPr>
          <w:rFonts w:ascii="Times New Roman" w:hAnsi="Times New Roman"/>
          <w:sz w:val="24"/>
          <w:szCs w:val="24"/>
        </w:rPr>
        <w:t xml:space="preserve"> but</w:t>
      </w:r>
      <w:r w:rsidR="00DE5118">
        <w:rPr>
          <w:rFonts w:ascii="Times New Roman" w:hAnsi="Times New Roman"/>
          <w:sz w:val="24"/>
          <w:szCs w:val="24"/>
        </w:rPr>
        <w:t xml:space="preserve"> in</w:t>
      </w:r>
      <w:r>
        <w:rPr>
          <w:rFonts w:ascii="Times New Roman" w:hAnsi="Times New Roman"/>
          <w:sz w:val="24"/>
          <w:szCs w:val="24"/>
        </w:rPr>
        <w:t xml:space="preserve"> the </w:t>
      </w:r>
      <w:r w:rsidR="00DE5118">
        <w:rPr>
          <w:rFonts w:ascii="Times New Roman" w:hAnsi="Times New Roman"/>
          <w:sz w:val="24"/>
          <w:szCs w:val="24"/>
        </w:rPr>
        <w:t>MMC</w:t>
      </w:r>
      <w:r w:rsidR="00D705CD">
        <w:rPr>
          <w:rFonts w:ascii="Times New Roman" w:hAnsi="Times New Roman"/>
          <w:sz w:val="24"/>
          <w:szCs w:val="24"/>
        </w:rPr>
        <w:t xml:space="preserve"> forests</w:t>
      </w:r>
      <w:r>
        <w:rPr>
          <w:rFonts w:ascii="Times New Roman" w:hAnsi="Times New Roman"/>
          <w:sz w:val="24"/>
          <w:szCs w:val="24"/>
        </w:rPr>
        <w:t xml:space="preserve"> were in-filled by grand </w:t>
      </w:r>
      <w:r w:rsidR="00DE5118">
        <w:rPr>
          <w:rFonts w:ascii="Times New Roman" w:hAnsi="Times New Roman"/>
          <w:sz w:val="24"/>
          <w:szCs w:val="24"/>
        </w:rPr>
        <w:t>or</w:t>
      </w:r>
      <w:r>
        <w:rPr>
          <w:rFonts w:ascii="Times New Roman" w:hAnsi="Times New Roman"/>
          <w:sz w:val="24"/>
          <w:szCs w:val="24"/>
        </w:rPr>
        <w:t xml:space="preserve"> white fir</w:t>
      </w:r>
      <w:r w:rsidR="00DE5118">
        <w:rPr>
          <w:rFonts w:ascii="Times New Roman" w:hAnsi="Times New Roman"/>
          <w:sz w:val="24"/>
          <w:szCs w:val="24"/>
        </w:rPr>
        <w:t xml:space="preserve"> </w:t>
      </w:r>
      <w:r w:rsidR="00297EBB">
        <w:rPr>
          <w:rFonts w:ascii="Times New Roman" w:hAnsi="Times New Roman"/>
          <w:sz w:val="24"/>
          <w:szCs w:val="24"/>
        </w:rPr>
        <w:t>(</w:t>
      </w:r>
      <w:r w:rsidR="00297EBB">
        <w:rPr>
          <w:rFonts w:ascii="Times New Roman" w:hAnsi="Times New Roman" w:cs="Times New Roman"/>
          <w:i/>
          <w:sz w:val="24"/>
          <w:szCs w:val="24"/>
        </w:rPr>
        <w:t>Abies concolor</w:t>
      </w:r>
      <w:r w:rsidR="00297EBB">
        <w:rPr>
          <w:rFonts w:ascii="Times New Roman" w:hAnsi="Times New Roman"/>
          <w:sz w:val="24"/>
          <w:szCs w:val="24"/>
        </w:rPr>
        <w:t xml:space="preserve">) </w:t>
      </w:r>
      <w:r w:rsidR="00DE5118">
        <w:rPr>
          <w:rFonts w:ascii="Times New Roman" w:hAnsi="Times New Roman"/>
          <w:sz w:val="24"/>
          <w:szCs w:val="24"/>
        </w:rPr>
        <w:t>and Douglas-fir</w:t>
      </w:r>
      <w:r>
        <w:rPr>
          <w:rFonts w:ascii="Times New Roman" w:hAnsi="Times New Roman"/>
          <w:sz w:val="24"/>
          <w:szCs w:val="24"/>
        </w:rPr>
        <w:t>. Grand</w:t>
      </w:r>
      <w:r w:rsidR="00297EBB">
        <w:rPr>
          <w:rFonts w:ascii="Times New Roman" w:hAnsi="Times New Roman"/>
          <w:sz w:val="24"/>
          <w:szCs w:val="24"/>
        </w:rPr>
        <w:t xml:space="preserve"> </w:t>
      </w:r>
      <w:r>
        <w:rPr>
          <w:rFonts w:ascii="Times New Roman" w:hAnsi="Times New Roman"/>
          <w:sz w:val="24"/>
          <w:szCs w:val="24"/>
        </w:rPr>
        <w:t xml:space="preserve">fir </w:t>
      </w:r>
      <w:r w:rsidR="00DE5118">
        <w:rPr>
          <w:rFonts w:ascii="Times New Roman" w:hAnsi="Times New Roman"/>
          <w:sz w:val="24"/>
          <w:szCs w:val="24"/>
        </w:rPr>
        <w:t xml:space="preserve">and Douglas-fir </w:t>
      </w:r>
      <w:r>
        <w:rPr>
          <w:rFonts w:ascii="Times New Roman" w:hAnsi="Times New Roman"/>
          <w:sz w:val="24"/>
          <w:szCs w:val="24"/>
        </w:rPr>
        <w:t xml:space="preserve">understories </w:t>
      </w:r>
      <w:r w:rsidR="0076706F">
        <w:rPr>
          <w:rFonts w:ascii="Times New Roman" w:hAnsi="Times New Roman"/>
          <w:sz w:val="24"/>
          <w:szCs w:val="24"/>
        </w:rPr>
        <w:t xml:space="preserve">may have been </w:t>
      </w:r>
      <w:r>
        <w:rPr>
          <w:rFonts w:ascii="Times New Roman" w:hAnsi="Times New Roman"/>
          <w:sz w:val="24"/>
          <w:szCs w:val="24"/>
        </w:rPr>
        <w:t xml:space="preserve">transient in </w:t>
      </w:r>
      <w:r w:rsidR="00DE5118">
        <w:rPr>
          <w:rFonts w:ascii="Times New Roman" w:hAnsi="Times New Roman"/>
          <w:sz w:val="24"/>
          <w:szCs w:val="24"/>
        </w:rPr>
        <w:t>some historical MMC</w:t>
      </w:r>
      <w:r w:rsidR="00605AC4">
        <w:rPr>
          <w:rFonts w:ascii="Times New Roman" w:hAnsi="Times New Roman"/>
          <w:sz w:val="24"/>
          <w:szCs w:val="24"/>
        </w:rPr>
        <w:t xml:space="preserve"> forest</w:t>
      </w:r>
      <w:r w:rsidR="00DE5118">
        <w:rPr>
          <w:rFonts w:ascii="Times New Roman" w:hAnsi="Times New Roman"/>
          <w:sz w:val="24"/>
          <w:szCs w:val="24"/>
        </w:rPr>
        <w:t>s</w:t>
      </w:r>
      <w:r>
        <w:rPr>
          <w:rFonts w:ascii="Times New Roman" w:hAnsi="Times New Roman"/>
          <w:sz w:val="24"/>
          <w:szCs w:val="24"/>
        </w:rPr>
        <w:t>—if they got established during a period without fires, they were eliminated by subsequent frequent low</w:t>
      </w:r>
      <w:r w:rsidR="002C2DB3">
        <w:rPr>
          <w:rFonts w:ascii="Times New Roman" w:hAnsi="Times New Roman"/>
          <w:sz w:val="24"/>
          <w:szCs w:val="24"/>
        </w:rPr>
        <w:t>-</w:t>
      </w:r>
      <w:r>
        <w:rPr>
          <w:rFonts w:ascii="Times New Roman" w:hAnsi="Times New Roman"/>
          <w:sz w:val="24"/>
          <w:szCs w:val="24"/>
        </w:rPr>
        <w:t xml:space="preserve">severity fires. </w:t>
      </w:r>
      <w:r w:rsidR="00DE5118">
        <w:rPr>
          <w:rFonts w:ascii="Times New Roman" w:hAnsi="Times New Roman"/>
          <w:sz w:val="24"/>
          <w:szCs w:val="24"/>
        </w:rPr>
        <w:t>During longer intervals between fires, significant fuel ladders may have developed and mixed</w:t>
      </w:r>
      <w:r w:rsidR="008F0F60">
        <w:rPr>
          <w:rFonts w:ascii="Times New Roman" w:hAnsi="Times New Roman"/>
          <w:sz w:val="24"/>
          <w:szCs w:val="24"/>
        </w:rPr>
        <w:t>-</w:t>
      </w:r>
      <w:r w:rsidR="00DE5118">
        <w:rPr>
          <w:rFonts w:ascii="Times New Roman" w:hAnsi="Times New Roman"/>
          <w:sz w:val="24"/>
          <w:szCs w:val="24"/>
        </w:rPr>
        <w:t xml:space="preserve">severity fire effect would have been typical. </w:t>
      </w:r>
      <w:r>
        <w:rPr>
          <w:rFonts w:ascii="Times New Roman" w:hAnsi="Times New Roman"/>
          <w:sz w:val="24"/>
          <w:szCs w:val="24"/>
        </w:rPr>
        <w:t>On wet mixed</w:t>
      </w:r>
      <w:r w:rsidR="008F0F60">
        <w:rPr>
          <w:rFonts w:ascii="Times New Roman" w:hAnsi="Times New Roman"/>
          <w:sz w:val="24"/>
          <w:szCs w:val="24"/>
        </w:rPr>
        <w:t>-</w:t>
      </w:r>
      <w:r>
        <w:rPr>
          <w:rFonts w:ascii="Times New Roman" w:hAnsi="Times New Roman"/>
          <w:sz w:val="24"/>
          <w:szCs w:val="24"/>
        </w:rPr>
        <w:t>conifer forest</w:t>
      </w:r>
      <w:r w:rsidR="00DE5118">
        <w:rPr>
          <w:rFonts w:ascii="Times New Roman" w:hAnsi="Times New Roman"/>
          <w:sz w:val="24"/>
          <w:szCs w:val="24"/>
        </w:rPr>
        <w:t xml:space="preserve"> </w:t>
      </w:r>
      <w:r>
        <w:rPr>
          <w:rFonts w:ascii="Times New Roman" w:hAnsi="Times New Roman"/>
          <w:sz w:val="24"/>
          <w:szCs w:val="24"/>
        </w:rPr>
        <w:t>s</w:t>
      </w:r>
      <w:r w:rsidR="00DE5118">
        <w:rPr>
          <w:rFonts w:ascii="Times New Roman" w:hAnsi="Times New Roman"/>
          <w:sz w:val="24"/>
          <w:szCs w:val="24"/>
        </w:rPr>
        <w:t>ites,</w:t>
      </w:r>
      <w:r>
        <w:rPr>
          <w:rFonts w:ascii="Times New Roman" w:hAnsi="Times New Roman"/>
          <w:sz w:val="24"/>
          <w:szCs w:val="24"/>
        </w:rPr>
        <w:t xml:space="preserve"> shade</w:t>
      </w:r>
      <w:r w:rsidR="008F0F60">
        <w:rPr>
          <w:rFonts w:ascii="Times New Roman" w:hAnsi="Times New Roman"/>
          <w:sz w:val="24"/>
          <w:szCs w:val="24"/>
        </w:rPr>
        <w:t>-</w:t>
      </w:r>
      <w:r>
        <w:rPr>
          <w:rFonts w:ascii="Times New Roman" w:hAnsi="Times New Roman"/>
          <w:sz w:val="24"/>
          <w:szCs w:val="24"/>
        </w:rPr>
        <w:t>tolerant species were persistent and fire intervals were long enough to allow development of old shade</w:t>
      </w:r>
      <w:r w:rsidR="008F0F60">
        <w:rPr>
          <w:rFonts w:ascii="Times New Roman" w:hAnsi="Times New Roman"/>
          <w:sz w:val="24"/>
          <w:szCs w:val="24"/>
        </w:rPr>
        <w:t>-</w:t>
      </w:r>
      <w:r>
        <w:rPr>
          <w:rFonts w:ascii="Times New Roman" w:hAnsi="Times New Roman"/>
          <w:sz w:val="24"/>
          <w:szCs w:val="24"/>
        </w:rPr>
        <w:t>tolerant trees and larger patches of dense multi-layers forests within stands and landscapes.</w:t>
      </w:r>
    </w:p>
    <w:p w:rsidR="005864E1" w:rsidRPr="00134AD4" w:rsidRDefault="005864E1" w:rsidP="009B0DFF">
      <w:pPr>
        <w:pStyle w:val="ListParagraph"/>
        <w:spacing w:after="0"/>
        <w:ind w:left="360"/>
        <w:contextualSpacing w:val="0"/>
        <w:rPr>
          <w:rFonts w:ascii="Times New Roman" w:hAnsi="Times New Roman"/>
          <w:sz w:val="24"/>
          <w:szCs w:val="24"/>
        </w:rPr>
      </w:pPr>
      <w:r w:rsidRPr="00134AD4">
        <w:rPr>
          <w:rFonts w:ascii="Times New Roman" w:hAnsi="Times New Roman"/>
          <w:sz w:val="24"/>
          <w:szCs w:val="24"/>
        </w:rPr>
        <w:t xml:space="preserve">  </w:t>
      </w:r>
    </w:p>
    <w:p w:rsidR="005864E1" w:rsidRPr="00B91F31" w:rsidRDefault="00C815D5" w:rsidP="00B91F31">
      <w:pPr>
        <w:pStyle w:val="ListParagraph"/>
        <w:numPr>
          <w:ilvl w:val="0"/>
          <w:numId w:val="25"/>
        </w:numPr>
        <w:spacing w:after="0"/>
        <w:rPr>
          <w:rFonts w:ascii="Times New Roman" w:hAnsi="Times New Roman"/>
          <w:sz w:val="24"/>
          <w:szCs w:val="24"/>
        </w:rPr>
      </w:pPr>
      <w:r>
        <w:rPr>
          <w:rFonts w:ascii="Times New Roman" w:hAnsi="Times New Roman"/>
          <w:b/>
          <w:sz w:val="24"/>
          <w:szCs w:val="24"/>
        </w:rPr>
        <w:t xml:space="preserve">Time and space have profound effects on ecosystem </w:t>
      </w:r>
      <w:r w:rsidR="00BE3014">
        <w:rPr>
          <w:rFonts w:ascii="Times New Roman" w:hAnsi="Times New Roman"/>
          <w:b/>
          <w:sz w:val="24"/>
          <w:szCs w:val="24"/>
        </w:rPr>
        <w:t xml:space="preserve">function and </w:t>
      </w:r>
      <w:r>
        <w:rPr>
          <w:rFonts w:ascii="Times New Roman" w:hAnsi="Times New Roman"/>
          <w:b/>
          <w:sz w:val="24"/>
          <w:szCs w:val="24"/>
        </w:rPr>
        <w:t xml:space="preserve">pattern.  </w:t>
      </w:r>
      <w:r w:rsidR="005864E1" w:rsidRPr="00B91F31">
        <w:rPr>
          <w:rFonts w:ascii="Times New Roman" w:hAnsi="Times New Roman"/>
          <w:sz w:val="24"/>
          <w:szCs w:val="24"/>
        </w:rPr>
        <w:t xml:space="preserve">Eastside forest patterns shift over space and time, but topography, soils, and elevation constrains </w:t>
      </w:r>
      <w:r w:rsidR="00DE5118" w:rsidRPr="00B91F31">
        <w:rPr>
          <w:rFonts w:ascii="Times New Roman" w:hAnsi="Times New Roman"/>
          <w:sz w:val="24"/>
          <w:szCs w:val="24"/>
        </w:rPr>
        <w:t>patterns</w:t>
      </w:r>
      <w:r w:rsidR="005864E1" w:rsidRPr="00B91F31">
        <w:rPr>
          <w:rFonts w:ascii="Times New Roman" w:hAnsi="Times New Roman"/>
          <w:sz w:val="24"/>
          <w:szCs w:val="24"/>
        </w:rPr>
        <w:t xml:space="preserve"> and provides a relatively simple template for understanding and managing landscape patterns. As a first approximation, the topographic and edaphic patterns of landscapes provide a natural template for pattern modification. For example, spatial patterns of ridges and valleys, and north and south facing aspects strongly represent characteristic patterns and size distributions of historical vegetation patches. North</w:t>
      </w:r>
      <w:r w:rsidR="002C2DB3" w:rsidRPr="00B91F31">
        <w:rPr>
          <w:rFonts w:ascii="Times New Roman" w:hAnsi="Times New Roman"/>
          <w:sz w:val="24"/>
          <w:szCs w:val="24"/>
        </w:rPr>
        <w:t>-</w:t>
      </w:r>
      <w:r w:rsidR="005864E1" w:rsidRPr="00B91F31">
        <w:rPr>
          <w:rFonts w:ascii="Times New Roman" w:hAnsi="Times New Roman"/>
          <w:sz w:val="24"/>
          <w:szCs w:val="24"/>
        </w:rPr>
        <w:t>facing aspects and valley bottoms historically supported the densest and most complex forest structures, and when fires occurred, experienced more severe fire behavior than southing aspects and ridges, owing to site climate and growing season factors. The same is true today. In contrast, south</w:t>
      </w:r>
      <w:r w:rsidR="002C2DB3" w:rsidRPr="00B91F31">
        <w:rPr>
          <w:rFonts w:ascii="Times New Roman" w:hAnsi="Times New Roman"/>
          <w:sz w:val="24"/>
          <w:szCs w:val="24"/>
        </w:rPr>
        <w:t>-</w:t>
      </w:r>
      <w:r w:rsidR="005864E1" w:rsidRPr="00B91F31">
        <w:rPr>
          <w:rFonts w:ascii="Times New Roman" w:hAnsi="Times New Roman"/>
          <w:sz w:val="24"/>
          <w:szCs w:val="24"/>
        </w:rPr>
        <w:t>facing aspects and ridges tended to burn more often and less severely than north</w:t>
      </w:r>
      <w:r w:rsidR="00D705CD" w:rsidRPr="00B91F31">
        <w:rPr>
          <w:rFonts w:ascii="Times New Roman" w:hAnsi="Times New Roman"/>
          <w:sz w:val="24"/>
          <w:szCs w:val="24"/>
        </w:rPr>
        <w:t>-facing</w:t>
      </w:r>
      <w:r w:rsidR="005864E1" w:rsidRPr="00B91F31">
        <w:rPr>
          <w:rFonts w:ascii="Times New Roman" w:hAnsi="Times New Roman"/>
          <w:sz w:val="24"/>
          <w:szCs w:val="24"/>
        </w:rPr>
        <w:t xml:space="preserve"> aspects and valleys. Wildfire conditions in summer were typically drier and fine fuels were conditioned for burning, even during average summer burn conditions. </w:t>
      </w:r>
    </w:p>
    <w:p w:rsidR="009229D9" w:rsidRPr="00865B64" w:rsidRDefault="009229D9" w:rsidP="003815D9">
      <w:pPr>
        <w:spacing w:after="0"/>
        <w:rPr>
          <w:rFonts w:ascii="Times New Roman" w:hAnsi="Times New Roman"/>
          <w:sz w:val="24"/>
          <w:szCs w:val="24"/>
        </w:rPr>
      </w:pPr>
    </w:p>
    <w:p w:rsidR="005864E1" w:rsidRPr="00134AD4" w:rsidRDefault="00C815D5" w:rsidP="005864E1">
      <w:pPr>
        <w:pStyle w:val="ListParagraph"/>
        <w:numPr>
          <w:ilvl w:val="0"/>
          <w:numId w:val="25"/>
        </w:numPr>
        <w:spacing w:after="0"/>
        <w:contextualSpacing w:val="0"/>
        <w:rPr>
          <w:rFonts w:ascii="Times New Roman" w:hAnsi="Times New Roman"/>
          <w:sz w:val="24"/>
          <w:szCs w:val="24"/>
        </w:rPr>
      </w:pPr>
      <w:r>
        <w:rPr>
          <w:rFonts w:ascii="Times New Roman" w:hAnsi="Times New Roman"/>
          <w:b/>
          <w:sz w:val="24"/>
          <w:szCs w:val="24"/>
        </w:rPr>
        <w:t>Ecosystems and their component parts are organized in an interactive</w:t>
      </w:r>
      <w:r w:rsidR="00BE3014">
        <w:rPr>
          <w:rFonts w:ascii="Times New Roman" w:hAnsi="Times New Roman"/>
          <w:b/>
          <w:sz w:val="24"/>
          <w:szCs w:val="24"/>
        </w:rPr>
        <w:t>,</w:t>
      </w:r>
      <w:r>
        <w:rPr>
          <w:rFonts w:ascii="Times New Roman" w:hAnsi="Times New Roman"/>
          <w:b/>
          <w:sz w:val="24"/>
          <w:szCs w:val="24"/>
        </w:rPr>
        <w:t xml:space="preserve"> hierarchical arrangement.  </w:t>
      </w:r>
      <w:r w:rsidR="008F0F60" w:rsidRPr="00B91F31">
        <w:rPr>
          <w:rFonts w:ascii="Times New Roman" w:hAnsi="Times New Roman"/>
          <w:sz w:val="24"/>
          <w:szCs w:val="24"/>
        </w:rPr>
        <w:t>No forest type exists in isolation: p</w:t>
      </w:r>
      <w:r w:rsidR="005864E1" w:rsidRPr="00B91F31">
        <w:rPr>
          <w:rFonts w:ascii="Times New Roman" w:hAnsi="Times New Roman"/>
          <w:sz w:val="24"/>
          <w:szCs w:val="24"/>
        </w:rPr>
        <w:t>rocesses at regional and local landscape scales control patch dynamics, and ultimately, fine</w:t>
      </w:r>
      <w:r w:rsidR="008F0F60" w:rsidRPr="00B91F31">
        <w:rPr>
          <w:rFonts w:ascii="Times New Roman" w:hAnsi="Times New Roman"/>
          <w:sz w:val="24"/>
          <w:szCs w:val="24"/>
        </w:rPr>
        <w:t>-</w:t>
      </w:r>
      <w:r w:rsidR="005864E1" w:rsidRPr="00B91F31">
        <w:rPr>
          <w:rFonts w:ascii="Times New Roman" w:hAnsi="Times New Roman"/>
          <w:sz w:val="24"/>
          <w:szCs w:val="24"/>
        </w:rPr>
        <w:t>scale patterns and processes.</w:t>
      </w:r>
      <w:r w:rsidR="005864E1" w:rsidRPr="00C815D5">
        <w:rPr>
          <w:rFonts w:ascii="Times New Roman" w:hAnsi="Times New Roman"/>
          <w:sz w:val="24"/>
          <w:szCs w:val="24"/>
        </w:rPr>
        <w:t xml:space="preserve"> </w:t>
      </w:r>
      <w:r w:rsidR="005864E1" w:rsidRPr="00134AD4">
        <w:rPr>
          <w:rFonts w:ascii="Times New Roman" w:hAnsi="Times New Roman"/>
          <w:sz w:val="24"/>
          <w:szCs w:val="24"/>
        </w:rPr>
        <w:t>The overall mosaic of disturbance regimes and forest type</w:t>
      </w:r>
      <w:r w:rsidR="005864E1">
        <w:rPr>
          <w:rFonts w:ascii="Times New Roman" w:hAnsi="Times New Roman"/>
          <w:sz w:val="24"/>
          <w:szCs w:val="24"/>
        </w:rPr>
        <w:t xml:space="preserve">s of the larger landscape </w:t>
      </w:r>
      <w:r w:rsidR="005864E1" w:rsidRPr="00134AD4">
        <w:rPr>
          <w:rFonts w:ascii="Times New Roman" w:hAnsi="Times New Roman"/>
          <w:sz w:val="24"/>
          <w:szCs w:val="24"/>
        </w:rPr>
        <w:t>influence</w:t>
      </w:r>
      <w:r w:rsidR="005864E1">
        <w:rPr>
          <w:rFonts w:ascii="Times New Roman" w:hAnsi="Times New Roman"/>
          <w:sz w:val="24"/>
          <w:szCs w:val="24"/>
        </w:rPr>
        <w:t>s</w:t>
      </w:r>
      <w:r w:rsidR="005864E1" w:rsidRPr="00134AD4">
        <w:rPr>
          <w:rFonts w:ascii="Times New Roman" w:hAnsi="Times New Roman"/>
          <w:sz w:val="24"/>
          <w:szCs w:val="24"/>
        </w:rPr>
        <w:t xml:space="preserve"> </w:t>
      </w:r>
      <w:r w:rsidR="005864E1">
        <w:rPr>
          <w:rFonts w:ascii="Times New Roman" w:hAnsi="Times New Roman"/>
          <w:sz w:val="24"/>
          <w:szCs w:val="24"/>
        </w:rPr>
        <w:t>patterns and processes</w:t>
      </w:r>
      <w:r w:rsidR="005864E1" w:rsidRPr="00134AD4">
        <w:rPr>
          <w:rFonts w:ascii="Times New Roman" w:hAnsi="Times New Roman"/>
          <w:sz w:val="24"/>
          <w:szCs w:val="24"/>
        </w:rPr>
        <w:t xml:space="preserve"> at the scale of a patch. For this reason, no forest type</w:t>
      </w:r>
      <w:r w:rsidR="005864E1">
        <w:rPr>
          <w:rFonts w:ascii="Times New Roman" w:hAnsi="Times New Roman"/>
          <w:sz w:val="24"/>
          <w:szCs w:val="24"/>
        </w:rPr>
        <w:t>,</w:t>
      </w:r>
      <w:r w:rsidR="005864E1" w:rsidRPr="00134AD4">
        <w:rPr>
          <w:rFonts w:ascii="Times New Roman" w:hAnsi="Times New Roman"/>
          <w:sz w:val="24"/>
          <w:szCs w:val="24"/>
        </w:rPr>
        <w:t xml:space="preserve"> its disturbance regime</w:t>
      </w:r>
      <w:r w:rsidR="008F0F60">
        <w:rPr>
          <w:rFonts w:ascii="Times New Roman" w:hAnsi="Times New Roman"/>
          <w:sz w:val="24"/>
          <w:szCs w:val="24"/>
        </w:rPr>
        <w:t>,</w:t>
      </w:r>
      <w:r w:rsidR="005864E1" w:rsidRPr="00134AD4">
        <w:rPr>
          <w:rFonts w:ascii="Times New Roman" w:hAnsi="Times New Roman"/>
          <w:sz w:val="24"/>
          <w:szCs w:val="24"/>
        </w:rPr>
        <w:t xml:space="preserve"> </w:t>
      </w:r>
      <w:r w:rsidR="008F0F60">
        <w:rPr>
          <w:rFonts w:ascii="Times New Roman" w:hAnsi="Times New Roman"/>
          <w:sz w:val="24"/>
          <w:szCs w:val="24"/>
        </w:rPr>
        <w:t>or its</w:t>
      </w:r>
      <w:r w:rsidR="005864E1" w:rsidRPr="00134AD4">
        <w:rPr>
          <w:rFonts w:ascii="Times New Roman" w:hAnsi="Times New Roman"/>
          <w:sz w:val="24"/>
          <w:szCs w:val="24"/>
        </w:rPr>
        <w:t xml:space="preserve"> variation may be thought of in isolation. Some landscapes are dominated by one topographic aspect (e.g.</w:t>
      </w:r>
      <w:r w:rsidR="008F0F60">
        <w:rPr>
          <w:rFonts w:ascii="Times New Roman" w:hAnsi="Times New Roman"/>
          <w:sz w:val="24"/>
          <w:szCs w:val="24"/>
        </w:rPr>
        <w:t>,</w:t>
      </w:r>
      <w:r w:rsidR="005864E1" w:rsidRPr="00134AD4">
        <w:rPr>
          <w:rFonts w:ascii="Times New Roman" w:hAnsi="Times New Roman"/>
          <w:sz w:val="24"/>
          <w:szCs w:val="24"/>
        </w:rPr>
        <w:t xml:space="preserve"> north</w:t>
      </w:r>
      <w:r w:rsidR="008F0F60">
        <w:rPr>
          <w:rFonts w:ascii="Times New Roman" w:hAnsi="Times New Roman"/>
          <w:sz w:val="24"/>
          <w:szCs w:val="24"/>
        </w:rPr>
        <w:t>-</w:t>
      </w:r>
      <w:r w:rsidR="005864E1" w:rsidRPr="00134AD4">
        <w:rPr>
          <w:rFonts w:ascii="Times New Roman" w:hAnsi="Times New Roman"/>
          <w:sz w:val="24"/>
          <w:szCs w:val="24"/>
        </w:rPr>
        <w:t xml:space="preserve"> or south</w:t>
      </w:r>
      <w:r w:rsidR="008F0F60">
        <w:rPr>
          <w:rFonts w:ascii="Times New Roman" w:hAnsi="Times New Roman"/>
          <w:sz w:val="24"/>
          <w:szCs w:val="24"/>
        </w:rPr>
        <w:t>-</w:t>
      </w:r>
      <w:r w:rsidR="005864E1" w:rsidRPr="00134AD4">
        <w:rPr>
          <w:rFonts w:ascii="Times New Roman" w:hAnsi="Times New Roman"/>
          <w:sz w:val="24"/>
          <w:szCs w:val="24"/>
        </w:rPr>
        <w:t>facing); consequently</w:t>
      </w:r>
      <w:r w:rsidR="008F0F60">
        <w:rPr>
          <w:rFonts w:ascii="Times New Roman" w:hAnsi="Times New Roman"/>
          <w:sz w:val="24"/>
          <w:szCs w:val="24"/>
        </w:rPr>
        <w:t>,</w:t>
      </w:r>
      <w:r w:rsidR="005864E1" w:rsidRPr="00134AD4">
        <w:rPr>
          <w:rFonts w:ascii="Times New Roman" w:hAnsi="Times New Roman"/>
          <w:sz w:val="24"/>
          <w:szCs w:val="24"/>
        </w:rPr>
        <w:t xml:space="preserve"> vegetation on minor aspects may be different that would otherwise be expected from knowledge of their site conditions alone. In landscapes with more southing aspects and ridges, </w:t>
      </w:r>
      <w:r w:rsidR="007C7048">
        <w:rPr>
          <w:rFonts w:ascii="Times New Roman" w:hAnsi="Times New Roman"/>
          <w:sz w:val="24"/>
          <w:szCs w:val="24"/>
        </w:rPr>
        <w:t xml:space="preserve">corresponding </w:t>
      </w:r>
      <w:r w:rsidR="005864E1" w:rsidRPr="00134AD4">
        <w:rPr>
          <w:rFonts w:ascii="Times New Roman" w:hAnsi="Times New Roman"/>
          <w:sz w:val="24"/>
          <w:szCs w:val="24"/>
        </w:rPr>
        <w:t xml:space="preserve">northing aspects </w:t>
      </w:r>
      <w:r w:rsidR="005864E1" w:rsidRPr="00134AD4">
        <w:rPr>
          <w:rFonts w:ascii="Times New Roman" w:hAnsi="Times New Roman"/>
          <w:sz w:val="24"/>
          <w:szCs w:val="24"/>
        </w:rPr>
        <w:lastRenderedPageBreak/>
        <w:t xml:space="preserve">typically </w:t>
      </w:r>
      <w:r w:rsidR="007C7048">
        <w:rPr>
          <w:rFonts w:ascii="Times New Roman" w:hAnsi="Times New Roman"/>
          <w:sz w:val="24"/>
          <w:szCs w:val="24"/>
        </w:rPr>
        <w:t xml:space="preserve">also </w:t>
      </w:r>
      <w:r w:rsidR="005864E1" w:rsidRPr="00134AD4">
        <w:rPr>
          <w:rFonts w:ascii="Times New Roman" w:hAnsi="Times New Roman"/>
          <w:sz w:val="24"/>
          <w:szCs w:val="24"/>
        </w:rPr>
        <w:t xml:space="preserve">see more frequent fires and lower than typical severity. </w:t>
      </w:r>
      <w:r w:rsidR="00D705CD">
        <w:rPr>
          <w:rFonts w:ascii="Times New Roman" w:hAnsi="Times New Roman"/>
          <w:sz w:val="24"/>
          <w:szCs w:val="24"/>
        </w:rPr>
        <w:t>C</w:t>
      </w:r>
      <w:r w:rsidR="005864E1" w:rsidRPr="00134AD4">
        <w:rPr>
          <w:rFonts w:ascii="Times New Roman" w:hAnsi="Times New Roman"/>
          <w:sz w:val="24"/>
          <w:szCs w:val="24"/>
        </w:rPr>
        <w:t xml:space="preserve">ontext and scale </w:t>
      </w:r>
      <w:r w:rsidR="00D705CD">
        <w:rPr>
          <w:rFonts w:ascii="Times New Roman" w:hAnsi="Times New Roman"/>
          <w:sz w:val="24"/>
          <w:szCs w:val="24"/>
        </w:rPr>
        <w:t xml:space="preserve">can help </w:t>
      </w:r>
      <w:r w:rsidR="005864E1" w:rsidRPr="00134AD4">
        <w:rPr>
          <w:rFonts w:ascii="Times New Roman" w:hAnsi="Times New Roman"/>
          <w:sz w:val="24"/>
          <w:szCs w:val="24"/>
        </w:rPr>
        <w:t>guide patch</w:t>
      </w:r>
      <w:r w:rsidR="00D705CD">
        <w:rPr>
          <w:rFonts w:ascii="Times New Roman" w:hAnsi="Times New Roman"/>
          <w:sz w:val="24"/>
          <w:szCs w:val="24"/>
        </w:rPr>
        <w:t>-</w:t>
      </w:r>
      <w:r w:rsidR="005864E1" w:rsidRPr="00134AD4">
        <w:rPr>
          <w:rFonts w:ascii="Times New Roman" w:hAnsi="Times New Roman"/>
          <w:sz w:val="24"/>
          <w:szCs w:val="24"/>
        </w:rPr>
        <w:t xml:space="preserve">level decisions.  </w:t>
      </w:r>
    </w:p>
    <w:p w:rsidR="005864E1" w:rsidRDefault="005864E1" w:rsidP="005864E1">
      <w:pPr>
        <w:rPr>
          <w:rFonts w:ascii="Times New Roman" w:hAnsi="Times New Roman"/>
          <w:sz w:val="24"/>
          <w:szCs w:val="24"/>
        </w:rPr>
      </w:pPr>
    </w:p>
    <w:p w:rsidR="005864E1" w:rsidRPr="00134AD4" w:rsidRDefault="00C815D5" w:rsidP="005864E1">
      <w:pPr>
        <w:pStyle w:val="ListParagraph"/>
        <w:numPr>
          <w:ilvl w:val="0"/>
          <w:numId w:val="25"/>
        </w:numPr>
        <w:spacing w:after="0"/>
        <w:contextualSpacing w:val="0"/>
        <w:rPr>
          <w:rFonts w:ascii="Times New Roman" w:hAnsi="Times New Roman"/>
          <w:sz w:val="24"/>
          <w:szCs w:val="24"/>
        </w:rPr>
      </w:pPr>
      <w:r>
        <w:rPr>
          <w:rFonts w:ascii="Times New Roman" w:hAnsi="Times New Roman"/>
          <w:b/>
          <w:sz w:val="24"/>
          <w:szCs w:val="24"/>
        </w:rPr>
        <w:t xml:space="preserve">Post settlement human activities have </w:t>
      </w:r>
      <w:r w:rsidR="000E36F9">
        <w:rPr>
          <w:rFonts w:ascii="Times New Roman" w:hAnsi="Times New Roman"/>
          <w:b/>
          <w:sz w:val="24"/>
          <w:szCs w:val="24"/>
        </w:rPr>
        <w:t xml:space="preserve">resulted in </w:t>
      </w:r>
      <w:r>
        <w:rPr>
          <w:rFonts w:ascii="Times New Roman" w:hAnsi="Times New Roman"/>
          <w:b/>
          <w:sz w:val="24"/>
          <w:szCs w:val="24"/>
        </w:rPr>
        <w:t>homogenized forests and</w:t>
      </w:r>
      <w:r w:rsidR="000E36F9">
        <w:rPr>
          <w:rFonts w:ascii="Times New Roman" w:hAnsi="Times New Roman"/>
          <w:b/>
          <w:sz w:val="24"/>
          <w:szCs w:val="24"/>
        </w:rPr>
        <w:t xml:space="preserve">, in turn, </w:t>
      </w:r>
      <w:r>
        <w:rPr>
          <w:rFonts w:ascii="Times New Roman" w:hAnsi="Times New Roman"/>
          <w:b/>
          <w:sz w:val="24"/>
          <w:szCs w:val="24"/>
        </w:rPr>
        <w:t xml:space="preserve">significant </w:t>
      </w:r>
      <w:r w:rsidR="000E36F9">
        <w:rPr>
          <w:rFonts w:ascii="Times New Roman" w:hAnsi="Times New Roman"/>
          <w:b/>
          <w:sz w:val="24"/>
          <w:szCs w:val="24"/>
        </w:rPr>
        <w:t xml:space="preserve">changes in the scope and effects of natural disturbances. </w:t>
      </w:r>
      <w:r w:rsidR="005864E1" w:rsidRPr="00B91F31">
        <w:rPr>
          <w:rFonts w:ascii="Times New Roman" w:hAnsi="Times New Roman"/>
          <w:sz w:val="24"/>
          <w:szCs w:val="24"/>
        </w:rPr>
        <w:t xml:space="preserve">Widespread </w:t>
      </w:r>
      <w:r w:rsidR="00605AC4" w:rsidRPr="00B91F31">
        <w:rPr>
          <w:rFonts w:ascii="Times New Roman" w:hAnsi="Times New Roman"/>
          <w:sz w:val="24"/>
          <w:szCs w:val="24"/>
        </w:rPr>
        <w:t>human-caused</w:t>
      </w:r>
      <w:r w:rsidR="005864E1" w:rsidRPr="00B91F31">
        <w:rPr>
          <w:rFonts w:ascii="Times New Roman" w:hAnsi="Times New Roman"/>
          <w:sz w:val="24"/>
          <w:szCs w:val="24"/>
        </w:rPr>
        <w:t xml:space="preserve"> changes to vegetation structure, composition, and fuelbeds have created more homogenized conditions</w:t>
      </w:r>
      <w:r w:rsidR="00146287" w:rsidRPr="00B91F31">
        <w:rPr>
          <w:rFonts w:ascii="Times New Roman" w:hAnsi="Times New Roman"/>
          <w:sz w:val="24"/>
          <w:szCs w:val="24"/>
        </w:rPr>
        <w:t xml:space="preserve"> in the MMC</w:t>
      </w:r>
      <w:r w:rsidR="00605AC4" w:rsidRPr="00B91F31">
        <w:rPr>
          <w:rFonts w:ascii="Times New Roman" w:hAnsi="Times New Roman"/>
          <w:sz w:val="24"/>
          <w:szCs w:val="24"/>
        </w:rPr>
        <w:t xml:space="preserve"> forest</w:t>
      </w:r>
      <w:r w:rsidR="005864E1" w:rsidRPr="00B91F31">
        <w:rPr>
          <w:rFonts w:ascii="Times New Roman" w:hAnsi="Times New Roman"/>
          <w:sz w:val="24"/>
          <w:szCs w:val="24"/>
        </w:rPr>
        <w:t>, generally in the form of large, dense and multi-layered patches of fire</w:t>
      </w:r>
      <w:r w:rsidR="007C7048" w:rsidRPr="00B91F31">
        <w:rPr>
          <w:rFonts w:ascii="Times New Roman" w:hAnsi="Times New Roman"/>
          <w:sz w:val="24"/>
          <w:szCs w:val="24"/>
        </w:rPr>
        <w:t>-</w:t>
      </w:r>
      <w:r w:rsidR="005864E1" w:rsidRPr="00B91F31">
        <w:rPr>
          <w:rFonts w:ascii="Times New Roman" w:hAnsi="Times New Roman"/>
          <w:sz w:val="24"/>
          <w:szCs w:val="24"/>
        </w:rPr>
        <w:t xml:space="preserve">intolerant species.  These changes have increased the area </w:t>
      </w:r>
      <w:r w:rsidR="00146287" w:rsidRPr="00B91F31">
        <w:rPr>
          <w:rFonts w:ascii="Times New Roman" w:hAnsi="Times New Roman"/>
          <w:sz w:val="24"/>
          <w:szCs w:val="24"/>
        </w:rPr>
        <w:t>and</w:t>
      </w:r>
      <w:r w:rsidR="005864E1" w:rsidRPr="00B91F31">
        <w:rPr>
          <w:rFonts w:ascii="Times New Roman" w:hAnsi="Times New Roman"/>
          <w:sz w:val="24"/>
          <w:szCs w:val="24"/>
        </w:rPr>
        <w:t xml:space="preserve"> frequency of large</w:t>
      </w:r>
      <w:r w:rsidR="00146287" w:rsidRPr="00B91F31">
        <w:rPr>
          <w:rFonts w:ascii="Times New Roman" w:hAnsi="Times New Roman"/>
          <w:sz w:val="24"/>
          <w:szCs w:val="24"/>
        </w:rPr>
        <w:t>,</w:t>
      </w:r>
      <w:r w:rsidR="005864E1" w:rsidRPr="00B91F31">
        <w:rPr>
          <w:rFonts w:ascii="Times New Roman" w:hAnsi="Times New Roman"/>
          <w:sz w:val="24"/>
          <w:szCs w:val="24"/>
        </w:rPr>
        <w:t xml:space="preserve"> high</w:t>
      </w:r>
      <w:r w:rsidR="002C2DB3" w:rsidRPr="00B91F31">
        <w:rPr>
          <w:rFonts w:ascii="Times New Roman" w:hAnsi="Times New Roman"/>
          <w:sz w:val="24"/>
          <w:szCs w:val="24"/>
        </w:rPr>
        <w:t>-</w:t>
      </w:r>
      <w:r w:rsidR="005864E1" w:rsidRPr="00B91F31">
        <w:rPr>
          <w:rFonts w:ascii="Times New Roman" w:hAnsi="Times New Roman"/>
          <w:sz w:val="24"/>
          <w:szCs w:val="24"/>
        </w:rPr>
        <w:t xml:space="preserve">severity </w:t>
      </w:r>
      <w:r w:rsidR="00146287" w:rsidRPr="00B91F31">
        <w:rPr>
          <w:rFonts w:ascii="Times New Roman" w:hAnsi="Times New Roman"/>
          <w:sz w:val="24"/>
          <w:szCs w:val="24"/>
        </w:rPr>
        <w:t xml:space="preserve">fire </w:t>
      </w:r>
      <w:r w:rsidR="005864E1" w:rsidRPr="00B91F31">
        <w:rPr>
          <w:rFonts w:ascii="Times New Roman" w:hAnsi="Times New Roman"/>
          <w:sz w:val="24"/>
          <w:szCs w:val="24"/>
        </w:rPr>
        <w:t>patches, and extent and frequency of other biotic disturbances (e.g., bark beetle and budworm outbreaks).</w:t>
      </w:r>
      <w:r w:rsidR="005864E1" w:rsidRPr="00134AD4">
        <w:rPr>
          <w:rFonts w:ascii="Times New Roman" w:hAnsi="Times New Roman"/>
          <w:sz w:val="24"/>
          <w:szCs w:val="24"/>
        </w:rPr>
        <w:t xml:space="preserve"> These changes have </w:t>
      </w:r>
      <w:r w:rsidR="005864E1">
        <w:rPr>
          <w:rFonts w:ascii="Times New Roman" w:hAnsi="Times New Roman"/>
          <w:sz w:val="24"/>
          <w:szCs w:val="24"/>
        </w:rPr>
        <w:t xml:space="preserve">substantially altered </w:t>
      </w:r>
      <w:r w:rsidR="005864E1" w:rsidRPr="00134AD4">
        <w:rPr>
          <w:rFonts w:ascii="Times New Roman" w:hAnsi="Times New Roman"/>
          <w:sz w:val="24"/>
          <w:szCs w:val="24"/>
        </w:rPr>
        <w:t xml:space="preserve">the resilience </w:t>
      </w:r>
      <w:r w:rsidR="005864E1">
        <w:rPr>
          <w:rFonts w:ascii="Times New Roman" w:hAnsi="Times New Roman"/>
          <w:sz w:val="24"/>
          <w:szCs w:val="24"/>
        </w:rPr>
        <w:t xml:space="preserve">mechanisms associated with </w:t>
      </w:r>
      <w:r w:rsidR="005864E1" w:rsidRPr="00134AD4">
        <w:rPr>
          <w:rFonts w:ascii="Times New Roman" w:hAnsi="Times New Roman"/>
          <w:sz w:val="24"/>
          <w:szCs w:val="24"/>
        </w:rPr>
        <w:t>the native forests</w:t>
      </w:r>
      <w:r w:rsidR="005864E1">
        <w:rPr>
          <w:rFonts w:ascii="Times New Roman" w:hAnsi="Times New Roman"/>
          <w:sz w:val="24"/>
          <w:szCs w:val="24"/>
        </w:rPr>
        <w:t xml:space="preserve">; namely, </w:t>
      </w:r>
      <w:r w:rsidR="00146287">
        <w:rPr>
          <w:rFonts w:ascii="Times New Roman" w:hAnsi="Times New Roman"/>
          <w:sz w:val="24"/>
          <w:szCs w:val="24"/>
        </w:rPr>
        <w:t>mixed</w:t>
      </w:r>
      <w:r w:rsidR="002C2DB3">
        <w:rPr>
          <w:rFonts w:ascii="Times New Roman" w:hAnsi="Times New Roman"/>
          <w:sz w:val="24"/>
          <w:szCs w:val="24"/>
        </w:rPr>
        <w:t>-</w:t>
      </w:r>
      <w:r w:rsidR="005864E1" w:rsidRPr="00134AD4">
        <w:rPr>
          <w:rFonts w:ascii="Times New Roman" w:hAnsi="Times New Roman"/>
          <w:sz w:val="24"/>
          <w:szCs w:val="24"/>
        </w:rPr>
        <w:t xml:space="preserve">severity </w:t>
      </w:r>
      <w:r w:rsidR="00146287">
        <w:rPr>
          <w:rFonts w:ascii="Times New Roman" w:hAnsi="Times New Roman"/>
          <w:sz w:val="24"/>
          <w:szCs w:val="24"/>
        </w:rPr>
        <w:t>dominated wild</w:t>
      </w:r>
      <w:r w:rsidR="005864E1" w:rsidRPr="00134AD4">
        <w:rPr>
          <w:rFonts w:ascii="Times New Roman" w:hAnsi="Times New Roman"/>
          <w:sz w:val="24"/>
          <w:szCs w:val="24"/>
        </w:rPr>
        <w:t xml:space="preserve">fire </w:t>
      </w:r>
      <w:r w:rsidR="00146287">
        <w:rPr>
          <w:rFonts w:ascii="Times New Roman" w:hAnsi="Times New Roman"/>
          <w:sz w:val="24"/>
          <w:szCs w:val="24"/>
        </w:rPr>
        <w:t xml:space="preserve">regimes </w:t>
      </w:r>
      <w:r w:rsidR="005864E1">
        <w:rPr>
          <w:rFonts w:ascii="Times New Roman" w:hAnsi="Times New Roman"/>
          <w:sz w:val="24"/>
          <w:szCs w:val="24"/>
        </w:rPr>
        <w:t xml:space="preserve">that created fire-resilient vegetation </w:t>
      </w:r>
      <w:r w:rsidR="00146287">
        <w:rPr>
          <w:rFonts w:ascii="Times New Roman" w:hAnsi="Times New Roman"/>
          <w:sz w:val="24"/>
          <w:szCs w:val="24"/>
        </w:rPr>
        <w:t xml:space="preserve">patterns </w:t>
      </w:r>
      <w:r w:rsidR="005864E1">
        <w:rPr>
          <w:rFonts w:ascii="Times New Roman" w:hAnsi="Times New Roman"/>
          <w:sz w:val="24"/>
          <w:szCs w:val="24"/>
        </w:rPr>
        <w:t xml:space="preserve">characterized by </w:t>
      </w:r>
      <w:r w:rsidR="00146287">
        <w:rPr>
          <w:rFonts w:ascii="Times New Roman" w:hAnsi="Times New Roman"/>
          <w:sz w:val="24"/>
          <w:szCs w:val="24"/>
        </w:rPr>
        <w:t xml:space="preserve">a variable mosaic of early, mid, and late-successional patches, </w:t>
      </w:r>
      <w:r w:rsidR="009B0DFF">
        <w:rPr>
          <w:rFonts w:ascii="Times New Roman" w:hAnsi="Times New Roman"/>
          <w:sz w:val="24"/>
          <w:szCs w:val="24"/>
        </w:rPr>
        <w:t>whose range</w:t>
      </w:r>
      <w:r w:rsidR="00146287">
        <w:rPr>
          <w:rFonts w:ascii="Times New Roman" w:hAnsi="Times New Roman"/>
          <w:sz w:val="24"/>
          <w:szCs w:val="24"/>
        </w:rPr>
        <w:t xml:space="preserve"> of pattern conditions can be estimated</w:t>
      </w:r>
      <w:r w:rsidR="005864E1">
        <w:rPr>
          <w:rFonts w:ascii="Times New Roman" w:hAnsi="Times New Roman"/>
          <w:sz w:val="24"/>
          <w:szCs w:val="24"/>
        </w:rPr>
        <w:t xml:space="preserve">. </w:t>
      </w:r>
      <w:r w:rsidR="005864E1" w:rsidRPr="00134AD4">
        <w:rPr>
          <w:rFonts w:ascii="Times New Roman" w:hAnsi="Times New Roman"/>
          <w:sz w:val="24"/>
          <w:szCs w:val="24"/>
        </w:rPr>
        <w:t>Climate and the characteristic disturbance regimes and landscape patterns regulated the composition, frequency</w:t>
      </w:r>
      <w:r w:rsidR="007C7048">
        <w:rPr>
          <w:rFonts w:ascii="Times New Roman" w:hAnsi="Times New Roman"/>
          <w:sz w:val="24"/>
          <w:szCs w:val="24"/>
        </w:rPr>
        <w:t>,</w:t>
      </w:r>
      <w:r w:rsidR="005864E1" w:rsidRPr="00134AD4">
        <w:rPr>
          <w:rFonts w:ascii="Times New Roman" w:hAnsi="Times New Roman"/>
          <w:sz w:val="24"/>
          <w:szCs w:val="24"/>
        </w:rPr>
        <w:t xml:space="preserve"> and size of the largest patches. Prior to Euro-American settlement, local and regional landscapes had developed over a long</w:t>
      </w:r>
      <w:r w:rsidR="007C7048">
        <w:rPr>
          <w:rFonts w:ascii="Times New Roman" w:hAnsi="Times New Roman"/>
          <w:sz w:val="24"/>
          <w:szCs w:val="24"/>
        </w:rPr>
        <w:t xml:space="preserve"> </w:t>
      </w:r>
      <w:r w:rsidR="005864E1" w:rsidRPr="00134AD4">
        <w:rPr>
          <w:rFonts w:ascii="Times New Roman" w:hAnsi="Times New Roman"/>
          <w:sz w:val="24"/>
          <w:szCs w:val="24"/>
        </w:rPr>
        <w:t xml:space="preserve">enough time for coarse and fine-scale patterns </w:t>
      </w:r>
      <w:r w:rsidR="005864E1">
        <w:rPr>
          <w:rFonts w:ascii="Times New Roman" w:hAnsi="Times New Roman"/>
          <w:sz w:val="24"/>
          <w:szCs w:val="24"/>
        </w:rPr>
        <w:t xml:space="preserve">and species composition </w:t>
      </w:r>
      <w:r w:rsidR="005864E1" w:rsidRPr="00134AD4">
        <w:rPr>
          <w:rFonts w:ascii="Times New Roman" w:hAnsi="Times New Roman"/>
          <w:sz w:val="24"/>
          <w:szCs w:val="24"/>
        </w:rPr>
        <w:t xml:space="preserve">to be in some degree of synchrony with their physical environments and the climatic system. Much of this synchrony has been lost through the cumulative effects of </w:t>
      </w:r>
      <w:r w:rsidR="00554347">
        <w:rPr>
          <w:rFonts w:ascii="Times New Roman" w:hAnsi="Times New Roman"/>
          <w:sz w:val="24"/>
          <w:szCs w:val="24"/>
        </w:rPr>
        <w:t>human activities on the landscape</w:t>
      </w:r>
      <w:r w:rsidR="005864E1" w:rsidRPr="00134AD4">
        <w:rPr>
          <w:rFonts w:ascii="Times New Roman" w:hAnsi="Times New Roman"/>
          <w:sz w:val="24"/>
          <w:szCs w:val="24"/>
        </w:rPr>
        <w:t xml:space="preserve">. </w:t>
      </w:r>
      <w:r w:rsidR="00146287">
        <w:rPr>
          <w:rFonts w:ascii="Times New Roman" w:hAnsi="Times New Roman"/>
          <w:sz w:val="24"/>
          <w:szCs w:val="24"/>
        </w:rPr>
        <w:t>Current and future</w:t>
      </w:r>
      <w:r w:rsidR="005864E1" w:rsidRPr="00134AD4">
        <w:rPr>
          <w:rFonts w:ascii="Times New Roman" w:hAnsi="Times New Roman"/>
          <w:sz w:val="24"/>
          <w:szCs w:val="24"/>
        </w:rPr>
        <w:t xml:space="preserve"> fire regimes and landscape patterns are on new trajectories </w:t>
      </w:r>
      <w:r w:rsidR="005864E1">
        <w:rPr>
          <w:rFonts w:ascii="Times New Roman" w:hAnsi="Times New Roman"/>
          <w:sz w:val="24"/>
          <w:szCs w:val="24"/>
        </w:rPr>
        <w:t xml:space="preserve">trending </w:t>
      </w:r>
      <w:r w:rsidR="005864E1" w:rsidRPr="00134AD4">
        <w:rPr>
          <w:rFonts w:ascii="Times New Roman" w:hAnsi="Times New Roman"/>
          <w:sz w:val="24"/>
          <w:szCs w:val="24"/>
        </w:rPr>
        <w:t>away from resilience. To restore this coupling between patterns and processes (wildfire, insect, pathogen, and weather), forest structure, composition and landscape patterns must be modified</w:t>
      </w:r>
      <w:r w:rsidR="005864E1">
        <w:rPr>
          <w:rFonts w:ascii="Times New Roman" w:hAnsi="Times New Roman"/>
          <w:sz w:val="24"/>
          <w:szCs w:val="24"/>
        </w:rPr>
        <w:t xml:space="preserve"> at a scale that is consistent with the scale of the current vulnerabilities</w:t>
      </w:r>
      <w:r w:rsidR="005864E1" w:rsidRPr="00134AD4">
        <w:rPr>
          <w:rFonts w:ascii="Times New Roman" w:hAnsi="Times New Roman"/>
          <w:sz w:val="24"/>
          <w:szCs w:val="24"/>
        </w:rPr>
        <w:t xml:space="preserve">. Pattern modifications should be consistent with the </w:t>
      </w:r>
      <w:r w:rsidR="005864E1">
        <w:rPr>
          <w:rFonts w:ascii="Times New Roman" w:hAnsi="Times New Roman"/>
          <w:sz w:val="24"/>
          <w:szCs w:val="24"/>
        </w:rPr>
        <w:t>inherent</w:t>
      </w:r>
      <w:r w:rsidR="005864E1" w:rsidRPr="00134AD4">
        <w:rPr>
          <w:rFonts w:ascii="Times New Roman" w:hAnsi="Times New Roman"/>
          <w:sz w:val="24"/>
          <w:szCs w:val="24"/>
        </w:rPr>
        <w:t xml:space="preserve"> disturbance regimes of large landscapes and forest types, and with the climatic regime. </w:t>
      </w:r>
    </w:p>
    <w:p w:rsidR="005864E1" w:rsidRPr="00134AD4" w:rsidRDefault="005864E1" w:rsidP="005864E1">
      <w:pPr>
        <w:rPr>
          <w:rFonts w:ascii="Times New Roman" w:hAnsi="Times New Roman"/>
          <w:sz w:val="24"/>
          <w:szCs w:val="24"/>
        </w:rPr>
      </w:pPr>
    </w:p>
    <w:p w:rsidR="005864E1" w:rsidRPr="00134AD4" w:rsidRDefault="00525E13" w:rsidP="000704AB">
      <w:pPr>
        <w:pStyle w:val="ListParagraph"/>
        <w:numPr>
          <w:ilvl w:val="0"/>
          <w:numId w:val="25"/>
        </w:numPr>
        <w:spacing w:after="0"/>
        <w:contextualSpacing w:val="0"/>
        <w:rPr>
          <w:rFonts w:ascii="Times New Roman" w:hAnsi="Times New Roman"/>
          <w:sz w:val="24"/>
          <w:szCs w:val="24"/>
        </w:rPr>
      </w:pPr>
      <w:r>
        <w:rPr>
          <w:rFonts w:ascii="Times New Roman" w:hAnsi="Times New Roman"/>
          <w:b/>
          <w:sz w:val="24"/>
          <w:szCs w:val="24"/>
        </w:rPr>
        <w:t xml:space="preserve">Rare ecological events have a disproportionate effect on ecosystems.  </w:t>
      </w:r>
      <w:r w:rsidR="005864E1" w:rsidRPr="00134AD4">
        <w:rPr>
          <w:rFonts w:ascii="Times New Roman" w:hAnsi="Times New Roman"/>
          <w:b/>
          <w:sz w:val="24"/>
          <w:szCs w:val="24"/>
        </w:rPr>
        <w:t>Rare</w:t>
      </w:r>
      <w:r w:rsidR="007E45D2">
        <w:rPr>
          <w:rFonts w:ascii="Times New Roman" w:hAnsi="Times New Roman"/>
          <w:b/>
          <w:sz w:val="24"/>
          <w:szCs w:val="24"/>
        </w:rPr>
        <w:t>,</w:t>
      </w:r>
      <w:r w:rsidR="005864E1" w:rsidRPr="00134AD4">
        <w:rPr>
          <w:rFonts w:ascii="Times New Roman" w:hAnsi="Times New Roman"/>
          <w:b/>
          <w:sz w:val="24"/>
          <w:szCs w:val="24"/>
        </w:rPr>
        <w:t xml:space="preserve"> large</w:t>
      </w:r>
      <w:r w:rsidR="007E45D2">
        <w:rPr>
          <w:rFonts w:ascii="Times New Roman" w:hAnsi="Times New Roman"/>
          <w:b/>
          <w:sz w:val="24"/>
          <w:szCs w:val="24"/>
        </w:rPr>
        <w:t>-scale</w:t>
      </w:r>
      <w:r w:rsidR="005864E1" w:rsidRPr="00134AD4">
        <w:rPr>
          <w:rFonts w:ascii="Times New Roman" w:hAnsi="Times New Roman"/>
          <w:b/>
          <w:sz w:val="24"/>
          <w:szCs w:val="24"/>
        </w:rPr>
        <w:t xml:space="preserve"> events </w:t>
      </w:r>
      <w:r w:rsidR="007E45D2">
        <w:rPr>
          <w:rFonts w:ascii="Times New Roman" w:hAnsi="Times New Roman"/>
          <w:b/>
          <w:sz w:val="24"/>
          <w:szCs w:val="24"/>
        </w:rPr>
        <w:t xml:space="preserve">(disturbance, climatic, biotic, geologic) </w:t>
      </w:r>
      <w:r w:rsidR="005864E1" w:rsidRPr="00134AD4">
        <w:rPr>
          <w:rFonts w:ascii="Times New Roman" w:hAnsi="Times New Roman"/>
          <w:b/>
          <w:sz w:val="24"/>
          <w:szCs w:val="24"/>
        </w:rPr>
        <w:t>can have disproportiona</w:t>
      </w:r>
      <w:r w:rsidR="007E45D2">
        <w:rPr>
          <w:rFonts w:ascii="Times New Roman" w:hAnsi="Times New Roman"/>
          <w:b/>
          <w:sz w:val="24"/>
          <w:szCs w:val="24"/>
        </w:rPr>
        <w:t>te</w:t>
      </w:r>
      <w:r w:rsidR="005864E1" w:rsidRPr="00134AD4">
        <w:rPr>
          <w:rFonts w:ascii="Times New Roman" w:hAnsi="Times New Roman"/>
          <w:b/>
          <w:sz w:val="24"/>
          <w:szCs w:val="24"/>
        </w:rPr>
        <w:t xml:space="preserve"> effects on future landscape dynamics, especially if their frequency</w:t>
      </w:r>
      <w:r w:rsidR="007E45D2">
        <w:rPr>
          <w:rFonts w:ascii="Times New Roman" w:hAnsi="Times New Roman"/>
          <w:b/>
          <w:sz w:val="24"/>
          <w:szCs w:val="24"/>
        </w:rPr>
        <w:t xml:space="preserve">, size, </w:t>
      </w:r>
      <w:r w:rsidR="00F65521">
        <w:rPr>
          <w:rFonts w:ascii="Times New Roman" w:hAnsi="Times New Roman"/>
          <w:b/>
          <w:sz w:val="24"/>
          <w:szCs w:val="24"/>
        </w:rPr>
        <w:t xml:space="preserve">or </w:t>
      </w:r>
      <w:r w:rsidR="007E45D2">
        <w:rPr>
          <w:rFonts w:ascii="Times New Roman" w:hAnsi="Times New Roman"/>
          <w:b/>
          <w:sz w:val="24"/>
          <w:szCs w:val="24"/>
        </w:rPr>
        <w:t>severity</w:t>
      </w:r>
      <w:r w:rsidR="005864E1" w:rsidRPr="00134AD4">
        <w:rPr>
          <w:rFonts w:ascii="Times New Roman" w:hAnsi="Times New Roman"/>
          <w:b/>
          <w:sz w:val="24"/>
          <w:szCs w:val="24"/>
        </w:rPr>
        <w:t xml:space="preserve"> are unprecedented for the climatic and environmental conditions.</w:t>
      </w:r>
      <w:r w:rsidR="005864E1" w:rsidRPr="00134AD4">
        <w:rPr>
          <w:rFonts w:ascii="Times New Roman" w:hAnsi="Times New Roman"/>
          <w:sz w:val="24"/>
          <w:szCs w:val="24"/>
        </w:rPr>
        <w:t xml:space="preserve">  Large wildfires, dramatic climatic extremes, rapid changes in plant and animal species distributions, and large insect outbreaks are examples of natural or human-caused events that </w:t>
      </w:r>
      <w:r w:rsidR="005864E1">
        <w:rPr>
          <w:rFonts w:ascii="Times New Roman" w:hAnsi="Times New Roman"/>
          <w:sz w:val="24"/>
          <w:szCs w:val="24"/>
        </w:rPr>
        <w:t>are</w:t>
      </w:r>
      <w:r w:rsidR="005864E1" w:rsidRPr="00134AD4">
        <w:rPr>
          <w:rFonts w:ascii="Times New Roman" w:hAnsi="Times New Roman"/>
          <w:sz w:val="24"/>
          <w:szCs w:val="24"/>
        </w:rPr>
        <w:t xml:space="preserve"> rare but </w:t>
      </w:r>
      <w:r w:rsidR="005864E1">
        <w:rPr>
          <w:rFonts w:ascii="Times New Roman" w:hAnsi="Times New Roman"/>
          <w:sz w:val="24"/>
          <w:szCs w:val="24"/>
        </w:rPr>
        <w:t xml:space="preserve">can </w:t>
      </w:r>
      <w:r w:rsidR="005864E1" w:rsidRPr="00134AD4">
        <w:rPr>
          <w:rFonts w:ascii="Times New Roman" w:hAnsi="Times New Roman"/>
          <w:sz w:val="24"/>
          <w:szCs w:val="24"/>
        </w:rPr>
        <w:t>have a strong and lasting effect on future landscape pattern</w:t>
      </w:r>
      <w:r w:rsidR="002C2DB3">
        <w:rPr>
          <w:rFonts w:ascii="Times New Roman" w:hAnsi="Times New Roman"/>
          <w:sz w:val="24"/>
          <w:szCs w:val="24"/>
        </w:rPr>
        <w:t>s</w:t>
      </w:r>
      <w:r w:rsidR="005864E1" w:rsidRPr="00134AD4">
        <w:rPr>
          <w:rFonts w:ascii="Times New Roman" w:hAnsi="Times New Roman"/>
          <w:sz w:val="24"/>
          <w:szCs w:val="24"/>
        </w:rPr>
        <w:t xml:space="preserve"> and process</w:t>
      </w:r>
      <w:r w:rsidR="002C2DB3">
        <w:rPr>
          <w:rFonts w:ascii="Times New Roman" w:hAnsi="Times New Roman"/>
          <w:sz w:val="24"/>
          <w:szCs w:val="24"/>
        </w:rPr>
        <w:t>es</w:t>
      </w:r>
      <w:r w:rsidR="005864E1" w:rsidRPr="00134AD4">
        <w:rPr>
          <w:rFonts w:ascii="Times New Roman" w:hAnsi="Times New Roman"/>
          <w:sz w:val="24"/>
          <w:szCs w:val="24"/>
        </w:rPr>
        <w:t>.  Typically</w:t>
      </w:r>
      <w:r w:rsidR="005864E1">
        <w:rPr>
          <w:rFonts w:ascii="Times New Roman" w:hAnsi="Times New Roman"/>
          <w:sz w:val="24"/>
          <w:szCs w:val="24"/>
        </w:rPr>
        <w:t>,</w:t>
      </w:r>
      <w:r w:rsidR="005864E1" w:rsidRPr="00134AD4">
        <w:rPr>
          <w:rFonts w:ascii="Times New Roman" w:hAnsi="Times New Roman"/>
          <w:sz w:val="24"/>
          <w:szCs w:val="24"/>
        </w:rPr>
        <w:t xml:space="preserve"> these events are hard to predict and many are outside the control of managers. Nevertheless, they shape current landscapes and </w:t>
      </w:r>
      <w:r w:rsidR="00723C4F">
        <w:rPr>
          <w:rFonts w:ascii="Times New Roman" w:hAnsi="Times New Roman"/>
          <w:sz w:val="24"/>
          <w:szCs w:val="24"/>
        </w:rPr>
        <w:t xml:space="preserve">can be </w:t>
      </w:r>
      <w:r w:rsidR="005864E1" w:rsidRPr="00134AD4">
        <w:rPr>
          <w:rFonts w:ascii="Times New Roman" w:hAnsi="Times New Roman"/>
          <w:sz w:val="24"/>
          <w:szCs w:val="24"/>
        </w:rPr>
        <w:t xml:space="preserve">anticipated when developing and gaging the extent and timing of risk mitigation strategies. To a modest degree, managers can, through cumulative smaller actions, prepare landscapes in a manner that reduces the likelihood or impact of these large and rare events. However, to be effective, the timing and extent of the actions must match the </w:t>
      </w:r>
      <w:r w:rsidR="005864E1" w:rsidRPr="00134AD4">
        <w:rPr>
          <w:rFonts w:ascii="Times New Roman" w:hAnsi="Times New Roman"/>
          <w:sz w:val="24"/>
          <w:szCs w:val="24"/>
        </w:rPr>
        <w:lastRenderedPageBreak/>
        <w:t xml:space="preserve">level of inertia that supports the large scale events. For example, large areas of eastern Oregon and Washington are susceptible to chronic western spruce budworm </w:t>
      </w:r>
      <w:r w:rsidR="000704AB">
        <w:rPr>
          <w:rFonts w:ascii="Times New Roman" w:hAnsi="Times New Roman"/>
          <w:sz w:val="24"/>
          <w:szCs w:val="24"/>
        </w:rPr>
        <w:t>(</w:t>
      </w:r>
      <w:r w:rsidR="000704AB" w:rsidRPr="009B0DFF">
        <w:rPr>
          <w:rFonts w:ascii="Times New Roman" w:hAnsi="Times New Roman"/>
          <w:i/>
          <w:sz w:val="24"/>
          <w:szCs w:val="24"/>
        </w:rPr>
        <w:t>Choristoneura occidentalis</w:t>
      </w:r>
      <w:r w:rsidR="000704AB">
        <w:rPr>
          <w:rFonts w:ascii="Times New Roman" w:hAnsi="Times New Roman"/>
          <w:sz w:val="24"/>
          <w:szCs w:val="24"/>
        </w:rPr>
        <w:t xml:space="preserve">) </w:t>
      </w:r>
      <w:r w:rsidR="005864E1" w:rsidRPr="00134AD4">
        <w:rPr>
          <w:rFonts w:ascii="Times New Roman" w:hAnsi="Times New Roman"/>
          <w:sz w:val="24"/>
          <w:szCs w:val="24"/>
        </w:rPr>
        <w:t xml:space="preserve">infestation, owing to the </w:t>
      </w:r>
      <w:r w:rsidR="007E45D2">
        <w:rPr>
          <w:rFonts w:ascii="Times New Roman" w:hAnsi="Times New Roman"/>
          <w:sz w:val="24"/>
          <w:szCs w:val="24"/>
        </w:rPr>
        <w:t xml:space="preserve">wide </w:t>
      </w:r>
      <w:r w:rsidR="005864E1" w:rsidRPr="00134AD4">
        <w:rPr>
          <w:rFonts w:ascii="Times New Roman" w:hAnsi="Times New Roman"/>
          <w:sz w:val="24"/>
          <w:szCs w:val="24"/>
        </w:rPr>
        <w:t xml:space="preserve">prevalence of Douglas-fir, grand fir, and white fir in large, dense, multi-layered patches. </w:t>
      </w:r>
      <w:r w:rsidR="002209B9">
        <w:rPr>
          <w:rFonts w:ascii="Times New Roman" w:hAnsi="Times New Roman"/>
          <w:sz w:val="24"/>
          <w:szCs w:val="24"/>
        </w:rPr>
        <w:t>Changing this</w:t>
      </w:r>
      <w:r w:rsidR="005864E1" w:rsidRPr="00134AD4">
        <w:rPr>
          <w:rFonts w:ascii="Times New Roman" w:hAnsi="Times New Roman"/>
          <w:sz w:val="24"/>
          <w:szCs w:val="24"/>
        </w:rPr>
        <w:t xml:space="preserve"> situation</w:t>
      </w:r>
      <w:r w:rsidR="002209B9">
        <w:rPr>
          <w:rFonts w:ascii="Times New Roman" w:hAnsi="Times New Roman"/>
          <w:sz w:val="24"/>
          <w:szCs w:val="24"/>
        </w:rPr>
        <w:t xml:space="preserve"> will require the reduction in</w:t>
      </w:r>
      <w:r w:rsidR="005864E1" w:rsidRPr="00134AD4">
        <w:rPr>
          <w:rFonts w:ascii="Times New Roman" w:hAnsi="Times New Roman"/>
          <w:sz w:val="24"/>
          <w:szCs w:val="24"/>
        </w:rPr>
        <w:t xml:space="preserve"> the </w:t>
      </w:r>
      <w:r w:rsidR="007E45D2">
        <w:rPr>
          <w:rFonts w:ascii="Times New Roman" w:hAnsi="Times New Roman"/>
          <w:sz w:val="24"/>
          <w:szCs w:val="24"/>
        </w:rPr>
        <w:t>prevalence, complex layering, and density of these host species over a very large area</w:t>
      </w:r>
      <w:r w:rsidR="005864E1" w:rsidRPr="00134AD4">
        <w:rPr>
          <w:rFonts w:ascii="Times New Roman" w:hAnsi="Times New Roman"/>
          <w:sz w:val="24"/>
          <w:szCs w:val="24"/>
        </w:rPr>
        <w:t xml:space="preserve"> to match the scale of the vulnerability to this disturbance.</w:t>
      </w:r>
    </w:p>
    <w:p w:rsidR="005864E1" w:rsidRDefault="005864E1" w:rsidP="005864E1">
      <w:pPr>
        <w:rPr>
          <w:rFonts w:ascii="Times New Roman" w:hAnsi="Times New Roman"/>
          <w:b/>
          <w:sz w:val="24"/>
          <w:szCs w:val="24"/>
        </w:rPr>
      </w:pPr>
    </w:p>
    <w:p w:rsidR="005864E1" w:rsidRPr="00F33BC4" w:rsidRDefault="005864E1" w:rsidP="005864E1">
      <w:pPr>
        <w:pStyle w:val="ListParagraph"/>
        <w:numPr>
          <w:ilvl w:val="0"/>
          <w:numId w:val="25"/>
        </w:numPr>
        <w:spacing w:after="0"/>
        <w:contextualSpacing w:val="0"/>
        <w:rPr>
          <w:rFonts w:ascii="Times New Roman" w:hAnsi="Times New Roman"/>
          <w:sz w:val="24"/>
          <w:szCs w:val="24"/>
        </w:rPr>
      </w:pPr>
      <w:r w:rsidRPr="00F33BC4">
        <w:rPr>
          <w:rFonts w:ascii="Times New Roman" w:hAnsi="Times New Roman"/>
          <w:b/>
          <w:sz w:val="24"/>
          <w:szCs w:val="24"/>
        </w:rPr>
        <w:t>Resilience is dependent on ecological heterogeneity</w:t>
      </w:r>
      <w:r>
        <w:rPr>
          <w:rFonts w:ascii="Times New Roman" w:hAnsi="Times New Roman"/>
          <w:b/>
          <w:sz w:val="24"/>
          <w:szCs w:val="24"/>
        </w:rPr>
        <w:t xml:space="preserve"> and</w:t>
      </w:r>
      <w:r w:rsidRPr="00F33BC4">
        <w:rPr>
          <w:rFonts w:ascii="Times New Roman" w:hAnsi="Times New Roman"/>
          <w:b/>
          <w:sz w:val="24"/>
          <w:szCs w:val="24"/>
        </w:rPr>
        <w:t xml:space="preserve"> </w:t>
      </w:r>
      <w:r>
        <w:rPr>
          <w:rFonts w:ascii="Times New Roman" w:hAnsi="Times New Roman"/>
          <w:b/>
          <w:sz w:val="24"/>
          <w:szCs w:val="24"/>
        </w:rPr>
        <w:t xml:space="preserve">varies with spatial and temporal scale. </w:t>
      </w:r>
      <w:r w:rsidRPr="00F33BC4">
        <w:rPr>
          <w:rFonts w:ascii="Times New Roman" w:hAnsi="Times New Roman"/>
          <w:sz w:val="24"/>
          <w:szCs w:val="24"/>
        </w:rPr>
        <w:t xml:space="preserve">At no time were all patches of a landscape resistant to fires or other disturbances. </w:t>
      </w:r>
      <w:r>
        <w:rPr>
          <w:rFonts w:ascii="Times New Roman" w:hAnsi="Times New Roman"/>
          <w:sz w:val="24"/>
          <w:szCs w:val="24"/>
        </w:rPr>
        <w:t>At any given time s</w:t>
      </w:r>
      <w:r w:rsidRPr="00F33BC4">
        <w:rPr>
          <w:rFonts w:ascii="Times New Roman" w:hAnsi="Times New Roman"/>
          <w:sz w:val="24"/>
          <w:szCs w:val="24"/>
        </w:rPr>
        <w:t xml:space="preserve">ome patches </w:t>
      </w:r>
      <w:r w:rsidR="002C2DB3">
        <w:rPr>
          <w:rFonts w:ascii="Times New Roman" w:hAnsi="Times New Roman"/>
          <w:sz w:val="24"/>
          <w:szCs w:val="24"/>
        </w:rPr>
        <w:t xml:space="preserve">within </w:t>
      </w:r>
      <w:r>
        <w:rPr>
          <w:rFonts w:ascii="Times New Roman" w:hAnsi="Times New Roman"/>
          <w:sz w:val="24"/>
          <w:szCs w:val="24"/>
        </w:rPr>
        <w:t xml:space="preserve">a landscape </w:t>
      </w:r>
      <w:r w:rsidRPr="00F33BC4">
        <w:rPr>
          <w:rFonts w:ascii="Times New Roman" w:hAnsi="Times New Roman"/>
          <w:sz w:val="24"/>
          <w:szCs w:val="24"/>
        </w:rPr>
        <w:t>were always susceptible to insect attack, stand</w:t>
      </w:r>
      <w:r w:rsidR="002C2DB3">
        <w:rPr>
          <w:rFonts w:ascii="Times New Roman" w:hAnsi="Times New Roman"/>
          <w:sz w:val="24"/>
          <w:szCs w:val="24"/>
        </w:rPr>
        <w:t>-</w:t>
      </w:r>
      <w:r w:rsidRPr="00F33BC4">
        <w:rPr>
          <w:rFonts w:ascii="Times New Roman" w:hAnsi="Times New Roman"/>
          <w:sz w:val="24"/>
          <w:szCs w:val="24"/>
        </w:rPr>
        <w:t xml:space="preserve">replacing fires, </w:t>
      </w:r>
      <w:r w:rsidR="002C2DB3">
        <w:rPr>
          <w:rFonts w:ascii="Times New Roman" w:hAnsi="Times New Roman"/>
          <w:sz w:val="24"/>
          <w:szCs w:val="24"/>
        </w:rPr>
        <w:t>pathogen infections</w:t>
      </w:r>
      <w:r w:rsidR="00723C4F">
        <w:rPr>
          <w:rFonts w:ascii="Times New Roman" w:hAnsi="Times New Roman"/>
          <w:sz w:val="24"/>
          <w:szCs w:val="24"/>
        </w:rPr>
        <w:t>, or a combination of these</w:t>
      </w:r>
      <w:r w:rsidRPr="00F33BC4">
        <w:rPr>
          <w:rFonts w:ascii="Times New Roman" w:hAnsi="Times New Roman"/>
          <w:sz w:val="24"/>
          <w:szCs w:val="24"/>
        </w:rPr>
        <w:t>. In some ecoregions, as much as 25-35</w:t>
      </w:r>
      <w:r w:rsidR="002F094A">
        <w:rPr>
          <w:rFonts w:ascii="Times New Roman" w:hAnsi="Times New Roman"/>
          <w:sz w:val="24"/>
          <w:szCs w:val="24"/>
        </w:rPr>
        <w:t xml:space="preserve"> percent</w:t>
      </w:r>
      <w:r w:rsidRPr="00F33BC4">
        <w:rPr>
          <w:rFonts w:ascii="Times New Roman" w:hAnsi="Times New Roman"/>
          <w:sz w:val="24"/>
          <w:szCs w:val="24"/>
        </w:rPr>
        <w:t xml:space="preserve"> of the forest had been recently burned by high</w:t>
      </w:r>
      <w:r w:rsidR="002C2DB3">
        <w:rPr>
          <w:rFonts w:ascii="Times New Roman" w:hAnsi="Times New Roman"/>
          <w:sz w:val="24"/>
          <w:szCs w:val="24"/>
        </w:rPr>
        <w:t>-</w:t>
      </w:r>
      <w:r w:rsidRPr="00F33BC4">
        <w:rPr>
          <w:rFonts w:ascii="Times New Roman" w:hAnsi="Times New Roman"/>
          <w:sz w:val="24"/>
          <w:szCs w:val="24"/>
        </w:rPr>
        <w:t>severity fire, and a significant area was in an early seral (grass, shrub, or seedling/sapling) or recently burned and recovering condition. This is how forest habitats with complex structure and age classes continuously emerged on the landscape and were retained despite ongoing disturbances.</w:t>
      </w:r>
      <w:r>
        <w:rPr>
          <w:rFonts w:ascii="Times New Roman" w:hAnsi="Times New Roman"/>
          <w:sz w:val="24"/>
          <w:szCs w:val="24"/>
        </w:rPr>
        <w:t xml:space="preserve"> </w:t>
      </w:r>
      <w:r w:rsidRPr="00F33BC4">
        <w:rPr>
          <w:rFonts w:ascii="Times New Roman" w:hAnsi="Times New Roman"/>
          <w:sz w:val="24"/>
          <w:szCs w:val="24"/>
        </w:rPr>
        <w:t>In other ecoregions, where surface fire effects stemming from low</w:t>
      </w:r>
      <w:r w:rsidR="00F65521">
        <w:rPr>
          <w:rFonts w:ascii="Times New Roman" w:hAnsi="Times New Roman"/>
          <w:sz w:val="24"/>
          <w:szCs w:val="24"/>
        </w:rPr>
        <w:t>-</w:t>
      </w:r>
      <w:r w:rsidRPr="00F33BC4">
        <w:rPr>
          <w:rFonts w:ascii="Times New Roman" w:hAnsi="Times New Roman"/>
          <w:sz w:val="24"/>
          <w:szCs w:val="24"/>
        </w:rPr>
        <w:t xml:space="preserve"> and mixed</w:t>
      </w:r>
      <w:r w:rsidR="00F65521">
        <w:rPr>
          <w:rFonts w:ascii="Times New Roman" w:hAnsi="Times New Roman"/>
          <w:sz w:val="24"/>
          <w:szCs w:val="24"/>
        </w:rPr>
        <w:t>-</w:t>
      </w:r>
      <w:r w:rsidRPr="00F33BC4">
        <w:rPr>
          <w:rFonts w:ascii="Times New Roman" w:hAnsi="Times New Roman"/>
          <w:sz w:val="24"/>
          <w:szCs w:val="24"/>
        </w:rPr>
        <w:t>severity fires were clearly dominant, fine</w:t>
      </w:r>
      <w:r w:rsidR="00F65521">
        <w:rPr>
          <w:rFonts w:ascii="Times New Roman" w:hAnsi="Times New Roman"/>
          <w:sz w:val="24"/>
          <w:szCs w:val="24"/>
        </w:rPr>
        <w:t>-</w:t>
      </w:r>
      <w:r w:rsidRPr="00F33BC4">
        <w:rPr>
          <w:rFonts w:ascii="Times New Roman" w:hAnsi="Times New Roman"/>
          <w:sz w:val="24"/>
          <w:szCs w:val="24"/>
        </w:rPr>
        <w:t>scale patterns in forest composition, structure and tree age created a fine</w:t>
      </w:r>
      <w:r w:rsidR="00F65521">
        <w:rPr>
          <w:rFonts w:ascii="Times New Roman" w:hAnsi="Times New Roman"/>
          <w:sz w:val="24"/>
          <w:szCs w:val="24"/>
        </w:rPr>
        <w:t>-</w:t>
      </w:r>
      <w:r w:rsidRPr="00F33BC4">
        <w:rPr>
          <w:rFonts w:ascii="Times New Roman" w:hAnsi="Times New Roman"/>
          <w:sz w:val="24"/>
          <w:szCs w:val="24"/>
        </w:rPr>
        <w:t>scale mosaic of susceptibility to disturbance. This is how forest habitats with fine</w:t>
      </w:r>
      <w:r w:rsidR="00F65521">
        <w:rPr>
          <w:rFonts w:ascii="Times New Roman" w:hAnsi="Times New Roman"/>
          <w:sz w:val="24"/>
          <w:szCs w:val="24"/>
        </w:rPr>
        <w:t>-</w:t>
      </w:r>
      <w:r w:rsidRPr="00F33BC4">
        <w:rPr>
          <w:rFonts w:ascii="Times New Roman" w:hAnsi="Times New Roman"/>
          <w:sz w:val="24"/>
          <w:szCs w:val="24"/>
        </w:rPr>
        <w:t>scale structure and age classes continuously emerged on this landscape. The interplay of fine</w:t>
      </w:r>
      <w:r w:rsidR="00F65521">
        <w:rPr>
          <w:rFonts w:ascii="Times New Roman" w:hAnsi="Times New Roman"/>
          <w:sz w:val="24"/>
          <w:szCs w:val="24"/>
        </w:rPr>
        <w:t>-</w:t>
      </w:r>
      <w:r w:rsidRPr="00F33BC4">
        <w:rPr>
          <w:rFonts w:ascii="Times New Roman" w:hAnsi="Times New Roman"/>
          <w:sz w:val="24"/>
          <w:szCs w:val="24"/>
        </w:rPr>
        <w:t xml:space="preserve"> and coarse</w:t>
      </w:r>
      <w:r w:rsidR="00F65521">
        <w:rPr>
          <w:rFonts w:ascii="Times New Roman" w:hAnsi="Times New Roman"/>
          <w:sz w:val="24"/>
          <w:szCs w:val="24"/>
        </w:rPr>
        <w:t>-</w:t>
      </w:r>
      <w:r w:rsidRPr="00F33BC4">
        <w:rPr>
          <w:rFonts w:ascii="Times New Roman" w:hAnsi="Times New Roman"/>
          <w:sz w:val="24"/>
          <w:szCs w:val="24"/>
        </w:rPr>
        <w:t xml:space="preserve">scale drivers (e.g., disturbance, topography, </w:t>
      </w:r>
      <w:r w:rsidR="00A7127D">
        <w:rPr>
          <w:rFonts w:ascii="Times New Roman" w:hAnsi="Times New Roman"/>
          <w:sz w:val="24"/>
          <w:szCs w:val="24"/>
        </w:rPr>
        <w:t xml:space="preserve">soils, </w:t>
      </w:r>
      <w:r w:rsidRPr="00F33BC4">
        <w:rPr>
          <w:rFonts w:ascii="Times New Roman" w:hAnsi="Times New Roman"/>
          <w:sz w:val="24"/>
          <w:szCs w:val="24"/>
        </w:rPr>
        <w:t xml:space="preserve">and microclimate) across the regional landscape created fine-, meso-, and coarse-scale forest habitats with complex structure and age classes. In this way, local and regional landscapes were resilient, but not all stands or patches </w:t>
      </w:r>
      <w:r w:rsidR="002C2DB3">
        <w:rPr>
          <w:rFonts w:ascii="Times New Roman" w:hAnsi="Times New Roman"/>
          <w:sz w:val="24"/>
          <w:szCs w:val="24"/>
        </w:rPr>
        <w:t>were</w:t>
      </w:r>
      <w:r w:rsidRPr="00F33BC4">
        <w:rPr>
          <w:rFonts w:ascii="Times New Roman" w:hAnsi="Times New Roman"/>
          <w:sz w:val="24"/>
          <w:szCs w:val="24"/>
        </w:rPr>
        <w:t>.</w:t>
      </w:r>
    </w:p>
    <w:p w:rsidR="005864E1" w:rsidRDefault="005864E1" w:rsidP="005864E1">
      <w:pPr>
        <w:rPr>
          <w:rFonts w:ascii="Times New Roman" w:hAnsi="Times New Roman"/>
          <w:sz w:val="24"/>
          <w:szCs w:val="24"/>
        </w:rPr>
      </w:pPr>
    </w:p>
    <w:p w:rsidR="005864E1" w:rsidRPr="00130138" w:rsidRDefault="00915497" w:rsidP="00130138">
      <w:pPr>
        <w:pStyle w:val="ListParagraph"/>
        <w:numPr>
          <w:ilvl w:val="0"/>
          <w:numId w:val="25"/>
        </w:numPr>
        <w:rPr>
          <w:rFonts w:ascii="Times New Roman" w:hAnsi="Times New Roman"/>
          <w:sz w:val="24"/>
          <w:szCs w:val="24"/>
        </w:rPr>
      </w:pPr>
      <w:r>
        <w:rPr>
          <w:rFonts w:ascii="Times New Roman" w:hAnsi="Times New Roman"/>
          <w:b/>
          <w:sz w:val="24"/>
          <w:szCs w:val="24"/>
        </w:rPr>
        <w:t xml:space="preserve"> </w:t>
      </w:r>
      <w:r w:rsidR="00ED76F9" w:rsidRPr="00130138">
        <w:rPr>
          <w:rFonts w:ascii="Times New Roman" w:hAnsi="Times New Roman"/>
          <w:b/>
          <w:sz w:val="24"/>
          <w:szCs w:val="24"/>
        </w:rPr>
        <w:t>Completely</w:t>
      </w:r>
      <w:r w:rsidR="005864E1" w:rsidRPr="00130138">
        <w:rPr>
          <w:rFonts w:ascii="Times New Roman" w:hAnsi="Times New Roman"/>
          <w:b/>
          <w:sz w:val="24"/>
          <w:szCs w:val="24"/>
        </w:rPr>
        <w:t xml:space="preserve"> natural or historical landscape patterns cannot be the goal in the current </w:t>
      </w:r>
      <w:r w:rsidR="004B2300">
        <w:rPr>
          <w:rFonts w:ascii="Times New Roman" w:hAnsi="Times New Roman"/>
          <w:b/>
          <w:sz w:val="24"/>
          <w:szCs w:val="24"/>
        </w:rPr>
        <w:t xml:space="preserve">and future </w:t>
      </w:r>
      <w:r w:rsidR="005864E1" w:rsidRPr="00130138">
        <w:rPr>
          <w:rFonts w:ascii="Times New Roman" w:hAnsi="Times New Roman"/>
          <w:b/>
          <w:sz w:val="24"/>
          <w:szCs w:val="24"/>
        </w:rPr>
        <w:t>climate</w:t>
      </w:r>
      <w:r w:rsidR="004B2300">
        <w:rPr>
          <w:rFonts w:ascii="Times New Roman" w:hAnsi="Times New Roman"/>
          <w:b/>
          <w:sz w:val="24"/>
          <w:szCs w:val="24"/>
        </w:rPr>
        <w:t xml:space="preserve">s </w:t>
      </w:r>
      <w:r w:rsidR="005864E1" w:rsidRPr="00130138">
        <w:rPr>
          <w:rFonts w:ascii="Times New Roman" w:hAnsi="Times New Roman"/>
          <w:b/>
          <w:sz w:val="24"/>
          <w:szCs w:val="24"/>
        </w:rPr>
        <w:t xml:space="preserve">and </w:t>
      </w:r>
      <w:r w:rsidR="004B2300">
        <w:rPr>
          <w:rFonts w:ascii="Times New Roman" w:hAnsi="Times New Roman"/>
          <w:b/>
          <w:sz w:val="24"/>
          <w:szCs w:val="24"/>
        </w:rPr>
        <w:t>landscape conditions. H</w:t>
      </w:r>
      <w:r w:rsidR="005864E1" w:rsidRPr="00130138">
        <w:rPr>
          <w:rFonts w:ascii="Times New Roman" w:hAnsi="Times New Roman"/>
          <w:b/>
          <w:sz w:val="24"/>
          <w:szCs w:val="24"/>
        </w:rPr>
        <w:t>owever, the past (e.g., HRV) is an important guide to creating resilient forests</w:t>
      </w:r>
      <w:r>
        <w:rPr>
          <w:rFonts w:ascii="Times New Roman" w:hAnsi="Times New Roman"/>
          <w:sz w:val="24"/>
          <w:szCs w:val="24"/>
        </w:rPr>
        <w:t>. Knowledge of how forest</w:t>
      </w:r>
      <w:r w:rsidR="00F65521">
        <w:rPr>
          <w:rFonts w:ascii="Times New Roman" w:hAnsi="Times New Roman"/>
          <w:sz w:val="24"/>
          <w:szCs w:val="24"/>
        </w:rPr>
        <w:t>s</w:t>
      </w:r>
      <w:r>
        <w:rPr>
          <w:rFonts w:ascii="Times New Roman" w:hAnsi="Times New Roman"/>
          <w:sz w:val="24"/>
          <w:szCs w:val="24"/>
        </w:rPr>
        <w:t xml:space="preserve"> and landscapes changed in response to disturbances and climate variation </w:t>
      </w:r>
      <w:r w:rsidR="004B2300">
        <w:rPr>
          <w:rFonts w:ascii="Times New Roman" w:hAnsi="Times New Roman"/>
          <w:sz w:val="24"/>
          <w:szCs w:val="24"/>
        </w:rPr>
        <w:t xml:space="preserve">in the past </w:t>
      </w:r>
      <w:r>
        <w:rPr>
          <w:rFonts w:ascii="Times New Roman" w:hAnsi="Times New Roman"/>
          <w:sz w:val="24"/>
          <w:szCs w:val="24"/>
        </w:rPr>
        <w:t xml:space="preserve">can </w:t>
      </w:r>
      <w:r w:rsidR="004B2300">
        <w:rPr>
          <w:rFonts w:ascii="Times New Roman" w:hAnsi="Times New Roman"/>
          <w:sz w:val="24"/>
          <w:szCs w:val="24"/>
        </w:rPr>
        <w:t xml:space="preserve">provide models and clues for providing </w:t>
      </w:r>
      <w:r>
        <w:rPr>
          <w:rFonts w:ascii="Times New Roman" w:hAnsi="Times New Roman"/>
          <w:sz w:val="24"/>
          <w:szCs w:val="24"/>
        </w:rPr>
        <w:t xml:space="preserve">future forests and landscapes that </w:t>
      </w:r>
      <w:r w:rsidR="004B2300">
        <w:rPr>
          <w:rFonts w:ascii="Times New Roman" w:hAnsi="Times New Roman"/>
          <w:sz w:val="24"/>
          <w:szCs w:val="24"/>
        </w:rPr>
        <w:t xml:space="preserve">have </w:t>
      </w:r>
      <w:r>
        <w:rPr>
          <w:rFonts w:ascii="Times New Roman" w:hAnsi="Times New Roman"/>
          <w:sz w:val="24"/>
          <w:szCs w:val="24"/>
        </w:rPr>
        <w:t xml:space="preserve">desired ecological patterns and process. </w:t>
      </w:r>
      <w:r w:rsidR="005864E1" w:rsidRPr="00130138">
        <w:rPr>
          <w:rFonts w:ascii="Times New Roman" w:hAnsi="Times New Roman"/>
          <w:sz w:val="24"/>
          <w:szCs w:val="24"/>
        </w:rPr>
        <w:t xml:space="preserve">Where </w:t>
      </w:r>
      <w:r w:rsidR="00605AC4">
        <w:rPr>
          <w:rFonts w:ascii="Times New Roman" w:hAnsi="Times New Roman"/>
          <w:sz w:val="24"/>
          <w:szCs w:val="24"/>
        </w:rPr>
        <w:t>human-driven</w:t>
      </w:r>
      <w:r w:rsidR="005864E1" w:rsidRPr="00130138">
        <w:rPr>
          <w:rFonts w:ascii="Times New Roman" w:hAnsi="Times New Roman"/>
          <w:sz w:val="24"/>
          <w:szCs w:val="24"/>
        </w:rPr>
        <w:t xml:space="preserve"> changes (e.g.</w:t>
      </w:r>
      <w:r w:rsidR="00F65521">
        <w:rPr>
          <w:rFonts w:ascii="Times New Roman" w:hAnsi="Times New Roman"/>
          <w:sz w:val="24"/>
          <w:szCs w:val="24"/>
        </w:rPr>
        <w:t>,</w:t>
      </w:r>
      <w:r w:rsidR="005864E1" w:rsidRPr="00130138">
        <w:rPr>
          <w:rFonts w:ascii="Times New Roman" w:hAnsi="Times New Roman"/>
          <w:sz w:val="24"/>
          <w:szCs w:val="24"/>
        </w:rPr>
        <w:t xml:space="preserve"> fire suppression, grazing, past logging) </w:t>
      </w:r>
      <w:r>
        <w:rPr>
          <w:rFonts w:ascii="Times New Roman" w:hAnsi="Times New Roman"/>
          <w:sz w:val="24"/>
          <w:szCs w:val="24"/>
        </w:rPr>
        <w:t>have significantly altered forests relative to HRV</w:t>
      </w:r>
      <w:r w:rsidR="004B2300">
        <w:rPr>
          <w:rFonts w:ascii="Times New Roman" w:hAnsi="Times New Roman"/>
          <w:sz w:val="24"/>
          <w:szCs w:val="24"/>
        </w:rPr>
        <w:t xml:space="preserve">, </w:t>
      </w:r>
      <w:r w:rsidR="005864E1" w:rsidRPr="00130138">
        <w:rPr>
          <w:rFonts w:ascii="Times New Roman" w:hAnsi="Times New Roman"/>
          <w:sz w:val="24"/>
          <w:szCs w:val="24"/>
        </w:rPr>
        <w:t xml:space="preserve">it will take significant inputs of human energy (i.e., ecologically motivated management) to create desired landscape </w:t>
      </w:r>
      <w:r>
        <w:rPr>
          <w:rFonts w:ascii="Times New Roman" w:hAnsi="Times New Roman"/>
          <w:sz w:val="24"/>
          <w:szCs w:val="24"/>
        </w:rPr>
        <w:t>futures</w:t>
      </w:r>
      <w:r w:rsidR="004B2300">
        <w:rPr>
          <w:rFonts w:ascii="Times New Roman" w:hAnsi="Times New Roman"/>
          <w:sz w:val="24"/>
          <w:szCs w:val="24"/>
        </w:rPr>
        <w:t xml:space="preserve">. </w:t>
      </w:r>
      <w:r w:rsidR="005864E1" w:rsidRPr="00130138">
        <w:rPr>
          <w:rFonts w:ascii="Times New Roman" w:hAnsi="Times New Roman"/>
          <w:sz w:val="24"/>
          <w:szCs w:val="24"/>
        </w:rPr>
        <w:t xml:space="preserve">   </w:t>
      </w:r>
    </w:p>
    <w:p w:rsidR="005864E1" w:rsidRPr="00045F28" w:rsidRDefault="005864E1" w:rsidP="005864E1">
      <w:pPr>
        <w:rPr>
          <w:rFonts w:ascii="Times New Roman" w:hAnsi="Times New Roman"/>
          <w:sz w:val="24"/>
          <w:szCs w:val="24"/>
        </w:rPr>
      </w:pPr>
      <w:r>
        <w:rPr>
          <w:rFonts w:ascii="Times New Roman" w:hAnsi="Times New Roman"/>
          <w:sz w:val="24"/>
          <w:szCs w:val="24"/>
        </w:rPr>
        <w:tab/>
        <w:t xml:space="preserve">The size, diversity, and complexity of eastside mixed conifer landscapes necessitate a </w:t>
      </w:r>
      <w:r w:rsidR="00723C4F">
        <w:rPr>
          <w:rFonts w:ascii="Times New Roman" w:hAnsi="Times New Roman"/>
          <w:sz w:val="24"/>
          <w:szCs w:val="24"/>
        </w:rPr>
        <w:t>prioritized</w:t>
      </w:r>
      <w:r>
        <w:rPr>
          <w:rFonts w:ascii="Times New Roman" w:hAnsi="Times New Roman"/>
          <w:sz w:val="24"/>
          <w:szCs w:val="24"/>
        </w:rPr>
        <w:t xml:space="preserve"> approach to management. Though generalized, </w:t>
      </w:r>
      <w:r w:rsidR="00F65521">
        <w:rPr>
          <w:rFonts w:ascii="Times New Roman" w:hAnsi="Times New Roman"/>
          <w:sz w:val="24"/>
          <w:szCs w:val="24"/>
        </w:rPr>
        <w:t xml:space="preserve">this </w:t>
      </w:r>
      <w:r>
        <w:rPr>
          <w:rFonts w:ascii="Times New Roman" w:hAnsi="Times New Roman"/>
          <w:sz w:val="24"/>
          <w:szCs w:val="24"/>
        </w:rPr>
        <w:t xml:space="preserve">concept, as </w:t>
      </w:r>
      <w:r w:rsidR="00F65521">
        <w:rPr>
          <w:rFonts w:ascii="Times New Roman" w:hAnsi="Times New Roman"/>
          <w:sz w:val="24"/>
          <w:szCs w:val="24"/>
        </w:rPr>
        <w:t xml:space="preserve">well as those listed </w:t>
      </w:r>
      <w:r>
        <w:rPr>
          <w:rFonts w:ascii="Times New Roman" w:hAnsi="Times New Roman"/>
          <w:sz w:val="24"/>
          <w:szCs w:val="24"/>
        </w:rPr>
        <w:t xml:space="preserve">above, </w:t>
      </w:r>
      <w:r w:rsidR="00F65521">
        <w:rPr>
          <w:rFonts w:ascii="Times New Roman" w:hAnsi="Times New Roman"/>
          <w:sz w:val="24"/>
          <w:szCs w:val="24"/>
        </w:rPr>
        <w:t xml:space="preserve">are </w:t>
      </w:r>
      <w:r>
        <w:rPr>
          <w:rFonts w:ascii="Times New Roman" w:hAnsi="Times New Roman"/>
          <w:sz w:val="24"/>
          <w:szCs w:val="24"/>
        </w:rPr>
        <w:t>critical to restoring resilience in to these forests. The</w:t>
      </w:r>
      <w:r w:rsidR="00F65521">
        <w:rPr>
          <w:rFonts w:ascii="Times New Roman" w:hAnsi="Times New Roman"/>
          <w:sz w:val="24"/>
          <w:szCs w:val="24"/>
        </w:rPr>
        <w:t>se</w:t>
      </w:r>
      <w:r>
        <w:rPr>
          <w:rFonts w:ascii="Times New Roman" w:hAnsi="Times New Roman"/>
          <w:sz w:val="24"/>
          <w:szCs w:val="24"/>
        </w:rPr>
        <w:t xml:space="preserve"> concepts</w:t>
      </w:r>
      <w:r w:rsidRPr="000D598D">
        <w:rPr>
          <w:rFonts w:ascii="Times New Roman" w:hAnsi="Times New Roman"/>
          <w:sz w:val="24"/>
          <w:szCs w:val="24"/>
        </w:rPr>
        <w:t xml:space="preserve"> </w:t>
      </w:r>
      <w:r>
        <w:rPr>
          <w:rFonts w:ascii="Times New Roman" w:hAnsi="Times New Roman"/>
          <w:sz w:val="24"/>
          <w:szCs w:val="24"/>
        </w:rPr>
        <w:t>have a</w:t>
      </w:r>
      <w:r w:rsidRPr="000D598D">
        <w:rPr>
          <w:rFonts w:ascii="Times New Roman" w:hAnsi="Times New Roman"/>
          <w:sz w:val="24"/>
          <w:szCs w:val="24"/>
        </w:rPr>
        <w:t xml:space="preserve"> strong ecological foundation, focus on restoring </w:t>
      </w:r>
      <w:r>
        <w:rPr>
          <w:rFonts w:ascii="Times New Roman" w:hAnsi="Times New Roman"/>
          <w:sz w:val="24"/>
          <w:szCs w:val="24"/>
        </w:rPr>
        <w:t xml:space="preserve">a more natural coupling of </w:t>
      </w:r>
      <w:r w:rsidRPr="000D598D">
        <w:rPr>
          <w:rFonts w:ascii="Times New Roman" w:hAnsi="Times New Roman"/>
          <w:sz w:val="24"/>
          <w:szCs w:val="24"/>
        </w:rPr>
        <w:t xml:space="preserve">pattern and process, </w:t>
      </w:r>
      <w:r>
        <w:rPr>
          <w:rFonts w:ascii="Times New Roman" w:hAnsi="Times New Roman"/>
          <w:sz w:val="24"/>
          <w:szCs w:val="24"/>
        </w:rPr>
        <w:t xml:space="preserve">and </w:t>
      </w:r>
      <w:r w:rsidR="00F65521">
        <w:rPr>
          <w:rFonts w:ascii="Times New Roman" w:hAnsi="Times New Roman"/>
          <w:sz w:val="24"/>
          <w:szCs w:val="24"/>
        </w:rPr>
        <w:t xml:space="preserve">can help managers </w:t>
      </w:r>
      <w:r>
        <w:rPr>
          <w:rFonts w:ascii="Times New Roman" w:hAnsi="Times New Roman"/>
          <w:sz w:val="24"/>
          <w:szCs w:val="24"/>
        </w:rPr>
        <w:t>create conditions that conserve options,</w:t>
      </w:r>
      <w:r w:rsidRPr="000D598D">
        <w:rPr>
          <w:rFonts w:ascii="Times New Roman" w:hAnsi="Times New Roman"/>
          <w:sz w:val="24"/>
          <w:szCs w:val="24"/>
        </w:rPr>
        <w:t xml:space="preserve"> </w:t>
      </w:r>
      <w:r>
        <w:rPr>
          <w:rFonts w:ascii="Times New Roman" w:hAnsi="Times New Roman"/>
          <w:sz w:val="24"/>
          <w:szCs w:val="24"/>
        </w:rPr>
        <w:t xml:space="preserve">are adaptable, </w:t>
      </w:r>
      <w:r w:rsidRPr="000D598D">
        <w:rPr>
          <w:rFonts w:ascii="Times New Roman" w:hAnsi="Times New Roman"/>
          <w:sz w:val="24"/>
          <w:szCs w:val="24"/>
        </w:rPr>
        <w:t xml:space="preserve">and </w:t>
      </w:r>
      <w:r>
        <w:rPr>
          <w:rFonts w:ascii="Times New Roman" w:hAnsi="Times New Roman"/>
          <w:sz w:val="24"/>
          <w:szCs w:val="24"/>
        </w:rPr>
        <w:t xml:space="preserve">can be implemented with a modicum of skill. Developing this characterization of a forest, though new to forest </w:t>
      </w:r>
      <w:r>
        <w:rPr>
          <w:rFonts w:ascii="Times New Roman" w:hAnsi="Times New Roman"/>
          <w:sz w:val="24"/>
          <w:szCs w:val="24"/>
        </w:rPr>
        <w:lastRenderedPageBreak/>
        <w:t>management, is not difficult and will enable a much more effective treatment strategy at the stand level where managers typically do their on-the-ground work.</w:t>
      </w:r>
      <w:r>
        <w:rPr>
          <w:rStyle w:val="CommentReference"/>
        </w:rPr>
        <w:t xml:space="preserve"> </w:t>
      </w:r>
    </w:p>
    <w:p w:rsidR="00637C6D" w:rsidRDefault="00637C6D" w:rsidP="00272AD8">
      <w:pPr>
        <w:rPr>
          <w:rFonts w:ascii="Times New Roman" w:hAnsi="Times New Roman" w:cs="Times New Roman"/>
          <w:b/>
          <w:sz w:val="24"/>
          <w:szCs w:val="24"/>
        </w:rPr>
      </w:pPr>
    </w:p>
    <w:p w:rsidR="00272AD8" w:rsidRPr="00D76B88" w:rsidRDefault="00602B32" w:rsidP="00272AD8">
      <w:pPr>
        <w:rPr>
          <w:rFonts w:ascii="Times New Roman" w:hAnsi="Times New Roman"/>
          <w:b/>
          <w:sz w:val="24"/>
          <w:szCs w:val="24"/>
        </w:rPr>
      </w:pPr>
      <w:r>
        <w:rPr>
          <w:rFonts w:ascii="Times New Roman" w:hAnsi="Times New Roman" w:cs="Times New Roman"/>
          <w:b/>
          <w:sz w:val="24"/>
          <w:szCs w:val="24"/>
        </w:rPr>
        <w:t>[</w:t>
      </w:r>
      <w:r w:rsidR="00272AD8" w:rsidRPr="00F2214F">
        <w:rPr>
          <w:rFonts w:ascii="Times New Roman" w:hAnsi="Times New Roman" w:cs="Times New Roman"/>
          <w:b/>
          <w:sz w:val="24"/>
          <w:szCs w:val="24"/>
        </w:rPr>
        <w:t xml:space="preserve">Sidebar:  </w:t>
      </w:r>
      <w:r w:rsidR="00272AD8" w:rsidRPr="00D76B88">
        <w:rPr>
          <w:rFonts w:ascii="Times New Roman" w:hAnsi="Times New Roman"/>
          <w:b/>
          <w:sz w:val="24"/>
          <w:szCs w:val="24"/>
        </w:rPr>
        <w:t xml:space="preserve">Topography as a </w:t>
      </w:r>
      <w:r w:rsidR="00D705CD">
        <w:rPr>
          <w:rFonts w:ascii="Times New Roman" w:hAnsi="Times New Roman"/>
          <w:b/>
          <w:sz w:val="24"/>
          <w:szCs w:val="24"/>
        </w:rPr>
        <w:t>t</w:t>
      </w:r>
      <w:r w:rsidR="00272AD8" w:rsidRPr="00D76B88">
        <w:rPr>
          <w:rFonts w:ascii="Times New Roman" w:hAnsi="Times New Roman"/>
          <w:b/>
          <w:sz w:val="24"/>
          <w:szCs w:val="24"/>
        </w:rPr>
        <w:t xml:space="preserve">emplate for </w:t>
      </w:r>
      <w:r w:rsidR="00D705CD">
        <w:rPr>
          <w:rFonts w:ascii="Times New Roman" w:hAnsi="Times New Roman"/>
          <w:b/>
          <w:sz w:val="24"/>
          <w:szCs w:val="24"/>
        </w:rPr>
        <w:t>l</w:t>
      </w:r>
      <w:r w:rsidR="00272AD8" w:rsidRPr="00D76B88">
        <w:rPr>
          <w:rFonts w:ascii="Times New Roman" w:hAnsi="Times New Roman"/>
          <w:b/>
          <w:sz w:val="24"/>
          <w:szCs w:val="24"/>
        </w:rPr>
        <w:t xml:space="preserve">andscape </w:t>
      </w:r>
      <w:r w:rsidR="00D705CD">
        <w:rPr>
          <w:rFonts w:ascii="Times New Roman" w:hAnsi="Times New Roman"/>
          <w:b/>
          <w:sz w:val="24"/>
          <w:szCs w:val="24"/>
        </w:rPr>
        <w:t>h</w:t>
      </w:r>
      <w:r w:rsidR="00272AD8" w:rsidRPr="00D76B88">
        <w:rPr>
          <w:rFonts w:ascii="Times New Roman" w:hAnsi="Times New Roman"/>
          <w:b/>
          <w:sz w:val="24"/>
          <w:szCs w:val="24"/>
        </w:rPr>
        <w:t>eterogeneity</w:t>
      </w:r>
    </w:p>
    <w:p w:rsidR="00272AD8" w:rsidRDefault="00FA73F7" w:rsidP="00272AD8">
      <w:pPr>
        <w:rPr>
          <w:rFonts w:ascii="Times New Roman" w:hAnsi="Times New Roman"/>
          <w:sz w:val="24"/>
          <w:szCs w:val="24"/>
        </w:rPr>
      </w:pPr>
      <w:r>
        <w:rPr>
          <w:rFonts w:ascii="Times New Roman" w:hAnsi="Times New Roman"/>
          <w:sz w:val="24"/>
          <w:szCs w:val="24"/>
        </w:rPr>
        <w:t>P</w:t>
      </w:r>
      <w:r w:rsidR="00272AD8">
        <w:rPr>
          <w:rFonts w:ascii="Times New Roman" w:hAnsi="Times New Roman"/>
          <w:sz w:val="24"/>
          <w:szCs w:val="24"/>
        </w:rPr>
        <w:t xml:space="preserve">revious research efforts </w:t>
      </w:r>
      <w:r w:rsidR="00272AD8" w:rsidRPr="004223B5">
        <w:rPr>
          <w:rFonts w:ascii="Times New Roman" w:hAnsi="Times New Roman"/>
          <w:sz w:val="24"/>
          <w:szCs w:val="24"/>
        </w:rPr>
        <w:t xml:space="preserve">have highlighted the predictive importance of topography </w:t>
      </w:r>
      <w:r w:rsidR="00F7111D">
        <w:rPr>
          <w:rFonts w:ascii="Times New Roman" w:hAnsi="Times New Roman"/>
          <w:sz w:val="24"/>
          <w:szCs w:val="24"/>
        </w:rPr>
        <w:t>(</w:t>
      </w:r>
      <w:r w:rsidR="00A94196">
        <w:rPr>
          <w:rFonts w:ascii="Times New Roman" w:hAnsi="Times New Roman"/>
          <w:sz w:val="24"/>
          <w:szCs w:val="24"/>
        </w:rPr>
        <w:t xml:space="preserve">and more broadly, </w:t>
      </w:r>
      <w:r w:rsidR="00F7111D">
        <w:rPr>
          <w:rFonts w:ascii="Times New Roman" w:hAnsi="Times New Roman"/>
          <w:sz w:val="24"/>
          <w:szCs w:val="24"/>
        </w:rPr>
        <w:t>geomorphology)</w:t>
      </w:r>
      <w:r w:rsidR="00A94196">
        <w:rPr>
          <w:rFonts w:ascii="Times New Roman" w:hAnsi="Times New Roman"/>
          <w:sz w:val="24"/>
          <w:szCs w:val="24"/>
        </w:rPr>
        <w:t xml:space="preserve"> </w:t>
      </w:r>
      <w:r w:rsidR="00272AD8" w:rsidRPr="004223B5">
        <w:rPr>
          <w:rFonts w:ascii="Times New Roman" w:hAnsi="Times New Roman"/>
          <w:sz w:val="24"/>
          <w:szCs w:val="24"/>
        </w:rPr>
        <w:t>in</w:t>
      </w:r>
      <w:r w:rsidR="00272AD8">
        <w:rPr>
          <w:rFonts w:ascii="Times New Roman" w:hAnsi="Times New Roman"/>
          <w:sz w:val="24"/>
          <w:szCs w:val="24"/>
        </w:rPr>
        <w:t xml:space="preserve"> </w:t>
      </w:r>
      <w:r w:rsidR="00272AD8" w:rsidRPr="004223B5">
        <w:rPr>
          <w:rFonts w:ascii="Times New Roman" w:hAnsi="Times New Roman"/>
          <w:sz w:val="24"/>
          <w:szCs w:val="24"/>
        </w:rPr>
        <w:t>landscape management</w:t>
      </w:r>
      <w:r w:rsidR="00272AD8">
        <w:rPr>
          <w:rFonts w:ascii="Times New Roman" w:hAnsi="Times New Roman"/>
          <w:sz w:val="24"/>
          <w:szCs w:val="24"/>
        </w:rPr>
        <w:t xml:space="preserve"> (</w:t>
      </w:r>
      <w:r>
        <w:rPr>
          <w:rFonts w:ascii="Times New Roman" w:hAnsi="Times New Roman"/>
          <w:sz w:val="24"/>
          <w:szCs w:val="24"/>
        </w:rPr>
        <w:t>e.g.</w:t>
      </w:r>
      <w:r w:rsidR="00F65521">
        <w:rPr>
          <w:rFonts w:ascii="Times New Roman" w:hAnsi="Times New Roman"/>
          <w:sz w:val="24"/>
          <w:szCs w:val="24"/>
        </w:rPr>
        <w:t>,</w:t>
      </w:r>
      <w:r>
        <w:rPr>
          <w:rFonts w:ascii="Times New Roman" w:hAnsi="Times New Roman"/>
          <w:sz w:val="24"/>
          <w:szCs w:val="24"/>
        </w:rPr>
        <w:t xml:space="preserve"> see </w:t>
      </w:r>
      <w:r w:rsidR="00272AD8">
        <w:rPr>
          <w:rFonts w:ascii="Times New Roman" w:hAnsi="Times New Roman"/>
          <w:sz w:val="24"/>
          <w:szCs w:val="24"/>
        </w:rPr>
        <w:t>Underwood et al. 2010). S</w:t>
      </w:r>
      <w:r w:rsidR="00272AD8" w:rsidRPr="004223B5">
        <w:rPr>
          <w:rFonts w:ascii="Times New Roman" w:hAnsi="Times New Roman"/>
          <w:sz w:val="24"/>
          <w:szCs w:val="24"/>
        </w:rPr>
        <w:t xml:space="preserve">tudies </w:t>
      </w:r>
      <w:r w:rsidR="00272AD8">
        <w:rPr>
          <w:rFonts w:ascii="Times New Roman" w:hAnsi="Times New Roman"/>
          <w:sz w:val="24"/>
          <w:szCs w:val="24"/>
        </w:rPr>
        <w:t xml:space="preserve">and assessments </w:t>
      </w:r>
      <w:r w:rsidR="00272AD8" w:rsidRPr="004223B5">
        <w:rPr>
          <w:rFonts w:ascii="Times New Roman" w:hAnsi="Times New Roman"/>
          <w:sz w:val="24"/>
          <w:szCs w:val="24"/>
        </w:rPr>
        <w:t>from mixed-conifer forests (e.g., Taylor and</w:t>
      </w:r>
      <w:r w:rsidR="00272AD8">
        <w:rPr>
          <w:rFonts w:ascii="Times New Roman" w:hAnsi="Times New Roman"/>
          <w:sz w:val="24"/>
          <w:szCs w:val="24"/>
        </w:rPr>
        <w:t xml:space="preserve"> Skinner 200</w:t>
      </w:r>
      <w:r w:rsidR="006555D9">
        <w:rPr>
          <w:rFonts w:ascii="Times New Roman" w:hAnsi="Times New Roman"/>
          <w:sz w:val="24"/>
          <w:szCs w:val="24"/>
        </w:rPr>
        <w:t>3</w:t>
      </w:r>
      <w:r w:rsidR="00272AD8">
        <w:rPr>
          <w:rFonts w:ascii="Times New Roman" w:hAnsi="Times New Roman"/>
          <w:sz w:val="24"/>
          <w:szCs w:val="24"/>
        </w:rPr>
        <w:t>,</w:t>
      </w:r>
      <w:r w:rsidR="00272AD8" w:rsidRPr="004223B5">
        <w:rPr>
          <w:rFonts w:ascii="Times New Roman" w:hAnsi="Times New Roman"/>
          <w:sz w:val="24"/>
          <w:szCs w:val="24"/>
        </w:rPr>
        <w:t xml:space="preserve"> Hessburg </w:t>
      </w:r>
      <w:r w:rsidR="00272AD8">
        <w:rPr>
          <w:rFonts w:ascii="Times New Roman" w:hAnsi="Times New Roman"/>
          <w:sz w:val="24"/>
          <w:szCs w:val="24"/>
        </w:rPr>
        <w:t>et al. 2005,</w:t>
      </w:r>
      <w:r w:rsidR="00272AD8" w:rsidRPr="004223B5">
        <w:rPr>
          <w:rFonts w:ascii="Times New Roman" w:hAnsi="Times New Roman"/>
          <w:sz w:val="24"/>
          <w:szCs w:val="24"/>
        </w:rPr>
        <w:t xml:space="preserve"> Hessburg </w:t>
      </w:r>
      <w:r w:rsidR="00272AD8">
        <w:rPr>
          <w:rFonts w:ascii="Times New Roman" w:hAnsi="Times New Roman"/>
          <w:sz w:val="24"/>
          <w:szCs w:val="24"/>
        </w:rPr>
        <w:t>et al.</w:t>
      </w:r>
      <w:r w:rsidR="00272AD8" w:rsidRPr="004223B5">
        <w:rPr>
          <w:rFonts w:ascii="Times New Roman" w:hAnsi="Times New Roman"/>
          <w:sz w:val="24"/>
          <w:szCs w:val="24"/>
        </w:rPr>
        <w:t xml:space="preserve"> 2007</w:t>
      </w:r>
      <w:r w:rsidR="00272AD8">
        <w:rPr>
          <w:rFonts w:ascii="Times New Roman" w:hAnsi="Times New Roman"/>
          <w:sz w:val="24"/>
          <w:szCs w:val="24"/>
        </w:rPr>
        <w:t>, North et al. 2009</w:t>
      </w:r>
      <w:r w:rsidR="00272AD8" w:rsidRPr="004223B5">
        <w:rPr>
          <w:rFonts w:ascii="Times New Roman" w:hAnsi="Times New Roman"/>
          <w:sz w:val="24"/>
          <w:szCs w:val="24"/>
        </w:rPr>
        <w:t xml:space="preserve">) have </w:t>
      </w:r>
      <w:r w:rsidR="00272AD8">
        <w:rPr>
          <w:rFonts w:ascii="Times New Roman" w:hAnsi="Times New Roman"/>
          <w:sz w:val="24"/>
          <w:szCs w:val="24"/>
        </w:rPr>
        <w:t>established that</w:t>
      </w:r>
      <w:r w:rsidR="00272AD8" w:rsidRPr="004223B5">
        <w:rPr>
          <w:rFonts w:ascii="Times New Roman" w:hAnsi="Times New Roman"/>
          <w:sz w:val="24"/>
          <w:szCs w:val="24"/>
        </w:rPr>
        <w:t xml:space="preserve"> patterns of forest condition and fire</w:t>
      </w:r>
      <w:r w:rsidR="00272AD8">
        <w:rPr>
          <w:rFonts w:ascii="Times New Roman" w:hAnsi="Times New Roman"/>
          <w:sz w:val="24"/>
          <w:szCs w:val="24"/>
        </w:rPr>
        <w:t xml:space="preserve"> </w:t>
      </w:r>
      <w:r w:rsidR="00272AD8" w:rsidRPr="004223B5">
        <w:rPr>
          <w:rFonts w:ascii="Times New Roman" w:hAnsi="Times New Roman"/>
          <w:sz w:val="24"/>
          <w:szCs w:val="24"/>
        </w:rPr>
        <w:t>behavior are strongly affected by topographic and physiographic</w:t>
      </w:r>
      <w:r w:rsidR="00272AD8">
        <w:rPr>
          <w:rFonts w:ascii="Times New Roman" w:hAnsi="Times New Roman"/>
          <w:sz w:val="24"/>
          <w:szCs w:val="24"/>
        </w:rPr>
        <w:t xml:space="preserve"> </w:t>
      </w:r>
      <w:r w:rsidR="00272AD8" w:rsidRPr="004223B5">
        <w:rPr>
          <w:rFonts w:ascii="Times New Roman" w:hAnsi="Times New Roman"/>
          <w:sz w:val="24"/>
          <w:szCs w:val="24"/>
        </w:rPr>
        <w:t>features.</w:t>
      </w:r>
      <w:r w:rsidR="00272AD8">
        <w:rPr>
          <w:rFonts w:ascii="Times New Roman" w:hAnsi="Times New Roman"/>
          <w:sz w:val="24"/>
          <w:szCs w:val="24"/>
        </w:rPr>
        <w:t xml:space="preserve"> </w:t>
      </w:r>
      <w:r w:rsidR="00A7127D">
        <w:rPr>
          <w:rFonts w:ascii="Times New Roman" w:hAnsi="Times New Roman"/>
          <w:sz w:val="24"/>
          <w:szCs w:val="24"/>
        </w:rPr>
        <w:t xml:space="preserve">Variability in soils also contributes to the landscape heterogeneity, usually at a finer spatial scale.  </w:t>
      </w:r>
      <w:r w:rsidR="00272AD8">
        <w:rPr>
          <w:rFonts w:ascii="Times New Roman" w:hAnsi="Times New Roman"/>
          <w:sz w:val="24"/>
          <w:szCs w:val="24"/>
        </w:rPr>
        <w:t xml:space="preserve">There are </w:t>
      </w:r>
      <w:r>
        <w:rPr>
          <w:rFonts w:ascii="Times New Roman" w:hAnsi="Times New Roman"/>
          <w:sz w:val="24"/>
          <w:szCs w:val="24"/>
        </w:rPr>
        <w:t>simple rules-of-thumb</w:t>
      </w:r>
      <w:r w:rsidR="00272AD8">
        <w:rPr>
          <w:rFonts w:ascii="Times New Roman" w:hAnsi="Times New Roman"/>
          <w:sz w:val="24"/>
          <w:szCs w:val="24"/>
        </w:rPr>
        <w:t xml:space="preserve"> that can be gleaned from this work and applied to landscape management.</w:t>
      </w:r>
    </w:p>
    <w:p w:rsidR="00272AD8" w:rsidRDefault="00272AD8" w:rsidP="00272AD8">
      <w:pPr>
        <w:rPr>
          <w:rFonts w:ascii="Times New Roman" w:hAnsi="Times New Roman"/>
          <w:sz w:val="24"/>
          <w:szCs w:val="24"/>
        </w:rPr>
      </w:pPr>
      <w:r>
        <w:rPr>
          <w:rFonts w:ascii="Times New Roman" w:hAnsi="Times New Roman"/>
          <w:sz w:val="24"/>
          <w:szCs w:val="24"/>
        </w:rPr>
        <w:t xml:space="preserve">Simple partitioning of the landscape into basic topographic positions, such as drainage bottoms, ridgetops, </w:t>
      </w:r>
      <w:r w:rsidR="00F65521">
        <w:rPr>
          <w:rFonts w:ascii="Times New Roman" w:hAnsi="Times New Roman"/>
          <w:sz w:val="24"/>
          <w:szCs w:val="24"/>
        </w:rPr>
        <w:t xml:space="preserve">or </w:t>
      </w:r>
      <w:r>
        <w:rPr>
          <w:rFonts w:ascii="Times New Roman" w:hAnsi="Times New Roman"/>
          <w:sz w:val="24"/>
          <w:szCs w:val="24"/>
        </w:rPr>
        <w:t>south</w:t>
      </w:r>
      <w:r w:rsidR="00F65521">
        <w:rPr>
          <w:rFonts w:ascii="Times New Roman" w:hAnsi="Times New Roman"/>
          <w:sz w:val="24"/>
          <w:szCs w:val="24"/>
        </w:rPr>
        <w:t>-</w:t>
      </w:r>
      <w:r>
        <w:rPr>
          <w:rFonts w:ascii="Times New Roman" w:hAnsi="Times New Roman"/>
          <w:sz w:val="24"/>
          <w:szCs w:val="24"/>
        </w:rPr>
        <w:t xml:space="preserve"> and north</w:t>
      </w:r>
      <w:r w:rsidR="00F65521">
        <w:rPr>
          <w:rFonts w:ascii="Times New Roman" w:hAnsi="Times New Roman"/>
          <w:sz w:val="24"/>
          <w:szCs w:val="24"/>
        </w:rPr>
        <w:t>-</w:t>
      </w:r>
      <w:r>
        <w:rPr>
          <w:rFonts w:ascii="Times New Roman" w:hAnsi="Times New Roman"/>
          <w:sz w:val="24"/>
          <w:szCs w:val="24"/>
        </w:rPr>
        <w:t xml:space="preserve">facing slopes, is </w:t>
      </w:r>
      <w:r w:rsidR="00FA73F7">
        <w:rPr>
          <w:rFonts w:ascii="Times New Roman" w:hAnsi="Times New Roman"/>
          <w:sz w:val="24"/>
          <w:szCs w:val="24"/>
        </w:rPr>
        <w:t xml:space="preserve">a </w:t>
      </w:r>
      <w:r w:rsidR="0090043A">
        <w:rPr>
          <w:rFonts w:ascii="Times New Roman" w:hAnsi="Times New Roman"/>
          <w:sz w:val="24"/>
          <w:szCs w:val="24"/>
        </w:rPr>
        <w:t xml:space="preserve">straightforward </w:t>
      </w:r>
      <w:r>
        <w:rPr>
          <w:rFonts w:ascii="Times New Roman" w:hAnsi="Times New Roman"/>
          <w:sz w:val="24"/>
          <w:szCs w:val="24"/>
        </w:rPr>
        <w:t xml:space="preserve">method for parsing the forest into </w:t>
      </w:r>
      <w:r w:rsidR="00FA73F7">
        <w:rPr>
          <w:rFonts w:ascii="Times New Roman" w:hAnsi="Times New Roman"/>
          <w:sz w:val="24"/>
          <w:szCs w:val="24"/>
        </w:rPr>
        <w:t>sub</w:t>
      </w:r>
      <w:r>
        <w:rPr>
          <w:rFonts w:ascii="Times New Roman" w:hAnsi="Times New Roman"/>
          <w:sz w:val="24"/>
          <w:szCs w:val="24"/>
        </w:rPr>
        <w:t>units with different inherent growth potential</w:t>
      </w:r>
      <w:r w:rsidR="00FA73F7">
        <w:rPr>
          <w:rFonts w:ascii="Times New Roman" w:hAnsi="Times New Roman"/>
          <w:sz w:val="24"/>
          <w:szCs w:val="24"/>
        </w:rPr>
        <w:t xml:space="preserve"> and disturbance regimes</w:t>
      </w:r>
      <w:r>
        <w:rPr>
          <w:rFonts w:ascii="Times New Roman" w:hAnsi="Times New Roman"/>
          <w:sz w:val="24"/>
          <w:szCs w:val="24"/>
        </w:rPr>
        <w:t xml:space="preserve">. </w:t>
      </w:r>
      <w:r w:rsidRPr="000D598D">
        <w:rPr>
          <w:rFonts w:ascii="Times New Roman" w:hAnsi="Times New Roman"/>
          <w:sz w:val="24"/>
          <w:szCs w:val="24"/>
        </w:rPr>
        <w:t xml:space="preserve">Aspect patches of all sizes can be used to tailor treatments to the landscape; these can be readily generated in a </w:t>
      </w:r>
      <w:r>
        <w:rPr>
          <w:rFonts w:ascii="Times New Roman" w:hAnsi="Times New Roman"/>
          <w:sz w:val="24"/>
          <w:szCs w:val="24"/>
        </w:rPr>
        <w:t xml:space="preserve">geographical information system </w:t>
      </w:r>
      <w:r w:rsidR="00FA73F7">
        <w:rPr>
          <w:rFonts w:ascii="Times New Roman" w:hAnsi="Times New Roman"/>
          <w:sz w:val="24"/>
          <w:szCs w:val="24"/>
        </w:rPr>
        <w:t>(</w:t>
      </w:r>
      <w:r w:rsidRPr="000D598D">
        <w:rPr>
          <w:rFonts w:ascii="Times New Roman" w:hAnsi="Times New Roman"/>
          <w:sz w:val="24"/>
          <w:szCs w:val="24"/>
        </w:rPr>
        <w:t>GIS</w:t>
      </w:r>
      <w:r w:rsidR="00FA73F7">
        <w:rPr>
          <w:rFonts w:ascii="Times New Roman" w:hAnsi="Times New Roman"/>
          <w:sz w:val="24"/>
          <w:szCs w:val="24"/>
        </w:rPr>
        <w:t>)</w:t>
      </w:r>
      <w:r>
        <w:rPr>
          <w:rFonts w:ascii="Times New Roman" w:hAnsi="Times New Roman"/>
          <w:sz w:val="24"/>
          <w:szCs w:val="24"/>
        </w:rPr>
        <w:t>. There are now a number of easy to use GIS tools for doing this on any landscape using standard Digital Elevation Model (DEM) data. The following provides a brief overview of some of the insights that topography provides.</w:t>
      </w:r>
    </w:p>
    <w:p w:rsidR="00272AD8" w:rsidRDefault="00272AD8" w:rsidP="00272AD8">
      <w:pPr>
        <w:rPr>
          <w:rFonts w:ascii="Times New Roman" w:hAnsi="Times New Roman"/>
          <w:sz w:val="24"/>
          <w:szCs w:val="24"/>
        </w:rPr>
      </w:pPr>
      <w:r w:rsidRPr="000D598D">
        <w:rPr>
          <w:rFonts w:ascii="Times New Roman" w:hAnsi="Times New Roman"/>
          <w:sz w:val="24"/>
          <w:szCs w:val="24"/>
        </w:rPr>
        <w:t>South</w:t>
      </w:r>
      <w:r w:rsidR="00F65521">
        <w:rPr>
          <w:rFonts w:ascii="Times New Roman" w:hAnsi="Times New Roman"/>
          <w:sz w:val="24"/>
          <w:szCs w:val="24"/>
        </w:rPr>
        <w:t>-</w:t>
      </w:r>
      <w:r>
        <w:rPr>
          <w:rFonts w:ascii="Times New Roman" w:hAnsi="Times New Roman"/>
          <w:sz w:val="24"/>
          <w:szCs w:val="24"/>
        </w:rPr>
        <w:t xml:space="preserve">facing </w:t>
      </w:r>
      <w:r w:rsidRPr="000D598D">
        <w:rPr>
          <w:rFonts w:ascii="Times New Roman" w:hAnsi="Times New Roman"/>
          <w:sz w:val="24"/>
          <w:szCs w:val="24"/>
        </w:rPr>
        <w:t>aspects and ridges tended to burn more often and less severely than northing aspects and valleys</w:t>
      </w:r>
      <w:r>
        <w:rPr>
          <w:rFonts w:ascii="Times New Roman" w:hAnsi="Times New Roman"/>
          <w:sz w:val="24"/>
          <w:szCs w:val="24"/>
        </w:rPr>
        <w:t xml:space="preserve">. </w:t>
      </w:r>
      <w:r w:rsidRPr="000D598D">
        <w:rPr>
          <w:rFonts w:ascii="Times New Roman" w:hAnsi="Times New Roman"/>
          <w:sz w:val="24"/>
          <w:szCs w:val="24"/>
        </w:rPr>
        <w:t>Wildfire conditions in summer were typically drier on south</w:t>
      </w:r>
      <w:r>
        <w:rPr>
          <w:rFonts w:ascii="Times New Roman" w:hAnsi="Times New Roman"/>
          <w:sz w:val="24"/>
          <w:szCs w:val="24"/>
        </w:rPr>
        <w:t>erly</w:t>
      </w:r>
      <w:r w:rsidRPr="000D598D">
        <w:rPr>
          <w:rFonts w:ascii="Times New Roman" w:hAnsi="Times New Roman"/>
          <w:sz w:val="24"/>
          <w:szCs w:val="24"/>
        </w:rPr>
        <w:t xml:space="preserve"> aspects and ridges, and fine fuels were typically conditioned for burning</w:t>
      </w:r>
      <w:r>
        <w:rPr>
          <w:rFonts w:ascii="Times New Roman" w:hAnsi="Times New Roman"/>
          <w:sz w:val="24"/>
          <w:szCs w:val="24"/>
        </w:rPr>
        <w:t xml:space="preserve">, even during average summer burn conditions. </w:t>
      </w:r>
      <w:r w:rsidR="00FA73F7">
        <w:rPr>
          <w:rFonts w:ascii="Times New Roman" w:hAnsi="Times New Roman"/>
          <w:sz w:val="24"/>
          <w:szCs w:val="24"/>
        </w:rPr>
        <w:t xml:space="preserve">One can imagine that ridges, with their more exposed conditions and open grown forests provided a rather elaborate network of natural fuel breaks owing to high lightning ignition frequency and limited fuel accumulations. </w:t>
      </w:r>
      <w:r w:rsidRPr="000D598D">
        <w:rPr>
          <w:rFonts w:ascii="Times New Roman" w:hAnsi="Times New Roman"/>
          <w:sz w:val="24"/>
          <w:szCs w:val="24"/>
        </w:rPr>
        <w:t xml:space="preserve">This was </w:t>
      </w:r>
      <w:r>
        <w:rPr>
          <w:rFonts w:ascii="Times New Roman" w:hAnsi="Times New Roman"/>
          <w:sz w:val="24"/>
          <w:szCs w:val="24"/>
        </w:rPr>
        <w:t>typically</w:t>
      </w:r>
      <w:r w:rsidRPr="000D598D">
        <w:rPr>
          <w:rFonts w:ascii="Times New Roman" w:hAnsi="Times New Roman"/>
          <w:sz w:val="24"/>
          <w:szCs w:val="24"/>
        </w:rPr>
        <w:t xml:space="preserve"> not the case on north</w:t>
      </w:r>
      <w:r w:rsidR="00DB4AE0">
        <w:rPr>
          <w:rFonts w:ascii="Times New Roman" w:hAnsi="Times New Roman"/>
          <w:sz w:val="24"/>
          <w:szCs w:val="24"/>
        </w:rPr>
        <w:t>-facing</w:t>
      </w:r>
      <w:r w:rsidRPr="000D598D">
        <w:rPr>
          <w:rFonts w:ascii="Times New Roman" w:hAnsi="Times New Roman"/>
          <w:sz w:val="24"/>
          <w:szCs w:val="24"/>
        </w:rPr>
        <w:t xml:space="preserve"> aspects and in valleys, hence their reduced fire frequency</w:t>
      </w:r>
      <w:r>
        <w:rPr>
          <w:rFonts w:ascii="Times New Roman" w:hAnsi="Times New Roman"/>
          <w:sz w:val="24"/>
          <w:szCs w:val="24"/>
        </w:rPr>
        <w:t xml:space="preserve">. </w:t>
      </w:r>
      <w:r w:rsidR="00DB4AE0">
        <w:rPr>
          <w:rFonts w:ascii="Times New Roman" w:hAnsi="Times New Roman"/>
          <w:sz w:val="24"/>
          <w:szCs w:val="24"/>
        </w:rPr>
        <w:t>Although</w:t>
      </w:r>
      <w:r>
        <w:rPr>
          <w:rFonts w:ascii="Times New Roman" w:hAnsi="Times New Roman"/>
          <w:sz w:val="24"/>
          <w:szCs w:val="24"/>
        </w:rPr>
        <w:t xml:space="preserve"> exceptions to these generalizations abound, l</w:t>
      </w:r>
      <w:r w:rsidRPr="00292C05">
        <w:rPr>
          <w:rFonts w:ascii="Times New Roman" w:hAnsi="Times New Roman"/>
          <w:sz w:val="24"/>
          <w:szCs w:val="24"/>
        </w:rPr>
        <w:t xml:space="preserve">andscape restoration can capitalize on these </w:t>
      </w:r>
      <w:r>
        <w:rPr>
          <w:rFonts w:ascii="Times New Roman" w:hAnsi="Times New Roman"/>
          <w:sz w:val="24"/>
          <w:szCs w:val="24"/>
        </w:rPr>
        <w:t xml:space="preserve">general </w:t>
      </w:r>
      <w:r w:rsidRPr="00292C05">
        <w:rPr>
          <w:rFonts w:ascii="Times New Roman" w:hAnsi="Times New Roman"/>
          <w:sz w:val="24"/>
          <w:szCs w:val="24"/>
        </w:rPr>
        <w:t>tendencies</w:t>
      </w:r>
      <w:r>
        <w:rPr>
          <w:rFonts w:ascii="Times New Roman" w:hAnsi="Times New Roman"/>
          <w:sz w:val="24"/>
          <w:szCs w:val="24"/>
        </w:rPr>
        <w:t xml:space="preserve"> without using a one-size-fits all approach. Instead, landscape restoration can apply a rule-of-thumb approach</w:t>
      </w:r>
      <w:r w:rsidR="00DB4AE0">
        <w:rPr>
          <w:rFonts w:ascii="Times New Roman" w:hAnsi="Times New Roman"/>
          <w:sz w:val="24"/>
          <w:szCs w:val="24"/>
        </w:rPr>
        <w:t>, as follows</w:t>
      </w:r>
      <w:r>
        <w:rPr>
          <w:rFonts w:ascii="Times New Roman" w:hAnsi="Times New Roman"/>
          <w:sz w:val="24"/>
          <w:szCs w:val="24"/>
        </w:rPr>
        <w:t>.</w:t>
      </w:r>
    </w:p>
    <w:p w:rsidR="00272AD8" w:rsidRPr="000D598D" w:rsidRDefault="00272AD8" w:rsidP="00272AD8">
      <w:pPr>
        <w:rPr>
          <w:rFonts w:ascii="Times New Roman" w:hAnsi="Times New Roman"/>
          <w:sz w:val="24"/>
          <w:szCs w:val="24"/>
        </w:rPr>
      </w:pPr>
      <w:r w:rsidRPr="00592258">
        <w:rPr>
          <w:rFonts w:ascii="Times New Roman" w:hAnsi="Times New Roman"/>
          <w:b/>
          <w:sz w:val="24"/>
          <w:szCs w:val="24"/>
        </w:rPr>
        <w:t xml:space="preserve">Managing south aspects and ridgelines. </w:t>
      </w:r>
      <w:r>
        <w:rPr>
          <w:rFonts w:ascii="Times New Roman" w:hAnsi="Times New Roman"/>
          <w:sz w:val="24"/>
          <w:szCs w:val="24"/>
        </w:rPr>
        <w:t>In application, s</w:t>
      </w:r>
      <w:r w:rsidRPr="000D598D">
        <w:rPr>
          <w:rFonts w:ascii="Times New Roman" w:hAnsi="Times New Roman"/>
          <w:sz w:val="24"/>
          <w:szCs w:val="24"/>
        </w:rPr>
        <w:t xml:space="preserve">outherly aspects and ridges </w:t>
      </w:r>
      <w:r>
        <w:rPr>
          <w:rFonts w:ascii="Times New Roman" w:hAnsi="Times New Roman"/>
          <w:sz w:val="24"/>
          <w:szCs w:val="24"/>
        </w:rPr>
        <w:t>can be managed</w:t>
      </w:r>
      <w:r w:rsidRPr="000D598D">
        <w:rPr>
          <w:rFonts w:ascii="Times New Roman" w:hAnsi="Times New Roman"/>
          <w:sz w:val="24"/>
          <w:szCs w:val="24"/>
        </w:rPr>
        <w:t xml:space="preserve"> to support fire</w:t>
      </w:r>
      <w:r w:rsidR="00F65521">
        <w:rPr>
          <w:rFonts w:ascii="Times New Roman" w:hAnsi="Times New Roman"/>
          <w:sz w:val="24"/>
          <w:szCs w:val="24"/>
        </w:rPr>
        <w:t>-</w:t>
      </w:r>
      <w:r w:rsidRPr="000D598D">
        <w:rPr>
          <w:rFonts w:ascii="Times New Roman" w:hAnsi="Times New Roman"/>
          <w:sz w:val="24"/>
          <w:szCs w:val="24"/>
        </w:rPr>
        <w:t>tolerant species in clumped and gapped distributions</w:t>
      </w:r>
      <w:r w:rsidR="00620FEA">
        <w:rPr>
          <w:rFonts w:ascii="Times New Roman" w:hAnsi="Times New Roman"/>
          <w:sz w:val="24"/>
          <w:szCs w:val="24"/>
        </w:rPr>
        <w:t xml:space="preserve"> </w:t>
      </w:r>
      <w:r w:rsidR="009E6537">
        <w:rPr>
          <w:rFonts w:ascii="Times New Roman" w:hAnsi="Times New Roman"/>
          <w:sz w:val="24"/>
          <w:szCs w:val="24"/>
        </w:rPr>
        <w:t>through the following: (1) favoring v</w:t>
      </w:r>
      <w:r w:rsidRPr="000D598D">
        <w:rPr>
          <w:rFonts w:ascii="Times New Roman" w:hAnsi="Times New Roman"/>
          <w:sz w:val="24"/>
          <w:szCs w:val="24"/>
        </w:rPr>
        <w:t xml:space="preserve">ery large, large, and medium tree sizes </w:t>
      </w:r>
      <w:r w:rsidR="00620FEA">
        <w:rPr>
          <w:rFonts w:ascii="Times New Roman" w:hAnsi="Times New Roman"/>
          <w:sz w:val="24"/>
          <w:szCs w:val="24"/>
        </w:rPr>
        <w:t>so that they</w:t>
      </w:r>
      <w:r w:rsidRPr="000D598D">
        <w:rPr>
          <w:rFonts w:ascii="Times New Roman" w:hAnsi="Times New Roman"/>
          <w:sz w:val="24"/>
          <w:szCs w:val="24"/>
        </w:rPr>
        <w:t xml:space="preserve"> occupy at least 40-50</w:t>
      </w:r>
      <w:r w:rsidR="0090043A">
        <w:rPr>
          <w:rFonts w:ascii="Times New Roman" w:hAnsi="Times New Roman"/>
          <w:sz w:val="24"/>
          <w:szCs w:val="24"/>
        </w:rPr>
        <w:t xml:space="preserve"> percent</w:t>
      </w:r>
      <w:r w:rsidR="0090043A" w:rsidRPr="000D598D">
        <w:rPr>
          <w:rFonts w:ascii="Times New Roman" w:hAnsi="Times New Roman"/>
          <w:sz w:val="24"/>
          <w:szCs w:val="24"/>
        </w:rPr>
        <w:t xml:space="preserve"> </w:t>
      </w:r>
      <w:r w:rsidRPr="000D598D">
        <w:rPr>
          <w:rFonts w:ascii="Times New Roman" w:hAnsi="Times New Roman"/>
          <w:sz w:val="24"/>
          <w:szCs w:val="24"/>
        </w:rPr>
        <w:t xml:space="preserve">of the tree cover in </w:t>
      </w:r>
      <w:r>
        <w:rPr>
          <w:rFonts w:ascii="Times New Roman" w:hAnsi="Times New Roman"/>
          <w:sz w:val="24"/>
          <w:szCs w:val="24"/>
        </w:rPr>
        <w:t>the majority</w:t>
      </w:r>
      <w:r w:rsidRPr="000D598D">
        <w:rPr>
          <w:rFonts w:ascii="Times New Roman" w:hAnsi="Times New Roman"/>
          <w:sz w:val="24"/>
          <w:szCs w:val="24"/>
        </w:rPr>
        <w:t xml:space="preserve"> of the</w:t>
      </w:r>
      <w:r>
        <w:rPr>
          <w:rFonts w:ascii="Times New Roman" w:hAnsi="Times New Roman"/>
          <w:sz w:val="24"/>
          <w:szCs w:val="24"/>
        </w:rPr>
        <w:t>se</w:t>
      </w:r>
      <w:r w:rsidRPr="000D598D">
        <w:rPr>
          <w:rFonts w:ascii="Times New Roman" w:hAnsi="Times New Roman"/>
          <w:sz w:val="24"/>
          <w:szCs w:val="24"/>
        </w:rPr>
        <w:t xml:space="preserve"> patches</w:t>
      </w:r>
      <w:r>
        <w:rPr>
          <w:rFonts w:ascii="Times New Roman" w:hAnsi="Times New Roman"/>
          <w:sz w:val="24"/>
          <w:szCs w:val="24"/>
        </w:rPr>
        <w:t>, and represent at least 50-60</w:t>
      </w:r>
      <w:r w:rsidR="0090043A">
        <w:rPr>
          <w:rFonts w:ascii="Times New Roman" w:hAnsi="Times New Roman"/>
          <w:sz w:val="24"/>
          <w:szCs w:val="24"/>
        </w:rPr>
        <w:t xml:space="preserve"> percent</w:t>
      </w:r>
      <w:r>
        <w:rPr>
          <w:rFonts w:ascii="Times New Roman" w:hAnsi="Times New Roman"/>
          <w:sz w:val="24"/>
          <w:szCs w:val="24"/>
        </w:rPr>
        <w:t xml:space="preserve"> of their total area</w:t>
      </w:r>
      <w:r w:rsidR="009E6537">
        <w:rPr>
          <w:rFonts w:ascii="Times New Roman" w:hAnsi="Times New Roman"/>
          <w:sz w:val="24"/>
          <w:szCs w:val="24"/>
        </w:rPr>
        <w:t>; (2)</w:t>
      </w:r>
      <w:r>
        <w:rPr>
          <w:rFonts w:ascii="Times New Roman" w:hAnsi="Times New Roman"/>
          <w:sz w:val="24"/>
          <w:szCs w:val="24"/>
        </w:rPr>
        <w:t xml:space="preserve"> </w:t>
      </w:r>
      <w:r w:rsidR="009E6537">
        <w:rPr>
          <w:rFonts w:ascii="Times New Roman" w:hAnsi="Times New Roman"/>
          <w:sz w:val="24"/>
          <w:szCs w:val="24"/>
        </w:rPr>
        <w:t>s</w:t>
      </w:r>
      <w:r w:rsidRPr="000D598D">
        <w:rPr>
          <w:rFonts w:ascii="Times New Roman" w:hAnsi="Times New Roman"/>
          <w:sz w:val="24"/>
          <w:szCs w:val="24"/>
        </w:rPr>
        <w:t xml:space="preserve">tocking </w:t>
      </w:r>
      <w:r w:rsidR="009E6537">
        <w:rPr>
          <w:rFonts w:ascii="Times New Roman" w:hAnsi="Times New Roman"/>
          <w:sz w:val="24"/>
          <w:szCs w:val="24"/>
        </w:rPr>
        <w:t>to</w:t>
      </w:r>
      <w:r w:rsidRPr="000D598D">
        <w:rPr>
          <w:rFonts w:ascii="Times New Roman" w:hAnsi="Times New Roman"/>
          <w:sz w:val="24"/>
          <w:szCs w:val="24"/>
        </w:rPr>
        <w:t xml:space="preserve"> support a dominance of surface fire behavior stemming from low</w:t>
      </w:r>
      <w:r w:rsidR="00F65521">
        <w:rPr>
          <w:rFonts w:ascii="Times New Roman" w:hAnsi="Times New Roman"/>
          <w:sz w:val="24"/>
          <w:szCs w:val="24"/>
        </w:rPr>
        <w:t>-</w:t>
      </w:r>
      <w:r w:rsidRPr="000D598D">
        <w:rPr>
          <w:rFonts w:ascii="Times New Roman" w:hAnsi="Times New Roman"/>
          <w:sz w:val="24"/>
          <w:szCs w:val="24"/>
        </w:rPr>
        <w:t xml:space="preserve"> and mixed</w:t>
      </w:r>
      <w:r w:rsidR="00F65521">
        <w:rPr>
          <w:rFonts w:ascii="Times New Roman" w:hAnsi="Times New Roman"/>
          <w:sz w:val="24"/>
          <w:szCs w:val="24"/>
        </w:rPr>
        <w:t>-</w:t>
      </w:r>
      <w:r w:rsidRPr="000D598D">
        <w:rPr>
          <w:rFonts w:ascii="Times New Roman" w:hAnsi="Times New Roman"/>
          <w:sz w:val="24"/>
          <w:szCs w:val="24"/>
        </w:rPr>
        <w:t>severity fires</w:t>
      </w:r>
      <w:r>
        <w:rPr>
          <w:rFonts w:ascii="Times New Roman" w:hAnsi="Times New Roman"/>
          <w:sz w:val="24"/>
          <w:szCs w:val="24"/>
        </w:rPr>
        <w:t>, and</w:t>
      </w:r>
      <w:r w:rsidRPr="000D598D">
        <w:rPr>
          <w:rFonts w:ascii="Times New Roman" w:hAnsi="Times New Roman"/>
          <w:sz w:val="24"/>
          <w:szCs w:val="24"/>
        </w:rPr>
        <w:t xml:space="preserve"> densities that support endemic but not epi</w:t>
      </w:r>
      <w:r w:rsidR="002C2DB3">
        <w:rPr>
          <w:rFonts w:ascii="Times New Roman" w:hAnsi="Times New Roman"/>
          <w:sz w:val="24"/>
          <w:szCs w:val="24"/>
        </w:rPr>
        <w:t>demic</w:t>
      </w:r>
      <w:r w:rsidRPr="000D598D">
        <w:rPr>
          <w:rFonts w:ascii="Times New Roman" w:hAnsi="Times New Roman"/>
          <w:sz w:val="24"/>
          <w:szCs w:val="24"/>
        </w:rPr>
        <w:t xml:space="preserve"> bark beetle </w:t>
      </w:r>
      <w:r w:rsidR="002C2DB3">
        <w:rPr>
          <w:rFonts w:ascii="Times New Roman" w:hAnsi="Times New Roman"/>
          <w:sz w:val="24"/>
          <w:szCs w:val="24"/>
        </w:rPr>
        <w:t>populations</w:t>
      </w:r>
      <w:r w:rsidR="009E6537">
        <w:rPr>
          <w:rFonts w:ascii="Times New Roman" w:hAnsi="Times New Roman"/>
          <w:sz w:val="24"/>
          <w:szCs w:val="24"/>
        </w:rPr>
        <w:t>; (3)</w:t>
      </w:r>
      <w:r>
        <w:rPr>
          <w:rFonts w:ascii="Times New Roman" w:hAnsi="Times New Roman"/>
          <w:sz w:val="24"/>
          <w:szCs w:val="24"/>
        </w:rPr>
        <w:t xml:space="preserve"> </w:t>
      </w:r>
      <w:r w:rsidR="009E6537">
        <w:rPr>
          <w:rFonts w:ascii="Times New Roman" w:hAnsi="Times New Roman"/>
          <w:sz w:val="24"/>
          <w:szCs w:val="24"/>
        </w:rPr>
        <w:t>maintaining s</w:t>
      </w:r>
      <w:r w:rsidRPr="000D598D">
        <w:rPr>
          <w:rFonts w:ascii="Times New Roman" w:hAnsi="Times New Roman"/>
          <w:sz w:val="24"/>
          <w:szCs w:val="24"/>
        </w:rPr>
        <w:t xml:space="preserve">pecies composition </w:t>
      </w:r>
      <w:r w:rsidR="009E6537">
        <w:rPr>
          <w:rFonts w:ascii="Times New Roman" w:hAnsi="Times New Roman"/>
          <w:sz w:val="24"/>
          <w:szCs w:val="24"/>
        </w:rPr>
        <w:t>that</w:t>
      </w:r>
      <w:r w:rsidRPr="000D598D">
        <w:rPr>
          <w:rFonts w:ascii="Times New Roman" w:hAnsi="Times New Roman"/>
          <w:sz w:val="24"/>
          <w:szCs w:val="24"/>
        </w:rPr>
        <w:t xml:space="preserve"> strongly discourage</w:t>
      </w:r>
      <w:r w:rsidR="009E6537">
        <w:rPr>
          <w:rFonts w:ascii="Times New Roman" w:hAnsi="Times New Roman"/>
          <w:sz w:val="24"/>
          <w:szCs w:val="24"/>
        </w:rPr>
        <w:t>s</w:t>
      </w:r>
      <w:r w:rsidRPr="000D598D">
        <w:rPr>
          <w:rFonts w:ascii="Times New Roman" w:hAnsi="Times New Roman"/>
          <w:sz w:val="24"/>
          <w:szCs w:val="24"/>
        </w:rPr>
        <w:t xml:space="preserve"> the spread and intensification of root diseases</w:t>
      </w:r>
      <w:r>
        <w:rPr>
          <w:rFonts w:ascii="Times New Roman" w:hAnsi="Times New Roman"/>
          <w:sz w:val="24"/>
          <w:szCs w:val="24"/>
        </w:rPr>
        <w:t>, while allowing their presence</w:t>
      </w:r>
      <w:r w:rsidR="009E6537">
        <w:rPr>
          <w:rFonts w:ascii="Times New Roman" w:hAnsi="Times New Roman"/>
          <w:sz w:val="24"/>
          <w:szCs w:val="24"/>
        </w:rPr>
        <w:t xml:space="preserve">; (4) </w:t>
      </w:r>
      <w:r w:rsidR="00620FEA">
        <w:rPr>
          <w:rFonts w:ascii="Times New Roman" w:hAnsi="Times New Roman"/>
          <w:sz w:val="24"/>
          <w:szCs w:val="24"/>
        </w:rPr>
        <w:t>maintaining s</w:t>
      </w:r>
      <w:r w:rsidRPr="000D598D">
        <w:rPr>
          <w:rFonts w:ascii="Times New Roman" w:hAnsi="Times New Roman"/>
          <w:sz w:val="24"/>
          <w:szCs w:val="24"/>
        </w:rPr>
        <w:t xml:space="preserve">tocking on south </w:t>
      </w:r>
      <w:r w:rsidRPr="000D598D">
        <w:rPr>
          <w:rFonts w:ascii="Times New Roman" w:hAnsi="Times New Roman"/>
          <w:sz w:val="24"/>
          <w:szCs w:val="24"/>
        </w:rPr>
        <w:lastRenderedPageBreak/>
        <w:t>slopes and ridges by low and free thinning</w:t>
      </w:r>
      <w:r>
        <w:rPr>
          <w:rFonts w:ascii="Times New Roman" w:hAnsi="Times New Roman"/>
          <w:sz w:val="24"/>
          <w:szCs w:val="24"/>
        </w:rPr>
        <w:t xml:space="preserve"> and similar methods</w:t>
      </w:r>
      <w:r w:rsidRPr="000D598D">
        <w:rPr>
          <w:rFonts w:ascii="Times New Roman" w:hAnsi="Times New Roman"/>
          <w:sz w:val="24"/>
          <w:szCs w:val="24"/>
        </w:rPr>
        <w:t xml:space="preserve"> and especially by prescribed burning at regular intervals</w:t>
      </w:r>
      <w:r>
        <w:rPr>
          <w:rFonts w:ascii="Times New Roman" w:hAnsi="Times New Roman"/>
          <w:sz w:val="24"/>
          <w:szCs w:val="24"/>
        </w:rPr>
        <w:t xml:space="preserve">. Prescribed burning and thinning activities should discriminate against the most severe dwarf mistletoe infestations. This would adequately mimic historical fire influence but allow some of the most ecologically beneficial aspects of dwarf mistletoe infestation. </w:t>
      </w:r>
      <w:r w:rsidRPr="000D598D">
        <w:rPr>
          <w:rFonts w:ascii="Times New Roman" w:hAnsi="Times New Roman"/>
          <w:sz w:val="24"/>
          <w:szCs w:val="24"/>
        </w:rPr>
        <w:t>Where fire</w:t>
      </w:r>
      <w:r w:rsidR="002C2DB3">
        <w:rPr>
          <w:rFonts w:ascii="Times New Roman" w:hAnsi="Times New Roman"/>
          <w:sz w:val="24"/>
          <w:szCs w:val="24"/>
        </w:rPr>
        <w:t>-</w:t>
      </w:r>
      <w:r w:rsidRPr="000D598D">
        <w:rPr>
          <w:rFonts w:ascii="Times New Roman" w:hAnsi="Times New Roman"/>
          <w:sz w:val="24"/>
          <w:szCs w:val="24"/>
        </w:rPr>
        <w:t xml:space="preserve"> </w:t>
      </w:r>
      <w:r>
        <w:rPr>
          <w:rFonts w:ascii="Times New Roman" w:hAnsi="Times New Roman"/>
          <w:sz w:val="24"/>
          <w:szCs w:val="24"/>
        </w:rPr>
        <w:t>and drought</w:t>
      </w:r>
      <w:r w:rsidR="002C2DB3">
        <w:rPr>
          <w:rFonts w:ascii="Times New Roman" w:hAnsi="Times New Roman"/>
          <w:sz w:val="24"/>
          <w:szCs w:val="24"/>
        </w:rPr>
        <w:t>-</w:t>
      </w:r>
      <w:r w:rsidRPr="000D598D">
        <w:rPr>
          <w:rFonts w:ascii="Times New Roman" w:hAnsi="Times New Roman"/>
          <w:sz w:val="24"/>
          <w:szCs w:val="24"/>
        </w:rPr>
        <w:t xml:space="preserve">tolerant species are not dominant on south slopes and ridges, </w:t>
      </w:r>
      <w:r w:rsidR="00620FEA">
        <w:rPr>
          <w:rFonts w:ascii="Times New Roman" w:hAnsi="Times New Roman"/>
          <w:sz w:val="24"/>
          <w:szCs w:val="24"/>
        </w:rPr>
        <w:t xml:space="preserve">managers can </w:t>
      </w:r>
      <w:r w:rsidRPr="000D598D">
        <w:rPr>
          <w:rFonts w:ascii="Times New Roman" w:hAnsi="Times New Roman"/>
          <w:sz w:val="24"/>
          <w:szCs w:val="24"/>
        </w:rPr>
        <w:t>regenerate</w:t>
      </w:r>
      <w:r w:rsidR="00620FEA">
        <w:rPr>
          <w:rFonts w:ascii="Times New Roman" w:hAnsi="Times New Roman"/>
          <w:sz w:val="24"/>
          <w:szCs w:val="24"/>
        </w:rPr>
        <w:t xml:space="preserve"> them</w:t>
      </w:r>
      <w:r w:rsidRPr="000D598D">
        <w:rPr>
          <w:rFonts w:ascii="Times New Roman" w:hAnsi="Times New Roman"/>
          <w:sz w:val="24"/>
          <w:szCs w:val="24"/>
        </w:rPr>
        <w:t xml:space="preserve"> using methods that are best adapted to </w:t>
      </w:r>
      <w:r>
        <w:rPr>
          <w:rFonts w:ascii="Times New Roman" w:hAnsi="Times New Roman"/>
          <w:sz w:val="24"/>
          <w:szCs w:val="24"/>
        </w:rPr>
        <w:t xml:space="preserve">local site </w:t>
      </w:r>
      <w:r w:rsidRPr="000D598D">
        <w:rPr>
          <w:rFonts w:ascii="Times New Roman" w:hAnsi="Times New Roman"/>
          <w:sz w:val="24"/>
          <w:szCs w:val="24"/>
        </w:rPr>
        <w:t>conditions</w:t>
      </w:r>
      <w:r>
        <w:rPr>
          <w:rFonts w:ascii="Times New Roman" w:hAnsi="Times New Roman"/>
          <w:sz w:val="24"/>
          <w:szCs w:val="24"/>
        </w:rPr>
        <w:t xml:space="preserve">. </w:t>
      </w:r>
    </w:p>
    <w:p w:rsidR="00272AD8" w:rsidRDefault="00272AD8" w:rsidP="00272AD8">
      <w:pPr>
        <w:rPr>
          <w:rFonts w:ascii="Times New Roman" w:hAnsi="Times New Roman"/>
          <w:sz w:val="24"/>
          <w:szCs w:val="24"/>
        </w:rPr>
      </w:pPr>
      <w:r w:rsidRPr="00592258">
        <w:rPr>
          <w:rFonts w:ascii="Times New Roman" w:hAnsi="Times New Roman"/>
          <w:b/>
          <w:sz w:val="24"/>
          <w:szCs w:val="24"/>
        </w:rPr>
        <w:t xml:space="preserve">Managing north aspects and valley bottoms. </w:t>
      </w:r>
      <w:r w:rsidRPr="000D3717">
        <w:rPr>
          <w:rFonts w:ascii="Times New Roman" w:hAnsi="Times New Roman"/>
          <w:sz w:val="24"/>
          <w:szCs w:val="24"/>
        </w:rPr>
        <w:t>I</w:t>
      </w:r>
      <w:r>
        <w:rPr>
          <w:rFonts w:ascii="Times New Roman" w:hAnsi="Times New Roman"/>
          <w:sz w:val="24"/>
          <w:szCs w:val="24"/>
        </w:rPr>
        <w:t>n</w:t>
      </w:r>
      <w:r w:rsidRPr="000D3717">
        <w:rPr>
          <w:rFonts w:ascii="Times New Roman" w:hAnsi="Times New Roman"/>
          <w:sz w:val="24"/>
          <w:szCs w:val="24"/>
        </w:rPr>
        <w:t xml:space="preserve"> application, north</w:t>
      </w:r>
      <w:r w:rsidR="00962AD1">
        <w:rPr>
          <w:rFonts w:ascii="Times New Roman" w:hAnsi="Times New Roman"/>
          <w:sz w:val="24"/>
          <w:szCs w:val="24"/>
        </w:rPr>
        <w:t>-fac</w:t>
      </w:r>
      <w:r w:rsidRPr="000D3717">
        <w:rPr>
          <w:rFonts w:ascii="Times New Roman" w:hAnsi="Times New Roman"/>
          <w:sz w:val="24"/>
          <w:szCs w:val="24"/>
        </w:rPr>
        <w:t>ing</w:t>
      </w:r>
      <w:r w:rsidRPr="00592258">
        <w:rPr>
          <w:rFonts w:ascii="Times New Roman" w:hAnsi="Times New Roman"/>
          <w:sz w:val="24"/>
          <w:szCs w:val="24"/>
        </w:rPr>
        <w:t xml:space="preserve"> aspects and valley bottoms tend to support a mix of fire</w:t>
      </w:r>
      <w:r w:rsidR="002C2DB3">
        <w:rPr>
          <w:rFonts w:ascii="Times New Roman" w:hAnsi="Times New Roman"/>
          <w:sz w:val="24"/>
          <w:szCs w:val="24"/>
        </w:rPr>
        <w:t>-</w:t>
      </w:r>
      <w:r w:rsidRPr="00592258">
        <w:rPr>
          <w:rFonts w:ascii="Times New Roman" w:hAnsi="Times New Roman"/>
          <w:sz w:val="24"/>
          <w:szCs w:val="24"/>
        </w:rPr>
        <w:t>tolerant</w:t>
      </w:r>
      <w:r>
        <w:rPr>
          <w:rFonts w:ascii="Times New Roman" w:hAnsi="Times New Roman"/>
          <w:sz w:val="24"/>
          <w:szCs w:val="24"/>
        </w:rPr>
        <w:t xml:space="preserve"> and </w:t>
      </w:r>
      <w:r w:rsidR="002C2DB3">
        <w:rPr>
          <w:rFonts w:ascii="Times New Roman" w:hAnsi="Times New Roman"/>
          <w:sz w:val="24"/>
          <w:szCs w:val="24"/>
        </w:rPr>
        <w:t>fire-</w:t>
      </w:r>
      <w:r w:rsidRPr="00592258">
        <w:rPr>
          <w:rFonts w:ascii="Times New Roman" w:hAnsi="Times New Roman"/>
          <w:sz w:val="24"/>
          <w:szCs w:val="24"/>
        </w:rPr>
        <w:t>intolerant species in relatively dense, often multi-layered arrangements</w:t>
      </w:r>
      <w:r>
        <w:rPr>
          <w:rFonts w:ascii="Times New Roman" w:hAnsi="Times New Roman"/>
          <w:sz w:val="24"/>
          <w:szCs w:val="24"/>
        </w:rPr>
        <w:t xml:space="preserve">. </w:t>
      </w:r>
      <w:r w:rsidRPr="000D598D">
        <w:rPr>
          <w:rFonts w:ascii="Times New Roman" w:hAnsi="Times New Roman"/>
          <w:sz w:val="24"/>
          <w:szCs w:val="24"/>
        </w:rPr>
        <w:t xml:space="preserve">Stocking </w:t>
      </w:r>
      <w:r w:rsidR="00620FEA">
        <w:rPr>
          <w:rFonts w:ascii="Times New Roman" w:hAnsi="Times New Roman"/>
          <w:sz w:val="24"/>
          <w:szCs w:val="24"/>
        </w:rPr>
        <w:t>can</w:t>
      </w:r>
      <w:r w:rsidRPr="000D598D">
        <w:rPr>
          <w:rFonts w:ascii="Times New Roman" w:hAnsi="Times New Roman"/>
          <w:sz w:val="24"/>
          <w:szCs w:val="24"/>
        </w:rPr>
        <w:t xml:space="preserve"> support surface and crown fire behavior stemming from mixed</w:t>
      </w:r>
      <w:r w:rsidR="008042A1">
        <w:rPr>
          <w:rFonts w:ascii="Times New Roman" w:hAnsi="Times New Roman"/>
          <w:sz w:val="24"/>
          <w:szCs w:val="24"/>
        </w:rPr>
        <w:t>-</w:t>
      </w:r>
      <w:r w:rsidRPr="000D598D">
        <w:rPr>
          <w:rFonts w:ascii="Times New Roman" w:hAnsi="Times New Roman"/>
          <w:sz w:val="24"/>
          <w:szCs w:val="24"/>
        </w:rPr>
        <w:t xml:space="preserve"> and high</w:t>
      </w:r>
      <w:r w:rsidR="008042A1">
        <w:rPr>
          <w:rFonts w:ascii="Times New Roman" w:hAnsi="Times New Roman"/>
          <w:sz w:val="24"/>
          <w:szCs w:val="24"/>
        </w:rPr>
        <w:t>-</w:t>
      </w:r>
      <w:r w:rsidRPr="000D598D">
        <w:rPr>
          <w:rFonts w:ascii="Times New Roman" w:hAnsi="Times New Roman"/>
          <w:sz w:val="24"/>
          <w:szCs w:val="24"/>
        </w:rPr>
        <w:t xml:space="preserve"> with occasional low</w:t>
      </w:r>
      <w:r w:rsidR="002C2DB3">
        <w:rPr>
          <w:rFonts w:ascii="Times New Roman" w:hAnsi="Times New Roman"/>
          <w:sz w:val="24"/>
          <w:szCs w:val="24"/>
        </w:rPr>
        <w:t>-</w:t>
      </w:r>
      <w:r w:rsidRPr="000D598D">
        <w:rPr>
          <w:rFonts w:ascii="Times New Roman" w:hAnsi="Times New Roman"/>
          <w:sz w:val="24"/>
          <w:szCs w:val="24"/>
        </w:rPr>
        <w:t>severity fires</w:t>
      </w:r>
      <w:r>
        <w:rPr>
          <w:rFonts w:ascii="Times New Roman" w:hAnsi="Times New Roman"/>
          <w:sz w:val="24"/>
          <w:szCs w:val="24"/>
        </w:rPr>
        <w:t xml:space="preserve">. </w:t>
      </w:r>
      <w:r w:rsidRPr="000D598D">
        <w:rPr>
          <w:rFonts w:ascii="Times New Roman" w:hAnsi="Times New Roman"/>
          <w:sz w:val="24"/>
          <w:szCs w:val="24"/>
        </w:rPr>
        <w:t xml:space="preserve">Landscape patchiness of denser north aspect and valley </w:t>
      </w:r>
      <w:r>
        <w:rPr>
          <w:rFonts w:ascii="Times New Roman" w:hAnsi="Times New Roman"/>
          <w:sz w:val="24"/>
          <w:szCs w:val="24"/>
        </w:rPr>
        <w:t xml:space="preserve">bottom </w:t>
      </w:r>
      <w:r w:rsidRPr="000D598D">
        <w:rPr>
          <w:rFonts w:ascii="Times New Roman" w:hAnsi="Times New Roman"/>
          <w:sz w:val="24"/>
          <w:szCs w:val="24"/>
        </w:rPr>
        <w:t xml:space="preserve">forest conditions </w:t>
      </w:r>
      <w:r w:rsidR="00620FEA">
        <w:rPr>
          <w:rFonts w:ascii="Times New Roman" w:hAnsi="Times New Roman"/>
          <w:sz w:val="24"/>
          <w:szCs w:val="24"/>
        </w:rPr>
        <w:t>can help</w:t>
      </w:r>
      <w:r w:rsidRPr="000D598D">
        <w:rPr>
          <w:rFonts w:ascii="Times New Roman" w:hAnsi="Times New Roman"/>
          <w:sz w:val="24"/>
          <w:szCs w:val="24"/>
        </w:rPr>
        <w:t xml:space="preserve"> constrain the frequency, severity, and duration of </w:t>
      </w:r>
      <w:r>
        <w:rPr>
          <w:rFonts w:ascii="Times New Roman" w:hAnsi="Times New Roman"/>
          <w:sz w:val="24"/>
          <w:szCs w:val="24"/>
        </w:rPr>
        <w:t xml:space="preserve">defoliator and bark beetle </w:t>
      </w:r>
      <w:r w:rsidRPr="000D598D">
        <w:rPr>
          <w:rFonts w:ascii="Times New Roman" w:hAnsi="Times New Roman"/>
          <w:sz w:val="24"/>
          <w:szCs w:val="24"/>
        </w:rPr>
        <w:t>outbreaks</w:t>
      </w:r>
      <w:r>
        <w:rPr>
          <w:rFonts w:ascii="Times New Roman" w:hAnsi="Times New Roman"/>
          <w:sz w:val="24"/>
          <w:szCs w:val="24"/>
        </w:rPr>
        <w:t xml:space="preserve">. </w:t>
      </w:r>
      <w:r w:rsidR="001D4EFB">
        <w:rPr>
          <w:rFonts w:ascii="Times New Roman" w:hAnsi="Times New Roman"/>
          <w:sz w:val="24"/>
          <w:szCs w:val="24"/>
        </w:rPr>
        <w:t>Ideal s</w:t>
      </w:r>
      <w:r w:rsidRPr="000D598D">
        <w:rPr>
          <w:rFonts w:ascii="Times New Roman" w:hAnsi="Times New Roman"/>
          <w:sz w:val="24"/>
          <w:szCs w:val="24"/>
        </w:rPr>
        <w:t xml:space="preserve">tocking on north slopes and valleys </w:t>
      </w:r>
      <w:r w:rsidR="001D4EFB">
        <w:rPr>
          <w:rFonts w:ascii="Times New Roman" w:hAnsi="Times New Roman"/>
          <w:sz w:val="24"/>
          <w:szCs w:val="24"/>
        </w:rPr>
        <w:t>w</w:t>
      </w:r>
      <w:r w:rsidRPr="000D598D">
        <w:rPr>
          <w:rFonts w:ascii="Times New Roman" w:hAnsi="Times New Roman"/>
          <w:sz w:val="24"/>
          <w:szCs w:val="24"/>
        </w:rPr>
        <w:t>ould reflect species compositions that encourage</w:t>
      </w:r>
      <w:r w:rsidR="00962AD1">
        <w:rPr>
          <w:rFonts w:ascii="Times New Roman" w:hAnsi="Times New Roman"/>
          <w:sz w:val="24"/>
          <w:szCs w:val="24"/>
        </w:rPr>
        <w:t xml:space="preserve"> or </w:t>
      </w:r>
      <w:r w:rsidRPr="000D598D">
        <w:rPr>
          <w:rFonts w:ascii="Times New Roman" w:hAnsi="Times New Roman"/>
          <w:sz w:val="24"/>
          <w:szCs w:val="24"/>
        </w:rPr>
        <w:t>allow the spread of root disease as a natural process</w:t>
      </w:r>
      <w:r>
        <w:rPr>
          <w:rFonts w:ascii="Times New Roman" w:hAnsi="Times New Roman"/>
          <w:sz w:val="24"/>
          <w:szCs w:val="24"/>
        </w:rPr>
        <w:t>; m</w:t>
      </w:r>
      <w:r w:rsidRPr="000D598D">
        <w:rPr>
          <w:rFonts w:ascii="Times New Roman" w:hAnsi="Times New Roman"/>
          <w:sz w:val="24"/>
          <w:szCs w:val="24"/>
        </w:rPr>
        <w:t>ixed fire</w:t>
      </w:r>
      <w:r w:rsidR="002C2DB3">
        <w:rPr>
          <w:rFonts w:ascii="Times New Roman" w:hAnsi="Times New Roman"/>
          <w:sz w:val="24"/>
          <w:szCs w:val="24"/>
        </w:rPr>
        <w:t>-</w:t>
      </w:r>
      <w:r w:rsidRPr="000D598D">
        <w:rPr>
          <w:rFonts w:ascii="Times New Roman" w:hAnsi="Times New Roman"/>
          <w:sz w:val="24"/>
          <w:szCs w:val="24"/>
        </w:rPr>
        <w:t>tolerant and</w:t>
      </w:r>
      <w:r w:rsidR="002C2DB3">
        <w:rPr>
          <w:rFonts w:ascii="Times New Roman" w:hAnsi="Times New Roman"/>
          <w:sz w:val="24"/>
          <w:szCs w:val="24"/>
        </w:rPr>
        <w:t xml:space="preserve"> fire-</w:t>
      </w:r>
      <w:r w:rsidRPr="000D598D">
        <w:rPr>
          <w:rFonts w:ascii="Times New Roman" w:hAnsi="Times New Roman"/>
          <w:sz w:val="24"/>
          <w:szCs w:val="24"/>
        </w:rPr>
        <w:t>intolerant species compositions should adequately restrain the spread of root diseases</w:t>
      </w:r>
      <w:r>
        <w:rPr>
          <w:rFonts w:ascii="Times New Roman" w:hAnsi="Times New Roman"/>
          <w:sz w:val="24"/>
          <w:szCs w:val="24"/>
        </w:rPr>
        <w:t xml:space="preserve"> while allowing ecologically beneficial fine-scale habitat and forage conditions stemming from root disease centers. </w:t>
      </w:r>
      <w:r w:rsidRPr="000D598D">
        <w:rPr>
          <w:rFonts w:ascii="Times New Roman" w:hAnsi="Times New Roman"/>
          <w:sz w:val="24"/>
          <w:szCs w:val="24"/>
        </w:rPr>
        <w:t xml:space="preserve">Stocking on north slopes </w:t>
      </w:r>
      <w:r>
        <w:rPr>
          <w:rFonts w:ascii="Times New Roman" w:hAnsi="Times New Roman"/>
          <w:sz w:val="24"/>
          <w:szCs w:val="24"/>
        </w:rPr>
        <w:t xml:space="preserve">and valleys </w:t>
      </w:r>
      <w:r w:rsidRPr="000D598D">
        <w:rPr>
          <w:rFonts w:ascii="Times New Roman" w:hAnsi="Times New Roman"/>
          <w:sz w:val="24"/>
          <w:szCs w:val="24"/>
        </w:rPr>
        <w:t>may be maintained by free selection thinning or similar method, especially where density is quite high and layering is simple</w:t>
      </w:r>
      <w:r>
        <w:rPr>
          <w:rFonts w:ascii="Times New Roman" w:hAnsi="Times New Roman"/>
          <w:sz w:val="24"/>
          <w:szCs w:val="24"/>
        </w:rPr>
        <w:t xml:space="preserve">. </w:t>
      </w:r>
      <w:r w:rsidRPr="000D598D">
        <w:rPr>
          <w:rFonts w:ascii="Times New Roman" w:hAnsi="Times New Roman"/>
          <w:sz w:val="24"/>
          <w:szCs w:val="24"/>
        </w:rPr>
        <w:t>Where fire</w:t>
      </w:r>
      <w:r w:rsidR="008042A1">
        <w:rPr>
          <w:rFonts w:ascii="Times New Roman" w:hAnsi="Times New Roman"/>
          <w:sz w:val="24"/>
          <w:szCs w:val="24"/>
        </w:rPr>
        <w:t>-</w:t>
      </w:r>
      <w:r w:rsidRPr="000D598D">
        <w:rPr>
          <w:rFonts w:ascii="Times New Roman" w:hAnsi="Times New Roman"/>
          <w:sz w:val="24"/>
          <w:szCs w:val="24"/>
        </w:rPr>
        <w:t>tolerant species are not present in north</w:t>
      </w:r>
      <w:r w:rsidR="00962AD1">
        <w:rPr>
          <w:rFonts w:ascii="Times New Roman" w:hAnsi="Times New Roman"/>
          <w:sz w:val="24"/>
          <w:szCs w:val="24"/>
        </w:rPr>
        <w:t>-fac</w:t>
      </w:r>
      <w:r w:rsidRPr="000D598D">
        <w:rPr>
          <w:rFonts w:ascii="Times New Roman" w:hAnsi="Times New Roman"/>
          <w:sz w:val="24"/>
          <w:szCs w:val="24"/>
        </w:rPr>
        <w:t>ing slopes and valley</w:t>
      </w:r>
      <w:r>
        <w:rPr>
          <w:rFonts w:ascii="Times New Roman" w:hAnsi="Times New Roman"/>
          <w:sz w:val="24"/>
          <w:szCs w:val="24"/>
        </w:rPr>
        <w:t xml:space="preserve"> bottom </w:t>
      </w:r>
      <w:r w:rsidRPr="000D598D">
        <w:rPr>
          <w:rFonts w:ascii="Times New Roman" w:hAnsi="Times New Roman"/>
          <w:sz w:val="24"/>
          <w:szCs w:val="24"/>
        </w:rPr>
        <w:t>s</w:t>
      </w:r>
      <w:r>
        <w:rPr>
          <w:rFonts w:ascii="Times New Roman" w:hAnsi="Times New Roman"/>
          <w:sz w:val="24"/>
          <w:szCs w:val="24"/>
        </w:rPr>
        <w:t>ettings</w:t>
      </w:r>
      <w:r w:rsidRPr="000D598D">
        <w:rPr>
          <w:rFonts w:ascii="Times New Roman" w:hAnsi="Times New Roman"/>
          <w:sz w:val="24"/>
          <w:szCs w:val="24"/>
        </w:rPr>
        <w:t>, they may</w:t>
      </w:r>
      <w:r>
        <w:rPr>
          <w:rFonts w:ascii="Times New Roman" w:hAnsi="Times New Roman"/>
          <w:sz w:val="24"/>
          <w:szCs w:val="24"/>
        </w:rPr>
        <w:t xml:space="preserve"> </w:t>
      </w:r>
      <w:r w:rsidRPr="000D598D">
        <w:rPr>
          <w:rFonts w:ascii="Times New Roman" w:hAnsi="Times New Roman"/>
          <w:sz w:val="24"/>
          <w:szCs w:val="24"/>
        </w:rPr>
        <w:t xml:space="preserve">be regenerated using methods that are adapted to </w:t>
      </w:r>
      <w:r>
        <w:rPr>
          <w:rFonts w:ascii="Times New Roman" w:hAnsi="Times New Roman"/>
          <w:sz w:val="24"/>
          <w:szCs w:val="24"/>
        </w:rPr>
        <w:t xml:space="preserve">local </w:t>
      </w:r>
      <w:r w:rsidRPr="000D598D">
        <w:rPr>
          <w:rFonts w:ascii="Times New Roman" w:hAnsi="Times New Roman"/>
          <w:sz w:val="24"/>
          <w:szCs w:val="24"/>
        </w:rPr>
        <w:t>site conditions, depending on other local habitat constraints</w:t>
      </w:r>
      <w:r>
        <w:rPr>
          <w:rFonts w:ascii="Times New Roman" w:hAnsi="Times New Roman"/>
          <w:sz w:val="24"/>
          <w:szCs w:val="24"/>
        </w:rPr>
        <w:t xml:space="preserve">. </w:t>
      </w:r>
      <w:r w:rsidRPr="000D598D">
        <w:rPr>
          <w:rFonts w:ascii="Times New Roman" w:hAnsi="Times New Roman"/>
          <w:sz w:val="24"/>
          <w:szCs w:val="24"/>
        </w:rPr>
        <w:t xml:space="preserve">Some </w:t>
      </w:r>
      <w:r w:rsidR="00FA73F7">
        <w:rPr>
          <w:rFonts w:ascii="Times New Roman" w:hAnsi="Times New Roman"/>
          <w:sz w:val="24"/>
          <w:szCs w:val="24"/>
        </w:rPr>
        <w:t xml:space="preserve">patches </w:t>
      </w:r>
      <w:r w:rsidRPr="000D598D">
        <w:rPr>
          <w:rFonts w:ascii="Times New Roman" w:hAnsi="Times New Roman"/>
          <w:sz w:val="24"/>
          <w:szCs w:val="24"/>
        </w:rPr>
        <w:t>may be dominated by drought and fire</w:t>
      </w:r>
      <w:r w:rsidR="008042A1">
        <w:rPr>
          <w:rFonts w:ascii="Times New Roman" w:hAnsi="Times New Roman"/>
          <w:sz w:val="24"/>
          <w:szCs w:val="24"/>
        </w:rPr>
        <w:t>-</w:t>
      </w:r>
      <w:r w:rsidRPr="000D598D">
        <w:rPr>
          <w:rFonts w:ascii="Times New Roman" w:hAnsi="Times New Roman"/>
          <w:sz w:val="24"/>
          <w:szCs w:val="24"/>
        </w:rPr>
        <w:t>intolerant species without harm to the larger landscape</w:t>
      </w:r>
      <w:r>
        <w:rPr>
          <w:rFonts w:ascii="Times New Roman" w:hAnsi="Times New Roman"/>
          <w:sz w:val="24"/>
          <w:szCs w:val="24"/>
        </w:rPr>
        <w:t xml:space="preserve">. </w:t>
      </w:r>
    </w:p>
    <w:p w:rsidR="00272AD8" w:rsidRPr="000D598D" w:rsidRDefault="00FA73F7" w:rsidP="00272AD8">
      <w:pPr>
        <w:rPr>
          <w:rFonts w:ascii="Times New Roman" w:hAnsi="Times New Roman"/>
          <w:sz w:val="24"/>
          <w:szCs w:val="24"/>
        </w:rPr>
      </w:pPr>
      <w:r>
        <w:rPr>
          <w:rFonts w:ascii="Times New Roman" w:hAnsi="Times New Roman"/>
          <w:b/>
          <w:sz w:val="24"/>
          <w:szCs w:val="24"/>
        </w:rPr>
        <w:t>Forest types and their fire regimes are interconnected</w:t>
      </w:r>
      <w:r w:rsidR="00272AD8" w:rsidRPr="000D3717">
        <w:rPr>
          <w:rFonts w:ascii="Times New Roman" w:hAnsi="Times New Roman"/>
          <w:b/>
          <w:sz w:val="24"/>
          <w:szCs w:val="24"/>
        </w:rPr>
        <w:t>.</w:t>
      </w:r>
      <w:r w:rsidR="00272AD8">
        <w:rPr>
          <w:rFonts w:ascii="Times New Roman" w:hAnsi="Times New Roman"/>
          <w:sz w:val="24"/>
          <w:szCs w:val="24"/>
        </w:rPr>
        <w:t xml:space="preserve"> </w:t>
      </w:r>
      <w:r w:rsidR="00272AD8" w:rsidRPr="000D598D">
        <w:rPr>
          <w:rFonts w:ascii="Times New Roman" w:hAnsi="Times New Roman"/>
          <w:sz w:val="24"/>
          <w:szCs w:val="24"/>
        </w:rPr>
        <w:t>Disturbance regimes and their variations in each forest type offered a regulating influence in adjacent but differ</w:t>
      </w:r>
      <w:r w:rsidR="00272AD8">
        <w:rPr>
          <w:rFonts w:ascii="Times New Roman" w:hAnsi="Times New Roman"/>
          <w:sz w:val="24"/>
          <w:szCs w:val="24"/>
        </w:rPr>
        <w:t>ing</w:t>
      </w:r>
      <w:r w:rsidR="00272AD8" w:rsidRPr="000D598D">
        <w:rPr>
          <w:rFonts w:ascii="Times New Roman" w:hAnsi="Times New Roman"/>
          <w:sz w:val="24"/>
          <w:szCs w:val="24"/>
        </w:rPr>
        <w:t xml:space="preserve"> forest types</w:t>
      </w:r>
      <w:r w:rsidR="00272AD8">
        <w:rPr>
          <w:rFonts w:ascii="Times New Roman" w:hAnsi="Times New Roman"/>
          <w:sz w:val="24"/>
          <w:szCs w:val="24"/>
        </w:rPr>
        <w:t xml:space="preserve">. </w:t>
      </w:r>
      <w:r w:rsidR="00272AD8" w:rsidRPr="000D598D">
        <w:rPr>
          <w:rFonts w:ascii="Times New Roman" w:hAnsi="Times New Roman"/>
          <w:sz w:val="24"/>
          <w:szCs w:val="24"/>
        </w:rPr>
        <w:t>For this reason, no forest type and its disturbance regime and variation may be thought of in isolation</w:t>
      </w:r>
      <w:r w:rsidR="00272AD8">
        <w:rPr>
          <w:rFonts w:ascii="Times New Roman" w:hAnsi="Times New Roman"/>
          <w:sz w:val="24"/>
          <w:szCs w:val="24"/>
        </w:rPr>
        <w:t xml:space="preserve">. </w:t>
      </w:r>
      <w:r w:rsidR="00272AD8" w:rsidRPr="000D598D">
        <w:rPr>
          <w:rFonts w:ascii="Times New Roman" w:hAnsi="Times New Roman"/>
          <w:sz w:val="24"/>
          <w:szCs w:val="24"/>
        </w:rPr>
        <w:t xml:space="preserve">Some landscapes have </w:t>
      </w:r>
      <w:r w:rsidR="00272AD8">
        <w:rPr>
          <w:rFonts w:ascii="Times New Roman" w:hAnsi="Times New Roman"/>
          <w:sz w:val="24"/>
          <w:szCs w:val="24"/>
        </w:rPr>
        <w:t xml:space="preserve">significantly </w:t>
      </w:r>
      <w:r w:rsidR="00272AD8" w:rsidRPr="000D598D">
        <w:rPr>
          <w:rFonts w:ascii="Times New Roman" w:hAnsi="Times New Roman"/>
          <w:sz w:val="24"/>
          <w:szCs w:val="24"/>
        </w:rPr>
        <w:t>more north</w:t>
      </w:r>
      <w:r w:rsidR="008042A1">
        <w:rPr>
          <w:rFonts w:ascii="Times New Roman" w:hAnsi="Times New Roman"/>
          <w:sz w:val="24"/>
          <w:szCs w:val="24"/>
        </w:rPr>
        <w:t>-</w:t>
      </w:r>
      <w:r w:rsidR="00272AD8" w:rsidRPr="000D598D">
        <w:rPr>
          <w:rFonts w:ascii="Times New Roman" w:hAnsi="Times New Roman"/>
          <w:sz w:val="24"/>
          <w:szCs w:val="24"/>
        </w:rPr>
        <w:t xml:space="preserve"> or south</w:t>
      </w:r>
      <w:r w:rsidR="008042A1">
        <w:rPr>
          <w:rFonts w:ascii="Times New Roman" w:hAnsi="Times New Roman"/>
          <w:sz w:val="24"/>
          <w:szCs w:val="24"/>
        </w:rPr>
        <w:t>-</w:t>
      </w:r>
      <w:r w:rsidR="00272AD8" w:rsidRPr="000D598D">
        <w:rPr>
          <w:rFonts w:ascii="Times New Roman" w:hAnsi="Times New Roman"/>
          <w:sz w:val="24"/>
          <w:szCs w:val="24"/>
        </w:rPr>
        <w:t>facing aspects than others; consequently, variations emerge that increase landscape complexity, look for them</w:t>
      </w:r>
      <w:r w:rsidR="00272AD8">
        <w:rPr>
          <w:rFonts w:ascii="Times New Roman" w:hAnsi="Times New Roman"/>
          <w:sz w:val="24"/>
          <w:szCs w:val="24"/>
        </w:rPr>
        <w:t xml:space="preserve">. </w:t>
      </w:r>
      <w:r w:rsidR="00272AD8" w:rsidRPr="000D598D">
        <w:rPr>
          <w:rFonts w:ascii="Times New Roman" w:hAnsi="Times New Roman"/>
          <w:sz w:val="24"/>
          <w:szCs w:val="24"/>
        </w:rPr>
        <w:t>In landscapes with more southing aspects and ridges, north</w:t>
      </w:r>
      <w:r w:rsidR="00962AD1">
        <w:rPr>
          <w:rFonts w:ascii="Times New Roman" w:hAnsi="Times New Roman"/>
          <w:sz w:val="24"/>
          <w:szCs w:val="24"/>
        </w:rPr>
        <w:t>-fac</w:t>
      </w:r>
      <w:r w:rsidR="00272AD8" w:rsidRPr="000D598D">
        <w:rPr>
          <w:rFonts w:ascii="Times New Roman" w:hAnsi="Times New Roman"/>
          <w:sz w:val="24"/>
          <w:szCs w:val="24"/>
        </w:rPr>
        <w:t xml:space="preserve">ing aspects </w:t>
      </w:r>
      <w:r w:rsidR="00272AD8">
        <w:rPr>
          <w:rFonts w:ascii="Times New Roman" w:hAnsi="Times New Roman"/>
          <w:sz w:val="24"/>
          <w:szCs w:val="24"/>
        </w:rPr>
        <w:t xml:space="preserve">typically </w:t>
      </w:r>
      <w:r w:rsidR="00272AD8" w:rsidRPr="000D598D">
        <w:rPr>
          <w:rFonts w:ascii="Times New Roman" w:hAnsi="Times New Roman"/>
          <w:sz w:val="24"/>
          <w:szCs w:val="24"/>
        </w:rPr>
        <w:t xml:space="preserve">see more frequent </w:t>
      </w:r>
      <w:r w:rsidR="00272AD8">
        <w:rPr>
          <w:rFonts w:ascii="Times New Roman" w:hAnsi="Times New Roman"/>
          <w:sz w:val="24"/>
          <w:szCs w:val="24"/>
        </w:rPr>
        <w:t xml:space="preserve">fires </w:t>
      </w:r>
      <w:r w:rsidR="00272AD8" w:rsidRPr="000D598D">
        <w:rPr>
          <w:rFonts w:ascii="Times New Roman" w:hAnsi="Times New Roman"/>
          <w:sz w:val="24"/>
          <w:szCs w:val="24"/>
        </w:rPr>
        <w:t xml:space="preserve">and lower than typical severity. The converse is also true. </w:t>
      </w:r>
      <w:r w:rsidR="00962AD1">
        <w:rPr>
          <w:rFonts w:ascii="Times New Roman" w:hAnsi="Times New Roman"/>
          <w:sz w:val="24"/>
          <w:szCs w:val="24"/>
        </w:rPr>
        <w:t>T</w:t>
      </w:r>
      <w:r w:rsidR="00272AD8" w:rsidRPr="000D598D">
        <w:rPr>
          <w:rFonts w:ascii="Times New Roman" w:hAnsi="Times New Roman"/>
          <w:sz w:val="24"/>
          <w:szCs w:val="24"/>
        </w:rPr>
        <w:t>h</w:t>
      </w:r>
      <w:r w:rsidR="00272AD8">
        <w:rPr>
          <w:rFonts w:ascii="Times New Roman" w:hAnsi="Times New Roman"/>
          <w:sz w:val="24"/>
          <w:szCs w:val="24"/>
        </w:rPr>
        <w:t>ese ideas</w:t>
      </w:r>
      <w:r w:rsidR="00272AD8" w:rsidRPr="000D598D">
        <w:rPr>
          <w:rFonts w:ascii="Times New Roman" w:hAnsi="Times New Roman"/>
          <w:sz w:val="24"/>
          <w:szCs w:val="24"/>
        </w:rPr>
        <w:t xml:space="preserve"> </w:t>
      </w:r>
      <w:r w:rsidR="00962AD1">
        <w:rPr>
          <w:rFonts w:ascii="Times New Roman" w:hAnsi="Times New Roman"/>
          <w:sz w:val="24"/>
          <w:szCs w:val="24"/>
        </w:rPr>
        <w:t>can help</w:t>
      </w:r>
      <w:r w:rsidR="00272AD8" w:rsidRPr="000D598D">
        <w:rPr>
          <w:rFonts w:ascii="Times New Roman" w:hAnsi="Times New Roman"/>
          <w:sz w:val="24"/>
          <w:szCs w:val="24"/>
        </w:rPr>
        <w:t xml:space="preserve"> </w:t>
      </w:r>
      <w:r w:rsidR="00962AD1">
        <w:rPr>
          <w:rFonts w:ascii="Times New Roman" w:hAnsi="Times New Roman"/>
          <w:sz w:val="24"/>
          <w:szCs w:val="24"/>
        </w:rPr>
        <w:t>shift the focus away</w:t>
      </w:r>
      <w:r w:rsidR="00272AD8" w:rsidRPr="000D598D">
        <w:rPr>
          <w:rFonts w:ascii="Times New Roman" w:hAnsi="Times New Roman"/>
          <w:sz w:val="24"/>
          <w:szCs w:val="24"/>
        </w:rPr>
        <w:t xml:space="preserve"> from a simple topographically</w:t>
      </w:r>
      <w:r w:rsidR="00962AD1">
        <w:rPr>
          <w:rFonts w:ascii="Times New Roman" w:hAnsi="Times New Roman"/>
          <w:sz w:val="24"/>
          <w:szCs w:val="24"/>
        </w:rPr>
        <w:t>-</w:t>
      </w:r>
      <w:r w:rsidR="00272AD8" w:rsidRPr="000D598D">
        <w:rPr>
          <w:rFonts w:ascii="Times New Roman" w:hAnsi="Times New Roman"/>
          <w:sz w:val="24"/>
          <w:szCs w:val="24"/>
        </w:rPr>
        <w:t>driven landscape template</w:t>
      </w:r>
      <w:r w:rsidR="00272AD8">
        <w:rPr>
          <w:rFonts w:ascii="Times New Roman" w:hAnsi="Times New Roman"/>
          <w:sz w:val="24"/>
          <w:szCs w:val="24"/>
        </w:rPr>
        <w:t xml:space="preserve">. </w:t>
      </w:r>
    </w:p>
    <w:p w:rsidR="00272AD8" w:rsidRDefault="00272AD8" w:rsidP="00272AD8">
      <w:pPr>
        <w:rPr>
          <w:rFonts w:ascii="Times New Roman" w:hAnsi="Times New Roman"/>
          <w:sz w:val="24"/>
          <w:szCs w:val="24"/>
        </w:rPr>
      </w:pPr>
      <w:r>
        <w:rPr>
          <w:rFonts w:ascii="Times New Roman" w:hAnsi="Times New Roman"/>
          <w:sz w:val="24"/>
          <w:szCs w:val="24"/>
        </w:rPr>
        <w:t xml:space="preserve">Figure </w:t>
      </w:r>
      <w:r w:rsidR="00CF2B8A">
        <w:rPr>
          <w:rFonts w:ascii="Times New Roman" w:hAnsi="Times New Roman"/>
          <w:sz w:val="24"/>
          <w:szCs w:val="24"/>
        </w:rPr>
        <w:t>7</w:t>
      </w:r>
      <w:r>
        <w:rPr>
          <w:rFonts w:ascii="Times New Roman" w:hAnsi="Times New Roman"/>
          <w:sz w:val="24"/>
          <w:szCs w:val="24"/>
        </w:rPr>
        <w:t xml:space="preserve"> illustrates this intrinsic </w:t>
      </w:r>
      <w:r w:rsidR="00FA73F7">
        <w:rPr>
          <w:rFonts w:ascii="Times New Roman" w:hAnsi="Times New Roman"/>
          <w:sz w:val="24"/>
          <w:szCs w:val="24"/>
        </w:rPr>
        <w:t>landscape pattern</w:t>
      </w:r>
      <w:r>
        <w:rPr>
          <w:rFonts w:ascii="Times New Roman" w:hAnsi="Times New Roman"/>
          <w:sz w:val="24"/>
          <w:szCs w:val="24"/>
        </w:rPr>
        <w:t xml:space="preserve"> driven by topographic position with two photographs of Mission Peak on the Wenatchee National Forest. The photo from 1934 shows very little tree growth on the south facing slopes and ridgetops with dense forest on the north facing slopes and drainage bottoms. Due to fire exclusion the forests have filled in as shown by the 2010 photo.</w:t>
      </w:r>
      <w:r w:rsidR="00602B32">
        <w:rPr>
          <w:rFonts w:ascii="Times New Roman" w:hAnsi="Times New Roman"/>
          <w:sz w:val="24"/>
          <w:szCs w:val="24"/>
        </w:rPr>
        <w:t>]</w:t>
      </w:r>
      <w:r w:rsidR="006555D9">
        <w:rPr>
          <w:rFonts w:ascii="Times New Roman" w:hAnsi="Times New Roman"/>
          <w:sz w:val="24"/>
          <w:szCs w:val="24"/>
        </w:rPr>
        <w:t xml:space="preserve"> </w:t>
      </w:r>
      <w:r w:rsidR="00FA73F7">
        <w:rPr>
          <w:rFonts w:ascii="Times New Roman" w:hAnsi="Times New Roman"/>
          <w:sz w:val="24"/>
          <w:szCs w:val="24"/>
        </w:rPr>
        <w:t>John Marshall photo credit</w:t>
      </w:r>
    </w:p>
    <w:p w:rsidR="009B0DFF" w:rsidRDefault="009B0DFF" w:rsidP="00272AD8">
      <w:pPr>
        <w:rPr>
          <w:rFonts w:ascii="Times New Roman" w:hAnsi="Times New Roman"/>
          <w:sz w:val="24"/>
          <w:szCs w:val="24"/>
        </w:rPr>
      </w:pPr>
      <w:r>
        <w:rPr>
          <w:rFonts w:ascii="Times New Roman" w:hAnsi="Times New Roman"/>
          <w:sz w:val="24"/>
          <w:szCs w:val="24"/>
        </w:rPr>
        <w:t>End of sidebar</w:t>
      </w:r>
    </w:p>
    <w:p w:rsidR="003D26CD" w:rsidRDefault="003D26CD" w:rsidP="005864E1">
      <w:pPr>
        <w:rPr>
          <w:rFonts w:ascii="Times New Roman" w:hAnsi="Times New Roman" w:cs="Times New Roman"/>
          <w:sz w:val="24"/>
          <w:szCs w:val="24"/>
        </w:rPr>
      </w:pPr>
    </w:p>
    <w:p w:rsidR="003D26CD" w:rsidRDefault="003D26CD">
      <w:pPr>
        <w:rPr>
          <w:rFonts w:ascii="Times New Roman" w:hAnsi="Times New Roman" w:cs="Times New Roman"/>
          <w:sz w:val="24"/>
          <w:szCs w:val="24"/>
        </w:rPr>
      </w:pPr>
      <w:r>
        <w:rPr>
          <w:rFonts w:ascii="Times New Roman" w:hAnsi="Times New Roman" w:cs="Times New Roman"/>
          <w:sz w:val="24"/>
          <w:szCs w:val="24"/>
        </w:rPr>
        <w:br w:type="page"/>
      </w:r>
    </w:p>
    <w:p w:rsidR="00605AC4" w:rsidRPr="00945057" w:rsidRDefault="00605AC4" w:rsidP="00605AC4">
      <w:pPr>
        <w:rPr>
          <w:rFonts w:ascii="Times New Roman" w:hAnsi="Times New Roman" w:cs="Times New Roman"/>
          <w:b/>
          <w:sz w:val="24"/>
          <w:szCs w:val="24"/>
        </w:rPr>
      </w:pPr>
      <w:r w:rsidRPr="00945057">
        <w:rPr>
          <w:rFonts w:ascii="Times New Roman" w:hAnsi="Times New Roman" w:cs="Times New Roman"/>
          <w:b/>
          <w:sz w:val="24"/>
          <w:szCs w:val="24"/>
        </w:rPr>
        <w:lastRenderedPageBreak/>
        <w:t xml:space="preserve">SECTION </w:t>
      </w:r>
      <w:r>
        <w:rPr>
          <w:rFonts w:ascii="Times New Roman" w:hAnsi="Times New Roman" w:cs="Times New Roman"/>
          <w:b/>
          <w:sz w:val="24"/>
          <w:szCs w:val="24"/>
        </w:rPr>
        <w:t>4</w:t>
      </w:r>
      <w:r w:rsidRPr="00945057">
        <w:rPr>
          <w:rFonts w:ascii="Times New Roman" w:hAnsi="Times New Roman" w:cs="Times New Roman"/>
          <w:b/>
          <w:sz w:val="24"/>
          <w:szCs w:val="24"/>
        </w:rPr>
        <w:t xml:space="preserve"> SCIENTIFIC FOUNDATIONS</w:t>
      </w:r>
    </w:p>
    <w:p w:rsidR="00605AC4" w:rsidRDefault="00605AC4" w:rsidP="00605AC4">
      <w:pPr>
        <w:rPr>
          <w:rFonts w:ascii="Times New Roman" w:hAnsi="Times New Roman" w:cs="Times New Roman"/>
          <w:b/>
          <w:sz w:val="24"/>
          <w:szCs w:val="24"/>
        </w:rPr>
      </w:pPr>
      <w:r>
        <w:rPr>
          <w:rFonts w:ascii="Times New Roman" w:hAnsi="Times New Roman" w:cs="Times New Roman"/>
          <w:b/>
          <w:sz w:val="24"/>
          <w:szCs w:val="24"/>
        </w:rPr>
        <w:t>4.a.1  Ecological composition, patterns, and processes prior to Euro-American settlement (&lt; ~1850)</w:t>
      </w:r>
    </w:p>
    <w:p w:rsidR="00605AC4" w:rsidRDefault="00605AC4" w:rsidP="00605AC4">
      <w:pPr>
        <w:rPr>
          <w:rFonts w:ascii="Times New Roman" w:hAnsi="Times New Roman" w:cs="Times New Roman"/>
          <w:sz w:val="24"/>
          <w:szCs w:val="24"/>
        </w:rPr>
      </w:pPr>
      <w:r w:rsidRPr="00974577">
        <w:rPr>
          <w:rFonts w:ascii="Times New Roman" w:hAnsi="Times New Roman" w:cs="Times New Roman"/>
          <w:sz w:val="24"/>
          <w:szCs w:val="24"/>
        </w:rPr>
        <w:tab/>
        <w:t>The mountains of Oregon and Washington exert strong orographic control on climate, vegetation, disturbance</w:t>
      </w:r>
      <w:r>
        <w:rPr>
          <w:rFonts w:ascii="Times New Roman" w:hAnsi="Times New Roman" w:cs="Times New Roman"/>
          <w:sz w:val="24"/>
          <w:szCs w:val="24"/>
        </w:rPr>
        <w:t>,</w:t>
      </w:r>
      <w:r w:rsidRPr="00974577">
        <w:rPr>
          <w:rFonts w:ascii="Times New Roman" w:hAnsi="Times New Roman" w:cs="Times New Roman"/>
          <w:sz w:val="24"/>
          <w:szCs w:val="24"/>
        </w:rPr>
        <w:t xml:space="preserve"> and land use across the region. Steep precipitation and temperature gradients have a significant influence on the vegetation east of the Cascade Divide (Franklin and Dyrness 19</w:t>
      </w:r>
      <w:r>
        <w:rPr>
          <w:rFonts w:ascii="Times New Roman" w:hAnsi="Times New Roman" w:cs="Times New Roman"/>
          <w:sz w:val="24"/>
          <w:szCs w:val="24"/>
        </w:rPr>
        <w:t>88</w:t>
      </w:r>
      <w:r w:rsidRPr="00974577">
        <w:rPr>
          <w:rFonts w:ascii="Times New Roman" w:hAnsi="Times New Roman" w:cs="Times New Roman"/>
          <w:sz w:val="24"/>
          <w:szCs w:val="24"/>
        </w:rPr>
        <w:t xml:space="preserve">). </w:t>
      </w:r>
      <w:r>
        <w:rPr>
          <w:rFonts w:ascii="Times New Roman" w:hAnsi="Times New Roman" w:cs="Times New Roman"/>
          <w:sz w:val="24"/>
          <w:szCs w:val="24"/>
        </w:rPr>
        <w:t>M</w:t>
      </w:r>
      <w:r w:rsidR="002D0314">
        <w:rPr>
          <w:rFonts w:ascii="Times New Roman" w:hAnsi="Times New Roman" w:cs="Times New Roman"/>
          <w:sz w:val="24"/>
          <w:szCs w:val="24"/>
        </w:rPr>
        <w:t>oist mixed-conifer (</w:t>
      </w:r>
      <w:r>
        <w:rPr>
          <w:rFonts w:ascii="Times New Roman" w:hAnsi="Times New Roman" w:cs="Times New Roman"/>
          <w:sz w:val="24"/>
          <w:szCs w:val="24"/>
        </w:rPr>
        <w:t>M</w:t>
      </w:r>
      <w:r w:rsidR="002D0314">
        <w:rPr>
          <w:rFonts w:ascii="Times New Roman" w:hAnsi="Times New Roman" w:cs="Times New Roman"/>
          <w:sz w:val="24"/>
          <w:szCs w:val="24"/>
        </w:rPr>
        <w:t>M</w:t>
      </w:r>
      <w:r>
        <w:rPr>
          <w:rFonts w:ascii="Times New Roman" w:hAnsi="Times New Roman" w:cs="Times New Roman"/>
          <w:sz w:val="24"/>
          <w:szCs w:val="24"/>
        </w:rPr>
        <w:t>C</w:t>
      </w:r>
      <w:r w:rsidR="002D0314">
        <w:rPr>
          <w:rFonts w:ascii="Times New Roman" w:hAnsi="Times New Roman" w:cs="Times New Roman"/>
          <w:sz w:val="24"/>
          <w:szCs w:val="24"/>
        </w:rPr>
        <w:t>) forest</w:t>
      </w:r>
      <w:r>
        <w:rPr>
          <w:rFonts w:ascii="Times New Roman" w:hAnsi="Times New Roman" w:cs="Times New Roman"/>
          <w:sz w:val="24"/>
          <w:szCs w:val="24"/>
        </w:rPr>
        <w:t xml:space="preserve"> patches frequently </w:t>
      </w:r>
      <w:r w:rsidRPr="00974577">
        <w:rPr>
          <w:rFonts w:ascii="Times New Roman" w:hAnsi="Times New Roman" w:cs="Times New Roman"/>
          <w:sz w:val="24"/>
          <w:szCs w:val="24"/>
        </w:rPr>
        <w:t xml:space="preserve">occur </w:t>
      </w:r>
      <w:r>
        <w:rPr>
          <w:rFonts w:ascii="Times New Roman" w:hAnsi="Times New Roman" w:cs="Times New Roman"/>
          <w:sz w:val="24"/>
          <w:szCs w:val="24"/>
        </w:rPr>
        <w:t>within a broader continuum of mixed conifer forest types (fig</w:t>
      </w:r>
      <w:r w:rsidR="00EA108A">
        <w:rPr>
          <w:rFonts w:ascii="Times New Roman" w:hAnsi="Times New Roman" w:cs="Times New Roman"/>
          <w:sz w:val="24"/>
          <w:szCs w:val="24"/>
        </w:rPr>
        <w:t>.</w:t>
      </w:r>
      <w:r>
        <w:rPr>
          <w:rFonts w:ascii="Times New Roman" w:hAnsi="Times New Roman" w:cs="Times New Roman"/>
          <w:sz w:val="24"/>
          <w:szCs w:val="24"/>
        </w:rPr>
        <w:t xml:space="preserve"> 10) and within</w:t>
      </w:r>
      <w:r w:rsidRPr="00974577">
        <w:rPr>
          <w:rFonts w:ascii="Times New Roman" w:hAnsi="Times New Roman" w:cs="Times New Roman"/>
          <w:sz w:val="24"/>
          <w:szCs w:val="24"/>
        </w:rPr>
        <w:t xml:space="preserve"> topographic locations juxtaposed </w:t>
      </w:r>
      <w:r>
        <w:rPr>
          <w:rFonts w:ascii="Times New Roman" w:hAnsi="Times New Roman" w:cs="Times New Roman"/>
          <w:sz w:val="24"/>
          <w:szCs w:val="24"/>
        </w:rPr>
        <w:t>with</w:t>
      </w:r>
      <w:r w:rsidRPr="00974577">
        <w:rPr>
          <w:rFonts w:ascii="Times New Roman" w:hAnsi="Times New Roman" w:cs="Times New Roman"/>
          <w:sz w:val="24"/>
          <w:szCs w:val="24"/>
        </w:rPr>
        <w:t xml:space="preserve"> </w:t>
      </w:r>
      <w:r>
        <w:rPr>
          <w:rFonts w:ascii="Times New Roman" w:hAnsi="Times New Roman" w:cs="Times New Roman"/>
          <w:sz w:val="24"/>
          <w:szCs w:val="24"/>
        </w:rPr>
        <w:t>mixed conifer</w:t>
      </w:r>
      <w:r w:rsidRPr="00974577">
        <w:rPr>
          <w:rFonts w:ascii="Times New Roman" w:hAnsi="Times New Roman" w:cs="Times New Roman"/>
          <w:sz w:val="24"/>
          <w:szCs w:val="24"/>
        </w:rPr>
        <w:t xml:space="preserve"> </w:t>
      </w:r>
      <w:r>
        <w:rPr>
          <w:rFonts w:ascii="Times New Roman" w:hAnsi="Times New Roman" w:cs="Times New Roman"/>
          <w:sz w:val="24"/>
          <w:szCs w:val="24"/>
        </w:rPr>
        <w:t xml:space="preserve">or ponderosa pine </w:t>
      </w:r>
      <w:r w:rsidRPr="00974577">
        <w:rPr>
          <w:rFonts w:ascii="Times New Roman" w:hAnsi="Times New Roman" w:cs="Times New Roman"/>
          <w:sz w:val="24"/>
          <w:szCs w:val="24"/>
        </w:rPr>
        <w:t>vegetation types</w:t>
      </w:r>
      <w:r>
        <w:rPr>
          <w:rFonts w:ascii="Times New Roman" w:hAnsi="Times New Roman" w:cs="Times New Roman"/>
          <w:sz w:val="24"/>
          <w:szCs w:val="24"/>
        </w:rPr>
        <w:t>,</w:t>
      </w:r>
      <w:r w:rsidRPr="00974577">
        <w:rPr>
          <w:rFonts w:ascii="Times New Roman" w:hAnsi="Times New Roman" w:cs="Times New Roman"/>
          <w:sz w:val="24"/>
          <w:szCs w:val="24"/>
        </w:rPr>
        <w:t xml:space="preserve"> or grassland</w:t>
      </w:r>
      <w:r>
        <w:rPr>
          <w:rFonts w:ascii="Times New Roman" w:hAnsi="Times New Roman" w:cs="Times New Roman"/>
          <w:sz w:val="24"/>
          <w:szCs w:val="24"/>
        </w:rPr>
        <w:t xml:space="preserve"> and shrubland patches</w:t>
      </w:r>
      <w:r w:rsidRPr="00974577">
        <w:rPr>
          <w:rFonts w:ascii="Times New Roman" w:hAnsi="Times New Roman" w:cs="Times New Roman"/>
          <w:sz w:val="24"/>
          <w:szCs w:val="24"/>
        </w:rPr>
        <w:t xml:space="preserve"> </w:t>
      </w:r>
      <w:r>
        <w:rPr>
          <w:rFonts w:ascii="Times New Roman" w:hAnsi="Times New Roman" w:cs="Times New Roman"/>
          <w:sz w:val="24"/>
          <w:szCs w:val="24"/>
        </w:rPr>
        <w:t>(fig</w:t>
      </w:r>
      <w:r w:rsidR="00EA108A">
        <w:rPr>
          <w:rFonts w:ascii="Times New Roman" w:hAnsi="Times New Roman" w:cs="Times New Roman"/>
          <w:sz w:val="24"/>
          <w:szCs w:val="24"/>
        </w:rPr>
        <w:t>.</w:t>
      </w:r>
      <w:r>
        <w:rPr>
          <w:rFonts w:ascii="Times New Roman" w:hAnsi="Times New Roman" w:cs="Times New Roman"/>
          <w:sz w:val="24"/>
          <w:szCs w:val="24"/>
        </w:rPr>
        <w:t xml:space="preserve"> 11) </w:t>
      </w:r>
      <w:r w:rsidRPr="00974577">
        <w:rPr>
          <w:rFonts w:ascii="Times New Roman" w:hAnsi="Times New Roman" w:cs="Times New Roman"/>
          <w:sz w:val="24"/>
          <w:szCs w:val="24"/>
        </w:rPr>
        <w:t>(</w:t>
      </w:r>
      <w:r>
        <w:rPr>
          <w:rFonts w:ascii="Times New Roman" w:hAnsi="Times New Roman" w:cs="Times New Roman"/>
          <w:sz w:val="24"/>
          <w:szCs w:val="24"/>
        </w:rPr>
        <w:t xml:space="preserve">Hessburg et al. 1999b, 2000b, </w:t>
      </w:r>
      <w:r w:rsidRPr="00974577">
        <w:rPr>
          <w:rFonts w:ascii="Times New Roman" w:hAnsi="Times New Roman" w:cs="Times New Roman"/>
          <w:sz w:val="24"/>
          <w:szCs w:val="24"/>
        </w:rPr>
        <w:t xml:space="preserve">Spies et al. 2006). This mosaic of landscape composition and physiognomic conditions can alter the disturbance regime as well as the functioning of these patches across broader spatial scales. For example, </w:t>
      </w:r>
      <w:r>
        <w:rPr>
          <w:rFonts w:ascii="Times New Roman" w:hAnsi="Times New Roman" w:cs="Times New Roman"/>
          <w:sz w:val="24"/>
          <w:szCs w:val="24"/>
        </w:rPr>
        <w:t xml:space="preserve">the frequent fire regimes of </w:t>
      </w:r>
      <w:r w:rsidRPr="00974577">
        <w:rPr>
          <w:rFonts w:ascii="Times New Roman" w:hAnsi="Times New Roman" w:cs="Times New Roman"/>
          <w:sz w:val="24"/>
          <w:szCs w:val="24"/>
        </w:rPr>
        <w:t xml:space="preserve">grassland </w:t>
      </w:r>
      <w:r>
        <w:rPr>
          <w:rFonts w:ascii="Times New Roman" w:hAnsi="Times New Roman" w:cs="Times New Roman"/>
          <w:sz w:val="24"/>
          <w:szCs w:val="24"/>
        </w:rPr>
        <w:t xml:space="preserve">and shrubland </w:t>
      </w:r>
      <w:r w:rsidRPr="00974577">
        <w:rPr>
          <w:rFonts w:ascii="Times New Roman" w:hAnsi="Times New Roman" w:cs="Times New Roman"/>
          <w:sz w:val="24"/>
          <w:szCs w:val="24"/>
        </w:rPr>
        <w:t>influence adjacent forests by increasing their fire frequency. This occurs because grass</w:t>
      </w:r>
      <w:r>
        <w:rPr>
          <w:rFonts w:ascii="Times New Roman" w:hAnsi="Times New Roman" w:cs="Times New Roman"/>
          <w:sz w:val="24"/>
          <w:szCs w:val="24"/>
        </w:rPr>
        <w:t xml:space="preserve"> and shrub</w:t>
      </w:r>
      <w:r w:rsidRPr="00974577">
        <w:rPr>
          <w:rFonts w:ascii="Times New Roman" w:hAnsi="Times New Roman" w:cs="Times New Roman"/>
          <w:sz w:val="24"/>
          <w:szCs w:val="24"/>
        </w:rPr>
        <w:t xml:space="preserve"> patches function as “conveyor belts</w:t>
      </w:r>
      <w:r>
        <w:rPr>
          <w:rFonts w:ascii="Times New Roman" w:hAnsi="Times New Roman" w:cs="Times New Roman"/>
          <w:sz w:val="24"/>
          <w:szCs w:val="24"/>
        </w:rPr>
        <w:t>,</w:t>
      </w:r>
      <w:r w:rsidRPr="00974577">
        <w:rPr>
          <w:rFonts w:ascii="Times New Roman" w:hAnsi="Times New Roman" w:cs="Times New Roman"/>
          <w:sz w:val="24"/>
          <w:szCs w:val="24"/>
        </w:rPr>
        <w:t>”</w:t>
      </w:r>
      <w:r>
        <w:rPr>
          <w:rFonts w:ascii="Times New Roman" w:hAnsi="Times New Roman" w:cs="Times New Roman"/>
          <w:sz w:val="24"/>
          <w:szCs w:val="24"/>
        </w:rPr>
        <w:t xml:space="preserve"> readily spreading</w:t>
      </w:r>
      <w:r w:rsidRPr="00974577">
        <w:rPr>
          <w:rFonts w:ascii="Times New Roman" w:hAnsi="Times New Roman" w:cs="Times New Roman"/>
          <w:sz w:val="24"/>
          <w:szCs w:val="24"/>
        </w:rPr>
        <w:t xml:space="preserve"> wildfire </w:t>
      </w:r>
      <w:r>
        <w:rPr>
          <w:rFonts w:ascii="Times New Roman" w:hAnsi="Times New Roman" w:cs="Times New Roman"/>
          <w:sz w:val="24"/>
          <w:szCs w:val="24"/>
        </w:rPr>
        <w:t>to adjacent</w:t>
      </w:r>
      <w:r w:rsidRPr="00974577">
        <w:rPr>
          <w:rFonts w:ascii="Times New Roman" w:hAnsi="Times New Roman" w:cs="Times New Roman"/>
          <w:sz w:val="24"/>
          <w:szCs w:val="24"/>
        </w:rPr>
        <w:t xml:space="preserve"> </w:t>
      </w:r>
      <w:r>
        <w:rPr>
          <w:rFonts w:ascii="Times New Roman" w:hAnsi="Times New Roman" w:cs="Times New Roman"/>
          <w:sz w:val="24"/>
          <w:szCs w:val="24"/>
        </w:rPr>
        <w:t>patches</w:t>
      </w:r>
      <w:r w:rsidRPr="00974577">
        <w:rPr>
          <w:rFonts w:ascii="Times New Roman" w:hAnsi="Times New Roman" w:cs="Times New Roman"/>
          <w:sz w:val="24"/>
          <w:szCs w:val="24"/>
        </w:rPr>
        <w:t>.</w:t>
      </w:r>
      <w:r>
        <w:rPr>
          <w:rFonts w:ascii="Times New Roman" w:hAnsi="Times New Roman" w:cs="Times New Roman"/>
          <w:sz w:val="24"/>
          <w:szCs w:val="24"/>
        </w:rPr>
        <w:t xml:space="preserve"> Likewise, dry mixed-conifer patches that experience frequent surface fires often influence any adjacent moist mixed-conifer patches. However, when moist mixed-conifer forest is surrounded by cold or wet forest types, the fire regime may be influenced by this context; and fires may tend to be less frequent and more severe.</w:t>
      </w:r>
    </w:p>
    <w:p w:rsidR="00605AC4" w:rsidRPr="00130138" w:rsidRDefault="00605AC4" w:rsidP="00605AC4">
      <w:pPr>
        <w:rPr>
          <w:rFonts w:ascii="Times New Roman" w:hAnsi="Times New Roman" w:cs="Times New Roman"/>
          <w:sz w:val="24"/>
          <w:szCs w:val="24"/>
          <w:u w:val="single"/>
        </w:rPr>
      </w:pPr>
      <w:r w:rsidRPr="00130138">
        <w:rPr>
          <w:rFonts w:ascii="Times New Roman" w:hAnsi="Times New Roman" w:cs="Times New Roman"/>
          <w:sz w:val="24"/>
          <w:szCs w:val="24"/>
          <w:u w:val="single"/>
        </w:rPr>
        <w:t>Where is the MMC</w:t>
      </w:r>
      <w:r w:rsidR="003B0A6F">
        <w:rPr>
          <w:rFonts w:ascii="Times New Roman" w:hAnsi="Times New Roman" w:cs="Times New Roman"/>
          <w:sz w:val="24"/>
          <w:szCs w:val="24"/>
          <w:u w:val="single"/>
        </w:rPr>
        <w:t xml:space="preserve"> forest</w:t>
      </w:r>
      <w:r w:rsidRPr="00130138">
        <w:rPr>
          <w:rFonts w:ascii="Times New Roman" w:hAnsi="Times New Roman" w:cs="Times New Roman"/>
          <w:sz w:val="24"/>
          <w:szCs w:val="24"/>
          <w:u w:val="single"/>
        </w:rPr>
        <w:t xml:space="preserve"> located?</w:t>
      </w:r>
    </w:p>
    <w:p w:rsidR="00605AC4" w:rsidRDefault="00605AC4" w:rsidP="00605AC4">
      <w:pPr>
        <w:rPr>
          <w:rFonts w:ascii="Times New Roman" w:hAnsi="Times New Roman" w:cs="Times New Roman"/>
          <w:sz w:val="24"/>
          <w:szCs w:val="24"/>
        </w:rPr>
      </w:pPr>
      <w:r w:rsidRPr="004D20E1">
        <w:rPr>
          <w:rFonts w:ascii="Times New Roman" w:hAnsi="Times New Roman" w:cs="Times New Roman"/>
          <w:sz w:val="24"/>
          <w:szCs w:val="24"/>
        </w:rPr>
        <w:tab/>
        <w:t xml:space="preserve">No published, peer-reviewed maps of </w:t>
      </w:r>
      <w:r>
        <w:rPr>
          <w:rFonts w:ascii="Times New Roman" w:hAnsi="Times New Roman" w:cs="Times New Roman"/>
          <w:sz w:val="24"/>
          <w:szCs w:val="24"/>
        </w:rPr>
        <w:t>MMC PVT</w:t>
      </w:r>
      <w:r w:rsidRPr="004D20E1">
        <w:rPr>
          <w:rFonts w:ascii="Times New Roman" w:hAnsi="Times New Roman" w:cs="Times New Roman"/>
          <w:sz w:val="24"/>
          <w:szCs w:val="24"/>
        </w:rPr>
        <w:t xml:space="preserve"> exist for the entire region. The Region 6 Area Ecology program has developed plant association classifications and maps for individual subregion</w:t>
      </w:r>
      <w:r>
        <w:rPr>
          <w:rFonts w:ascii="Times New Roman" w:hAnsi="Times New Roman" w:cs="Times New Roman"/>
          <w:sz w:val="24"/>
          <w:szCs w:val="24"/>
        </w:rPr>
        <w:t xml:space="preserve"> ecology areas,</w:t>
      </w:r>
      <w:r w:rsidRPr="004D20E1">
        <w:rPr>
          <w:rFonts w:ascii="Times New Roman" w:hAnsi="Times New Roman" w:cs="Times New Roman"/>
          <w:sz w:val="24"/>
          <w:szCs w:val="24"/>
        </w:rPr>
        <w:t xml:space="preserve"> but the names and environmental conditions of the plant associations differ. </w:t>
      </w:r>
      <w:r>
        <w:rPr>
          <w:rFonts w:ascii="Times New Roman" w:hAnsi="Times New Roman" w:cs="Times New Roman"/>
          <w:sz w:val="24"/>
          <w:szCs w:val="24"/>
        </w:rPr>
        <w:t xml:space="preserve">Currently the Region is using the vegetation classification represented in the Integrated Landscape Assessment Program </w:t>
      </w:r>
      <w:r w:rsidR="009A05A6">
        <w:rPr>
          <w:rFonts w:ascii="Times New Roman" w:hAnsi="Times New Roman" w:cs="Times New Roman"/>
          <w:sz w:val="24"/>
          <w:szCs w:val="24"/>
        </w:rPr>
        <w:t xml:space="preserve">(a partnership jointly managed by the Forest Service PNW Research Station and the Institute of Natural Resources </w:t>
      </w:r>
      <w:r>
        <w:rPr>
          <w:rFonts w:ascii="Times New Roman" w:hAnsi="Times New Roman" w:cs="Times New Roman"/>
          <w:sz w:val="24"/>
          <w:szCs w:val="24"/>
        </w:rPr>
        <w:t>at Oregon State University</w:t>
      </w:r>
      <w:r w:rsidR="009A05A6">
        <w:rPr>
          <w:rFonts w:ascii="Times New Roman" w:hAnsi="Times New Roman" w:cs="Times New Roman"/>
          <w:sz w:val="24"/>
          <w:szCs w:val="24"/>
        </w:rPr>
        <w:t>)</w:t>
      </w:r>
      <w:r>
        <w:rPr>
          <w:rFonts w:ascii="Times New Roman" w:hAnsi="Times New Roman" w:cs="Times New Roman"/>
          <w:sz w:val="24"/>
          <w:szCs w:val="24"/>
        </w:rPr>
        <w:t xml:space="preserve"> for defining MMC</w:t>
      </w:r>
      <w:r w:rsidR="00FB074A">
        <w:rPr>
          <w:rFonts w:ascii="Times New Roman" w:hAnsi="Times New Roman" w:cs="Times New Roman"/>
          <w:sz w:val="24"/>
          <w:szCs w:val="24"/>
        </w:rPr>
        <w:t xml:space="preserve"> forest</w:t>
      </w:r>
      <w:r>
        <w:rPr>
          <w:rFonts w:ascii="Times New Roman" w:hAnsi="Times New Roman" w:cs="Times New Roman"/>
          <w:sz w:val="24"/>
          <w:szCs w:val="24"/>
        </w:rPr>
        <w:t xml:space="preserve"> distr</w:t>
      </w:r>
      <w:r w:rsidR="00EA108A">
        <w:rPr>
          <w:rFonts w:ascii="Times New Roman" w:hAnsi="Times New Roman" w:cs="Times New Roman"/>
          <w:sz w:val="24"/>
          <w:szCs w:val="24"/>
        </w:rPr>
        <w:t>ibution and abundance (fig. 5, t</w:t>
      </w:r>
      <w:r>
        <w:rPr>
          <w:rFonts w:ascii="Times New Roman" w:hAnsi="Times New Roman" w:cs="Times New Roman"/>
          <w:sz w:val="24"/>
          <w:szCs w:val="24"/>
        </w:rPr>
        <w:t>able 3).</w:t>
      </w:r>
      <w:r w:rsidRPr="004D20E1">
        <w:rPr>
          <w:rFonts w:ascii="Times New Roman" w:hAnsi="Times New Roman" w:cs="Times New Roman"/>
          <w:sz w:val="24"/>
          <w:szCs w:val="24"/>
        </w:rPr>
        <w:t xml:space="preserve"> This map is intended </w:t>
      </w:r>
      <w:r>
        <w:rPr>
          <w:rFonts w:ascii="Times New Roman" w:hAnsi="Times New Roman" w:cs="Times New Roman"/>
          <w:sz w:val="24"/>
          <w:szCs w:val="24"/>
        </w:rPr>
        <w:t xml:space="preserve">solely for the purpose of </w:t>
      </w:r>
      <w:r w:rsidRPr="004D20E1">
        <w:rPr>
          <w:rFonts w:ascii="Times New Roman" w:hAnsi="Times New Roman" w:cs="Times New Roman"/>
          <w:sz w:val="24"/>
          <w:szCs w:val="24"/>
        </w:rPr>
        <w:t>regional scale planning and analysis</w:t>
      </w:r>
      <w:r>
        <w:rPr>
          <w:rFonts w:ascii="Times New Roman" w:hAnsi="Times New Roman" w:cs="Times New Roman"/>
          <w:sz w:val="24"/>
          <w:szCs w:val="24"/>
        </w:rPr>
        <w:t>.</w:t>
      </w:r>
      <w:r w:rsidRPr="004D20E1">
        <w:rPr>
          <w:rFonts w:ascii="Times New Roman" w:hAnsi="Times New Roman" w:cs="Times New Roman"/>
          <w:sz w:val="24"/>
          <w:szCs w:val="24"/>
        </w:rPr>
        <w:t xml:space="preserve"> </w:t>
      </w:r>
      <w:r>
        <w:rPr>
          <w:rFonts w:ascii="Times New Roman" w:hAnsi="Times New Roman" w:cs="Times New Roman"/>
          <w:sz w:val="24"/>
          <w:szCs w:val="24"/>
        </w:rPr>
        <w:t>L</w:t>
      </w:r>
      <w:r w:rsidRPr="004D20E1">
        <w:rPr>
          <w:rFonts w:ascii="Times New Roman" w:hAnsi="Times New Roman" w:cs="Times New Roman"/>
          <w:sz w:val="24"/>
          <w:szCs w:val="24"/>
        </w:rPr>
        <w:t xml:space="preserve">ocal classifications and maps </w:t>
      </w:r>
      <w:r>
        <w:rPr>
          <w:rFonts w:ascii="Times New Roman" w:hAnsi="Times New Roman" w:cs="Times New Roman"/>
          <w:sz w:val="24"/>
          <w:szCs w:val="24"/>
        </w:rPr>
        <w:t xml:space="preserve">that are spatially accurate at the stand scale </w:t>
      </w:r>
      <w:r w:rsidR="00FB074A">
        <w:rPr>
          <w:rFonts w:ascii="Times New Roman" w:hAnsi="Times New Roman" w:cs="Times New Roman"/>
          <w:sz w:val="24"/>
          <w:szCs w:val="24"/>
        </w:rPr>
        <w:t>will better d</w:t>
      </w:r>
      <w:r w:rsidRPr="004D20E1">
        <w:rPr>
          <w:rFonts w:ascii="Times New Roman" w:hAnsi="Times New Roman" w:cs="Times New Roman"/>
          <w:sz w:val="24"/>
          <w:szCs w:val="24"/>
        </w:rPr>
        <w:t xml:space="preserve">efine the distribution of </w:t>
      </w:r>
      <w:r>
        <w:rPr>
          <w:rFonts w:ascii="Times New Roman" w:hAnsi="Times New Roman" w:cs="Times New Roman"/>
          <w:sz w:val="24"/>
          <w:szCs w:val="24"/>
        </w:rPr>
        <w:t>MMC</w:t>
      </w:r>
      <w:r w:rsidR="00FB074A">
        <w:rPr>
          <w:rFonts w:ascii="Times New Roman" w:hAnsi="Times New Roman" w:cs="Times New Roman"/>
          <w:sz w:val="24"/>
          <w:szCs w:val="24"/>
        </w:rPr>
        <w:t xml:space="preserve"> forest</w:t>
      </w:r>
      <w:r>
        <w:rPr>
          <w:rFonts w:ascii="Times New Roman" w:hAnsi="Times New Roman" w:cs="Times New Roman"/>
          <w:sz w:val="24"/>
          <w:szCs w:val="24"/>
        </w:rPr>
        <w:t xml:space="preserve"> for</w:t>
      </w:r>
      <w:r w:rsidRPr="004D20E1">
        <w:rPr>
          <w:rFonts w:ascii="Times New Roman" w:hAnsi="Times New Roman" w:cs="Times New Roman"/>
          <w:sz w:val="24"/>
          <w:szCs w:val="24"/>
        </w:rPr>
        <w:t xml:space="preserve"> </w:t>
      </w:r>
      <w:r>
        <w:rPr>
          <w:rFonts w:ascii="Times New Roman" w:hAnsi="Times New Roman" w:cs="Times New Roman"/>
          <w:sz w:val="24"/>
          <w:szCs w:val="24"/>
        </w:rPr>
        <w:t>project level</w:t>
      </w:r>
      <w:r w:rsidRPr="004D20E1">
        <w:rPr>
          <w:rFonts w:ascii="Times New Roman" w:hAnsi="Times New Roman" w:cs="Times New Roman"/>
          <w:sz w:val="24"/>
          <w:szCs w:val="24"/>
        </w:rPr>
        <w:t xml:space="preserve"> </w:t>
      </w:r>
      <w:r>
        <w:rPr>
          <w:rFonts w:ascii="Times New Roman" w:hAnsi="Times New Roman" w:cs="Times New Roman"/>
          <w:sz w:val="24"/>
          <w:szCs w:val="24"/>
        </w:rPr>
        <w:t xml:space="preserve">planning </w:t>
      </w:r>
      <w:r w:rsidRPr="004D20E1">
        <w:rPr>
          <w:rFonts w:ascii="Times New Roman" w:hAnsi="Times New Roman" w:cs="Times New Roman"/>
          <w:sz w:val="24"/>
          <w:szCs w:val="24"/>
        </w:rPr>
        <w:t>and management.</w:t>
      </w:r>
    </w:p>
    <w:p w:rsidR="00605AC4" w:rsidRPr="004D20E1" w:rsidRDefault="00605AC4" w:rsidP="00605AC4">
      <w:pPr>
        <w:rPr>
          <w:rFonts w:ascii="Times New Roman" w:hAnsi="Times New Roman" w:cs="Times New Roman"/>
          <w:sz w:val="24"/>
          <w:szCs w:val="24"/>
        </w:rPr>
      </w:pPr>
      <w:r>
        <w:rPr>
          <w:rFonts w:ascii="Times New Roman" w:hAnsi="Times New Roman" w:cs="Times New Roman"/>
          <w:sz w:val="24"/>
          <w:szCs w:val="24"/>
        </w:rPr>
        <w:tab/>
        <w:t xml:space="preserve">Other classification strategies also apparently exist (e.g., Simpson 2007) for vegetation zones that have resulted in another alternative depiction of this forest type across the region (see fig. 12 for a sample comparison). Confounding this issue, national forests often have their own local maps of PVT at some scale that are used for management. These may not correspond to the regional maps </w:t>
      </w:r>
      <w:r w:rsidR="00FB074A">
        <w:rPr>
          <w:rFonts w:ascii="Times New Roman" w:hAnsi="Times New Roman" w:cs="Times New Roman"/>
          <w:sz w:val="24"/>
          <w:szCs w:val="24"/>
        </w:rPr>
        <w:t>in this publication</w:t>
      </w:r>
      <w:r>
        <w:rPr>
          <w:rFonts w:ascii="Times New Roman" w:hAnsi="Times New Roman" w:cs="Times New Roman"/>
          <w:sz w:val="24"/>
          <w:szCs w:val="24"/>
        </w:rPr>
        <w:t>. We suggest that</w:t>
      </w:r>
      <w:r w:rsidR="00FB074A">
        <w:rPr>
          <w:rFonts w:ascii="Times New Roman" w:hAnsi="Times New Roman" w:cs="Times New Roman"/>
          <w:sz w:val="24"/>
          <w:szCs w:val="24"/>
        </w:rPr>
        <w:t xml:space="preserve"> any future</w:t>
      </w:r>
      <w:r>
        <w:rPr>
          <w:rFonts w:ascii="Times New Roman" w:hAnsi="Times New Roman" w:cs="Times New Roman"/>
          <w:sz w:val="24"/>
          <w:szCs w:val="24"/>
        </w:rPr>
        <w:t xml:space="preserve"> region-wide strategy for MMC</w:t>
      </w:r>
      <w:r w:rsidR="00FB074A">
        <w:rPr>
          <w:rFonts w:ascii="Times New Roman" w:hAnsi="Times New Roman" w:cs="Times New Roman"/>
          <w:sz w:val="24"/>
          <w:szCs w:val="24"/>
        </w:rPr>
        <w:t xml:space="preserve"> forest</w:t>
      </w:r>
      <w:r>
        <w:rPr>
          <w:rFonts w:ascii="Times New Roman" w:hAnsi="Times New Roman" w:cs="Times New Roman"/>
          <w:sz w:val="24"/>
          <w:szCs w:val="24"/>
        </w:rPr>
        <w:t xml:space="preserve"> be underpinned with a single map that uses a regionally coherent classification standard and mapping protocol. The </w:t>
      </w:r>
      <w:r w:rsidR="00FB074A">
        <w:rPr>
          <w:rFonts w:ascii="Times New Roman" w:hAnsi="Times New Roman" w:cs="Times New Roman"/>
          <w:sz w:val="24"/>
          <w:szCs w:val="24"/>
        </w:rPr>
        <w:t xml:space="preserve">ideal </w:t>
      </w:r>
      <w:r>
        <w:rPr>
          <w:rFonts w:ascii="Times New Roman" w:hAnsi="Times New Roman" w:cs="Times New Roman"/>
          <w:sz w:val="24"/>
          <w:szCs w:val="24"/>
        </w:rPr>
        <w:t xml:space="preserve">map </w:t>
      </w:r>
      <w:r w:rsidR="00FB074A">
        <w:rPr>
          <w:rFonts w:ascii="Times New Roman" w:hAnsi="Times New Roman" w:cs="Times New Roman"/>
          <w:sz w:val="24"/>
          <w:szCs w:val="24"/>
        </w:rPr>
        <w:t>w</w:t>
      </w:r>
      <w:r>
        <w:rPr>
          <w:rFonts w:ascii="Times New Roman" w:hAnsi="Times New Roman" w:cs="Times New Roman"/>
          <w:sz w:val="24"/>
          <w:szCs w:val="24"/>
        </w:rPr>
        <w:t xml:space="preserve">ould accurately identify the major areas that support the </w:t>
      </w:r>
      <w:r>
        <w:rPr>
          <w:rFonts w:ascii="Times New Roman" w:hAnsi="Times New Roman" w:cs="Times New Roman"/>
          <w:sz w:val="24"/>
          <w:szCs w:val="24"/>
        </w:rPr>
        <w:lastRenderedPageBreak/>
        <w:t xml:space="preserve">MMCF type and its relation to other types. This regional map would enable cross-forest data sharing and landscape assessment and management coordination. Local forest-level maps would then be needed to estimate departure from historical dynamic and threats to forest resilience.  </w:t>
      </w:r>
    </w:p>
    <w:p w:rsidR="00605AC4" w:rsidRDefault="003B0A6F" w:rsidP="00605AC4">
      <w:pPr>
        <w:rPr>
          <w:rFonts w:ascii="Times New Roman" w:hAnsi="Times New Roman" w:cs="Times New Roman"/>
          <w:b/>
          <w:sz w:val="24"/>
          <w:szCs w:val="24"/>
        </w:rPr>
      </w:pPr>
      <w:r>
        <w:rPr>
          <w:rFonts w:ascii="Times New Roman" w:hAnsi="Times New Roman" w:cs="Times New Roman"/>
          <w:b/>
          <w:sz w:val="24"/>
          <w:szCs w:val="24"/>
        </w:rPr>
        <w:t>4</w:t>
      </w:r>
      <w:r w:rsidR="00605AC4" w:rsidRPr="009A58AB">
        <w:rPr>
          <w:rFonts w:ascii="Times New Roman" w:hAnsi="Times New Roman" w:cs="Times New Roman"/>
          <w:b/>
          <w:sz w:val="24"/>
          <w:szCs w:val="24"/>
        </w:rPr>
        <w:t>.a.</w:t>
      </w:r>
      <w:r w:rsidR="00605AC4">
        <w:rPr>
          <w:rFonts w:ascii="Times New Roman" w:hAnsi="Times New Roman" w:cs="Times New Roman"/>
          <w:b/>
          <w:sz w:val="24"/>
          <w:szCs w:val="24"/>
        </w:rPr>
        <w:t>2</w:t>
      </w:r>
      <w:r w:rsidR="00605AC4" w:rsidRPr="009A58AB">
        <w:rPr>
          <w:rFonts w:ascii="Times New Roman" w:hAnsi="Times New Roman" w:cs="Times New Roman"/>
          <w:b/>
          <w:sz w:val="24"/>
          <w:szCs w:val="24"/>
        </w:rPr>
        <w:t xml:space="preserve"> Vegetation classification and disturbance regimes</w:t>
      </w:r>
    </w:p>
    <w:p w:rsidR="00605AC4" w:rsidRDefault="00605AC4" w:rsidP="00605AC4">
      <w:pPr>
        <w:autoSpaceDE w:val="0"/>
        <w:autoSpaceDN w:val="0"/>
        <w:adjustRightInd w:val="0"/>
        <w:spacing w:after="0"/>
        <w:rPr>
          <w:rFonts w:ascii="Times New Roman" w:hAnsi="Times New Roman" w:cs="Times New Roman"/>
          <w:sz w:val="24"/>
          <w:szCs w:val="24"/>
        </w:rPr>
      </w:pPr>
      <w:r w:rsidRPr="004D20E1">
        <w:rPr>
          <w:rFonts w:ascii="Times New Roman" w:hAnsi="Times New Roman" w:cs="Times New Roman"/>
          <w:sz w:val="24"/>
          <w:szCs w:val="24"/>
        </w:rPr>
        <w:tab/>
      </w:r>
      <w:r>
        <w:rPr>
          <w:rFonts w:ascii="Times New Roman" w:hAnsi="Times New Roman" w:cs="Times New Roman"/>
          <w:sz w:val="24"/>
          <w:szCs w:val="24"/>
        </w:rPr>
        <w:t>Effective restoration depends on having a</w:t>
      </w:r>
      <w:r w:rsidR="00FB074A">
        <w:rPr>
          <w:rFonts w:ascii="Times New Roman" w:hAnsi="Times New Roman" w:cs="Times New Roman"/>
          <w:sz w:val="24"/>
          <w:szCs w:val="24"/>
        </w:rPr>
        <w:t>n</w:t>
      </w:r>
      <w:r>
        <w:rPr>
          <w:rFonts w:ascii="Times New Roman" w:hAnsi="Times New Roman" w:cs="Times New Roman"/>
          <w:sz w:val="24"/>
          <w:szCs w:val="24"/>
        </w:rPr>
        <w:t xml:space="preserve"> </w:t>
      </w:r>
      <w:r w:rsidR="00FB074A">
        <w:rPr>
          <w:rFonts w:ascii="Times New Roman" w:hAnsi="Times New Roman" w:cs="Times New Roman"/>
          <w:sz w:val="24"/>
          <w:szCs w:val="24"/>
        </w:rPr>
        <w:t>accurate</w:t>
      </w:r>
      <w:r>
        <w:rPr>
          <w:rFonts w:ascii="Times New Roman" w:hAnsi="Times New Roman" w:cs="Times New Roman"/>
          <w:sz w:val="24"/>
          <w:szCs w:val="24"/>
        </w:rPr>
        <w:t xml:space="preserve"> classification of vegetation and its disturbance regime. </w:t>
      </w:r>
      <w:r w:rsidRPr="004D20E1">
        <w:rPr>
          <w:rFonts w:ascii="Times New Roman" w:hAnsi="Times New Roman" w:cs="Times New Roman"/>
          <w:sz w:val="24"/>
          <w:szCs w:val="24"/>
        </w:rPr>
        <w:t>There are various schema</w:t>
      </w:r>
      <w:r>
        <w:rPr>
          <w:rFonts w:ascii="Times New Roman" w:hAnsi="Times New Roman" w:cs="Times New Roman"/>
          <w:sz w:val="24"/>
          <w:szCs w:val="24"/>
        </w:rPr>
        <w:t>s</w:t>
      </w:r>
      <w:r w:rsidRPr="004D20E1">
        <w:rPr>
          <w:rFonts w:ascii="Times New Roman" w:hAnsi="Times New Roman" w:cs="Times New Roman"/>
          <w:sz w:val="24"/>
          <w:szCs w:val="24"/>
        </w:rPr>
        <w:t xml:space="preserve"> for classifying vegetation for purposes of ecological stratification</w:t>
      </w:r>
      <w:r w:rsidRPr="00C81AB8">
        <w:rPr>
          <w:rFonts w:ascii="Times New Roman" w:hAnsi="Times New Roman" w:cs="Times New Roman"/>
          <w:sz w:val="24"/>
          <w:szCs w:val="24"/>
        </w:rPr>
        <w:t xml:space="preserve">. </w:t>
      </w:r>
      <w:r>
        <w:rPr>
          <w:rFonts w:ascii="Times New Roman" w:hAnsi="Times New Roman" w:cs="Times New Roman"/>
          <w:sz w:val="24"/>
          <w:szCs w:val="24"/>
        </w:rPr>
        <w:t>T</w:t>
      </w:r>
      <w:r w:rsidRPr="00C81AB8">
        <w:rPr>
          <w:rFonts w:ascii="Times New Roman" w:hAnsi="Times New Roman" w:cs="Times New Roman"/>
          <w:sz w:val="24"/>
          <w:szCs w:val="24"/>
        </w:rPr>
        <w:t xml:space="preserve">he standard system </w:t>
      </w:r>
      <w:r>
        <w:rPr>
          <w:rFonts w:ascii="Times New Roman" w:hAnsi="Times New Roman" w:cs="Times New Roman"/>
          <w:sz w:val="24"/>
          <w:szCs w:val="24"/>
        </w:rPr>
        <w:t xml:space="preserve">of vegetation classification and mapping </w:t>
      </w:r>
      <w:r w:rsidRPr="00C81AB8">
        <w:rPr>
          <w:rFonts w:ascii="Times New Roman" w:hAnsi="Times New Roman" w:cs="Times New Roman"/>
          <w:sz w:val="24"/>
          <w:szCs w:val="24"/>
        </w:rPr>
        <w:t xml:space="preserve">used by the Forest Service and other federal agencies </w:t>
      </w:r>
      <w:r>
        <w:rPr>
          <w:rFonts w:ascii="Times New Roman" w:hAnsi="Times New Roman" w:cs="Times New Roman"/>
          <w:sz w:val="24"/>
          <w:szCs w:val="24"/>
        </w:rPr>
        <w:t>is based on PVTs, thus we use this scheme to characterize mixed-conifer types. A PVT is the native, late-successional (or “climax”) plant community that would occur on a site in the absence of disturbance (Pfister and Arno 1980). This approach assume</w:t>
      </w:r>
      <w:r w:rsidR="00FB074A">
        <w:rPr>
          <w:rFonts w:ascii="Times New Roman" w:hAnsi="Times New Roman" w:cs="Times New Roman"/>
          <w:sz w:val="24"/>
          <w:szCs w:val="24"/>
        </w:rPr>
        <w:t>s</w:t>
      </w:r>
      <w:r>
        <w:rPr>
          <w:rFonts w:ascii="Times New Roman" w:hAnsi="Times New Roman" w:cs="Times New Roman"/>
          <w:sz w:val="24"/>
          <w:szCs w:val="24"/>
        </w:rPr>
        <w:t xml:space="preserve"> that disturbances </w:t>
      </w:r>
      <w:r w:rsidR="00FB074A">
        <w:rPr>
          <w:rFonts w:ascii="Times New Roman" w:hAnsi="Times New Roman" w:cs="Times New Roman"/>
          <w:sz w:val="24"/>
          <w:szCs w:val="24"/>
        </w:rPr>
        <w:t xml:space="preserve">still </w:t>
      </w:r>
      <w:r>
        <w:rPr>
          <w:rFonts w:ascii="Times New Roman" w:hAnsi="Times New Roman" w:cs="Times New Roman"/>
          <w:sz w:val="24"/>
          <w:szCs w:val="24"/>
        </w:rPr>
        <w:t>occur, but that the composition of the late-successional community occurring when disturbance is absent is a reasonable indicator of the biophysical environment. Hence, PVT types may be considered as approximate surrogates for the environmental conditions of a site (in terms of moisture, solar, nutrient, and temperate regimes)</w:t>
      </w:r>
      <w:r w:rsidR="00FB074A">
        <w:rPr>
          <w:rFonts w:ascii="Times New Roman" w:hAnsi="Times New Roman" w:cs="Times New Roman"/>
          <w:sz w:val="24"/>
          <w:szCs w:val="24"/>
        </w:rPr>
        <w:t xml:space="preserve"> that</w:t>
      </w:r>
      <w:r>
        <w:rPr>
          <w:rFonts w:ascii="Times New Roman" w:hAnsi="Times New Roman" w:cs="Times New Roman"/>
          <w:sz w:val="24"/>
          <w:szCs w:val="24"/>
        </w:rPr>
        <w:t xml:space="preserve"> exert some control on productivity, habitat potential, regeneration rates, and the frequency and severity of disturbance regimes.</w:t>
      </w:r>
    </w:p>
    <w:p w:rsidR="00605AC4" w:rsidRDefault="00605AC4" w:rsidP="00605AC4">
      <w:pPr>
        <w:autoSpaceDE w:val="0"/>
        <w:autoSpaceDN w:val="0"/>
        <w:adjustRightInd w:val="0"/>
        <w:spacing w:after="0"/>
        <w:rPr>
          <w:rFonts w:ascii="Times New Roman" w:hAnsi="Times New Roman" w:cs="Times New Roman"/>
          <w:sz w:val="24"/>
          <w:szCs w:val="24"/>
        </w:rPr>
      </w:pPr>
    </w:p>
    <w:p w:rsidR="00605AC4" w:rsidRDefault="00FB074A" w:rsidP="00605AC4">
      <w:pPr>
        <w:autoSpaceDE w:val="0"/>
        <w:autoSpaceDN w:val="0"/>
        <w:adjustRightInd w:val="0"/>
        <w:spacing w:after="0"/>
        <w:ind w:firstLine="720"/>
        <w:rPr>
          <w:rFonts w:ascii="Times New Roman" w:hAnsi="Times New Roman" w:cs="Times New Roman"/>
          <w:sz w:val="24"/>
          <w:szCs w:val="24"/>
        </w:rPr>
      </w:pPr>
      <w:r>
        <w:rPr>
          <w:rFonts w:ascii="Times New Roman" w:hAnsi="Times New Roman" w:cs="Times New Roman"/>
          <w:sz w:val="24"/>
          <w:szCs w:val="24"/>
        </w:rPr>
        <w:t>C</w:t>
      </w:r>
      <w:r w:rsidR="00605AC4">
        <w:rPr>
          <w:rFonts w:ascii="Times New Roman" w:hAnsi="Times New Roman" w:cs="Times New Roman"/>
          <w:sz w:val="24"/>
          <w:szCs w:val="24"/>
        </w:rPr>
        <w:t xml:space="preserve">oncepts of orderly succession and climax vegetation are questionable in mixed-conifer and other fire-prone eastside environments (O’Hara et al. 1996). These forests actually exhibit non-equilibrium dynamics, where climax conditions were typically never realized due to myriad interacting and multi-scale disturbance processes, especially fire, that both advance and retard succession. Nevertheless, PVTs </w:t>
      </w:r>
      <w:r>
        <w:rPr>
          <w:rFonts w:ascii="Times New Roman" w:hAnsi="Times New Roman" w:cs="Times New Roman"/>
          <w:sz w:val="24"/>
          <w:szCs w:val="24"/>
        </w:rPr>
        <w:t>can be</w:t>
      </w:r>
      <w:r w:rsidR="00605AC4">
        <w:rPr>
          <w:rFonts w:ascii="Times New Roman" w:hAnsi="Times New Roman" w:cs="Times New Roman"/>
          <w:sz w:val="24"/>
          <w:szCs w:val="24"/>
        </w:rPr>
        <w:t xml:space="preserve"> useful for identifying the productive potential and approximate fire regime of biophysical environments.  </w:t>
      </w:r>
    </w:p>
    <w:p w:rsidR="00605AC4" w:rsidRDefault="00605AC4" w:rsidP="00605AC4">
      <w:pPr>
        <w:autoSpaceDE w:val="0"/>
        <w:autoSpaceDN w:val="0"/>
        <w:adjustRightInd w:val="0"/>
        <w:spacing w:after="0"/>
        <w:rPr>
          <w:rFonts w:ascii="Times New Roman" w:hAnsi="Times New Roman" w:cs="Times New Roman"/>
          <w:sz w:val="24"/>
          <w:szCs w:val="24"/>
        </w:rPr>
      </w:pPr>
    </w:p>
    <w:p w:rsidR="00605AC4" w:rsidRDefault="00605AC4" w:rsidP="00605AC4">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ab/>
        <w:t>A plant</w:t>
      </w:r>
      <w:r w:rsidRPr="007F4264">
        <w:rPr>
          <w:rFonts w:ascii="Times New Roman" w:hAnsi="Times New Roman" w:cs="Times New Roman"/>
          <w:sz w:val="24"/>
          <w:szCs w:val="24"/>
        </w:rPr>
        <w:t xml:space="preserve"> association is a vegetation classification unit defined on the basis of a characteristic range of species composition, diagnostic species occurrence, habitat conditions, and physiognomy (USD</w:t>
      </w:r>
      <w:r>
        <w:rPr>
          <w:rFonts w:ascii="Times New Roman" w:hAnsi="Times New Roman" w:cs="Times New Roman"/>
          <w:sz w:val="24"/>
          <w:szCs w:val="24"/>
        </w:rPr>
        <w:t>A</w:t>
      </w:r>
      <w:r w:rsidRPr="007F4264">
        <w:rPr>
          <w:rFonts w:ascii="Times New Roman" w:hAnsi="Times New Roman" w:cs="Times New Roman"/>
          <w:sz w:val="24"/>
          <w:szCs w:val="24"/>
        </w:rPr>
        <w:t xml:space="preserve"> Forest Service 2005).</w:t>
      </w:r>
      <w:r>
        <w:rPr>
          <w:rFonts w:ascii="Times New Roman" w:hAnsi="Times New Roman" w:cs="Times New Roman"/>
          <w:color w:val="292526"/>
          <w:sz w:val="24"/>
          <w:szCs w:val="24"/>
        </w:rPr>
        <w:t xml:space="preserve"> </w:t>
      </w:r>
      <w:r w:rsidRPr="00C81AB8">
        <w:rPr>
          <w:rFonts w:ascii="Times New Roman" w:hAnsi="Times New Roman" w:cs="Times New Roman"/>
          <w:sz w:val="24"/>
          <w:szCs w:val="24"/>
        </w:rPr>
        <w:t xml:space="preserve">A number of plant associations are included in the </w:t>
      </w:r>
      <w:r>
        <w:rPr>
          <w:rFonts w:ascii="Times New Roman" w:hAnsi="Times New Roman" w:cs="Times New Roman"/>
          <w:sz w:val="24"/>
          <w:szCs w:val="24"/>
        </w:rPr>
        <w:t xml:space="preserve">MMCF type and some grade into the wetter mixed-conifer types. </w:t>
      </w:r>
      <w:r w:rsidR="00FB074A">
        <w:rPr>
          <w:rFonts w:ascii="Times New Roman" w:hAnsi="Times New Roman" w:cs="Times New Roman"/>
          <w:sz w:val="24"/>
          <w:szCs w:val="24"/>
        </w:rPr>
        <w:t>See the</w:t>
      </w:r>
      <w:r>
        <w:rPr>
          <w:rFonts w:ascii="Times New Roman" w:hAnsi="Times New Roman" w:cs="Times New Roman"/>
          <w:sz w:val="24"/>
          <w:szCs w:val="24"/>
        </w:rPr>
        <w:t xml:space="preserve"> preliminary list in </w:t>
      </w:r>
      <w:r w:rsidR="00EA108A">
        <w:rPr>
          <w:rFonts w:ascii="Times New Roman" w:hAnsi="Times New Roman" w:cs="Times New Roman"/>
          <w:sz w:val="24"/>
          <w:szCs w:val="24"/>
        </w:rPr>
        <w:t>t</w:t>
      </w:r>
      <w:r>
        <w:rPr>
          <w:rFonts w:ascii="Times New Roman" w:hAnsi="Times New Roman" w:cs="Times New Roman"/>
          <w:sz w:val="24"/>
          <w:szCs w:val="24"/>
        </w:rPr>
        <w:t xml:space="preserve">able 3, which may need to be refined for local applications based on expert opinion and localized forest history information. </w:t>
      </w:r>
    </w:p>
    <w:p w:rsidR="00605AC4" w:rsidRDefault="00605AC4" w:rsidP="00605AC4">
      <w:pPr>
        <w:autoSpaceDE w:val="0"/>
        <w:autoSpaceDN w:val="0"/>
        <w:adjustRightInd w:val="0"/>
        <w:spacing w:after="0"/>
        <w:rPr>
          <w:rFonts w:ascii="Times New Roman" w:hAnsi="Times New Roman" w:cs="Times New Roman"/>
          <w:sz w:val="24"/>
          <w:szCs w:val="24"/>
        </w:rPr>
      </w:pPr>
    </w:p>
    <w:p w:rsidR="00605AC4" w:rsidRDefault="00605AC4" w:rsidP="00605AC4">
      <w:pPr>
        <w:autoSpaceDE w:val="0"/>
        <w:autoSpaceDN w:val="0"/>
        <w:adjustRightInd w:val="0"/>
        <w:spacing w:after="0"/>
        <w:ind w:firstLine="720"/>
        <w:rPr>
          <w:rFonts w:ascii="Times New Roman" w:hAnsi="Times New Roman" w:cs="Times New Roman"/>
          <w:sz w:val="24"/>
          <w:szCs w:val="24"/>
        </w:rPr>
      </w:pPr>
      <w:r>
        <w:rPr>
          <w:rFonts w:ascii="Times New Roman" w:hAnsi="Times New Roman" w:cs="Times New Roman"/>
          <w:sz w:val="24"/>
          <w:szCs w:val="24"/>
        </w:rPr>
        <w:t>Tree species of the MMC</w:t>
      </w:r>
      <w:r w:rsidR="00FB074A">
        <w:rPr>
          <w:rFonts w:ascii="Times New Roman" w:hAnsi="Times New Roman" w:cs="Times New Roman"/>
          <w:sz w:val="24"/>
          <w:szCs w:val="24"/>
        </w:rPr>
        <w:t xml:space="preserve"> forest</w:t>
      </w:r>
      <w:r>
        <w:rPr>
          <w:rFonts w:ascii="Times New Roman" w:hAnsi="Times New Roman" w:cs="Times New Roman"/>
          <w:sz w:val="24"/>
          <w:szCs w:val="24"/>
        </w:rPr>
        <w:t xml:space="preserve"> are characterized as either e</w:t>
      </w:r>
      <w:r w:rsidR="00FB074A">
        <w:rPr>
          <w:rFonts w:ascii="Times New Roman" w:hAnsi="Times New Roman" w:cs="Times New Roman"/>
          <w:sz w:val="24"/>
          <w:szCs w:val="24"/>
        </w:rPr>
        <w:t>arly- or late-successional (or s</w:t>
      </w:r>
      <w:r>
        <w:rPr>
          <w:rFonts w:ascii="Times New Roman" w:hAnsi="Times New Roman" w:cs="Times New Roman"/>
          <w:sz w:val="24"/>
          <w:szCs w:val="24"/>
        </w:rPr>
        <w:t xml:space="preserve">eral), and as either shade-intolerant or tolerant, respectively. The </w:t>
      </w:r>
      <w:r w:rsidRPr="00C81AB8">
        <w:rPr>
          <w:rFonts w:ascii="Times New Roman" w:hAnsi="Times New Roman" w:cs="Times New Roman"/>
          <w:sz w:val="24"/>
          <w:szCs w:val="24"/>
        </w:rPr>
        <w:t xml:space="preserve">most common </w:t>
      </w:r>
      <w:r>
        <w:rPr>
          <w:rFonts w:ascii="Times New Roman" w:hAnsi="Times New Roman" w:cs="Times New Roman"/>
          <w:sz w:val="24"/>
          <w:szCs w:val="24"/>
        </w:rPr>
        <w:t>early-seral forest</w:t>
      </w:r>
      <w:r w:rsidRPr="00C81AB8">
        <w:rPr>
          <w:rFonts w:ascii="Times New Roman" w:hAnsi="Times New Roman" w:cs="Times New Roman"/>
          <w:sz w:val="24"/>
          <w:szCs w:val="24"/>
        </w:rPr>
        <w:t xml:space="preserve"> tree species are western larch</w:t>
      </w:r>
      <w:r>
        <w:rPr>
          <w:rFonts w:ascii="Times New Roman" w:hAnsi="Times New Roman" w:cs="Times New Roman"/>
          <w:sz w:val="24"/>
          <w:szCs w:val="24"/>
        </w:rPr>
        <w:t xml:space="preserve"> </w:t>
      </w:r>
      <w:r w:rsidRPr="00E50821">
        <w:rPr>
          <w:rFonts w:ascii="Times New Roman" w:hAnsi="Times New Roman" w:cs="Times New Roman"/>
          <w:sz w:val="24"/>
          <w:szCs w:val="24"/>
        </w:rPr>
        <w:t>(</w:t>
      </w:r>
      <w:r w:rsidRPr="00E50821">
        <w:rPr>
          <w:rFonts w:ascii="Times New Roman" w:hAnsi="Times New Roman" w:cs="Times New Roman"/>
          <w:i/>
          <w:sz w:val="24"/>
          <w:szCs w:val="24"/>
        </w:rPr>
        <w:t>Larix occidentalis</w:t>
      </w:r>
      <w:r w:rsidRPr="00E50821">
        <w:rPr>
          <w:rFonts w:ascii="Times New Roman" w:hAnsi="Times New Roman" w:cs="Times New Roman"/>
          <w:sz w:val="24"/>
          <w:szCs w:val="24"/>
        </w:rPr>
        <w:t>)</w:t>
      </w:r>
      <w:r w:rsidRPr="00C81AB8">
        <w:rPr>
          <w:rFonts w:ascii="Times New Roman" w:hAnsi="Times New Roman" w:cs="Times New Roman"/>
          <w:sz w:val="24"/>
          <w:szCs w:val="24"/>
        </w:rPr>
        <w:t>, ponderosa pine</w:t>
      </w:r>
      <w:r>
        <w:rPr>
          <w:rFonts w:ascii="Times New Roman" w:hAnsi="Times New Roman" w:cs="Times New Roman"/>
          <w:sz w:val="24"/>
          <w:szCs w:val="24"/>
        </w:rPr>
        <w:t xml:space="preserve"> </w:t>
      </w:r>
      <w:r w:rsidRPr="00E50821">
        <w:rPr>
          <w:rFonts w:ascii="Times New Roman" w:hAnsi="Times New Roman" w:cs="Times New Roman"/>
          <w:sz w:val="24"/>
          <w:szCs w:val="24"/>
        </w:rPr>
        <w:t>(</w:t>
      </w:r>
      <w:r w:rsidRPr="00E50821">
        <w:rPr>
          <w:rFonts w:ascii="Times New Roman" w:hAnsi="Times New Roman" w:cs="Times New Roman"/>
          <w:i/>
          <w:sz w:val="24"/>
          <w:szCs w:val="24"/>
        </w:rPr>
        <w:t>Pinus ponderosa</w:t>
      </w:r>
      <w:r w:rsidRPr="00E50821">
        <w:rPr>
          <w:rFonts w:ascii="Times New Roman" w:hAnsi="Times New Roman" w:cs="Times New Roman"/>
          <w:sz w:val="24"/>
          <w:szCs w:val="24"/>
        </w:rPr>
        <w:t>)</w:t>
      </w:r>
      <w:r w:rsidRPr="00C81AB8">
        <w:rPr>
          <w:rFonts w:ascii="Times New Roman" w:hAnsi="Times New Roman" w:cs="Times New Roman"/>
          <w:sz w:val="24"/>
          <w:szCs w:val="24"/>
        </w:rPr>
        <w:t>, lodgepole pine</w:t>
      </w:r>
      <w:r>
        <w:rPr>
          <w:rFonts w:ascii="Times New Roman" w:hAnsi="Times New Roman" w:cs="Times New Roman"/>
          <w:sz w:val="24"/>
          <w:szCs w:val="24"/>
        </w:rPr>
        <w:t xml:space="preserve"> (</w:t>
      </w:r>
      <w:r>
        <w:rPr>
          <w:rFonts w:ascii="Times New Roman" w:hAnsi="Times New Roman" w:cs="Times New Roman"/>
          <w:i/>
          <w:sz w:val="24"/>
          <w:szCs w:val="24"/>
        </w:rPr>
        <w:t>Pinus contorta</w:t>
      </w:r>
      <w:r>
        <w:rPr>
          <w:rFonts w:ascii="Times New Roman" w:hAnsi="Times New Roman" w:cs="Times New Roman"/>
          <w:sz w:val="24"/>
          <w:szCs w:val="24"/>
        </w:rPr>
        <w:t>)</w:t>
      </w:r>
      <w:r w:rsidRPr="00C81AB8">
        <w:rPr>
          <w:rFonts w:ascii="Times New Roman" w:hAnsi="Times New Roman" w:cs="Times New Roman"/>
          <w:sz w:val="24"/>
          <w:szCs w:val="24"/>
        </w:rPr>
        <w:t>, western white pine</w:t>
      </w:r>
      <w:r>
        <w:rPr>
          <w:rFonts w:ascii="Times New Roman" w:hAnsi="Times New Roman" w:cs="Times New Roman"/>
          <w:sz w:val="24"/>
          <w:szCs w:val="24"/>
        </w:rPr>
        <w:t xml:space="preserve"> (</w:t>
      </w:r>
      <w:r>
        <w:rPr>
          <w:rFonts w:ascii="Times New Roman" w:hAnsi="Times New Roman" w:cs="Times New Roman"/>
          <w:i/>
          <w:sz w:val="24"/>
          <w:szCs w:val="24"/>
        </w:rPr>
        <w:t>Pinus monticola</w:t>
      </w:r>
      <w:r>
        <w:rPr>
          <w:rFonts w:ascii="Times New Roman" w:hAnsi="Times New Roman" w:cs="Times New Roman"/>
          <w:sz w:val="24"/>
          <w:szCs w:val="24"/>
        </w:rPr>
        <w:t>)</w:t>
      </w:r>
      <w:r w:rsidRPr="00C81AB8">
        <w:rPr>
          <w:rFonts w:ascii="Times New Roman" w:hAnsi="Times New Roman" w:cs="Times New Roman"/>
          <w:sz w:val="24"/>
          <w:szCs w:val="24"/>
        </w:rPr>
        <w:t>, trembling (quaking) aspen (</w:t>
      </w:r>
      <w:r>
        <w:rPr>
          <w:rFonts w:ascii="Times New Roman" w:hAnsi="Times New Roman" w:cs="Times New Roman"/>
          <w:i/>
          <w:sz w:val="24"/>
          <w:szCs w:val="24"/>
        </w:rPr>
        <w:t>Populus tremuloides</w:t>
      </w:r>
      <w:r>
        <w:rPr>
          <w:rFonts w:ascii="Times New Roman" w:hAnsi="Times New Roman" w:cs="Times New Roman"/>
          <w:sz w:val="24"/>
          <w:szCs w:val="24"/>
        </w:rPr>
        <w:t>;</w:t>
      </w:r>
      <w:r w:rsidRPr="00C81AB8">
        <w:rPr>
          <w:rFonts w:ascii="Times New Roman" w:hAnsi="Times New Roman" w:cs="Times New Roman"/>
          <w:sz w:val="24"/>
          <w:szCs w:val="24"/>
        </w:rPr>
        <w:t xml:space="preserve"> especially where a seasonally high water table exists), Douglas-fir</w:t>
      </w:r>
      <w:r>
        <w:rPr>
          <w:rFonts w:ascii="Times New Roman" w:hAnsi="Times New Roman" w:cs="Times New Roman"/>
          <w:sz w:val="24"/>
          <w:szCs w:val="24"/>
        </w:rPr>
        <w:t xml:space="preserve"> (</w:t>
      </w:r>
      <w:r>
        <w:rPr>
          <w:rFonts w:ascii="Times New Roman" w:hAnsi="Times New Roman" w:cs="Times New Roman"/>
          <w:i/>
          <w:sz w:val="24"/>
          <w:szCs w:val="24"/>
        </w:rPr>
        <w:t>Pseudotsuga menziesii</w:t>
      </w:r>
      <w:r>
        <w:rPr>
          <w:rFonts w:ascii="Times New Roman" w:hAnsi="Times New Roman" w:cs="Times New Roman"/>
          <w:sz w:val="24"/>
          <w:szCs w:val="24"/>
        </w:rPr>
        <w:t>)</w:t>
      </w:r>
      <w:r w:rsidRPr="00C81AB8">
        <w:rPr>
          <w:rFonts w:ascii="Times New Roman" w:hAnsi="Times New Roman" w:cs="Times New Roman"/>
          <w:sz w:val="24"/>
          <w:szCs w:val="24"/>
        </w:rPr>
        <w:t xml:space="preserve">, and mixed conditions of these types. </w:t>
      </w:r>
      <w:r>
        <w:rPr>
          <w:rFonts w:ascii="Times New Roman" w:hAnsi="Times New Roman" w:cs="Times New Roman"/>
          <w:sz w:val="24"/>
          <w:szCs w:val="24"/>
        </w:rPr>
        <w:t xml:space="preserve">With the exception of Douglas-fir, each </w:t>
      </w:r>
      <w:r w:rsidRPr="00C81AB8">
        <w:rPr>
          <w:rFonts w:ascii="Times New Roman" w:hAnsi="Times New Roman" w:cs="Times New Roman"/>
          <w:sz w:val="24"/>
          <w:szCs w:val="24"/>
        </w:rPr>
        <w:t xml:space="preserve">of these species </w:t>
      </w:r>
      <w:r>
        <w:rPr>
          <w:rFonts w:ascii="Times New Roman" w:hAnsi="Times New Roman" w:cs="Times New Roman"/>
          <w:sz w:val="24"/>
          <w:szCs w:val="24"/>
        </w:rPr>
        <w:t xml:space="preserve">is shade-intolerant, all readily </w:t>
      </w:r>
      <w:r w:rsidRPr="00C81AB8">
        <w:rPr>
          <w:rFonts w:ascii="Times New Roman" w:hAnsi="Times New Roman" w:cs="Times New Roman"/>
          <w:sz w:val="24"/>
          <w:szCs w:val="24"/>
        </w:rPr>
        <w:t>regenerate after fire</w:t>
      </w:r>
      <w:r>
        <w:rPr>
          <w:rFonts w:ascii="Times New Roman" w:hAnsi="Times New Roman" w:cs="Times New Roman"/>
          <w:sz w:val="24"/>
          <w:szCs w:val="24"/>
        </w:rPr>
        <w:t>, and</w:t>
      </w:r>
      <w:r w:rsidRPr="00C81AB8">
        <w:rPr>
          <w:rFonts w:ascii="Times New Roman" w:hAnsi="Times New Roman" w:cs="Times New Roman"/>
          <w:sz w:val="24"/>
          <w:szCs w:val="24"/>
        </w:rPr>
        <w:t xml:space="preserve"> western larch, </w:t>
      </w:r>
      <w:r w:rsidRPr="00C81AB8">
        <w:rPr>
          <w:rFonts w:ascii="Times New Roman" w:hAnsi="Times New Roman" w:cs="Times New Roman"/>
          <w:sz w:val="24"/>
          <w:szCs w:val="24"/>
        </w:rPr>
        <w:lastRenderedPageBreak/>
        <w:t xml:space="preserve">ponderosa pine, and Douglas-fir </w:t>
      </w:r>
      <w:r>
        <w:rPr>
          <w:rFonts w:ascii="Times New Roman" w:hAnsi="Times New Roman" w:cs="Times New Roman"/>
          <w:sz w:val="24"/>
          <w:szCs w:val="24"/>
        </w:rPr>
        <w:t xml:space="preserve">can become exceptionally </w:t>
      </w:r>
      <w:r w:rsidRPr="00C81AB8">
        <w:rPr>
          <w:rFonts w:ascii="Times New Roman" w:hAnsi="Times New Roman" w:cs="Times New Roman"/>
          <w:sz w:val="24"/>
          <w:szCs w:val="24"/>
        </w:rPr>
        <w:t>fire-tolerant as they advance in age, owing to an ever thickening bark</w:t>
      </w:r>
      <w:r>
        <w:rPr>
          <w:rFonts w:ascii="Times New Roman" w:hAnsi="Times New Roman" w:cs="Times New Roman"/>
          <w:sz w:val="24"/>
          <w:szCs w:val="24"/>
        </w:rPr>
        <w:t xml:space="preserve"> (Agee 1993)</w:t>
      </w:r>
      <w:r w:rsidRPr="00C81AB8">
        <w:rPr>
          <w:rFonts w:ascii="Times New Roman" w:hAnsi="Times New Roman" w:cs="Times New Roman"/>
          <w:sz w:val="24"/>
          <w:szCs w:val="24"/>
        </w:rPr>
        <w:t xml:space="preserve">. </w:t>
      </w:r>
      <w:r>
        <w:rPr>
          <w:rFonts w:ascii="Times New Roman" w:hAnsi="Times New Roman" w:cs="Times New Roman"/>
          <w:sz w:val="24"/>
          <w:szCs w:val="24"/>
        </w:rPr>
        <w:t>Dominant</w:t>
      </w:r>
      <w:r w:rsidRPr="00C81AB8">
        <w:rPr>
          <w:rFonts w:ascii="Times New Roman" w:hAnsi="Times New Roman" w:cs="Times New Roman"/>
          <w:sz w:val="24"/>
          <w:szCs w:val="24"/>
        </w:rPr>
        <w:t xml:space="preserve"> </w:t>
      </w:r>
      <w:r>
        <w:rPr>
          <w:rFonts w:ascii="Times New Roman" w:hAnsi="Times New Roman" w:cs="Times New Roman"/>
          <w:sz w:val="24"/>
          <w:szCs w:val="24"/>
        </w:rPr>
        <w:t>late-seral tree</w:t>
      </w:r>
      <w:r w:rsidRPr="00C81AB8">
        <w:rPr>
          <w:rFonts w:ascii="Times New Roman" w:hAnsi="Times New Roman" w:cs="Times New Roman"/>
          <w:sz w:val="24"/>
          <w:szCs w:val="24"/>
        </w:rPr>
        <w:t xml:space="preserve"> species are grand fir</w:t>
      </w:r>
      <w:r>
        <w:rPr>
          <w:rFonts w:ascii="Times New Roman" w:hAnsi="Times New Roman" w:cs="Times New Roman"/>
          <w:sz w:val="24"/>
          <w:szCs w:val="24"/>
        </w:rPr>
        <w:t xml:space="preserve"> (</w:t>
      </w:r>
      <w:r>
        <w:rPr>
          <w:rFonts w:ascii="Times New Roman" w:hAnsi="Times New Roman" w:cs="Times New Roman"/>
          <w:i/>
          <w:sz w:val="24"/>
          <w:szCs w:val="24"/>
        </w:rPr>
        <w:t>Abies grandis</w:t>
      </w:r>
      <w:r>
        <w:rPr>
          <w:rFonts w:ascii="Times New Roman" w:hAnsi="Times New Roman" w:cs="Times New Roman"/>
          <w:sz w:val="24"/>
          <w:szCs w:val="24"/>
        </w:rPr>
        <w:t>)</w:t>
      </w:r>
      <w:r w:rsidRPr="00C81AB8">
        <w:rPr>
          <w:rFonts w:ascii="Times New Roman" w:hAnsi="Times New Roman" w:cs="Times New Roman"/>
          <w:sz w:val="24"/>
          <w:szCs w:val="24"/>
        </w:rPr>
        <w:t>, white fir (</w:t>
      </w:r>
      <w:r>
        <w:rPr>
          <w:rFonts w:ascii="Times New Roman" w:hAnsi="Times New Roman" w:cs="Times New Roman"/>
          <w:i/>
          <w:sz w:val="24"/>
          <w:szCs w:val="24"/>
        </w:rPr>
        <w:t>Abies concolor</w:t>
      </w:r>
      <w:r>
        <w:rPr>
          <w:rFonts w:ascii="Times New Roman" w:hAnsi="Times New Roman" w:cs="Times New Roman"/>
          <w:sz w:val="24"/>
          <w:szCs w:val="24"/>
        </w:rPr>
        <w:t>;</w:t>
      </w:r>
      <w:r w:rsidRPr="00C81AB8">
        <w:rPr>
          <w:rFonts w:ascii="Times New Roman" w:hAnsi="Times New Roman" w:cs="Times New Roman"/>
          <w:sz w:val="24"/>
          <w:szCs w:val="24"/>
        </w:rPr>
        <w:t xml:space="preserve"> in central </w:t>
      </w:r>
      <w:r>
        <w:rPr>
          <w:rFonts w:ascii="Times New Roman" w:hAnsi="Times New Roman" w:cs="Times New Roman"/>
          <w:sz w:val="24"/>
          <w:szCs w:val="24"/>
        </w:rPr>
        <w:t xml:space="preserve">and southern </w:t>
      </w:r>
      <w:r w:rsidRPr="00C81AB8">
        <w:rPr>
          <w:rFonts w:ascii="Times New Roman" w:hAnsi="Times New Roman" w:cs="Times New Roman"/>
          <w:sz w:val="24"/>
          <w:szCs w:val="24"/>
        </w:rPr>
        <w:t xml:space="preserve">Oregon), </w:t>
      </w:r>
      <w:r>
        <w:rPr>
          <w:rFonts w:ascii="Times New Roman" w:hAnsi="Times New Roman" w:cs="Times New Roman"/>
          <w:sz w:val="24"/>
          <w:szCs w:val="24"/>
        </w:rPr>
        <w:t xml:space="preserve">and </w:t>
      </w:r>
      <w:r w:rsidRPr="00C81AB8">
        <w:rPr>
          <w:rFonts w:ascii="Times New Roman" w:hAnsi="Times New Roman" w:cs="Times New Roman"/>
          <w:sz w:val="24"/>
          <w:szCs w:val="24"/>
        </w:rPr>
        <w:t xml:space="preserve">subalpine fir </w:t>
      </w:r>
      <w:r>
        <w:rPr>
          <w:rFonts w:ascii="Times New Roman" w:hAnsi="Times New Roman" w:cs="Times New Roman"/>
          <w:sz w:val="24"/>
          <w:szCs w:val="24"/>
        </w:rPr>
        <w:t>(</w:t>
      </w:r>
      <w:r>
        <w:rPr>
          <w:rFonts w:ascii="Times New Roman" w:hAnsi="Times New Roman" w:cs="Times New Roman"/>
          <w:i/>
          <w:sz w:val="24"/>
          <w:szCs w:val="24"/>
        </w:rPr>
        <w:t>Abies lasiocarpa</w:t>
      </w:r>
      <w:r>
        <w:rPr>
          <w:rFonts w:ascii="Times New Roman" w:hAnsi="Times New Roman" w:cs="Times New Roman"/>
          <w:sz w:val="24"/>
          <w:szCs w:val="24"/>
        </w:rPr>
        <w:t xml:space="preserve">) </w:t>
      </w:r>
      <w:r w:rsidRPr="00C81AB8">
        <w:rPr>
          <w:rFonts w:ascii="Times New Roman" w:hAnsi="Times New Roman" w:cs="Times New Roman"/>
          <w:sz w:val="24"/>
          <w:szCs w:val="24"/>
        </w:rPr>
        <w:t>and Engelmann spruce</w:t>
      </w:r>
      <w:r>
        <w:rPr>
          <w:rFonts w:ascii="Times New Roman" w:hAnsi="Times New Roman" w:cs="Times New Roman"/>
          <w:sz w:val="24"/>
          <w:szCs w:val="24"/>
        </w:rPr>
        <w:t xml:space="preserve"> (</w:t>
      </w:r>
      <w:r w:rsidRPr="00E50821">
        <w:rPr>
          <w:rFonts w:ascii="Times New Roman" w:hAnsi="Times New Roman" w:cs="Times New Roman"/>
          <w:i/>
          <w:sz w:val="24"/>
          <w:szCs w:val="24"/>
        </w:rPr>
        <w:t>Picea engelmannii</w:t>
      </w:r>
      <w:r>
        <w:rPr>
          <w:rFonts w:ascii="Times New Roman" w:hAnsi="Times New Roman" w:cs="Times New Roman"/>
          <w:sz w:val="24"/>
          <w:szCs w:val="24"/>
        </w:rPr>
        <w:t>) where local environmental conditions (e.g., cold-air drainage or pockets) occur that will promote dominance of these species</w:t>
      </w:r>
      <w:r w:rsidRPr="00C81AB8">
        <w:rPr>
          <w:rFonts w:ascii="Times New Roman" w:hAnsi="Times New Roman" w:cs="Times New Roman"/>
          <w:sz w:val="24"/>
          <w:szCs w:val="24"/>
        </w:rPr>
        <w:t xml:space="preserve">. All are </w:t>
      </w:r>
      <w:r>
        <w:rPr>
          <w:rFonts w:ascii="Times New Roman" w:hAnsi="Times New Roman" w:cs="Times New Roman"/>
          <w:sz w:val="24"/>
          <w:szCs w:val="24"/>
        </w:rPr>
        <w:t xml:space="preserve">shade-tolerant and </w:t>
      </w:r>
      <w:r w:rsidRPr="00C81AB8">
        <w:rPr>
          <w:rFonts w:ascii="Times New Roman" w:hAnsi="Times New Roman" w:cs="Times New Roman"/>
          <w:sz w:val="24"/>
          <w:szCs w:val="24"/>
        </w:rPr>
        <w:t>fire</w:t>
      </w:r>
      <w:r>
        <w:rPr>
          <w:rFonts w:ascii="Times New Roman" w:hAnsi="Times New Roman" w:cs="Times New Roman"/>
          <w:sz w:val="24"/>
          <w:szCs w:val="24"/>
        </w:rPr>
        <w:t>-</w:t>
      </w:r>
      <w:r w:rsidRPr="00C81AB8">
        <w:rPr>
          <w:rFonts w:ascii="Times New Roman" w:hAnsi="Times New Roman" w:cs="Times New Roman"/>
          <w:sz w:val="24"/>
          <w:szCs w:val="24"/>
        </w:rPr>
        <w:t xml:space="preserve">intolerant. </w:t>
      </w:r>
      <w:r>
        <w:rPr>
          <w:rFonts w:ascii="Times New Roman" w:hAnsi="Times New Roman" w:cs="Times New Roman"/>
          <w:sz w:val="24"/>
          <w:szCs w:val="24"/>
        </w:rPr>
        <w:t>E</w:t>
      </w:r>
      <w:r w:rsidRPr="00C81AB8">
        <w:rPr>
          <w:rFonts w:ascii="Times New Roman" w:hAnsi="Times New Roman" w:cs="Times New Roman"/>
          <w:sz w:val="24"/>
          <w:szCs w:val="24"/>
        </w:rPr>
        <w:t xml:space="preserve">xceptions </w:t>
      </w:r>
      <w:r>
        <w:rPr>
          <w:rFonts w:ascii="Times New Roman" w:hAnsi="Times New Roman" w:cs="Times New Roman"/>
          <w:sz w:val="24"/>
          <w:szCs w:val="24"/>
        </w:rPr>
        <w:t>can occasionally be found in mature grand fir and white fir, which may</w:t>
      </w:r>
      <w:r w:rsidRPr="00C81AB8">
        <w:rPr>
          <w:rFonts w:ascii="Times New Roman" w:hAnsi="Times New Roman" w:cs="Times New Roman"/>
          <w:sz w:val="24"/>
          <w:szCs w:val="24"/>
        </w:rPr>
        <w:t xml:space="preserve"> also possess </w:t>
      </w:r>
      <w:r>
        <w:rPr>
          <w:rFonts w:ascii="Times New Roman" w:hAnsi="Times New Roman" w:cs="Times New Roman"/>
          <w:sz w:val="24"/>
          <w:szCs w:val="24"/>
        </w:rPr>
        <w:t>a</w:t>
      </w:r>
      <w:r w:rsidRPr="00C81AB8">
        <w:rPr>
          <w:rFonts w:ascii="Times New Roman" w:hAnsi="Times New Roman" w:cs="Times New Roman"/>
          <w:sz w:val="24"/>
          <w:szCs w:val="24"/>
        </w:rPr>
        <w:t xml:space="preserve"> thick bark and occasionally occur in park-like stands</w:t>
      </w:r>
      <w:r>
        <w:rPr>
          <w:rFonts w:ascii="Times New Roman" w:hAnsi="Times New Roman" w:cs="Times New Roman"/>
          <w:sz w:val="24"/>
          <w:szCs w:val="24"/>
        </w:rPr>
        <w:t xml:space="preserve"> </w:t>
      </w:r>
      <w:r w:rsidRPr="00C81AB8">
        <w:rPr>
          <w:rFonts w:ascii="Times New Roman" w:hAnsi="Times New Roman" w:cs="Times New Roman"/>
          <w:sz w:val="24"/>
          <w:szCs w:val="24"/>
        </w:rPr>
        <w:t>(Hessburg et al. 1999</w:t>
      </w:r>
      <w:r>
        <w:rPr>
          <w:rFonts w:ascii="Times New Roman" w:hAnsi="Times New Roman" w:cs="Times New Roman"/>
          <w:sz w:val="24"/>
          <w:szCs w:val="24"/>
        </w:rPr>
        <w:t>a</w:t>
      </w:r>
      <w:r w:rsidRPr="00C81AB8">
        <w:rPr>
          <w:rFonts w:ascii="Times New Roman" w:hAnsi="Times New Roman" w:cs="Times New Roman"/>
          <w:sz w:val="24"/>
          <w:szCs w:val="24"/>
        </w:rPr>
        <w:t>, 2000</w:t>
      </w:r>
      <w:r>
        <w:rPr>
          <w:rFonts w:ascii="Times New Roman" w:hAnsi="Times New Roman" w:cs="Times New Roman"/>
          <w:sz w:val="24"/>
          <w:szCs w:val="24"/>
        </w:rPr>
        <w:t>a</w:t>
      </w:r>
      <w:r w:rsidRPr="00C81AB8">
        <w:rPr>
          <w:rFonts w:ascii="Times New Roman" w:hAnsi="Times New Roman" w:cs="Times New Roman"/>
          <w:sz w:val="24"/>
          <w:szCs w:val="24"/>
        </w:rPr>
        <w:t>).</w:t>
      </w:r>
      <w:r>
        <w:rPr>
          <w:rFonts w:ascii="Times New Roman" w:hAnsi="Times New Roman" w:cs="Times New Roman"/>
          <w:sz w:val="24"/>
          <w:szCs w:val="24"/>
        </w:rPr>
        <w:t xml:space="preserve">  </w:t>
      </w:r>
    </w:p>
    <w:p w:rsidR="00605AC4" w:rsidRDefault="00605AC4" w:rsidP="00605AC4">
      <w:pPr>
        <w:autoSpaceDE w:val="0"/>
        <w:autoSpaceDN w:val="0"/>
        <w:adjustRightInd w:val="0"/>
        <w:spacing w:after="0"/>
        <w:ind w:firstLine="720"/>
        <w:rPr>
          <w:rFonts w:ascii="Times New Roman" w:hAnsi="Times New Roman" w:cs="Times New Roman"/>
          <w:sz w:val="24"/>
          <w:szCs w:val="24"/>
        </w:rPr>
      </w:pPr>
    </w:p>
    <w:p w:rsidR="00605AC4" w:rsidRDefault="00605AC4" w:rsidP="00605AC4">
      <w:pPr>
        <w:autoSpaceDE w:val="0"/>
        <w:autoSpaceDN w:val="0"/>
        <w:adjustRightInd w:val="0"/>
        <w:spacing w:after="0"/>
        <w:ind w:firstLine="720"/>
        <w:rPr>
          <w:rFonts w:ascii="Times New Roman" w:hAnsi="Times New Roman" w:cs="Times New Roman"/>
          <w:sz w:val="24"/>
          <w:szCs w:val="24"/>
        </w:rPr>
      </w:pPr>
      <w:r>
        <w:rPr>
          <w:rFonts w:ascii="Times New Roman" w:hAnsi="Times New Roman" w:cs="Times New Roman"/>
          <w:sz w:val="24"/>
          <w:szCs w:val="24"/>
        </w:rPr>
        <w:t>Under native fire regimes, the MMC</w:t>
      </w:r>
      <w:r w:rsidR="00FB074A">
        <w:rPr>
          <w:rFonts w:ascii="Times New Roman" w:hAnsi="Times New Roman" w:cs="Times New Roman"/>
          <w:sz w:val="24"/>
          <w:szCs w:val="24"/>
        </w:rPr>
        <w:t xml:space="preserve"> forest</w:t>
      </w:r>
      <w:r>
        <w:rPr>
          <w:rFonts w:ascii="Times New Roman" w:hAnsi="Times New Roman" w:cs="Times New Roman"/>
          <w:sz w:val="24"/>
          <w:szCs w:val="24"/>
        </w:rPr>
        <w:t xml:space="preserve"> would have displayed highly variable structure and composition regionally and have been among the most diverse and complex of all forest types. The MMC</w:t>
      </w:r>
      <w:r w:rsidR="00FB074A">
        <w:rPr>
          <w:rFonts w:ascii="Times New Roman" w:hAnsi="Times New Roman" w:cs="Times New Roman"/>
          <w:sz w:val="24"/>
          <w:szCs w:val="24"/>
        </w:rPr>
        <w:t xml:space="preserve"> forest</w:t>
      </w:r>
      <w:r>
        <w:rPr>
          <w:rFonts w:ascii="Times New Roman" w:hAnsi="Times New Roman" w:cs="Times New Roman"/>
          <w:sz w:val="24"/>
          <w:szCs w:val="24"/>
        </w:rPr>
        <w:t xml:space="preserve"> landscape include</w:t>
      </w:r>
      <w:r w:rsidR="00FB074A">
        <w:rPr>
          <w:rFonts w:ascii="Times New Roman" w:hAnsi="Times New Roman" w:cs="Times New Roman"/>
          <w:sz w:val="24"/>
          <w:szCs w:val="24"/>
        </w:rPr>
        <w:t>d</w:t>
      </w:r>
      <w:r>
        <w:rPr>
          <w:rFonts w:ascii="Times New Roman" w:hAnsi="Times New Roman" w:cs="Times New Roman"/>
          <w:sz w:val="24"/>
          <w:szCs w:val="24"/>
        </w:rPr>
        <w:t xml:space="preserve"> a wide range of cover type and stru</w:t>
      </w:r>
      <w:r w:rsidR="00EA108A">
        <w:rPr>
          <w:rFonts w:ascii="Times New Roman" w:hAnsi="Times New Roman" w:cs="Times New Roman"/>
          <w:sz w:val="24"/>
          <w:szCs w:val="24"/>
        </w:rPr>
        <w:t>ctural class combinations (t</w:t>
      </w:r>
      <w:r>
        <w:rPr>
          <w:rFonts w:ascii="Times New Roman" w:hAnsi="Times New Roman" w:cs="Times New Roman"/>
          <w:sz w:val="24"/>
          <w:szCs w:val="24"/>
        </w:rPr>
        <w:t xml:space="preserve">able 4) that would derive from a mixture of low- to mixed-severity fires with lesser amounts high-severity fire in the mix (e.g., see Hessburg et al. 2007, Perry et al. 2011). Recent studies in MMCF in Oregon suggest that the amount of low- and mixed-severity fire and forest structure (e.g., density) and tree layer composition in pre-Euro-American times may not have differed much from nearby dry mixed-conifer sites (Hagmann et al. 2013, Merschel 2013).     </w:t>
      </w:r>
    </w:p>
    <w:p w:rsidR="00605AC4" w:rsidRPr="00C81AB8" w:rsidRDefault="00605AC4" w:rsidP="00605AC4">
      <w:pPr>
        <w:autoSpaceDE w:val="0"/>
        <w:autoSpaceDN w:val="0"/>
        <w:adjustRightInd w:val="0"/>
        <w:spacing w:after="0"/>
        <w:ind w:firstLine="720"/>
        <w:rPr>
          <w:rFonts w:ascii="Times New Roman" w:hAnsi="Times New Roman" w:cs="Times New Roman"/>
          <w:sz w:val="24"/>
          <w:szCs w:val="24"/>
        </w:rPr>
      </w:pPr>
    </w:p>
    <w:p w:rsidR="00605AC4" w:rsidRDefault="00605AC4" w:rsidP="00605AC4">
      <w:pPr>
        <w:rPr>
          <w:rFonts w:ascii="Times New Roman" w:hAnsi="Times New Roman" w:cs="Times New Roman"/>
          <w:sz w:val="24"/>
          <w:szCs w:val="24"/>
        </w:rPr>
      </w:pPr>
      <w:r w:rsidRPr="004D20E1">
        <w:rPr>
          <w:rFonts w:ascii="Times New Roman" w:hAnsi="Times New Roman" w:cs="Times New Roman"/>
          <w:sz w:val="24"/>
          <w:szCs w:val="24"/>
        </w:rPr>
        <w:tab/>
      </w:r>
      <w:r>
        <w:rPr>
          <w:rFonts w:ascii="Times New Roman" w:hAnsi="Times New Roman" w:cs="Times New Roman"/>
          <w:sz w:val="24"/>
          <w:szCs w:val="24"/>
        </w:rPr>
        <w:t xml:space="preserve">The potential natural vegetation typically </w:t>
      </w:r>
      <w:r w:rsidR="001C37FE">
        <w:rPr>
          <w:rFonts w:ascii="Times New Roman" w:hAnsi="Times New Roman" w:cs="Times New Roman"/>
          <w:sz w:val="24"/>
          <w:szCs w:val="24"/>
        </w:rPr>
        <w:t xml:space="preserve">is </w:t>
      </w:r>
      <w:r>
        <w:rPr>
          <w:rFonts w:ascii="Times New Roman" w:hAnsi="Times New Roman" w:cs="Times New Roman"/>
          <w:sz w:val="24"/>
          <w:szCs w:val="24"/>
        </w:rPr>
        <w:t xml:space="preserve">not the same as the current or actual vegetation, which may exist in an early-, mid-, or late-successional state or in a non-native and </w:t>
      </w:r>
      <w:r w:rsidR="00395191">
        <w:rPr>
          <w:rFonts w:ascii="Times New Roman" w:hAnsi="Times New Roman" w:cs="Times New Roman"/>
          <w:sz w:val="24"/>
          <w:szCs w:val="24"/>
        </w:rPr>
        <w:t>human</w:t>
      </w:r>
      <w:r>
        <w:rPr>
          <w:rFonts w:ascii="Times New Roman" w:hAnsi="Times New Roman" w:cs="Times New Roman"/>
          <w:sz w:val="24"/>
          <w:szCs w:val="24"/>
        </w:rPr>
        <w:t>-</w:t>
      </w:r>
      <w:r w:rsidR="00395191">
        <w:rPr>
          <w:rFonts w:ascii="Times New Roman" w:hAnsi="Times New Roman" w:cs="Times New Roman"/>
          <w:sz w:val="24"/>
          <w:szCs w:val="24"/>
        </w:rPr>
        <w:t>alter</w:t>
      </w:r>
      <w:r>
        <w:rPr>
          <w:rFonts w:ascii="Times New Roman" w:hAnsi="Times New Roman" w:cs="Times New Roman"/>
          <w:sz w:val="24"/>
          <w:szCs w:val="24"/>
        </w:rPr>
        <w:t xml:space="preserve">ed state (e.g., agricultural patch, urban or rural development area, pasture, or road right-of-way). The difference between the actual and potential vegetation types can be important to restoration and should be known before undertaking restoration activities. The current vegetation type </w:t>
      </w:r>
      <w:r w:rsidR="001C37FE">
        <w:rPr>
          <w:rFonts w:ascii="Times New Roman" w:hAnsi="Times New Roman" w:cs="Times New Roman"/>
          <w:sz w:val="24"/>
          <w:szCs w:val="24"/>
        </w:rPr>
        <w:t xml:space="preserve">needs to </w:t>
      </w:r>
      <w:r>
        <w:rPr>
          <w:rFonts w:ascii="Times New Roman" w:hAnsi="Times New Roman" w:cs="Times New Roman"/>
          <w:sz w:val="24"/>
          <w:szCs w:val="24"/>
        </w:rPr>
        <w:t xml:space="preserve">be considered to determine which restoration trajectories are most probable, given local site conditions, landscape context, disturbance history and potential climate change effects.   </w:t>
      </w:r>
    </w:p>
    <w:p w:rsidR="00605AC4" w:rsidRDefault="00605AC4" w:rsidP="00605AC4">
      <w:pPr>
        <w:rPr>
          <w:rFonts w:ascii="Times New Roman" w:hAnsi="Times New Roman" w:cs="Times New Roman"/>
          <w:sz w:val="24"/>
          <w:szCs w:val="24"/>
        </w:rPr>
      </w:pPr>
      <w:r>
        <w:rPr>
          <w:rFonts w:ascii="Times New Roman" w:hAnsi="Times New Roman" w:cs="Times New Roman"/>
          <w:sz w:val="24"/>
          <w:szCs w:val="24"/>
        </w:rPr>
        <w:tab/>
      </w:r>
      <w:r w:rsidRPr="004D20E1">
        <w:rPr>
          <w:rFonts w:ascii="Times New Roman" w:hAnsi="Times New Roman" w:cs="Times New Roman"/>
          <w:sz w:val="24"/>
          <w:szCs w:val="24"/>
        </w:rPr>
        <w:t xml:space="preserve">Finally, with changing climate, </w:t>
      </w:r>
      <w:r>
        <w:rPr>
          <w:rFonts w:ascii="Times New Roman" w:hAnsi="Times New Roman" w:cs="Times New Roman"/>
          <w:sz w:val="24"/>
          <w:szCs w:val="24"/>
        </w:rPr>
        <w:t xml:space="preserve">PVT </w:t>
      </w:r>
      <w:r w:rsidRPr="004D20E1">
        <w:rPr>
          <w:rFonts w:ascii="Times New Roman" w:hAnsi="Times New Roman" w:cs="Times New Roman"/>
          <w:sz w:val="24"/>
          <w:szCs w:val="24"/>
        </w:rPr>
        <w:t xml:space="preserve">classifications </w:t>
      </w:r>
      <w:r>
        <w:rPr>
          <w:rFonts w:ascii="Times New Roman" w:hAnsi="Times New Roman" w:cs="Times New Roman"/>
          <w:sz w:val="24"/>
          <w:szCs w:val="24"/>
        </w:rPr>
        <w:t>based on the relationship of potential late-successional communities to their environment will</w:t>
      </w:r>
      <w:r w:rsidRPr="004D20E1">
        <w:rPr>
          <w:rFonts w:ascii="Times New Roman" w:hAnsi="Times New Roman" w:cs="Times New Roman"/>
          <w:sz w:val="24"/>
          <w:szCs w:val="24"/>
        </w:rPr>
        <w:t xml:space="preserve"> be related to </w:t>
      </w:r>
      <w:r>
        <w:rPr>
          <w:rFonts w:ascii="Times New Roman" w:hAnsi="Times New Roman" w:cs="Times New Roman"/>
          <w:sz w:val="24"/>
          <w:szCs w:val="24"/>
        </w:rPr>
        <w:t xml:space="preserve">current and recent </w:t>
      </w:r>
      <w:r w:rsidRPr="004D20E1">
        <w:rPr>
          <w:rFonts w:ascii="Times New Roman" w:hAnsi="Times New Roman" w:cs="Times New Roman"/>
          <w:sz w:val="24"/>
          <w:szCs w:val="24"/>
        </w:rPr>
        <w:t xml:space="preserve">past </w:t>
      </w:r>
      <w:r>
        <w:rPr>
          <w:rFonts w:ascii="Times New Roman" w:hAnsi="Times New Roman" w:cs="Times New Roman"/>
          <w:sz w:val="24"/>
          <w:szCs w:val="24"/>
        </w:rPr>
        <w:t xml:space="preserve">climatic </w:t>
      </w:r>
      <w:r w:rsidRPr="004D20E1">
        <w:rPr>
          <w:rFonts w:ascii="Times New Roman" w:hAnsi="Times New Roman" w:cs="Times New Roman"/>
          <w:sz w:val="24"/>
          <w:szCs w:val="24"/>
        </w:rPr>
        <w:t>conditions</w:t>
      </w:r>
      <w:r>
        <w:rPr>
          <w:rFonts w:ascii="Times New Roman" w:hAnsi="Times New Roman" w:cs="Times New Roman"/>
          <w:sz w:val="24"/>
          <w:szCs w:val="24"/>
        </w:rPr>
        <w:t>, but</w:t>
      </w:r>
      <w:r w:rsidRPr="004D20E1">
        <w:rPr>
          <w:rFonts w:ascii="Times New Roman" w:hAnsi="Times New Roman" w:cs="Times New Roman"/>
          <w:sz w:val="24"/>
          <w:szCs w:val="24"/>
        </w:rPr>
        <w:t xml:space="preserve"> not </w:t>
      </w:r>
      <w:r>
        <w:rPr>
          <w:rFonts w:ascii="Times New Roman" w:hAnsi="Times New Roman" w:cs="Times New Roman"/>
          <w:sz w:val="24"/>
          <w:szCs w:val="24"/>
        </w:rPr>
        <w:t xml:space="preserve">to </w:t>
      </w:r>
      <w:r w:rsidRPr="004D20E1">
        <w:rPr>
          <w:rFonts w:ascii="Times New Roman" w:hAnsi="Times New Roman" w:cs="Times New Roman"/>
          <w:sz w:val="24"/>
          <w:szCs w:val="24"/>
        </w:rPr>
        <w:t xml:space="preserve">the future </w:t>
      </w:r>
      <w:r>
        <w:rPr>
          <w:rFonts w:ascii="Times New Roman" w:hAnsi="Times New Roman" w:cs="Times New Roman"/>
          <w:sz w:val="24"/>
          <w:szCs w:val="24"/>
        </w:rPr>
        <w:t>climate</w:t>
      </w:r>
      <w:r w:rsidRPr="004D20E1">
        <w:rPr>
          <w:rFonts w:ascii="Times New Roman" w:hAnsi="Times New Roman" w:cs="Times New Roman"/>
          <w:sz w:val="24"/>
          <w:szCs w:val="24"/>
        </w:rPr>
        <w:t>.</w:t>
      </w:r>
      <w:r>
        <w:rPr>
          <w:rFonts w:ascii="Times New Roman" w:hAnsi="Times New Roman" w:cs="Times New Roman"/>
          <w:sz w:val="24"/>
          <w:szCs w:val="24"/>
        </w:rPr>
        <w:t xml:space="preserve"> Consequently, managers </w:t>
      </w:r>
      <w:r w:rsidR="001C37FE">
        <w:rPr>
          <w:rFonts w:ascii="Times New Roman" w:hAnsi="Times New Roman" w:cs="Times New Roman"/>
          <w:sz w:val="24"/>
          <w:szCs w:val="24"/>
        </w:rPr>
        <w:t xml:space="preserve">are best served by </w:t>
      </w:r>
      <w:r>
        <w:rPr>
          <w:rFonts w:ascii="Times New Roman" w:hAnsi="Times New Roman" w:cs="Times New Roman"/>
          <w:sz w:val="24"/>
          <w:szCs w:val="24"/>
        </w:rPr>
        <w:t>us</w:t>
      </w:r>
      <w:r w:rsidR="001C37FE">
        <w:rPr>
          <w:rFonts w:ascii="Times New Roman" w:hAnsi="Times New Roman" w:cs="Times New Roman"/>
          <w:sz w:val="24"/>
          <w:szCs w:val="24"/>
        </w:rPr>
        <w:t>ing</w:t>
      </w:r>
      <w:r>
        <w:rPr>
          <w:rFonts w:ascii="Times New Roman" w:hAnsi="Times New Roman" w:cs="Times New Roman"/>
          <w:sz w:val="24"/>
          <w:szCs w:val="24"/>
        </w:rPr>
        <w:t xml:space="preserve"> a variety of sources of information about a site, including potential climate change effects, when making management decisions.</w:t>
      </w:r>
      <w:r w:rsidRPr="004D20E1">
        <w:rPr>
          <w:rFonts w:ascii="Times New Roman" w:hAnsi="Times New Roman" w:cs="Times New Roman"/>
          <w:sz w:val="24"/>
          <w:szCs w:val="24"/>
        </w:rPr>
        <w:t xml:space="preserve"> </w:t>
      </w:r>
      <w:r>
        <w:rPr>
          <w:rFonts w:ascii="Times New Roman" w:hAnsi="Times New Roman" w:cs="Times New Roman"/>
          <w:sz w:val="24"/>
          <w:szCs w:val="24"/>
        </w:rPr>
        <w:t>Individual trees or populations exposed to climate conditions outside their climatic niches may be maladapted, resulting in compromised productivity and increased vulnerability to disturbance. In some locations the future will not resemble the past, and assemblages of tree species that we currently recognize may be quite different in the future. This will be especially true where there is a rapid change in environment and vegetation (e.g., current ecotone edges). We suggest that a current PVT map be developed to the full extent of subwatersheds of each Forest, using regionally standardized protocols for PVT definitions and mapping.</w:t>
      </w:r>
    </w:p>
    <w:p w:rsidR="00605AC4" w:rsidRDefault="00605AC4" w:rsidP="00605AC4">
      <w:pPr>
        <w:rPr>
          <w:rFonts w:ascii="Times New Roman" w:hAnsi="Times New Roman" w:cs="Times New Roman"/>
          <w:sz w:val="24"/>
          <w:szCs w:val="24"/>
        </w:rPr>
      </w:pPr>
      <w:r>
        <w:rPr>
          <w:rFonts w:ascii="Times New Roman" w:hAnsi="Times New Roman" w:cs="Times New Roman"/>
          <w:sz w:val="24"/>
          <w:szCs w:val="24"/>
        </w:rPr>
        <w:lastRenderedPageBreak/>
        <w:tab/>
      </w:r>
      <w:r w:rsidRPr="004D20E1">
        <w:rPr>
          <w:rFonts w:ascii="Times New Roman" w:hAnsi="Times New Roman" w:cs="Times New Roman"/>
          <w:sz w:val="24"/>
          <w:szCs w:val="24"/>
        </w:rPr>
        <w:t xml:space="preserve">While it is generally accepted that the </w:t>
      </w:r>
      <w:r>
        <w:rPr>
          <w:rFonts w:ascii="Times New Roman" w:hAnsi="Times New Roman" w:cs="Times New Roman"/>
          <w:sz w:val="24"/>
          <w:szCs w:val="24"/>
        </w:rPr>
        <w:t>PVTs</w:t>
      </w:r>
      <w:r w:rsidRPr="004D20E1">
        <w:rPr>
          <w:rFonts w:ascii="Times New Roman" w:hAnsi="Times New Roman" w:cs="Times New Roman"/>
          <w:sz w:val="24"/>
          <w:szCs w:val="24"/>
        </w:rPr>
        <w:t xml:space="preserve"> differ in </w:t>
      </w:r>
      <w:r>
        <w:rPr>
          <w:rFonts w:ascii="Times New Roman" w:hAnsi="Times New Roman" w:cs="Times New Roman"/>
          <w:sz w:val="24"/>
          <w:szCs w:val="24"/>
        </w:rPr>
        <w:t xml:space="preserve">their </w:t>
      </w:r>
      <w:r w:rsidRPr="004D20E1">
        <w:rPr>
          <w:rFonts w:ascii="Times New Roman" w:hAnsi="Times New Roman" w:cs="Times New Roman"/>
          <w:sz w:val="24"/>
          <w:szCs w:val="24"/>
        </w:rPr>
        <w:t>disturbance regime</w:t>
      </w:r>
      <w:r>
        <w:rPr>
          <w:rFonts w:ascii="Times New Roman" w:hAnsi="Times New Roman" w:cs="Times New Roman"/>
          <w:sz w:val="24"/>
          <w:szCs w:val="24"/>
        </w:rPr>
        <w:t>s</w:t>
      </w:r>
      <w:r w:rsidRPr="004D20E1">
        <w:rPr>
          <w:rFonts w:ascii="Times New Roman" w:hAnsi="Times New Roman" w:cs="Times New Roman"/>
          <w:sz w:val="24"/>
          <w:szCs w:val="24"/>
        </w:rPr>
        <w:t xml:space="preserve">, only </w:t>
      </w:r>
      <w:r>
        <w:rPr>
          <w:rFonts w:ascii="Times New Roman" w:hAnsi="Times New Roman" w:cs="Times New Roman"/>
          <w:sz w:val="24"/>
          <w:szCs w:val="24"/>
        </w:rPr>
        <w:t xml:space="preserve">a handful of </w:t>
      </w:r>
      <w:r w:rsidRPr="004D20E1">
        <w:rPr>
          <w:rFonts w:ascii="Times New Roman" w:hAnsi="Times New Roman" w:cs="Times New Roman"/>
          <w:sz w:val="24"/>
          <w:szCs w:val="24"/>
        </w:rPr>
        <w:t xml:space="preserve">dendroecological </w:t>
      </w:r>
      <w:r>
        <w:rPr>
          <w:rFonts w:ascii="Times New Roman" w:hAnsi="Times New Roman" w:cs="Times New Roman"/>
          <w:sz w:val="24"/>
          <w:szCs w:val="24"/>
        </w:rPr>
        <w:t xml:space="preserve">and landscape reconstruction </w:t>
      </w:r>
      <w:r w:rsidRPr="004D20E1">
        <w:rPr>
          <w:rFonts w:ascii="Times New Roman" w:hAnsi="Times New Roman" w:cs="Times New Roman"/>
          <w:sz w:val="24"/>
          <w:szCs w:val="24"/>
        </w:rPr>
        <w:t xml:space="preserve">studies have characterized variability in </w:t>
      </w:r>
      <w:r>
        <w:rPr>
          <w:rFonts w:ascii="Times New Roman" w:hAnsi="Times New Roman" w:cs="Times New Roman"/>
          <w:sz w:val="24"/>
          <w:szCs w:val="24"/>
        </w:rPr>
        <w:t xml:space="preserve">wildfire </w:t>
      </w:r>
      <w:r w:rsidRPr="004D20E1">
        <w:rPr>
          <w:rFonts w:ascii="Times New Roman" w:hAnsi="Times New Roman" w:cs="Times New Roman"/>
          <w:sz w:val="24"/>
          <w:szCs w:val="24"/>
        </w:rPr>
        <w:t xml:space="preserve">regimes in eastern Washington and Oregon (Agee 1994, Heyerdahl et al. 2001, </w:t>
      </w:r>
      <w:r>
        <w:rPr>
          <w:rFonts w:ascii="Times New Roman" w:hAnsi="Times New Roman" w:cs="Times New Roman"/>
          <w:sz w:val="24"/>
          <w:szCs w:val="24"/>
        </w:rPr>
        <w:t xml:space="preserve">Hessburg et al. 2007, Perry et al. 2011, </w:t>
      </w:r>
      <w:r w:rsidRPr="004D20E1">
        <w:rPr>
          <w:rFonts w:ascii="Times New Roman" w:hAnsi="Times New Roman" w:cs="Times New Roman"/>
          <w:sz w:val="24"/>
          <w:szCs w:val="24"/>
        </w:rPr>
        <w:t>Wright and Agee 2004)</w:t>
      </w:r>
      <w:r>
        <w:rPr>
          <w:rFonts w:ascii="Times New Roman" w:hAnsi="Times New Roman" w:cs="Times New Roman"/>
          <w:sz w:val="24"/>
          <w:szCs w:val="24"/>
        </w:rPr>
        <w:t>,</w:t>
      </w:r>
      <w:r w:rsidRPr="004D20E1">
        <w:rPr>
          <w:rFonts w:ascii="Times New Roman" w:hAnsi="Times New Roman" w:cs="Times New Roman"/>
          <w:sz w:val="24"/>
          <w:szCs w:val="24"/>
        </w:rPr>
        <w:t xml:space="preserve"> and have been </w:t>
      </w:r>
      <w:r>
        <w:rPr>
          <w:rFonts w:ascii="Times New Roman" w:hAnsi="Times New Roman" w:cs="Times New Roman"/>
          <w:sz w:val="24"/>
          <w:szCs w:val="24"/>
        </w:rPr>
        <w:t>conducted in</w:t>
      </w:r>
      <w:r w:rsidRPr="004D20E1">
        <w:rPr>
          <w:rFonts w:ascii="Times New Roman" w:hAnsi="Times New Roman" w:cs="Times New Roman"/>
          <w:sz w:val="24"/>
          <w:szCs w:val="24"/>
        </w:rPr>
        <w:t xml:space="preserve"> the eastern Washington Cascades and Blue Mountains. </w:t>
      </w:r>
      <w:r w:rsidR="002F071A">
        <w:rPr>
          <w:rFonts w:ascii="Times New Roman" w:hAnsi="Times New Roman" w:cs="Times New Roman"/>
          <w:sz w:val="24"/>
          <w:szCs w:val="24"/>
        </w:rPr>
        <w:t>M</w:t>
      </w:r>
      <w:r>
        <w:rPr>
          <w:rFonts w:ascii="Times New Roman" w:hAnsi="Times New Roman" w:cs="Times New Roman"/>
          <w:sz w:val="24"/>
          <w:szCs w:val="24"/>
        </w:rPr>
        <w:t xml:space="preserve">ore work is needed to better understand fire regime variability and relations with physiography. </w:t>
      </w:r>
      <w:r w:rsidRPr="004D20E1">
        <w:rPr>
          <w:rFonts w:ascii="Times New Roman" w:hAnsi="Times New Roman" w:cs="Times New Roman"/>
          <w:sz w:val="24"/>
          <w:szCs w:val="24"/>
        </w:rPr>
        <w:t xml:space="preserve">Studies of </w:t>
      </w:r>
      <w:r>
        <w:rPr>
          <w:rFonts w:ascii="Times New Roman" w:hAnsi="Times New Roman" w:cs="Times New Roman"/>
          <w:sz w:val="24"/>
          <w:szCs w:val="24"/>
        </w:rPr>
        <w:t xml:space="preserve">dry and </w:t>
      </w:r>
      <w:r w:rsidRPr="004D20E1">
        <w:rPr>
          <w:rFonts w:ascii="Times New Roman" w:hAnsi="Times New Roman" w:cs="Times New Roman"/>
          <w:sz w:val="24"/>
          <w:szCs w:val="24"/>
        </w:rPr>
        <w:t xml:space="preserve">moist </w:t>
      </w:r>
      <w:r>
        <w:rPr>
          <w:rFonts w:ascii="Times New Roman" w:hAnsi="Times New Roman" w:cs="Times New Roman"/>
          <w:sz w:val="24"/>
          <w:szCs w:val="24"/>
        </w:rPr>
        <w:t>mixed-conifer,</w:t>
      </w:r>
      <w:r w:rsidRPr="004D20E1">
        <w:rPr>
          <w:rFonts w:ascii="Times New Roman" w:hAnsi="Times New Roman" w:cs="Times New Roman"/>
          <w:sz w:val="24"/>
          <w:szCs w:val="24"/>
        </w:rPr>
        <w:t xml:space="preserve"> which </w:t>
      </w:r>
      <w:r>
        <w:rPr>
          <w:rFonts w:ascii="Times New Roman" w:hAnsi="Times New Roman" w:cs="Times New Roman"/>
          <w:sz w:val="24"/>
          <w:szCs w:val="24"/>
        </w:rPr>
        <w:t>we</w:t>
      </w:r>
      <w:r w:rsidRPr="004D20E1">
        <w:rPr>
          <w:rFonts w:ascii="Times New Roman" w:hAnsi="Times New Roman" w:cs="Times New Roman"/>
          <w:sz w:val="24"/>
          <w:szCs w:val="24"/>
        </w:rPr>
        <w:t>re characterized by highly</w:t>
      </w:r>
      <w:r>
        <w:rPr>
          <w:rFonts w:ascii="Times New Roman" w:hAnsi="Times New Roman" w:cs="Times New Roman"/>
          <w:sz w:val="24"/>
          <w:szCs w:val="24"/>
        </w:rPr>
        <w:t xml:space="preserve"> </w:t>
      </w:r>
      <w:r w:rsidRPr="004D20E1">
        <w:rPr>
          <w:rFonts w:ascii="Times New Roman" w:hAnsi="Times New Roman" w:cs="Times New Roman"/>
          <w:sz w:val="24"/>
          <w:szCs w:val="24"/>
        </w:rPr>
        <w:t xml:space="preserve">variable </w:t>
      </w:r>
      <w:r>
        <w:rPr>
          <w:rFonts w:ascii="Times New Roman" w:hAnsi="Times New Roman" w:cs="Times New Roman"/>
          <w:sz w:val="24"/>
          <w:szCs w:val="24"/>
        </w:rPr>
        <w:t xml:space="preserve">low-, </w:t>
      </w:r>
      <w:r w:rsidRPr="004D20E1">
        <w:rPr>
          <w:rFonts w:ascii="Times New Roman" w:hAnsi="Times New Roman" w:cs="Times New Roman"/>
          <w:sz w:val="24"/>
          <w:szCs w:val="24"/>
        </w:rPr>
        <w:t>mixed</w:t>
      </w:r>
      <w:r>
        <w:rPr>
          <w:rFonts w:ascii="Times New Roman" w:hAnsi="Times New Roman" w:cs="Times New Roman"/>
          <w:sz w:val="24"/>
          <w:szCs w:val="24"/>
        </w:rPr>
        <w:t>-, and high-</w:t>
      </w:r>
      <w:r w:rsidRPr="004D20E1">
        <w:rPr>
          <w:rFonts w:ascii="Times New Roman" w:hAnsi="Times New Roman" w:cs="Times New Roman"/>
          <w:sz w:val="24"/>
          <w:szCs w:val="24"/>
        </w:rPr>
        <w:t>severity fire regimes</w:t>
      </w:r>
      <w:r>
        <w:rPr>
          <w:rFonts w:ascii="Times New Roman" w:hAnsi="Times New Roman" w:cs="Times New Roman"/>
          <w:sz w:val="24"/>
          <w:szCs w:val="24"/>
        </w:rPr>
        <w:t>,</w:t>
      </w:r>
      <w:r w:rsidRPr="004D20E1">
        <w:rPr>
          <w:rFonts w:ascii="Times New Roman" w:hAnsi="Times New Roman" w:cs="Times New Roman"/>
          <w:sz w:val="24"/>
          <w:szCs w:val="24"/>
        </w:rPr>
        <w:t xml:space="preserve"> </w:t>
      </w:r>
      <w:r>
        <w:rPr>
          <w:rFonts w:ascii="Times New Roman" w:hAnsi="Times New Roman" w:cs="Times New Roman"/>
          <w:sz w:val="24"/>
          <w:szCs w:val="24"/>
        </w:rPr>
        <w:t>have been conducted in three eastern Washington ecoregions (Hessburg et al. 2007).</w:t>
      </w:r>
    </w:p>
    <w:p w:rsidR="00605AC4" w:rsidRDefault="00605AC4" w:rsidP="00605AC4">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ab/>
        <w:t>Similarly, s</w:t>
      </w:r>
      <w:r w:rsidRPr="00065686">
        <w:rPr>
          <w:rFonts w:ascii="Times New Roman" w:hAnsi="Times New Roman" w:cs="Times New Roman"/>
          <w:sz w:val="24"/>
          <w:szCs w:val="24"/>
        </w:rPr>
        <w:t>yntheses of existing studies indicate relatively high variation in fire frequency within major plant series,</w:t>
      </w:r>
      <w:r w:rsidRPr="009A1336">
        <w:rPr>
          <w:rFonts w:ascii="Times New Roman" w:hAnsi="Times New Roman" w:cs="Times New Roman"/>
          <w:sz w:val="24"/>
          <w:szCs w:val="24"/>
        </w:rPr>
        <w:t xml:space="preserve"> especially at </w:t>
      </w:r>
      <w:r>
        <w:rPr>
          <w:rFonts w:ascii="Times New Roman" w:hAnsi="Times New Roman" w:cs="Times New Roman"/>
          <w:sz w:val="24"/>
          <w:szCs w:val="24"/>
        </w:rPr>
        <w:t>longer return intervals</w:t>
      </w:r>
      <w:r w:rsidRPr="00BE7D97">
        <w:rPr>
          <w:rFonts w:ascii="Times New Roman" w:hAnsi="Times New Roman" w:cs="Times New Roman"/>
          <w:sz w:val="24"/>
          <w:szCs w:val="24"/>
        </w:rPr>
        <w:t>.</w:t>
      </w:r>
      <w:r>
        <w:rPr>
          <w:rFonts w:ascii="Times New Roman" w:hAnsi="Times New Roman" w:cs="Times New Roman"/>
          <w:sz w:val="24"/>
          <w:szCs w:val="24"/>
        </w:rPr>
        <w:t xml:space="preserve"> </w:t>
      </w:r>
      <w:r w:rsidRPr="00BE7D97">
        <w:rPr>
          <w:rFonts w:ascii="Times New Roman" w:hAnsi="Times New Roman" w:cs="Times New Roman"/>
          <w:sz w:val="24"/>
          <w:szCs w:val="24"/>
        </w:rPr>
        <w:t xml:space="preserve"> For example, fire return intervals in the grand fir series range from 17 to 100 years (Agee 1994). Agee (</w:t>
      </w:r>
      <w:r w:rsidRPr="00065686">
        <w:rPr>
          <w:rFonts w:ascii="Times New Roman" w:hAnsi="Times New Roman" w:cs="Times New Roman"/>
          <w:sz w:val="24"/>
          <w:szCs w:val="24"/>
        </w:rPr>
        <w:t xml:space="preserve">1994, p. 17) argued </w:t>
      </w:r>
      <w:r w:rsidRPr="00AD427D">
        <w:rPr>
          <w:rFonts w:ascii="Times New Roman" w:hAnsi="Times New Roman" w:cs="Times New Roman"/>
          <w:sz w:val="24"/>
          <w:szCs w:val="24"/>
        </w:rPr>
        <w:t>“the [warmer and drier] mixed</w:t>
      </w:r>
      <w:r>
        <w:rPr>
          <w:rFonts w:ascii="Times New Roman" w:hAnsi="Times New Roman" w:cs="Times New Roman"/>
          <w:sz w:val="24"/>
          <w:szCs w:val="24"/>
        </w:rPr>
        <w:t>-</w:t>
      </w:r>
      <w:r w:rsidRPr="00AD427D">
        <w:rPr>
          <w:rFonts w:ascii="Times New Roman" w:hAnsi="Times New Roman" w:cs="Times New Roman"/>
          <w:sz w:val="24"/>
          <w:szCs w:val="24"/>
        </w:rPr>
        <w:t xml:space="preserve">conifer forests of the Douglas-fir, white fir, and grand fir series show the most frequent fire activity of all eastside forests, although cooler, wetter sites of the grand fir series have longer fire return intervals. Frequent fires in drier plant associations of these series </w:t>
      </w:r>
      <w:r>
        <w:rPr>
          <w:rFonts w:ascii="Times New Roman" w:hAnsi="Times New Roman" w:cs="Times New Roman"/>
          <w:sz w:val="24"/>
          <w:szCs w:val="24"/>
        </w:rPr>
        <w:t>are</w:t>
      </w:r>
      <w:r w:rsidRPr="00AD427D">
        <w:rPr>
          <w:rFonts w:ascii="Times New Roman" w:hAnsi="Times New Roman" w:cs="Times New Roman"/>
          <w:sz w:val="24"/>
          <w:szCs w:val="24"/>
        </w:rPr>
        <w:t xml:space="preserve"> likely due to higher productivity of fine dead fuels needed to carry another fire compared to the ponderosa pine series</w:t>
      </w:r>
      <w:r w:rsidRPr="00065686">
        <w:rPr>
          <w:rFonts w:ascii="Times New Roman" w:hAnsi="Times New Roman" w:cs="Times New Roman"/>
          <w:sz w:val="24"/>
          <w:szCs w:val="24"/>
        </w:rPr>
        <w:t xml:space="preserve">.” </w:t>
      </w:r>
      <w:r>
        <w:rPr>
          <w:rFonts w:ascii="Times New Roman" w:hAnsi="Times New Roman" w:cs="Times New Roman"/>
          <w:sz w:val="24"/>
          <w:szCs w:val="24"/>
        </w:rPr>
        <w:t>Hessburg et al. (2007) corroborates this finding. In dry mixed-conifer, they found that low- and mixed-severity fires dominated by surface fire effects affected most of the area of this type. In the moist mixed-conifer type, they found that mixed-severity fires were also dominant, but crown fire effects stemming from mixed-and high-severity fires were more obvious.</w:t>
      </w:r>
    </w:p>
    <w:p w:rsidR="002F071A" w:rsidRPr="009A1336" w:rsidRDefault="002F071A" w:rsidP="00605AC4">
      <w:pPr>
        <w:autoSpaceDE w:val="0"/>
        <w:autoSpaceDN w:val="0"/>
        <w:adjustRightInd w:val="0"/>
        <w:spacing w:after="0"/>
        <w:rPr>
          <w:rFonts w:ascii="Times New Roman" w:hAnsi="Times New Roman" w:cs="Times New Roman"/>
          <w:sz w:val="24"/>
          <w:szCs w:val="24"/>
        </w:rPr>
      </w:pPr>
    </w:p>
    <w:p w:rsidR="00605AC4" w:rsidRDefault="00605AC4" w:rsidP="00521727">
      <w:pPr>
        <w:rPr>
          <w:rFonts w:ascii="Times New Roman" w:hAnsi="Times New Roman" w:cs="Times New Roman"/>
          <w:sz w:val="24"/>
          <w:szCs w:val="24"/>
        </w:rPr>
      </w:pPr>
      <w:r w:rsidRPr="004D20E1">
        <w:rPr>
          <w:rFonts w:ascii="Times New Roman" w:hAnsi="Times New Roman" w:cs="Times New Roman"/>
          <w:sz w:val="24"/>
          <w:szCs w:val="24"/>
        </w:rPr>
        <w:t xml:space="preserve"> </w:t>
      </w:r>
      <w:r w:rsidRPr="004D20E1">
        <w:rPr>
          <w:rFonts w:ascii="Times New Roman" w:hAnsi="Times New Roman" w:cs="Times New Roman"/>
          <w:sz w:val="24"/>
          <w:szCs w:val="24"/>
        </w:rPr>
        <w:tab/>
      </w:r>
      <w:r>
        <w:rPr>
          <w:rFonts w:ascii="Times New Roman" w:hAnsi="Times New Roman" w:cs="Times New Roman"/>
          <w:sz w:val="24"/>
          <w:szCs w:val="24"/>
        </w:rPr>
        <w:t>High</w:t>
      </w:r>
      <w:r w:rsidRPr="004D20E1">
        <w:rPr>
          <w:rFonts w:ascii="Times New Roman" w:hAnsi="Times New Roman" w:cs="Times New Roman"/>
          <w:sz w:val="24"/>
          <w:szCs w:val="24"/>
        </w:rPr>
        <w:t xml:space="preserve"> variability in fire regimes as a function of environment</w:t>
      </w:r>
      <w:r>
        <w:rPr>
          <w:rFonts w:ascii="Times New Roman" w:hAnsi="Times New Roman" w:cs="Times New Roman"/>
          <w:sz w:val="24"/>
          <w:szCs w:val="24"/>
        </w:rPr>
        <w:t>al</w:t>
      </w:r>
      <w:r w:rsidRPr="004D20E1">
        <w:rPr>
          <w:rFonts w:ascii="Times New Roman" w:hAnsi="Times New Roman" w:cs="Times New Roman"/>
          <w:sz w:val="24"/>
          <w:szCs w:val="24"/>
        </w:rPr>
        <w:t xml:space="preserve"> and vegetation </w:t>
      </w:r>
      <w:r>
        <w:rPr>
          <w:rFonts w:ascii="Times New Roman" w:hAnsi="Times New Roman" w:cs="Times New Roman"/>
          <w:sz w:val="24"/>
          <w:szCs w:val="24"/>
        </w:rPr>
        <w:t xml:space="preserve">context </w:t>
      </w:r>
      <w:r w:rsidRPr="004D20E1">
        <w:rPr>
          <w:rFonts w:ascii="Times New Roman" w:hAnsi="Times New Roman" w:cs="Times New Roman"/>
          <w:sz w:val="24"/>
          <w:szCs w:val="24"/>
        </w:rPr>
        <w:t xml:space="preserve">means that the correspondence of a </w:t>
      </w:r>
      <w:r>
        <w:rPr>
          <w:rFonts w:ascii="Times New Roman" w:hAnsi="Times New Roman" w:cs="Times New Roman"/>
          <w:sz w:val="24"/>
          <w:szCs w:val="24"/>
        </w:rPr>
        <w:t>MMC</w:t>
      </w:r>
      <w:r w:rsidRPr="004D20E1">
        <w:rPr>
          <w:rFonts w:ascii="Times New Roman" w:hAnsi="Times New Roman" w:cs="Times New Roman"/>
          <w:sz w:val="24"/>
          <w:szCs w:val="24"/>
        </w:rPr>
        <w:t xml:space="preserve"> PVT with a particular narrow range of frequency and severity of fire and other disturbances should be viewed with caution. Variation in effects of fire suppression and logging on forest structure and composition </w:t>
      </w:r>
      <w:r>
        <w:rPr>
          <w:rFonts w:ascii="Times New Roman" w:hAnsi="Times New Roman" w:cs="Times New Roman"/>
          <w:sz w:val="24"/>
          <w:szCs w:val="24"/>
        </w:rPr>
        <w:t xml:space="preserve">is </w:t>
      </w:r>
      <w:r w:rsidRPr="004D20E1">
        <w:rPr>
          <w:rFonts w:ascii="Times New Roman" w:hAnsi="Times New Roman" w:cs="Times New Roman"/>
          <w:sz w:val="24"/>
          <w:szCs w:val="24"/>
        </w:rPr>
        <w:t xml:space="preserve">relatively large within the </w:t>
      </w:r>
      <w:r>
        <w:rPr>
          <w:rFonts w:ascii="Times New Roman" w:hAnsi="Times New Roman" w:cs="Times New Roman"/>
          <w:sz w:val="24"/>
          <w:szCs w:val="24"/>
        </w:rPr>
        <w:t>MMC type,</w:t>
      </w:r>
      <w:r w:rsidRPr="004D20E1">
        <w:rPr>
          <w:rFonts w:ascii="Times New Roman" w:hAnsi="Times New Roman" w:cs="Times New Roman"/>
          <w:sz w:val="24"/>
          <w:szCs w:val="24"/>
        </w:rPr>
        <w:t xml:space="preserve"> especially as it</w:t>
      </w:r>
      <w:r>
        <w:rPr>
          <w:rFonts w:ascii="Times New Roman" w:hAnsi="Times New Roman" w:cs="Times New Roman"/>
          <w:sz w:val="24"/>
          <w:szCs w:val="24"/>
        </w:rPr>
        <w:t xml:space="preserve"> i</w:t>
      </w:r>
      <w:r w:rsidRPr="004D20E1">
        <w:rPr>
          <w:rFonts w:ascii="Times New Roman" w:hAnsi="Times New Roman" w:cs="Times New Roman"/>
          <w:sz w:val="24"/>
          <w:szCs w:val="24"/>
        </w:rPr>
        <w:t xml:space="preserve">s expressed in different geographic areas of the region. </w:t>
      </w:r>
      <w:r>
        <w:rPr>
          <w:rFonts w:ascii="Times New Roman" w:hAnsi="Times New Roman" w:cs="Times New Roman"/>
          <w:sz w:val="24"/>
          <w:szCs w:val="24"/>
        </w:rPr>
        <w:t>Thus, it is important to develop first-hand knowledge of</w:t>
      </w:r>
      <w:r w:rsidRPr="004D20E1">
        <w:rPr>
          <w:rFonts w:ascii="Times New Roman" w:hAnsi="Times New Roman" w:cs="Times New Roman"/>
          <w:sz w:val="24"/>
          <w:szCs w:val="24"/>
        </w:rPr>
        <w:t xml:space="preserve"> the </w:t>
      </w:r>
      <w:r>
        <w:rPr>
          <w:rFonts w:ascii="Times New Roman" w:hAnsi="Times New Roman" w:cs="Times New Roman"/>
          <w:sz w:val="24"/>
          <w:szCs w:val="24"/>
        </w:rPr>
        <w:t xml:space="preserve">historical and contemporary </w:t>
      </w:r>
      <w:r w:rsidRPr="004D20E1">
        <w:rPr>
          <w:rFonts w:ascii="Times New Roman" w:hAnsi="Times New Roman" w:cs="Times New Roman"/>
          <w:sz w:val="24"/>
          <w:szCs w:val="24"/>
        </w:rPr>
        <w:t>disturbance regimes of local landscapes</w:t>
      </w:r>
      <w:r>
        <w:rPr>
          <w:rFonts w:ascii="Times New Roman" w:hAnsi="Times New Roman" w:cs="Times New Roman"/>
          <w:sz w:val="24"/>
          <w:szCs w:val="24"/>
        </w:rPr>
        <w:t>, and of</w:t>
      </w:r>
      <w:r w:rsidRPr="004D20E1">
        <w:rPr>
          <w:rFonts w:ascii="Times New Roman" w:hAnsi="Times New Roman" w:cs="Times New Roman"/>
          <w:sz w:val="24"/>
          <w:szCs w:val="24"/>
        </w:rPr>
        <w:t xml:space="preserve"> </w:t>
      </w:r>
      <w:r>
        <w:rPr>
          <w:rFonts w:ascii="Times New Roman" w:hAnsi="Times New Roman" w:cs="Times New Roman"/>
          <w:sz w:val="24"/>
          <w:szCs w:val="24"/>
        </w:rPr>
        <w:t>their</w:t>
      </w:r>
      <w:r w:rsidRPr="004D20E1">
        <w:rPr>
          <w:rFonts w:ascii="Times New Roman" w:hAnsi="Times New Roman" w:cs="Times New Roman"/>
          <w:sz w:val="24"/>
          <w:szCs w:val="24"/>
        </w:rPr>
        <w:t xml:space="preserve"> expression </w:t>
      </w:r>
      <w:r>
        <w:rPr>
          <w:rFonts w:ascii="Times New Roman" w:hAnsi="Times New Roman" w:cs="Times New Roman"/>
          <w:sz w:val="24"/>
          <w:szCs w:val="24"/>
        </w:rPr>
        <w:t>by</w:t>
      </w:r>
      <w:r w:rsidRPr="004D20E1">
        <w:rPr>
          <w:rFonts w:ascii="Times New Roman" w:hAnsi="Times New Roman" w:cs="Times New Roman"/>
          <w:sz w:val="24"/>
          <w:szCs w:val="24"/>
        </w:rPr>
        <w:t xml:space="preserve"> PVT. Other factors </w:t>
      </w:r>
      <w:r w:rsidR="00AE1C87">
        <w:rPr>
          <w:rFonts w:ascii="Times New Roman" w:hAnsi="Times New Roman" w:cs="Times New Roman"/>
          <w:sz w:val="24"/>
          <w:szCs w:val="24"/>
        </w:rPr>
        <w:t>to</w:t>
      </w:r>
      <w:r w:rsidRPr="004D20E1">
        <w:rPr>
          <w:rFonts w:ascii="Times New Roman" w:hAnsi="Times New Roman" w:cs="Times New Roman"/>
          <w:sz w:val="24"/>
          <w:szCs w:val="24"/>
        </w:rPr>
        <w:t xml:space="preserve"> be considered when assessing the </w:t>
      </w:r>
      <w:r>
        <w:rPr>
          <w:rFonts w:ascii="Times New Roman" w:hAnsi="Times New Roman" w:cs="Times New Roman"/>
          <w:sz w:val="24"/>
          <w:szCs w:val="24"/>
        </w:rPr>
        <w:t xml:space="preserve">local </w:t>
      </w:r>
      <w:r w:rsidRPr="004D20E1">
        <w:rPr>
          <w:rFonts w:ascii="Times New Roman" w:hAnsi="Times New Roman" w:cs="Times New Roman"/>
          <w:sz w:val="24"/>
          <w:szCs w:val="24"/>
        </w:rPr>
        <w:t>disturbance regime include topography, soil</w:t>
      </w:r>
      <w:r>
        <w:rPr>
          <w:rFonts w:ascii="Times New Roman" w:hAnsi="Times New Roman" w:cs="Times New Roman"/>
          <w:sz w:val="24"/>
          <w:szCs w:val="24"/>
        </w:rPr>
        <w:t xml:space="preserve"> physical and chemical characteristics</w:t>
      </w:r>
      <w:r w:rsidRPr="004D20E1">
        <w:rPr>
          <w:rFonts w:ascii="Times New Roman" w:hAnsi="Times New Roman" w:cs="Times New Roman"/>
          <w:sz w:val="24"/>
          <w:szCs w:val="24"/>
        </w:rPr>
        <w:t xml:space="preserve">, </w:t>
      </w:r>
      <w:r w:rsidR="00E15E22">
        <w:rPr>
          <w:rFonts w:ascii="Times New Roman" w:hAnsi="Times New Roman" w:cs="Times New Roman"/>
          <w:sz w:val="24"/>
          <w:szCs w:val="24"/>
        </w:rPr>
        <w:t xml:space="preserve">overall geomorphology, </w:t>
      </w:r>
      <w:r w:rsidRPr="004D20E1">
        <w:rPr>
          <w:rFonts w:ascii="Times New Roman" w:hAnsi="Times New Roman" w:cs="Times New Roman"/>
          <w:sz w:val="24"/>
          <w:szCs w:val="24"/>
        </w:rPr>
        <w:t xml:space="preserve">disturbance </w:t>
      </w:r>
      <w:r>
        <w:rPr>
          <w:rFonts w:ascii="Times New Roman" w:hAnsi="Times New Roman" w:cs="Times New Roman"/>
          <w:sz w:val="24"/>
          <w:szCs w:val="24"/>
        </w:rPr>
        <w:t xml:space="preserve">and management </w:t>
      </w:r>
      <w:r w:rsidRPr="004D20E1">
        <w:rPr>
          <w:rFonts w:ascii="Times New Roman" w:hAnsi="Times New Roman" w:cs="Times New Roman"/>
          <w:sz w:val="24"/>
          <w:szCs w:val="24"/>
        </w:rPr>
        <w:t>history, and climat</w:t>
      </w:r>
      <w:r>
        <w:rPr>
          <w:rFonts w:ascii="Times New Roman" w:hAnsi="Times New Roman" w:cs="Times New Roman"/>
          <w:sz w:val="24"/>
          <w:szCs w:val="24"/>
        </w:rPr>
        <w:t>ic</w:t>
      </w:r>
      <w:r w:rsidRPr="004D20E1">
        <w:rPr>
          <w:rFonts w:ascii="Times New Roman" w:hAnsi="Times New Roman" w:cs="Times New Roman"/>
          <w:sz w:val="24"/>
          <w:szCs w:val="24"/>
        </w:rPr>
        <w:t xml:space="preserve"> variability. </w:t>
      </w:r>
      <w:r>
        <w:rPr>
          <w:rFonts w:ascii="Times New Roman" w:hAnsi="Times New Roman" w:cs="Times New Roman"/>
          <w:sz w:val="24"/>
          <w:szCs w:val="24"/>
        </w:rPr>
        <w:t>Figures 13 and 14 illustrate the inherent heterogeneity that typically exists on these complex landscapes.  Figure 13 shows the complex spatial configuration that result simply from basic topographic position in the southern end of the Umatilla National Forest.  Figure 14, illustrates the more complex patchwork of landscape units that result from a combination of topography, and simplified categories of precipitation</w:t>
      </w:r>
      <w:r w:rsidR="00E15E22">
        <w:rPr>
          <w:rFonts w:ascii="Times New Roman" w:hAnsi="Times New Roman" w:cs="Times New Roman"/>
          <w:sz w:val="24"/>
          <w:szCs w:val="24"/>
        </w:rPr>
        <w:t>,</w:t>
      </w:r>
      <w:r>
        <w:rPr>
          <w:rFonts w:ascii="Times New Roman" w:hAnsi="Times New Roman" w:cs="Times New Roman"/>
          <w:sz w:val="24"/>
          <w:szCs w:val="24"/>
        </w:rPr>
        <w:t xml:space="preserve"> and soils in the Wenaha watershed on theUmatilla National Forest.  </w:t>
      </w:r>
      <w:r w:rsidR="00B879F3">
        <w:rPr>
          <w:rFonts w:ascii="Times New Roman" w:hAnsi="Times New Roman" w:cs="Times New Roman"/>
          <w:sz w:val="24"/>
          <w:szCs w:val="24"/>
        </w:rPr>
        <w:t xml:space="preserve">This is a simple example of the concept of a Land Type Association (LTA) that incorporates a number of landscape features into </w:t>
      </w:r>
      <w:r w:rsidR="00521727">
        <w:rPr>
          <w:rFonts w:ascii="Times New Roman" w:hAnsi="Times New Roman" w:cs="Times New Roman"/>
          <w:sz w:val="24"/>
          <w:szCs w:val="24"/>
        </w:rPr>
        <w:t xml:space="preserve">an </w:t>
      </w:r>
      <w:r w:rsidR="00521727" w:rsidRPr="00521727">
        <w:rPr>
          <w:rFonts w:ascii="Times New Roman" w:hAnsi="Times New Roman" w:cs="Times New Roman"/>
          <w:sz w:val="24"/>
          <w:szCs w:val="24"/>
        </w:rPr>
        <w:t>ecological classification system based on the associations of biotic and environmental factors which</w:t>
      </w:r>
      <w:r w:rsidR="00521727">
        <w:rPr>
          <w:rFonts w:ascii="Times New Roman" w:hAnsi="Times New Roman" w:cs="Times New Roman"/>
          <w:sz w:val="24"/>
          <w:szCs w:val="24"/>
        </w:rPr>
        <w:t xml:space="preserve"> </w:t>
      </w:r>
      <w:r w:rsidR="00521727" w:rsidRPr="00521727">
        <w:rPr>
          <w:rFonts w:ascii="Times New Roman" w:hAnsi="Times New Roman" w:cs="Times New Roman"/>
          <w:sz w:val="24"/>
          <w:szCs w:val="24"/>
        </w:rPr>
        <w:t>include climate, phys</w:t>
      </w:r>
      <w:r w:rsidR="00AB2E6B">
        <w:rPr>
          <w:rFonts w:ascii="Times New Roman" w:hAnsi="Times New Roman" w:cs="Times New Roman"/>
          <w:sz w:val="24"/>
          <w:szCs w:val="24"/>
        </w:rPr>
        <w:t xml:space="preserve">iography, water, soils, </w:t>
      </w:r>
      <w:r w:rsidR="00521727">
        <w:rPr>
          <w:rFonts w:ascii="Times New Roman" w:hAnsi="Times New Roman" w:cs="Times New Roman"/>
          <w:sz w:val="24"/>
          <w:szCs w:val="24"/>
        </w:rPr>
        <w:t>hy</w:t>
      </w:r>
      <w:r w:rsidR="00521727" w:rsidRPr="00521727">
        <w:rPr>
          <w:rFonts w:ascii="Times New Roman" w:hAnsi="Times New Roman" w:cs="Times New Roman"/>
          <w:sz w:val="24"/>
          <w:szCs w:val="24"/>
        </w:rPr>
        <w:t>drology, and potential natural</w:t>
      </w:r>
      <w:r w:rsidR="00521727">
        <w:rPr>
          <w:rFonts w:ascii="Times New Roman" w:hAnsi="Times New Roman" w:cs="Times New Roman"/>
          <w:sz w:val="24"/>
          <w:szCs w:val="24"/>
        </w:rPr>
        <w:t xml:space="preserve"> </w:t>
      </w:r>
      <w:r w:rsidR="00521727" w:rsidRPr="00521727">
        <w:rPr>
          <w:rFonts w:ascii="Times New Roman" w:hAnsi="Times New Roman" w:cs="Times New Roman"/>
          <w:sz w:val="24"/>
          <w:szCs w:val="24"/>
        </w:rPr>
        <w:t>communities.</w:t>
      </w:r>
      <w:r w:rsidR="00B879F3">
        <w:rPr>
          <w:rFonts w:ascii="Times New Roman" w:hAnsi="Times New Roman" w:cs="Times New Roman"/>
          <w:sz w:val="24"/>
          <w:szCs w:val="24"/>
        </w:rPr>
        <w:t xml:space="preserve"> </w:t>
      </w:r>
    </w:p>
    <w:p w:rsidR="00605AC4" w:rsidRDefault="00605AC4" w:rsidP="00605AC4">
      <w:pPr>
        <w:spacing w:after="0"/>
        <w:rPr>
          <w:rFonts w:ascii="Times New Roman" w:hAnsi="Times New Roman" w:cs="Times New Roman"/>
          <w:sz w:val="24"/>
          <w:szCs w:val="24"/>
        </w:rPr>
      </w:pPr>
    </w:p>
    <w:p w:rsidR="00605AC4" w:rsidRDefault="00605AC4" w:rsidP="00605AC4">
      <w:pPr>
        <w:rPr>
          <w:rFonts w:ascii="Times New Roman" w:hAnsi="Times New Roman" w:cs="Times New Roman"/>
          <w:sz w:val="24"/>
          <w:szCs w:val="24"/>
        </w:rPr>
      </w:pPr>
    </w:p>
    <w:p w:rsidR="00605AC4" w:rsidRPr="00886006" w:rsidRDefault="00605AC4" w:rsidP="00605AC4">
      <w:pPr>
        <w:rPr>
          <w:rFonts w:ascii="Times New Roman" w:hAnsi="Times New Roman" w:cs="Times New Roman"/>
          <w:b/>
          <w:sz w:val="24"/>
          <w:szCs w:val="24"/>
        </w:rPr>
      </w:pPr>
      <w:r w:rsidRPr="00886006">
        <w:rPr>
          <w:rFonts w:ascii="Times New Roman" w:hAnsi="Times New Roman" w:cs="Times New Roman"/>
          <w:b/>
          <w:sz w:val="24"/>
          <w:szCs w:val="24"/>
        </w:rPr>
        <w:t>Sidebar</w:t>
      </w:r>
    </w:p>
    <w:p w:rsidR="00605AC4" w:rsidRPr="00C15C2B" w:rsidRDefault="002F071A" w:rsidP="00605AC4">
      <w:pPr>
        <w:jc w:val="center"/>
        <w:rPr>
          <w:rFonts w:ascii="Times New Roman" w:hAnsi="Times New Roman" w:cs="Times New Roman"/>
          <w:b/>
          <w:sz w:val="24"/>
          <w:szCs w:val="24"/>
        </w:rPr>
      </w:pPr>
      <w:r>
        <w:rPr>
          <w:rFonts w:ascii="Times New Roman" w:hAnsi="Times New Roman" w:cs="Times New Roman"/>
          <w:b/>
          <w:sz w:val="24"/>
          <w:szCs w:val="24"/>
        </w:rPr>
        <w:t>Mixed-conifer plant association c</w:t>
      </w:r>
      <w:r w:rsidR="00605AC4" w:rsidRPr="00C15C2B">
        <w:rPr>
          <w:rFonts w:ascii="Times New Roman" w:hAnsi="Times New Roman" w:cs="Times New Roman"/>
          <w:b/>
          <w:sz w:val="24"/>
          <w:szCs w:val="24"/>
        </w:rPr>
        <w:t>lassification</w:t>
      </w:r>
    </w:p>
    <w:p w:rsidR="00605AC4" w:rsidRPr="00C15C2B" w:rsidRDefault="00605AC4" w:rsidP="00605AC4">
      <w:pPr>
        <w:rPr>
          <w:rFonts w:ascii="Times New Roman" w:hAnsi="Times New Roman" w:cs="Times New Roman"/>
          <w:sz w:val="24"/>
          <w:szCs w:val="24"/>
        </w:rPr>
      </w:pPr>
      <w:r>
        <w:tab/>
      </w:r>
      <w:r w:rsidRPr="00C15C2B">
        <w:rPr>
          <w:rFonts w:ascii="Times New Roman" w:hAnsi="Times New Roman" w:cs="Times New Roman"/>
          <w:sz w:val="24"/>
          <w:szCs w:val="24"/>
        </w:rPr>
        <w:t xml:space="preserve">Plant </w:t>
      </w:r>
      <w:r>
        <w:rPr>
          <w:rFonts w:ascii="Times New Roman" w:hAnsi="Times New Roman" w:cs="Times New Roman"/>
          <w:sz w:val="24"/>
          <w:szCs w:val="24"/>
        </w:rPr>
        <w:t>a</w:t>
      </w:r>
      <w:r w:rsidRPr="00C15C2B">
        <w:rPr>
          <w:rFonts w:ascii="Times New Roman" w:hAnsi="Times New Roman" w:cs="Times New Roman"/>
          <w:sz w:val="24"/>
          <w:szCs w:val="24"/>
        </w:rPr>
        <w:t xml:space="preserve">ssociations </w:t>
      </w:r>
      <w:r>
        <w:rPr>
          <w:rFonts w:ascii="Times New Roman" w:hAnsi="Times New Roman" w:cs="Times New Roman"/>
          <w:sz w:val="24"/>
          <w:szCs w:val="24"/>
        </w:rPr>
        <w:t xml:space="preserve">of </w:t>
      </w:r>
      <w:r w:rsidRPr="00C15C2B">
        <w:rPr>
          <w:rFonts w:ascii="Times New Roman" w:hAnsi="Times New Roman" w:cs="Times New Roman"/>
          <w:sz w:val="24"/>
          <w:szCs w:val="24"/>
        </w:rPr>
        <w:t>the grand fir, Douglas-fir, and Shasta</w:t>
      </w:r>
      <w:r>
        <w:rPr>
          <w:rFonts w:ascii="Times New Roman" w:hAnsi="Times New Roman" w:cs="Times New Roman"/>
          <w:sz w:val="24"/>
          <w:szCs w:val="24"/>
        </w:rPr>
        <w:t xml:space="preserve"> </w:t>
      </w:r>
      <w:r w:rsidRPr="00C15C2B">
        <w:rPr>
          <w:rFonts w:ascii="Times New Roman" w:hAnsi="Times New Roman" w:cs="Times New Roman"/>
          <w:sz w:val="24"/>
          <w:szCs w:val="24"/>
        </w:rPr>
        <w:t xml:space="preserve">red fir </w:t>
      </w:r>
      <w:r>
        <w:rPr>
          <w:rFonts w:ascii="Times New Roman" w:hAnsi="Times New Roman" w:cs="Times New Roman"/>
          <w:sz w:val="24"/>
          <w:szCs w:val="24"/>
        </w:rPr>
        <w:t>(</w:t>
      </w:r>
      <w:r>
        <w:rPr>
          <w:rFonts w:ascii="Times New Roman" w:hAnsi="Times New Roman" w:cs="Times New Roman"/>
          <w:i/>
          <w:sz w:val="24"/>
          <w:szCs w:val="24"/>
        </w:rPr>
        <w:t>Abies magnifica</w:t>
      </w:r>
      <w:r>
        <w:rPr>
          <w:rFonts w:ascii="Times New Roman" w:hAnsi="Times New Roman" w:cs="Times New Roman"/>
          <w:sz w:val="24"/>
          <w:szCs w:val="24"/>
        </w:rPr>
        <w:t xml:space="preserve">) </w:t>
      </w:r>
      <w:r w:rsidRPr="00C15C2B">
        <w:rPr>
          <w:rFonts w:ascii="Times New Roman" w:hAnsi="Times New Roman" w:cs="Times New Roman"/>
          <w:sz w:val="24"/>
          <w:szCs w:val="24"/>
        </w:rPr>
        <w:t>series were classified as dry</w:t>
      </w:r>
      <w:r>
        <w:rPr>
          <w:rFonts w:ascii="Times New Roman" w:hAnsi="Times New Roman" w:cs="Times New Roman"/>
          <w:sz w:val="24"/>
          <w:szCs w:val="24"/>
        </w:rPr>
        <w:t>;</w:t>
      </w:r>
      <w:r w:rsidRPr="00C15C2B">
        <w:rPr>
          <w:rFonts w:ascii="Times New Roman" w:hAnsi="Times New Roman" w:cs="Times New Roman"/>
          <w:sz w:val="24"/>
          <w:szCs w:val="24"/>
        </w:rPr>
        <w:t xml:space="preserve"> moist</w:t>
      </w:r>
      <w:r>
        <w:rPr>
          <w:rFonts w:ascii="Times New Roman" w:hAnsi="Times New Roman" w:cs="Times New Roman"/>
          <w:sz w:val="24"/>
          <w:szCs w:val="24"/>
        </w:rPr>
        <w:t>;</w:t>
      </w:r>
      <w:r w:rsidRPr="00C15C2B">
        <w:rPr>
          <w:rFonts w:ascii="Times New Roman" w:hAnsi="Times New Roman" w:cs="Times New Roman"/>
          <w:sz w:val="24"/>
          <w:szCs w:val="24"/>
        </w:rPr>
        <w:t xml:space="preserve"> moist-wet</w:t>
      </w:r>
      <w:r>
        <w:rPr>
          <w:rFonts w:ascii="Times New Roman" w:hAnsi="Times New Roman" w:cs="Times New Roman"/>
          <w:sz w:val="24"/>
          <w:szCs w:val="24"/>
        </w:rPr>
        <w:t>;</w:t>
      </w:r>
      <w:r w:rsidRPr="00C15C2B">
        <w:rPr>
          <w:rFonts w:ascii="Times New Roman" w:hAnsi="Times New Roman" w:cs="Times New Roman"/>
          <w:sz w:val="24"/>
          <w:szCs w:val="24"/>
        </w:rPr>
        <w:t xml:space="preserve"> or wet high</w:t>
      </w:r>
      <w:r>
        <w:rPr>
          <w:rFonts w:ascii="Times New Roman" w:hAnsi="Times New Roman" w:cs="Times New Roman"/>
          <w:sz w:val="24"/>
          <w:szCs w:val="24"/>
        </w:rPr>
        <w:t>-</w:t>
      </w:r>
      <w:r w:rsidRPr="00C15C2B">
        <w:rPr>
          <w:rFonts w:ascii="Times New Roman" w:hAnsi="Times New Roman" w:cs="Times New Roman"/>
          <w:sz w:val="24"/>
          <w:szCs w:val="24"/>
        </w:rPr>
        <w:t>elevation</w:t>
      </w:r>
      <w:r>
        <w:rPr>
          <w:rFonts w:ascii="Times New Roman" w:hAnsi="Times New Roman" w:cs="Times New Roman"/>
          <w:sz w:val="24"/>
          <w:szCs w:val="24"/>
        </w:rPr>
        <w:t xml:space="preserve"> </w:t>
      </w:r>
      <w:r w:rsidRPr="00C15C2B">
        <w:rPr>
          <w:rFonts w:ascii="Times New Roman" w:hAnsi="Times New Roman" w:cs="Times New Roman"/>
          <w:sz w:val="24"/>
          <w:szCs w:val="24"/>
        </w:rPr>
        <w:t>/</w:t>
      </w:r>
      <w:r>
        <w:rPr>
          <w:rFonts w:ascii="Times New Roman" w:hAnsi="Times New Roman" w:cs="Times New Roman"/>
          <w:sz w:val="24"/>
          <w:szCs w:val="24"/>
        </w:rPr>
        <w:t xml:space="preserve"> </w:t>
      </w:r>
      <w:r w:rsidRPr="00C15C2B">
        <w:rPr>
          <w:rFonts w:ascii="Times New Roman" w:hAnsi="Times New Roman" w:cs="Times New Roman"/>
          <w:sz w:val="24"/>
          <w:szCs w:val="24"/>
        </w:rPr>
        <w:t>warm</w:t>
      </w:r>
      <w:r>
        <w:rPr>
          <w:rFonts w:ascii="Times New Roman" w:hAnsi="Times New Roman" w:cs="Times New Roman"/>
          <w:sz w:val="24"/>
          <w:szCs w:val="24"/>
        </w:rPr>
        <w:t>,</w:t>
      </w:r>
      <w:r w:rsidRPr="00C15C2B">
        <w:rPr>
          <w:rFonts w:ascii="Times New Roman" w:hAnsi="Times New Roman" w:cs="Times New Roman"/>
          <w:sz w:val="24"/>
          <w:szCs w:val="24"/>
        </w:rPr>
        <w:t xml:space="preserve"> wet</w:t>
      </w:r>
      <w:r>
        <w:rPr>
          <w:rFonts w:ascii="Times New Roman" w:hAnsi="Times New Roman" w:cs="Times New Roman"/>
          <w:sz w:val="24"/>
          <w:szCs w:val="24"/>
        </w:rPr>
        <w:t>,</w:t>
      </w:r>
      <w:r w:rsidRPr="00C15C2B">
        <w:rPr>
          <w:rFonts w:ascii="Times New Roman" w:hAnsi="Times New Roman" w:cs="Times New Roman"/>
          <w:sz w:val="24"/>
          <w:szCs w:val="24"/>
        </w:rPr>
        <w:t xml:space="preserve"> maritime mixed-conifer forest. Associations in the subalpine fir and Shasta red fir series were included if ponderosa pine </w:t>
      </w:r>
      <w:r>
        <w:rPr>
          <w:rFonts w:ascii="Times New Roman" w:hAnsi="Times New Roman" w:cs="Times New Roman"/>
          <w:sz w:val="24"/>
          <w:szCs w:val="24"/>
        </w:rPr>
        <w:t>is</w:t>
      </w:r>
      <w:r w:rsidRPr="00C15C2B">
        <w:rPr>
          <w:rFonts w:ascii="Times New Roman" w:hAnsi="Times New Roman" w:cs="Times New Roman"/>
          <w:sz w:val="24"/>
          <w:szCs w:val="24"/>
        </w:rPr>
        <w:t xml:space="preserve"> an overstory component in the series and/or if plant association guides mentioned low-severity fires were part of the historic</w:t>
      </w:r>
      <w:r>
        <w:rPr>
          <w:rFonts w:ascii="Times New Roman" w:hAnsi="Times New Roman" w:cs="Times New Roman"/>
          <w:sz w:val="24"/>
          <w:szCs w:val="24"/>
        </w:rPr>
        <w:t>al fire</w:t>
      </w:r>
      <w:r w:rsidRPr="00C15C2B">
        <w:rPr>
          <w:rFonts w:ascii="Times New Roman" w:hAnsi="Times New Roman" w:cs="Times New Roman"/>
          <w:sz w:val="24"/>
          <w:szCs w:val="24"/>
        </w:rPr>
        <w:t xml:space="preserve"> regime. </w:t>
      </w:r>
      <w:r>
        <w:rPr>
          <w:rFonts w:ascii="Times New Roman" w:hAnsi="Times New Roman" w:cs="Times New Roman"/>
          <w:sz w:val="24"/>
          <w:szCs w:val="24"/>
        </w:rPr>
        <w:t>We assigned p</w:t>
      </w:r>
      <w:r w:rsidRPr="00C15C2B">
        <w:rPr>
          <w:rFonts w:ascii="Times New Roman" w:hAnsi="Times New Roman" w:cs="Times New Roman"/>
          <w:sz w:val="24"/>
          <w:szCs w:val="24"/>
        </w:rPr>
        <w:t>lant associations to a mixed-conifer type based on their environmental setting and species composition</w:t>
      </w:r>
      <w:r>
        <w:rPr>
          <w:rFonts w:ascii="Times New Roman" w:hAnsi="Times New Roman" w:cs="Times New Roman"/>
          <w:sz w:val="24"/>
          <w:szCs w:val="24"/>
        </w:rPr>
        <w:t xml:space="preserve"> (</w:t>
      </w:r>
      <w:r w:rsidR="002F071A">
        <w:rPr>
          <w:rFonts w:ascii="Times New Roman" w:hAnsi="Times New Roman" w:cs="Times New Roman"/>
          <w:sz w:val="24"/>
          <w:szCs w:val="24"/>
        </w:rPr>
        <w:t>t</w:t>
      </w:r>
      <w:r>
        <w:rPr>
          <w:rFonts w:ascii="Times New Roman" w:hAnsi="Times New Roman" w:cs="Times New Roman"/>
          <w:sz w:val="24"/>
          <w:szCs w:val="24"/>
        </w:rPr>
        <w:t>able 3)</w:t>
      </w:r>
      <w:r w:rsidRPr="00C15C2B">
        <w:rPr>
          <w:rFonts w:ascii="Times New Roman" w:hAnsi="Times New Roman" w:cs="Times New Roman"/>
          <w:sz w:val="24"/>
          <w:szCs w:val="24"/>
        </w:rPr>
        <w:t xml:space="preserve">. Associations in dry environments where ponderosa pine was common in both the overstory </w:t>
      </w:r>
      <w:r>
        <w:rPr>
          <w:rFonts w:ascii="Times New Roman" w:hAnsi="Times New Roman" w:cs="Times New Roman"/>
          <w:sz w:val="24"/>
          <w:szCs w:val="24"/>
        </w:rPr>
        <w:t>and</w:t>
      </w:r>
      <w:r w:rsidRPr="00C15C2B">
        <w:rPr>
          <w:rFonts w:ascii="Times New Roman" w:hAnsi="Times New Roman" w:cs="Times New Roman"/>
          <w:sz w:val="24"/>
          <w:szCs w:val="24"/>
        </w:rPr>
        <w:t xml:space="preserve"> understory </w:t>
      </w:r>
      <w:r>
        <w:rPr>
          <w:rFonts w:ascii="Times New Roman" w:hAnsi="Times New Roman" w:cs="Times New Roman"/>
          <w:sz w:val="24"/>
          <w:szCs w:val="24"/>
        </w:rPr>
        <w:t>we classify as</w:t>
      </w:r>
      <w:r w:rsidRPr="00C15C2B">
        <w:rPr>
          <w:rFonts w:ascii="Times New Roman" w:hAnsi="Times New Roman" w:cs="Times New Roman"/>
          <w:sz w:val="24"/>
          <w:szCs w:val="24"/>
        </w:rPr>
        <w:t xml:space="preserve"> </w:t>
      </w:r>
      <w:r>
        <w:rPr>
          <w:rFonts w:ascii="Times New Roman" w:hAnsi="Times New Roman" w:cs="Times New Roman"/>
          <w:sz w:val="24"/>
          <w:szCs w:val="24"/>
        </w:rPr>
        <w:t>d</w:t>
      </w:r>
      <w:r w:rsidRPr="00C15C2B">
        <w:rPr>
          <w:rFonts w:ascii="Times New Roman" w:hAnsi="Times New Roman" w:cs="Times New Roman"/>
          <w:sz w:val="24"/>
          <w:szCs w:val="24"/>
        </w:rPr>
        <w:t xml:space="preserve">ry </w:t>
      </w:r>
      <w:r>
        <w:rPr>
          <w:rFonts w:ascii="Times New Roman" w:hAnsi="Times New Roman" w:cs="Times New Roman"/>
          <w:sz w:val="24"/>
          <w:szCs w:val="24"/>
        </w:rPr>
        <w:t>m</w:t>
      </w:r>
      <w:r w:rsidRPr="00C15C2B">
        <w:rPr>
          <w:rFonts w:ascii="Times New Roman" w:hAnsi="Times New Roman" w:cs="Times New Roman"/>
          <w:sz w:val="24"/>
          <w:szCs w:val="24"/>
        </w:rPr>
        <w:t>ixed</w:t>
      </w:r>
      <w:r>
        <w:rPr>
          <w:rFonts w:ascii="Times New Roman" w:hAnsi="Times New Roman" w:cs="Times New Roman"/>
          <w:sz w:val="24"/>
          <w:szCs w:val="24"/>
        </w:rPr>
        <w:t>-c</w:t>
      </w:r>
      <w:r w:rsidRPr="00C15C2B">
        <w:rPr>
          <w:rFonts w:ascii="Times New Roman" w:hAnsi="Times New Roman" w:cs="Times New Roman"/>
          <w:sz w:val="24"/>
          <w:szCs w:val="24"/>
        </w:rPr>
        <w:t>onifer. Associations in intermediate climatic settings where Douglas-fir or grand fir are usually the most common understory species and are often co-dominant in the overstory with ponderosa pine</w:t>
      </w:r>
      <w:r>
        <w:rPr>
          <w:rFonts w:ascii="Times New Roman" w:hAnsi="Times New Roman" w:cs="Times New Roman"/>
          <w:sz w:val="24"/>
          <w:szCs w:val="24"/>
        </w:rPr>
        <w:t>, or are predicted dominant in the overstory or understory community by the primary indicator plant species, we</w:t>
      </w:r>
      <w:r w:rsidRPr="00C15C2B">
        <w:rPr>
          <w:rFonts w:ascii="Times New Roman" w:hAnsi="Times New Roman" w:cs="Times New Roman"/>
          <w:sz w:val="24"/>
          <w:szCs w:val="24"/>
        </w:rPr>
        <w:t xml:space="preserve"> classified as </w:t>
      </w:r>
      <w:r>
        <w:rPr>
          <w:rFonts w:ascii="Times New Roman" w:hAnsi="Times New Roman" w:cs="Times New Roman"/>
          <w:sz w:val="24"/>
          <w:szCs w:val="24"/>
        </w:rPr>
        <w:t>MMC</w:t>
      </w:r>
      <w:r w:rsidR="002F071A">
        <w:rPr>
          <w:rFonts w:ascii="Times New Roman" w:hAnsi="Times New Roman" w:cs="Times New Roman"/>
          <w:sz w:val="24"/>
          <w:szCs w:val="24"/>
        </w:rPr>
        <w:t xml:space="preserve"> forest</w:t>
      </w:r>
      <w:r w:rsidRPr="00C15C2B">
        <w:rPr>
          <w:rFonts w:ascii="Times New Roman" w:hAnsi="Times New Roman" w:cs="Times New Roman"/>
          <w:sz w:val="24"/>
          <w:szCs w:val="24"/>
        </w:rPr>
        <w:t>. Associations in the relatively wet environments where shade</w:t>
      </w:r>
      <w:r>
        <w:rPr>
          <w:rFonts w:ascii="Times New Roman" w:hAnsi="Times New Roman" w:cs="Times New Roman"/>
          <w:sz w:val="24"/>
          <w:szCs w:val="24"/>
        </w:rPr>
        <w:t>-</w:t>
      </w:r>
      <w:r w:rsidRPr="00C15C2B">
        <w:rPr>
          <w:rFonts w:ascii="Times New Roman" w:hAnsi="Times New Roman" w:cs="Times New Roman"/>
          <w:sz w:val="24"/>
          <w:szCs w:val="24"/>
        </w:rPr>
        <w:t>tolerant fire</w:t>
      </w:r>
      <w:r>
        <w:rPr>
          <w:rFonts w:ascii="Times New Roman" w:hAnsi="Times New Roman" w:cs="Times New Roman"/>
          <w:sz w:val="24"/>
          <w:szCs w:val="24"/>
        </w:rPr>
        <w:t>-intolerant</w:t>
      </w:r>
      <w:r w:rsidRPr="00C15C2B">
        <w:rPr>
          <w:rFonts w:ascii="Times New Roman" w:hAnsi="Times New Roman" w:cs="Times New Roman"/>
          <w:sz w:val="24"/>
          <w:szCs w:val="24"/>
        </w:rPr>
        <w:t xml:space="preserve"> species were common in the overstory and early</w:t>
      </w:r>
      <w:r>
        <w:rPr>
          <w:rFonts w:ascii="Times New Roman" w:hAnsi="Times New Roman" w:cs="Times New Roman"/>
          <w:sz w:val="24"/>
          <w:szCs w:val="24"/>
        </w:rPr>
        <w:t>-</w:t>
      </w:r>
      <w:r w:rsidRPr="00C15C2B">
        <w:rPr>
          <w:rFonts w:ascii="Times New Roman" w:hAnsi="Times New Roman" w:cs="Times New Roman"/>
          <w:sz w:val="24"/>
          <w:szCs w:val="24"/>
        </w:rPr>
        <w:t>seral species were rare and often even aged were classified as wet mixed-conifer forest. Ponderosa pine was usually absent in all strata in these latter types and early</w:t>
      </w:r>
      <w:r>
        <w:rPr>
          <w:rFonts w:ascii="Times New Roman" w:hAnsi="Times New Roman" w:cs="Times New Roman"/>
          <w:sz w:val="24"/>
          <w:szCs w:val="24"/>
        </w:rPr>
        <w:t>-</w:t>
      </w:r>
      <w:r w:rsidRPr="00C15C2B">
        <w:rPr>
          <w:rFonts w:ascii="Times New Roman" w:hAnsi="Times New Roman" w:cs="Times New Roman"/>
          <w:sz w:val="24"/>
          <w:szCs w:val="24"/>
        </w:rPr>
        <w:t xml:space="preserve">seral species were lodgepole pine, western larch and Douglas-fir. Associations that could not be classified as </w:t>
      </w:r>
      <w:r>
        <w:rPr>
          <w:rFonts w:ascii="Times New Roman" w:hAnsi="Times New Roman" w:cs="Times New Roman"/>
          <w:sz w:val="24"/>
          <w:szCs w:val="24"/>
        </w:rPr>
        <w:t>m</w:t>
      </w:r>
      <w:r w:rsidRPr="00C15C2B">
        <w:rPr>
          <w:rFonts w:ascii="Times New Roman" w:hAnsi="Times New Roman" w:cs="Times New Roman"/>
          <w:sz w:val="24"/>
          <w:szCs w:val="24"/>
        </w:rPr>
        <w:t xml:space="preserve">oist or </w:t>
      </w:r>
      <w:r>
        <w:rPr>
          <w:rFonts w:ascii="Times New Roman" w:hAnsi="Times New Roman" w:cs="Times New Roman"/>
          <w:sz w:val="24"/>
          <w:szCs w:val="24"/>
        </w:rPr>
        <w:t>w</w:t>
      </w:r>
      <w:r w:rsidRPr="00C15C2B">
        <w:rPr>
          <w:rFonts w:ascii="Times New Roman" w:hAnsi="Times New Roman" w:cs="Times New Roman"/>
          <w:sz w:val="24"/>
          <w:szCs w:val="24"/>
        </w:rPr>
        <w:t xml:space="preserve">et because of broad variability in species composition, which we expect is related to variation in historical disturbance regimes, were classified as </w:t>
      </w:r>
      <w:r>
        <w:rPr>
          <w:rFonts w:ascii="Times New Roman" w:hAnsi="Times New Roman" w:cs="Times New Roman"/>
          <w:sz w:val="24"/>
          <w:szCs w:val="24"/>
        </w:rPr>
        <w:t>m</w:t>
      </w:r>
      <w:r w:rsidRPr="00C15C2B">
        <w:rPr>
          <w:rFonts w:ascii="Times New Roman" w:hAnsi="Times New Roman" w:cs="Times New Roman"/>
          <w:sz w:val="24"/>
          <w:szCs w:val="24"/>
        </w:rPr>
        <w:t>oist-</w:t>
      </w:r>
      <w:r>
        <w:rPr>
          <w:rFonts w:ascii="Times New Roman" w:hAnsi="Times New Roman" w:cs="Times New Roman"/>
          <w:sz w:val="24"/>
          <w:szCs w:val="24"/>
        </w:rPr>
        <w:t>w</w:t>
      </w:r>
      <w:r w:rsidRPr="00C15C2B">
        <w:rPr>
          <w:rFonts w:ascii="Times New Roman" w:hAnsi="Times New Roman" w:cs="Times New Roman"/>
          <w:sz w:val="24"/>
          <w:szCs w:val="24"/>
        </w:rPr>
        <w:t>et. Associations in this classification exhibit structural characteristics of both moist and wet mixed</w:t>
      </w:r>
      <w:r>
        <w:rPr>
          <w:rFonts w:ascii="Times New Roman" w:hAnsi="Times New Roman" w:cs="Times New Roman"/>
          <w:sz w:val="24"/>
          <w:szCs w:val="24"/>
        </w:rPr>
        <w:t>-</w:t>
      </w:r>
      <w:r w:rsidRPr="00C15C2B">
        <w:rPr>
          <w:rFonts w:ascii="Times New Roman" w:hAnsi="Times New Roman" w:cs="Times New Roman"/>
          <w:sz w:val="24"/>
          <w:szCs w:val="24"/>
        </w:rPr>
        <w:t xml:space="preserve">conifer forest. The </w:t>
      </w:r>
      <w:r>
        <w:rPr>
          <w:rFonts w:ascii="Times New Roman" w:hAnsi="Times New Roman" w:cs="Times New Roman"/>
          <w:sz w:val="24"/>
          <w:szCs w:val="24"/>
        </w:rPr>
        <w:t>w</w:t>
      </w:r>
      <w:r w:rsidRPr="00C15C2B">
        <w:rPr>
          <w:rFonts w:ascii="Times New Roman" w:hAnsi="Times New Roman" w:cs="Times New Roman"/>
          <w:sz w:val="24"/>
          <w:szCs w:val="24"/>
        </w:rPr>
        <w:t xml:space="preserve">et </w:t>
      </w:r>
      <w:r>
        <w:rPr>
          <w:rFonts w:ascii="Times New Roman" w:hAnsi="Times New Roman" w:cs="Times New Roman"/>
          <w:sz w:val="24"/>
          <w:szCs w:val="24"/>
        </w:rPr>
        <w:t>h</w:t>
      </w:r>
      <w:r w:rsidRPr="00C15C2B">
        <w:rPr>
          <w:rFonts w:ascii="Times New Roman" w:hAnsi="Times New Roman" w:cs="Times New Roman"/>
          <w:sz w:val="24"/>
          <w:szCs w:val="24"/>
        </w:rPr>
        <w:t>igh</w:t>
      </w:r>
      <w:r>
        <w:rPr>
          <w:rFonts w:ascii="Times New Roman" w:hAnsi="Times New Roman" w:cs="Times New Roman"/>
          <w:sz w:val="24"/>
          <w:szCs w:val="24"/>
        </w:rPr>
        <w:t>-e</w:t>
      </w:r>
      <w:r w:rsidRPr="00C15C2B">
        <w:rPr>
          <w:rFonts w:ascii="Times New Roman" w:hAnsi="Times New Roman" w:cs="Times New Roman"/>
          <w:sz w:val="24"/>
          <w:szCs w:val="24"/>
        </w:rPr>
        <w:t>levation</w:t>
      </w:r>
      <w:r>
        <w:rPr>
          <w:rFonts w:ascii="Times New Roman" w:hAnsi="Times New Roman" w:cs="Times New Roman"/>
          <w:sz w:val="24"/>
          <w:szCs w:val="24"/>
        </w:rPr>
        <w:t xml:space="preserve"> </w:t>
      </w:r>
      <w:r w:rsidRPr="00C15C2B">
        <w:rPr>
          <w:rFonts w:ascii="Times New Roman" w:hAnsi="Times New Roman" w:cs="Times New Roman"/>
          <w:sz w:val="24"/>
          <w:szCs w:val="24"/>
        </w:rPr>
        <w:t>/</w:t>
      </w:r>
      <w:r>
        <w:rPr>
          <w:rFonts w:ascii="Times New Roman" w:hAnsi="Times New Roman" w:cs="Times New Roman"/>
          <w:sz w:val="24"/>
          <w:szCs w:val="24"/>
        </w:rPr>
        <w:t xml:space="preserve"> w</w:t>
      </w:r>
      <w:r w:rsidRPr="00C15C2B">
        <w:rPr>
          <w:rFonts w:ascii="Times New Roman" w:hAnsi="Times New Roman" w:cs="Times New Roman"/>
          <w:sz w:val="24"/>
          <w:szCs w:val="24"/>
        </w:rPr>
        <w:t xml:space="preserve">arm, </w:t>
      </w:r>
      <w:r>
        <w:rPr>
          <w:rFonts w:ascii="Times New Roman" w:hAnsi="Times New Roman" w:cs="Times New Roman"/>
          <w:sz w:val="24"/>
          <w:szCs w:val="24"/>
        </w:rPr>
        <w:t>w</w:t>
      </w:r>
      <w:r w:rsidRPr="00C15C2B">
        <w:rPr>
          <w:rFonts w:ascii="Times New Roman" w:hAnsi="Times New Roman" w:cs="Times New Roman"/>
          <w:sz w:val="24"/>
          <w:szCs w:val="24"/>
        </w:rPr>
        <w:t xml:space="preserve">et, </w:t>
      </w:r>
      <w:r>
        <w:rPr>
          <w:rFonts w:ascii="Times New Roman" w:hAnsi="Times New Roman" w:cs="Times New Roman"/>
          <w:sz w:val="24"/>
          <w:szCs w:val="24"/>
        </w:rPr>
        <w:t>m</w:t>
      </w:r>
      <w:r w:rsidRPr="00C15C2B">
        <w:rPr>
          <w:rFonts w:ascii="Times New Roman" w:hAnsi="Times New Roman" w:cs="Times New Roman"/>
          <w:sz w:val="24"/>
          <w:szCs w:val="24"/>
        </w:rPr>
        <w:t xml:space="preserve">aritime classification was given to all associations with species composition and an infrequent high-severity fire regime that was inconsistent with our definition of eastside mixed-conifer forest.  </w:t>
      </w:r>
    </w:p>
    <w:p w:rsidR="00605AC4" w:rsidRPr="00C15C2B" w:rsidRDefault="00605AC4" w:rsidP="00605AC4">
      <w:pPr>
        <w:ind w:firstLine="720"/>
        <w:rPr>
          <w:rFonts w:ascii="Times New Roman" w:hAnsi="Times New Roman" w:cs="Times New Roman"/>
          <w:sz w:val="24"/>
          <w:szCs w:val="24"/>
        </w:rPr>
      </w:pPr>
      <w:r w:rsidRPr="00C15C2B">
        <w:rPr>
          <w:rFonts w:ascii="Times New Roman" w:hAnsi="Times New Roman" w:cs="Times New Roman"/>
          <w:sz w:val="24"/>
          <w:szCs w:val="24"/>
        </w:rPr>
        <w:t xml:space="preserve">Historical fire regimes are based on descriptions in plant association guides or inferred from species composition and environment if author descriptions were not provided. Note that associations in the </w:t>
      </w:r>
      <w:r>
        <w:rPr>
          <w:rFonts w:ascii="Times New Roman" w:hAnsi="Times New Roman" w:cs="Times New Roman"/>
          <w:sz w:val="24"/>
          <w:szCs w:val="24"/>
        </w:rPr>
        <w:t>w</w:t>
      </w:r>
      <w:r w:rsidRPr="00C15C2B">
        <w:rPr>
          <w:rFonts w:ascii="Times New Roman" w:hAnsi="Times New Roman" w:cs="Times New Roman"/>
          <w:sz w:val="24"/>
          <w:szCs w:val="24"/>
        </w:rPr>
        <w:t xml:space="preserve">et </w:t>
      </w:r>
      <w:r>
        <w:rPr>
          <w:rFonts w:ascii="Times New Roman" w:hAnsi="Times New Roman" w:cs="Times New Roman"/>
          <w:sz w:val="24"/>
          <w:szCs w:val="24"/>
        </w:rPr>
        <w:t>h</w:t>
      </w:r>
      <w:r w:rsidRPr="00C15C2B">
        <w:rPr>
          <w:rFonts w:ascii="Times New Roman" w:hAnsi="Times New Roman" w:cs="Times New Roman"/>
          <w:sz w:val="24"/>
          <w:szCs w:val="24"/>
        </w:rPr>
        <w:t>igh</w:t>
      </w:r>
      <w:r>
        <w:rPr>
          <w:rFonts w:ascii="Times New Roman" w:hAnsi="Times New Roman" w:cs="Times New Roman"/>
          <w:sz w:val="24"/>
          <w:szCs w:val="24"/>
        </w:rPr>
        <w:t>-e</w:t>
      </w:r>
      <w:r w:rsidRPr="00C15C2B">
        <w:rPr>
          <w:rFonts w:ascii="Times New Roman" w:hAnsi="Times New Roman" w:cs="Times New Roman"/>
          <w:sz w:val="24"/>
          <w:szCs w:val="24"/>
        </w:rPr>
        <w:t xml:space="preserve">levation / </w:t>
      </w:r>
      <w:r>
        <w:rPr>
          <w:rFonts w:ascii="Times New Roman" w:hAnsi="Times New Roman" w:cs="Times New Roman"/>
          <w:sz w:val="24"/>
          <w:szCs w:val="24"/>
        </w:rPr>
        <w:t>w</w:t>
      </w:r>
      <w:r w:rsidRPr="00C15C2B">
        <w:rPr>
          <w:rFonts w:ascii="Times New Roman" w:hAnsi="Times New Roman" w:cs="Times New Roman"/>
          <w:sz w:val="24"/>
          <w:szCs w:val="24"/>
        </w:rPr>
        <w:t xml:space="preserve">arm, </w:t>
      </w:r>
      <w:r>
        <w:rPr>
          <w:rFonts w:ascii="Times New Roman" w:hAnsi="Times New Roman" w:cs="Times New Roman"/>
          <w:sz w:val="24"/>
          <w:szCs w:val="24"/>
        </w:rPr>
        <w:t>w</w:t>
      </w:r>
      <w:r w:rsidRPr="00C15C2B">
        <w:rPr>
          <w:rFonts w:ascii="Times New Roman" w:hAnsi="Times New Roman" w:cs="Times New Roman"/>
          <w:sz w:val="24"/>
          <w:szCs w:val="24"/>
        </w:rPr>
        <w:t xml:space="preserve">et, </w:t>
      </w:r>
      <w:r>
        <w:rPr>
          <w:rFonts w:ascii="Times New Roman" w:hAnsi="Times New Roman" w:cs="Times New Roman"/>
          <w:sz w:val="24"/>
          <w:szCs w:val="24"/>
        </w:rPr>
        <w:t>m</w:t>
      </w:r>
      <w:r w:rsidRPr="00C15C2B">
        <w:rPr>
          <w:rFonts w:ascii="Times New Roman" w:hAnsi="Times New Roman" w:cs="Times New Roman"/>
          <w:sz w:val="24"/>
          <w:szCs w:val="24"/>
        </w:rPr>
        <w:t xml:space="preserve">aritime classification do not fit this description. Because the disturbance regime in the </w:t>
      </w:r>
      <w:r>
        <w:rPr>
          <w:rFonts w:ascii="Times New Roman" w:hAnsi="Times New Roman" w:cs="Times New Roman"/>
          <w:sz w:val="24"/>
          <w:szCs w:val="24"/>
        </w:rPr>
        <w:t>m</w:t>
      </w:r>
      <w:r w:rsidRPr="00C15C2B">
        <w:rPr>
          <w:rFonts w:ascii="Times New Roman" w:hAnsi="Times New Roman" w:cs="Times New Roman"/>
          <w:sz w:val="24"/>
          <w:szCs w:val="24"/>
        </w:rPr>
        <w:t>oist-</w:t>
      </w:r>
      <w:r>
        <w:rPr>
          <w:rFonts w:ascii="Times New Roman" w:hAnsi="Times New Roman" w:cs="Times New Roman"/>
          <w:sz w:val="24"/>
          <w:szCs w:val="24"/>
        </w:rPr>
        <w:t>w</w:t>
      </w:r>
      <w:r w:rsidRPr="00C15C2B">
        <w:rPr>
          <w:rFonts w:ascii="Times New Roman" w:hAnsi="Times New Roman" w:cs="Times New Roman"/>
          <w:sz w:val="24"/>
          <w:szCs w:val="24"/>
        </w:rPr>
        <w:t xml:space="preserve">et classification is broad and poorly described </w:t>
      </w:r>
      <w:r>
        <w:rPr>
          <w:rFonts w:ascii="Times New Roman" w:hAnsi="Times New Roman" w:cs="Times New Roman"/>
          <w:sz w:val="24"/>
          <w:szCs w:val="24"/>
        </w:rPr>
        <w:t xml:space="preserve">sites </w:t>
      </w:r>
      <w:r w:rsidRPr="00C15C2B">
        <w:rPr>
          <w:rFonts w:ascii="Times New Roman" w:hAnsi="Times New Roman" w:cs="Times New Roman"/>
          <w:sz w:val="24"/>
          <w:szCs w:val="24"/>
        </w:rPr>
        <w:t xml:space="preserve">in these associations may or may not fit our intended focus of mixed-conifer forest with a historical mixed-severity fire.  </w:t>
      </w:r>
    </w:p>
    <w:p w:rsidR="00605AC4" w:rsidRPr="00C15C2B" w:rsidRDefault="00605AC4" w:rsidP="00605AC4">
      <w:pPr>
        <w:jc w:val="center"/>
        <w:rPr>
          <w:rFonts w:ascii="Times New Roman" w:hAnsi="Times New Roman" w:cs="Times New Roman"/>
          <w:sz w:val="24"/>
          <w:szCs w:val="24"/>
        </w:rPr>
      </w:pPr>
      <w:r w:rsidRPr="00C15C2B">
        <w:rPr>
          <w:rFonts w:ascii="Times New Roman" w:hAnsi="Times New Roman" w:cs="Times New Roman"/>
          <w:sz w:val="24"/>
          <w:szCs w:val="24"/>
        </w:rPr>
        <w:t>Description of table columns</w:t>
      </w:r>
    </w:p>
    <w:p w:rsidR="00605AC4" w:rsidRPr="00C15C2B" w:rsidRDefault="00605AC4" w:rsidP="00605AC4">
      <w:pPr>
        <w:spacing w:after="0" w:line="240" w:lineRule="auto"/>
        <w:rPr>
          <w:rFonts w:ascii="Times New Roman" w:hAnsi="Times New Roman" w:cs="Times New Roman"/>
          <w:sz w:val="24"/>
          <w:szCs w:val="24"/>
        </w:rPr>
      </w:pPr>
      <w:r w:rsidRPr="00C15C2B">
        <w:rPr>
          <w:rFonts w:ascii="Times New Roman" w:hAnsi="Times New Roman" w:cs="Times New Roman"/>
          <w:b/>
          <w:sz w:val="24"/>
          <w:szCs w:val="24"/>
        </w:rPr>
        <w:t>National Forest / Region</w:t>
      </w:r>
      <w:r w:rsidRPr="00C15C2B">
        <w:rPr>
          <w:rFonts w:ascii="Times New Roman" w:hAnsi="Times New Roman" w:cs="Times New Roman"/>
          <w:sz w:val="24"/>
          <w:szCs w:val="24"/>
        </w:rPr>
        <w:t xml:space="preserve"> - Describes the subregion of the plant association.  </w:t>
      </w:r>
    </w:p>
    <w:p w:rsidR="00605AC4" w:rsidRDefault="00605AC4" w:rsidP="00605AC4">
      <w:pPr>
        <w:spacing w:after="0" w:line="240" w:lineRule="auto"/>
        <w:rPr>
          <w:rFonts w:ascii="Times New Roman" w:hAnsi="Times New Roman" w:cs="Times New Roman"/>
          <w:b/>
          <w:sz w:val="24"/>
          <w:szCs w:val="24"/>
        </w:rPr>
      </w:pPr>
    </w:p>
    <w:p w:rsidR="00605AC4" w:rsidRPr="00C15C2B" w:rsidRDefault="00605AC4" w:rsidP="00605AC4">
      <w:pPr>
        <w:spacing w:after="0" w:line="240" w:lineRule="auto"/>
        <w:rPr>
          <w:rFonts w:ascii="Times New Roman" w:hAnsi="Times New Roman" w:cs="Times New Roman"/>
          <w:sz w:val="24"/>
          <w:szCs w:val="24"/>
        </w:rPr>
      </w:pPr>
      <w:r w:rsidRPr="00C15C2B">
        <w:rPr>
          <w:rFonts w:ascii="Times New Roman" w:hAnsi="Times New Roman" w:cs="Times New Roman"/>
          <w:b/>
          <w:sz w:val="24"/>
          <w:szCs w:val="24"/>
        </w:rPr>
        <w:t>Extent</w:t>
      </w:r>
      <w:r w:rsidRPr="00C15C2B">
        <w:rPr>
          <w:rFonts w:ascii="Times New Roman" w:hAnsi="Times New Roman" w:cs="Times New Roman"/>
          <w:sz w:val="24"/>
          <w:szCs w:val="24"/>
        </w:rPr>
        <w:t xml:space="preserve"> – Describes the geographic distribution and approximate area of a plant association relative to other associations.</w:t>
      </w:r>
    </w:p>
    <w:p w:rsidR="00605AC4" w:rsidRPr="00C15C2B" w:rsidRDefault="00605AC4" w:rsidP="00605AC4">
      <w:pPr>
        <w:spacing w:after="0" w:line="240" w:lineRule="auto"/>
        <w:rPr>
          <w:rFonts w:ascii="Times New Roman" w:hAnsi="Times New Roman" w:cs="Times New Roman"/>
          <w:sz w:val="24"/>
          <w:szCs w:val="24"/>
        </w:rPr>
      </w:pPr>
      <w:r w:rsidRPr="00C15C2B">
        <w:rPr>
          <w:rFonts w:ascii="Times New Roman" w:hAnsi="Times New Roman" w:cs="Times New Roman"/>
          <w:b/>
          <w:sz w:val="24"/>
          <w:szCs w:val="24"/>
        </w:rPr>
        <w:lastRenderedPageBreak/>
        <w:t>Species composition</w:t>
      </w:r>
      <w:r w:rsidRPr="00C15C2B">
        <w:rPr>
          <w:rFonts w:ascii="Times New Roman" w:hAnsi="Times New Roman" w:cs="Times New Roman"/>
          <w:sz w:val="24"/>
          <w:szCs w:val="24"/>
        </w:rPr>
        <w:t xml:space="preserve"> – All tree species recorded in each association all listed.  Species are ordered based on importance within an association.</w:t>
      </w:r>
    </w:p>
    <w:p w:rsidR="00605AC4" w:rsidRDefault="00605AC4" w:rsidP="00605AC4">
      <w:pPr>
        <w:spacing w:after="0" w:line="240" w:lineRule="auto"/>
        <w:rPr>
          <w:rFonts w:ascii="Times New Roman" w:hAnsi="Times New Roman" w:cs="Times New Roman"/>
          <w:b/>
          <w:sz w:val="24"/>
          <w:szCs w:val="24"/>
        </w:rPr>
      </w:pPr>
    </w:p>
    <w:p w:rsidR="00605AC4" w:rsidRPr="00C15C2B" w:rsidRDefault="00605AC4" w:rsidP="00605AC4">
      <w:pPr>
        <w:spacing w:after="0" w:line="240" w:lineRule="auto"/>
        <w:rPr>
          <w:rFonts w:ascii="Times New Roman" w:hAnsi="Times New Roman" w:cs="Times New Roman"/>
          <w:sz w:val="24"/>
          <w:szCs w:val="24"/>
        </w:rPr>
      </w:pPr>
      <w:r w:rsidRPr="00C15C2B">
        <w:rPr>
          <w:rFonts w:ascii="Times New Roman" w:hAnsi="Times New Roman" w:cs="Times New Roman"/>
          <w:b/>
          <w:sz w:val="24"/>
          <w:szCs w:val="24"/>
        </w:rPr>
        <w:t>Historical fire regimes</w:t>
      </w:r>
      <w:r w:rsidRPr="00C15C2B">
        <w:rPr>
          <w:rFonts w:ascii="Times New Roman" w:hAnsi="Times New Roman" w:cs="Times New Roman"/>
          <w:sz w:val="24"/>
          <w:szCs w:val="24"/>
        </w:rPr>
        <w:t xml:space="preserve"> – Describes the historical fire regime of an association.  This was described based on descriptions in plant association guides or inferred from environmental setting and species composition of each plant association.</w:t>
      </w:r>
    </w:p>
    <w:p w:rsidR="00605AC4" w:rsidRDefault="00605AC4" w:rsidP="00605AC4">
      <w:pPr>
        <w:spacing w:after="0" w:line="240" w:lineRule="auto"/>
        <w:rPr>
          <w:rFonts w:ascii="Times New Roman" w:hAnsi="Times New Roman" w:cs="Times New Roman"/>
          <w:b/>
          <w:sz w:val="24"/>
          <w:szCs w:val="24"/>
        </w:rPr>
      </w:pPr>
    </w:p>
    <w:p w:rsidR="00605AC4" w:rsidRPr="00C15C2B" w:rsidRDefault="00605AC4" w:rsidP="00605AC4">
      <w:pPr>
        <w:spacing w:after="0" w:line="240" w:lineRule="auto"/>
        <w:rPr>
          <w:rFonts w:ascii="Times New Roman" w:hAnsi="Times New Roman" w:cs="Times New Roman"/>
          <w:sz w:val="24"/>
          <w:szCs w:val="24"/>
        </w:rPr>
      </w:pPr>
      <w:r w:rsidRPr="00C15C2B">
        <w:rPr>
          <w:rFonts w:ascii="Times New Roman" w:hAnsi="Times New Roman" w:cs="Times New Roman"/>
          <w:b/>
          <w:sz w:val="24"/>
          <w:szCs w:val="24"/>
        </w:rPr>
        <w:t xml:space="preserve">1 </w:t>
      </w:r>
      <w:r w:rsidRPr="00C15C2B">
        <w:rPr>
          <w:rFonts w:ascii="Times New Roman" w:hAnsi="Times New Roman" w:cs="Times New Roman"/>
          <w:sz w:val="24"/>
          <w:szCs w:val="24"/>
        </w:rPr>
        <w:t>- Fire return interval is less than 25 years and fires are low-severity with respect to mature trees.  Crowning rarely occurs in small patches.</w:t>
      </w:r>
    </w:p>
    <w:p w:rsidR="00605AC4" w:rsidRPr="00C15C2B" w:rsidRDefault="00605AC4" w:rsidP="00605AC4">
      <w:pPr>
        <w:spacing w:after="0" w:line="240" w:lineRule="auto"/>
        <w:rPr>
          <w:rFonts w:ascii="Times New Roman" w:hAnsi="Times New Roman" w:cs="Times New Roman"/>
          <w:sz w:val="24"/>
          <w:szCs w:val="24"/>
        </w:rPr>
      </w:pPr>
      <w:r w:rsidRPr="00C15C2B">
        <w:rPr>
          <w:rFonts w:ascii="Times New Roman" w:hAnsi="Times New Roman" w:cs="Times New Roman"/>
          <w:b/>
          <w:sz w:val="24"/>
          <w:szCs w:val="24"/>
        </w:rPr>
        <w:t xml:space="preserve">2 </w:t>
      </w:r>
      <w:r w:rsidRPr="00C15C2B">
        <w:rPr>
          <w:rFonts w:ascii="Times New Roman" w:hAnsi="Times New Roman" w:cs="Times New Roman"/>
          <w:sz w:val="24"/>
          <w:szCs w:val="24"/>
        </w:rPr>
        <w:t>- Fire return interval is more variable between fires and fire free intervals may exceed 40 years.  Fires are predominantly low-severity, but larger patches of high</w:t>
      </w:r>
      <w:r>
        <w:rPr>
          <w:rFonts w:ascii="Times New Roman" w:hAnsi="Times New Roman" w:cs="Times New Roman"/>
          <w:sz w:val="24"/>
          <w:szCs w:val="24"/>
        </w:rPr>
        <w:t>-</w:t>
      </w:r>
      <w:r w:rsidRPr="00C15C2B">
        <w:rPr>
          <w:rFonts w:ascii="Times New Roman" w:hAnsi="Times New Roman" w:cs="Times New Roman"/>
          <w:sz w:val="24"/>
          <w:szCs w:val="24"/>
        </w:rPr>
        <w:t>severity fire kill large old trees on longer intervals &gt;40 years.</w:t>
      </w:r>
    </w:p>
    <w:p w:rsidR="00605AC4" w:rsidRPr="00C15C2B" w:rsidRDefault="00605AC4" w:rsidP="00605AC4">
      <w:pPr>
        <w:spacing w:after="0" w:line="240" w:lineRule="auto"/>
        <w:rPr>
          <w:rFonts w:ascii="Times New Roman" w:hAnsi="Times New Roman" w:cs="Times New Roman"/>
          <w:sz w:val="24"/>
          <w:szCs w:val="24"/>
        </w:rPr>
      </w:pPr>
      <w:r w:rsidRPr="00C15C2B">
        <w:rPr>
          <w:rFonts w:ascii="Times New Roman" w:hAnsi="Times New Roman" w:cs="Times New Roman"/>
          <w:b/>
          <w:sz w:val="24"/>
          <w:szCs w:val="24"/>
        </w:rPr>
        <w:t xml:space="preserve">3 </w:t>
      </w:r>
      <w:r>
        <w:rPr>
          <w:rFonts w:ascii="Times New Roman" w:hAnsi="Times New Roman" w:cs="Times New Roman"/>
          <w:sz w:val="24"/>
          <w:szCs w:val="24"/>
        </w:rPr>
        <w:t>–</w:t>
      </w:r>
      <w:r w:rsidRPr="00C15C2B">
        <w:rPr>
          <w:rFonts w:ascii="Times New Roman" w:hAnsi="Times New Roman" w:cs="Times New Roman"/>
          <w:sz w:val="24"/>
          <w:szCs w:val="24"/>
        </w:rPr>
        <w:t xml:space="preserve"> Low</w:t>
      </w:r>
      <w:r>
        <w:rPr>
          <w:rFonts w:ascii="Times New Roman" w:hAnsi="Times New Roman" w:cs="Times New Roman"/>
          <w:sz w:val="24"/>
          <w:szCs w:val="24"/>
        </w:rPr>
        <w:t>-</w:t>
      </w:r>
      <w:r w:rsidRPr="00C15C2B">
        <w:rPr>
          <w:rFonts w:ascii="Times New Roman" w:hAnsi="Times New Roman" w:cs="Times New Roman"/>
          <w:sz w:val="24"/>
          <w:szCs w:val="24"/>
        </w:rPr>
        <w:t xml:space="preserve">severity fires rarely occur and fire return intervals usually exceed 75 years.  Fires are usually moderate to high-severity with respect to mature trees.  </w:t>
      </w:r>
    </w:p>
    <w:p w:rsidR="00605AC4" w:rsidRDefault="00605AC4" w:rsidP="00605AC4">
      <w:pPr>
        <w:spacing w:after="0" w:line="240" w:lineRule="auto"/>
        <w:rPr>
          <w:rFonts w:ascii="Times New Roman" w:hAnsi="Times New Roman" w:cs="Times New Roman"/>
          <w:b/>
          <w:sz w:val="24"/>
          <w:szCs w:val="24"/>
        </w:rPr>
      </w:pPr>
    </w:p>
    <w:p w:rsidR="00605AC4" w:rsidRPr="00C15C2B" w:rsidRDefault="00605AC4" w:rsidP="00605AC4">
      <w:pPr>
        <w:spacing w:after="0" w:line="240" w:lineRule="auto"/>
        <w:rPr>
          <w:rFonts w:ascii="Times New Roman" w:hAnsi="Times New Roman" w:cs="Times New Roman"/>
          <w:sz w:val="24"/>
          <w:szCs w:val="24"/>
        </w:rPr>
      </w:pPr>
      <w:r w:rsidRPr="00C15C2B">
        <w:rPr>
          <w:rFonts w:ascii="Times New Roman" w:hAnsi="Times New Roman" w:cs="Times New Roman"/>
          <w:b/>
          <w:sz w:val="24"/>
          <w:szCs w:val="24"/>
        </w:rPr>
        <w:t>Source</w:t>
      </w:r>
      <w:r w:rsidRPr="00C15C2B">
        <w:rPr>
          <w:rFonts w:ascii="Times New Roman" w:hAnsi="Times New Roman" w:cs="Times New Roman"/>
          <w:sz w:val="24"/>
          <w:szCs w:val="24"/>
        </w:rPr>
        <w:t xml:space="preserve"> – Citation for plant association description.</w:t>
      </w:r>
      <w:r>
        <w:rPr>
          <w:rFonts w:ascii="Times New Roman" w:hAnsi="Times New Roman" w:cs="Times New Roman"/>
          <w:sz w:val="24"/>
          <w:szCs w:val="24"/>
        </w:rPr>
        <w:t xml:space="preserve"> (Evers 2002)</w:t>
      </w:r>
    </w:p>
    <w:p w:rsidR="00605AC4" w:rsidRDefault="00605AC4" w:rsidP="00605AC4">
      <w:pPr>
        <w:spacing w:after="0" w:line="240" w:lineRule="auto"/>
        <w:rPr>
          <w:rFonts w:ascii="Times New Roman" w:hAnsi="Times New Roman" w:cs="Times New Roman"/>
          <w:sz w:val="24"/>
          <w:szCs w:val="24"/>
        </w:rPr>
      </w:pPr>
      <w:r w:rsidRPr="00C15C2B">
        <w:rPr>
          <w:rFonts w:ascii="Times New Roman" w:hAnsi="Times New Roman" w:cs="Times New Roman"/>
          <w:sz w:val="24"/>
          <w:szCs w:val="24"/>
        </w:rPr>
        <w:t xml:space="preserve">Comparison of agency regional fire regime classification with classification used to characterize fire regimes of plant associations as described in plant association guides: </w:t>
      </w:r>
    </w:p>
    <w:p w:rsidR="00605AC4" w:rsidRPr="00C15C2B" w:rsidRDefault="00605AC4" w:rsidP="00605AC4">
      <w:pPr>
        <w:spacing w:after="0" w:line="240" w:lineRule="auto"/>
        <w:rPr>
          <w:rFonts w:ascii="Times New Roman" w:hAnsi="Times New Roman" w:cs="Times New Roman"/>
          <w:sz w:val="24"/>
          <w:szCs w:val="24"/>
        </w:rPr>
      </w:pPr>
      <w:r w:rsidRPr="00C15C2B">
        <w:rPr>
          <w:rFonts w:ascii="Times New Roman" w:hAnsi="Times New Roman" w:cs="Times New Roman"/>
          <w:sz w:val="24"/>
          <w:szCs w:val="24"/>
        </w:rPr>
        <w:t xml:space="preserve"> </w:t>
      </w:r>
    </w:p>
    <w:tbl>
      <w:tblPr>
        <w:tblStyle w:val="TableGrid"/>
        <w:tblW w:w="0" w:type="auto"/>
        <w:tblLook w:val="04A0" w:firstRow="1" w:lastRow="0" w:firstColumn="1" w:lastColumn="0" w:noHBand="0" w:noVBand="1"/>
      </w:tblPr>
      <w:tblGrid>
        <w:gridCol w:w="4673"/>
        <w:gridCol w:w="4677"/>
      </w:tblGrid>
      <w:tr w:rsidR="00605AC4" w:rsidRPr="00C15C2B" w:rsidTr="00314A96">
        <w:tc>
          <w:tcPr>
            <w:tcW w:w="4788" w:type="dxa"/>
          </w:tcPr>
          <w:p w:rsidR="00605AC4" w:rsidRPr="00C15C2B" w:rsidRDefault="00605AC4" w:rsidP="00314A96">
            <w:pPr>
              <w:rPr>
                <w:rFonts w:ascii="Times New Roman" w:hAnsi="Times New Roman" w:cs="Times New Roman"/>
                <w:sz w:val="24"/>
                <w:szCs w:val="24"/>
              </w:rPr>
            </w:pPr>
            <w:r w:rsidRPr="00C15C2B">
              <w:rPr>
                <w:rFonts w:ascii="Times New Roman" w:hAnsi="Times New Roman" w:cs="Times New Roman"/>
                <w:sz w:val="24"/>
                <w:szCs w:val="24"/>
              </w:rPr>
              <w:t xml:space="preserve">Fire Regime Group Classification (see </w:t>
            </w:r>
            <w:r>
              <w:rPr>
                <w:rFonts w:ascii="Times New Roman" w:hAnsi="Times New Roman" w:cs="Times New Roman"/>
                <w:sz w:val="24"/>
                <w:szCs w:val="24"/>
              </w:rPr>
              <w:t>Appendix A</w:t>
            </w:r>
            <w:r w:rsidRPr="00C15C2B">
              <w:rPr>
                <w:rFonts w:ascii="Times New Roman" w:hAnsi="Times New Roman" w:cs="Times New Roman"/>
                <w:sz w:val="24"/>
                <w:szCs w:val="24"/>
              </w:rPr>
              <w:t xml:space="preserve">) </w:t>
            </w:r>
          </w:p>
        </w:tc>
        <w:tc>
          <w:tcPr>
            <w:tcW w:w="4788" w:type="dxa"/>
          </w:tcPr>
          <w:p w:rsidR="00605AC4" w:rsidRPr="00C15C2B" w:rsidRDefault="00605AC4" w:rsidP="00314A96">
            <w:pPr>
              <w:rPr>
                <w:rFonts w:ascii="Times New Roman" w:hAnsi="Times New Roman" w:cs="Times New Roman"/>
                <w:sz w:val="24"/>
                <w:szCs w:val="24"/>
              </w:rPr>
            </w:pPr>
            <w:r w:rsidRPr="00C15C2B">
              <w:rPr>
                <w:rFonts w:ascii="Times New Roman" w:hAnsi="Times New Roman" w:cs="Times New Roman"/>
                <w:sz w:val="24"/>
                <w:szCs w:val="24"/>
              </w:rPr>
              <w:t>Corresponding class from 3 category classification</w:t>
            </w:r>
          </w:p>
        </w:tc>
      </w:tr>
      <w:tr w:rsidR="00605AC4" w:rsidRPr="00C15C2B" w:rsidTr="00314A96">
        <w:tc>
          <w:tcPr>
            <w:tcW w:w="4788" w:type="dxa"/>
          </w:tcPr>
          <w:p w:rsidR="00605AC4" w:rsidRPr="00C15C2B" w:rsidRDefault="00605AC4" w:rsidP="00314A96">
            <w:pPr>
              <w:rPr>
                <w:rFonts w:ascii="Times New Roman" w:hAnsi="Times New Roman" w:cs="Times New Roman"/>
                <w:sz w:val="24"/>
                <w:szCs w:val="24"/>
              </w:rPr>
            </w:pPr>
            <w:r w:rsidRPr="00C15C2B">
              <w:rPr>
                <w:rFonts w:ascii="Times New Roman" w:hAnsi="Times New Roman" w:cs="Times New Roman"/>
                <w:sz w:val="24"/>
                <w:szCs w:val="24"/>
              </w:rPr>
              <w:t>I</w:t>
            </w:r>
          </w:p>
        </w:tc>
        <w:tc>
          <w:tcPr>
            <w:tcW w:w="4788" w:type="dxa"/>
          </w:tcPr>
          <w:p w:rsidR="00605AC4" w:rsidRPr="00C15C2B" w:rsidRDefault="00605AC4" w:rsidP="00314A96">
            <w:pPr>
              <w:rPr>
                <w:rFonts w:ascii="Times New Roman" w:hAnsi="Times New Roman" w:cs="Times New Roman"/>
                <w:sz w:val="24"/>
                <w:szCs w:val="24"/>
              </w:rPr>
            </w:pPr>
            <w:r w:rsidRPr="00C15C2B">
              <w:rPr>
                <w:rFonts w:ascii="Times New Roman" w:hAnsi="Times New Roman" w:cs="Times New Roman"/>
                <w:sz w:val="24"/>
                <w:szCs w:val="24"/>
              </w:rPr>
              <w:t>1</w:t>
            </w:r>
          </w:p>
        </w:tc>
      </w:tr>
      <w:tr w:rsidR="00605AC4" w:rsidRPr="00C15C2B" w:rsidTr="00314A96">
        <w:tc>
          <w:tcPr>
            <w:tcW w:w="4788" w:type="dxa"/>
          </w:tcPr>
          <w:p w:rsidR="00605AC4" w:rsidRPr="00C15C2B" w:rsidRDefault="00605AC4" w:rsidP="00314A96">
            <w:pPr>
              <w:rPr>
                <w:rFonts w:ascii="Times New Roman" w:hAnsi="Times New Roman" w:cs="Times New Roman"/>
                <w:sz w:val="24"/>
                <w:szCs w:val="24"/>
              </w:rPr>
            </w:pPr>
            <w:r w:rsidRPr="00C15C2B">
              <w:rPr>
                <w:rFonts w:ascii="Times New Roman" w:hAnsi="Times New Roman" w:cs="Times New Roman"/>
                <w:sz w:val="24"/>
                <w:szCs w:val="24"/>
              </w:rPr>
              <w:t>III</w:t>
            </w:r>
          </w:p>
        </w:tc>
        <w:tc>
          <w:tcPr>
            <w:tcW w:w="4788" w:type="dxa"/>
          </w:tcPr>
          <w:p w:rsidR="00605AC4" w:rsidRPr="00C15C2B" w:rsidRDefault="00605AC4" w:rsidP="00314A96">
            <w:pPr>
              <w:rPr>
                <w:rFonts w:ascii="Times New Roman" w:hAnsi="Times New Roman" w:cs="Times New Roman"/>
                <w:sz w:val="24"/>
                <w:szCs w:val="24"/>
              </w:rPr>
            </w:pPr>
            <w:r w:rsidRPr="00C15C2B">
              <w:rPr>
                <w:rFonts w:ascii="Times New Roman" w:hAnsi="Times New Roman" w:cs="Times New Roman"/>
                <w:sz w:val="24"/>
                <w:szCs w:val="24"/>
              </w:rPr>
              <w:t>2, 3</w:t>
            </w:r>
          </w:p>
        </w:tc>
      </w:tr>
      <w:tr w:rsidR="00605AC4" w:rsidRPr="00C15C2B" w:rsidTr="00314A96">
        <w:tc>
          <w:tcPr>
            <w:tcW w:w="4788" w:type="dxa"/>
          </w:tcPr>
          <w:p w:rsidR="00605AC4" w:rsidRPr="00C15C2B" w:rsidRDefault="00605AC4" w:rsidP="00314A96">
            <w:pPr>
              <w:rPr>
                <w:rFonts w:ascii="Times New Roman" w:hAnsi="Times New Roman" w:cs="Times New Roman"/>
                <w:sz w:val="24"/>
                <w:szCs w:val="24"/>
              </w:rPr>
            </w:pPr>
            <w:r w:rsidRPr="00C15C2B">
              <w:rPr>
                <w:rFonts w:ascii="Times New Roman" w:hAnsi="Times New Roman" w:cs="Times New Roman"/>
                <w:sz w:val="24"/>
                <w:szCs w:val="24"/>
              </w:rPr>
              <w:t>IV</w:t>
            </w:r>
          </w:p>
        </w:tc>
        <w:tc>
          <w:tcPr>
            <w:tcW w:w="4788" w:type="dxa"/>
          </w:tcPr>
          <w:p w:rsidR="00605AC4" w:rsidRPr="00C15C2B" w:rsidRDefault="00605AC4" w:rsidP="00314A96">
            <w:pPr>
              <w:rPr>
                <w:rFonts w:ascii="Times New Roman" w:hAnsi="Times New Roman" w:cs="Times New Roman"/>
                <w:sz w:val="24"/>
                <w:szCs w:val="24"/>
              </w:rPr>
            </w:pPr>
            <w:r w:rsidRPr="00C15C2B">
              <w:rPr>
                <w:rFonts w:ascii="Times New Roman" w:hAnsi="Times New Roman" w:cs="Times New Roman"/>
                <w:sz w:val="24"/>
                <w:szCs w:val="24"/>
              </w:rPr>
              <w:t>3</w:t>
            </w:r>
          </w:p>
        </w:tc>
      </w:tr>
    </w:tbl>
    <w:p w:rsidR="00605AC4" w:rsidRDefault="00605AC4" w:rsidP="00605AC4">
      <w:pPr>
        <w:rPr>
          <w:rFonts w:ascii="Times New Roman" w:hAnsi="Times New Roman" w:cs="Times New Roman"/>
        </w:rPr>
      </w:pPr>
    </w:p>
    <w:p w:rsidR="00605AC4" w:rsidRPr="00886006" w:rsidRDefault="00605AC4" w:rsidP="00605AC4">
      <w:pPr>
        <w:rPr>
          <w:rFonts w:ascii="Times New Roman" w:hAnsi="Times New Roman" w:cs="Times New Roman"/>
          <w:b/>
        </w:rPr>
      </w:pPr>
      <w:r w:rsidRPr="00886006">
        <w:rPr>
          <w:rFonts w:ascii="Times New Roman" w:hAnsi="Times New Roman" w:cs="Times New Roman"/>
          <w:b/>
        </w:rPr>
        <w:t>End of sidebar</w:t>
      </w:r>
      <w:r w:rsidRPr="00886006">
        <w:rPr>
          <w:rFonts w:ascii="Times New Roman" w:hAnsi="Times New Roman" w:cs="Times New Roman"/>
          <w:b/>
        </w:rPr>
        <w:br w:type="page"/>
      </w:r>
    </w:p>
    <w:p w:rsidR="00605AC4" w:rsidRPr="00974577" w:rsidRDefault="002F071A" w:rsidP="00605AC4">
      <w:pPr>
        <w:rPr>
          <w:rFonts w:ascii="Times New Roman" w:hAnsi="Times New Roman" w:cs="Times New Roman"/>
          <w:sz w:val="24"/>
          <w:szCs w:val="24"/>
          <w:u w:val="single"/>
        </w:rPr>
      </w:pPr>
      <w:r>
        <w:rPr>
          <w:rFonts w:ascii="Times New Roman" w:hAnsi="Times New Roman" w:cs="Times New Roman"/>
          <w:sz w:val="24"/>
          <w:szCs w:val="24"/>
          <w:u w:val="single"/>
        </w:rPr>
        <w:lastRenderedPageBreak/>
        <w:t>General patterns of landforms, climate, and v</w:t>
      </w:r>
      <w:r w:rsidR="00605AC4" w:rsidRPr="00974577">
        <w:rPr>
          <w:rFonts w:ascii="Times New Roman" w:hAnsi="Times New Roman" w:cs="Times New Roman"/>
          <w:sz w:val="24"/>
          <w:szCs w:val="24"/>
          <w:u w:val="single"/>
        </w:rPr>
        <w:t>egetation</w:t>
      </w:r>
    </w:p>
    <w:p w:rsidR="00605AC4" w:rsidRDefault="00605AC4" w:rsidP="00605AC4">
      <w:pPr>
        <w:rPr>
          <w:rFonts w:ascii="Times New Roman" w:hAnsi="Times New Roman" w:cs="Times New Roman"/>
          <w:sz w:val="24"/>
          <w:szCs w:val="24"/>
        </w:rPr>
      </w:pPr>
      <w:r w:rsidRPr="00974577">
        <w:rPr>
          <w:rFonts w:ascii="Times New Roman" w:hAnsi="Times New Roman" w:cs="Times New Roman"/>
          <w:sz w:val="24"/>
          <w:szCs w:val="24"/>
        </w:rPr>
        <w:tab/>
        <w:t>The ecological dynamics of the region are set within a geological and geomorphic template that controls climate, vegetation</w:t>
      </w:r>
      <w:r>
        <w:rPr>
          <w:rFonts w:ascii="Times New Roman" w:hAnsi="Times New Roman" w:cs="Times New Roman"/>
          <w:sz w:val="24"/>
          <w:szCs w:val="24"/>
        </w:rPr>
        <w:t>,</w:t>
      </w:r>
      <w:r w:rsidRPr="00974577">
        <w:rPr>
          <w:rFonts w:ascii="Times New Roman" w:hAnsi="Times New Roman" w:cs="Times New Roman"/>
          <w:sz w:val="24"/>
          <w:szCs w:val="24"/>
        </w:rPr>
        <w:t xml:space="preserve"> and disturbance. Plate tectonics and volcan</w:t>
      </w:r>
      <w:r>
        <w:rPr>
          <w:rFonts w:ascii="Times New Roman" w:hAnsi="Times New Roman" w:cs="Times New Roman"/>
          <w:sz w:val="24"/>
          <w:szCs w:val="24"/>
        </w:rPr>
        <w:t>ism</w:t>
      </w:r>
      <w:r w:rsidRPr="00974577">
        <w:rPr>
          <w:rFonts w:ascii="Times New Roman" w:hAnsi="Times New Roman" w:cs="Times New Roman"/>
          <w:sz w:val="24"/>
          <w:szCs w:val="24"/>
        </w:rPr>
        <w:t>, along with glacial and fluvial processes over geologic time have produced distinct land surface forms</w:t>
      </w:r>
      <w:r>
        <w:rPr>
          <w:rFonts w:ascii="Times New Roman" w:hAnsi="Times New Roman" w:cs="Times New Roman"/>
          <w:sz w:val="24"/>
          <w:szCs w:val="24"/>
        </w:rPr>
        <w:t>, environments, and biotic assemblages</w:t>
      </w:r>
      <w:r w:rsidRPr="00974577">
        <w:rPr>
          <w:rFonts w:ascii="Times New Roman" w:hAnsi="Times New Roman" w:cs="Times New Roman"/>
          <w:sz w:val="24"/>
          <w:szCs w:val="24"/>
        </w:rPr>
        <w:t xml:space="preserve"> across Oregon and Washington. These </w:t>
      </w:r>
      <w:r>
        <w:rPr>
          <w:rFonts w:ascii="Times New Roman" w:hAnsi="Times New Roman" w:cs="Times New Roman"/>
          <w:sz w:val="24"/>
          <w:szCs w:val="24"/>
        </w:rPr>
        <w:t>bio-geo-climatic contexts</w:t>
      </w:r>
      <w:r w:rsidRPr="00974577">
        <w:rPr>
          <w:rFonts w:ascii="Times New Roman" w:hAnsi="Times New Roman" w:cs="Times New Roman"/>
          <w:sz w:val="24"/>
          <w:szCs w:val="24"/>
        </w:rPr>
        <w:t xml:space="preserve"> provide the basis </w:t>
      </w:r>
      <w:r>
        <w:rPr>
          <w:rFonts w:ascii="Times New Roman" w:hAnsi="Times New Roman" w:cs="Times New Roman"/>
          <w:sz w:val="24"/>
          <w:szCs w:val="24"/>
        </w:rPr>
        <w:t>to</w:t>
      </w:r>
      <w:r w:rsidRPr="00974577">
        <w:rPr>
          <w:rFonts w:ascii="Times New Roman" w:hAnsi="Times New Roman" w:cs="Times New Roman"/>
          <w:sz w:val="24"/>
          <w:szCs w:val="24"/>
        </w:rPr>
        <w:t xml:space="preserve"> classif</w:t>
      </w:r>
      <w:r>
        <w:rPr>
          <w:rFonts w:ascii="Times New Roman" w:hAnsi="Times New Roman" w:cs="Times New Roman"/>
          <w:sz w:val="24"/>
          <w:szCs w:val="24"/>
        </w:rPr>
        <w:t>y</w:t>
      </w:r>
      <w:r w:rsidRPr="00974577">
        <w:rPr>
          <w:rFonts w:ascii="Times New Roman" w:hAnsi="Times New Roman" w:cs="Times New Roman"/>
          <w:sz w:val="24"/>
          <w:szCs w:val="24"/>
        </w:rPr>
        <w:t xml:space="preserve"> </w:t>
      </w:r>
      <w:r>
        <w:rPr>
          <w:rFonts w:ascii="Times New Roman" w:hAnsi="Times New Roman" w:cs="Times New Roman"/>
          <w:sz w:val="24"/>
          <w:szCs w:val="24"/>
        </w:rPr>
        <w:t>province-scale eco</w:t>
      </w:r>
      <w:r w:rsidRPr="00974577">
        <w:rPr>
          <w:rFonts w:ascii="Times New Roman" w:hAnsi="Times New Roman" w:cs="Times New Roman"/>
          <w:sz w:val="24"/>
          <w:szCs w:val="24"/>
        </w:rPr>
        <w:t>region</w:t>
      </w:r>
      <w:r>
        <w:rPr>
          <w:rFonts w:ascii="Times New Roman" w:hAnsi="Times New Roman" w:cs="Times New Roman"/>
          <w:sz w:val="24"/>
          <w:szCs w:val="24"/>
        </w:rPr>
        <w:t>s</w:t>
      </w:r>
      <w:r w:rsidRPr="00974577">
        <w:rPr>
          <w:rFonts w:ascii="Times New Roman" w:hAnsi="Times New Roman" w:cs="Times New Roman"/>
          <w:sz w:val="24"/>
          <w:szCs w:val="24"/>
        </w:rPr>
        <w:t xml:space="preserve"> </w:t>
      </w:r>
      <w:r>
        <w:rPr>
          <w:rFonts w:ascii="Times New Roman" w:hAnsi="Times New Roman" w:cs="Times New Roman"/>
          <w:sz w:val="24"/>
          <w:szCs w:val="24"/>
        </w:rPr>
        <w:t>(Omernik 1987 fig. 15 and Bailey 1995), and ecological subregions (Hessburg et al. 2000a) that reside within them</w:t>
      </w:r>
      <w:r w:rsidRPr="00974577">
        <w:rPr>
          <w:rFonts w:ascii="Times New Roman" w:hAnsi="Times New Roman" w:cs="Times New Roman"/>
          <w:sz w:val="24"/>
          <w:szCs w:val="24"/>
        </w:rPr>
        <w:t>.</w:t>
      </w:r>
      <w:r>
        <w:rPr>
          <w:rFonts w:ascii="Times New Roman" w:hAnsi="Times New Roman" w:cs="Times New Roman"/>
          <w:sz w:val="24"/>
          <w:szCs w:val="24"/>
        </w:rPr>
        <w:t xml:space="preserve"> </w:t>
      </w:r>
    </w:p>
    <w:p w:rsidR="00605AC4" w:rsidRDefault="00605AC4" w:rsidP="00605AC4">
      <w:pPr>
        <w:rPr>
          <w:rFonts w:ascii="Times New Roman" w:hAnsi="Times New Roman" w:cs="Times New Roman"/>
          <w:sz w:val="24"/>
          <w:szCs w:val="24"/>
        </w:rPr>
      </w:pPr>
      <w:r>
        <w:rPr>
          <w:rFonts w:ascii="Times New Roman" w:hAnsi="Times New Roman" w:cs="Times New Roman"/>
          <w:sz w:val="24"/>
          <w:szCs w:val="24"/>
        </w:rPr>
        <w:tab/>
      </w:r>
      <w:r w:rsidRPr="00974577">
        <w:rPr>
          <w:rFonts w:ascii="Times New Roman" w:hAnsi="Times New Roman" w:cs="Times New Roman"/>
          <w:sz w:val="24"/>
          <w:szCs w:val="24"/>
        </w:rPr>
        <w:t xml:space="preserve">The location of the region on the windward Pacific Coast results in </w:t>
      </w:r>
      <w:r>
        <w:rPr>
          <w:rFonts w:ascii="Times New Roman" w:hAnsi="Times New Roman" w:cs="Times New Roman"/>
          <w:sz w:val="24"/>
          <w:szCs w:val="24"/>
        </w:rPr>
        <w:t xml:space="preserve">a </w:t>
      </w:r>
      <w:r w:rsidRPr="00974577">
        <w:rPr>
          <w:rFonts w:ascii="Times New Roman" w:hAnsi="Times New Roman" w:cs="Times New Roman"/>
          <w:sz w:val="24"/>
          <w:szCs w:val="24"/>
        </w:rPr>
        <w:t>predominantly marine-type climate west of the Cascade Mountains, while east of the Cascades, the climate possesses both continental and marine characteristics (Western Regional Climate Center</w:t>
      </w:r>
      <w:r>
        <w:rPr>
          <w:rFonts w:ascii="Times New Roman" w:hAnsi="Times New Roman" w:cs="Times New Roman"/>
          <w:sz w:val="24"/>
          <w:szCs w:val="24"/>
        </w:rPr>
        <w:t>,</w:t>
      </w:r>
      <w:r w:rsidRPr="00974577">
        <w:rPr>
          <w:rFonts w:ascii="Times New Roman" w:hAnsi="Times New Roman" w:cs="Times New Roman"/>
          <w:sz w:val="24"/>
          <w:szCs w:val="24"/>
        </w:rPr>
        <w:t xml:space="preserve"> </w:t>
      </w:r>
      <w:hyperlink r:id="rId10" w:history="1">
        <w:r w:rsidRPr="00E86D42">
          <w:rPr>
            <w:rStyle w:val="Hyperlink"/>
            <w:rFonts w:ascii="Times New Roman" w:hAnsi="Times New Roman" w:cs="Times New Roman"/>
            <w:sz w:val="24"/>
            <w:szCs w:val="24"/>
          </w:rPr>
          <w:t>www.wrcc.dri.edu</w:t>
        </w:r>
      </w:hyperlink>
      <w:r w:rsidRPr="00974577">
        <w:rPr>
          <w:rFonts w:ascii="Times New Roman" w:hAnsi="Times New Roman" w:cs="Times New Roman"/>
          <w:sz w:val="24"/>
          <w:szCs w:val="24"/>
        </w:rPr>
        <w:t xml:space="preserve">). In fall and winter, a low pressure system in the North Pacific brings moist and mild </w:t>
      </w:r>
      <w:r>
        <w:rPr>
          <w:rFonts w:ascii="Times New Roman" w:hAnsi="Times New Roman" w:cs="Times New Roman"/>
          <w:sz w:val="24"/>
          <w:szCs w:val="24"/>
        </w:rPr>
        <w:t xml:space="preserve">(i.e., pacific) </w:t>
      </w:r>
      <w:r w:rsidRPr="00974577">
        <w:rPr>
          <w:rFonts w:ascii="Times New Roman" w:hAnsi="Times New Roman" w:cs="Times New Roman"/>
          <w:sz w:val="24"/>
          <w:szCs w:val="24"/>
        </w:rPr>
        <w:t>westerly airflow across the region that results in a wet season beginning in mid to late October, reaching a peak in winter (January to March), then gradually decreasing later in the spring. Blocking pressure in the North Pacific in summer brings a prevailing westerly and northwesterly flow of comparatively dry, cool</w:t>
      </w:r>
      <w:r>
        <w:rPr>
          <w:rFonts w:ascii="Times New Roman" w:hAnsi="Times New Roman" w:cs="Times New Roman"/>
          <w:sz w:val="24"/>
          <w:szCs w:val="24"/>
        </w:rPr>
        <w:t>,</w:t>
      </w:r>
      <w:r w:rsidRPr="00974577">
        <w:rPr>
          <w:rFonts w:ascii="Times New Roman" w:hAnsi="Times New Roman" w:cs="Times New Roman"/>
          <w:sz w:val="24"/>
          <w:szCs w:val="24"/>
        </w:rPr>
        <w:t xml:space="preserve"> and stable air into the Pacific Northwest. </w:t>
      </w:r>
    </w:p>
    <w:p w:rsidR="00605AC4" w:rsidRPr="00974577" w:rsidRDefault="00605AC4" w:rsidP="00605AC4">
      <w:pPr>
        <w:rPr>
          <w:rFonts w:ascii="Times New Roman" w:hAnsi="Times New Roman" w:cs="Times New Roman"/>
          <w:sz w:val="24"/>
          <w:szCs w:val="24"/>
        </w:rPr>
      </w:pPr>
      <w:r>
        <w:rPr>
          <w:rFonts w:ascii="Times New Roman" w:hAnsi="Times New Roman" w:cs="Times New Roman"/>
          <w:sz w:val="24"/>
          <w:szCs w:val="24"/>
        </w:rPr>
        <w:tab/>
      </w:r>
      <w:r w:rsidRPr="00974577">
        <w:rPr>
          <w:rFonts w:ascii="Times New Roman" w:hAnsi="Times New Roman" w:cs="Times New Roman"/>
          <w:sz w:val="24"/>
          <w:szCs w:val="24"/>
        </w:rPr>
        <w:t xml:space="preserve">The orographic effects of the deeply dissected mountain ranges in the region result in occasionally heavy precipitation on </w:t>
      </w:r>
      <w:r>
        <w:rPr>
          <w:rFonts w:ascii="Times New Roman" w:hAnsi="Times New Roman" w:cs="Times New Roman"/>
          <w:sz w:val="24"/>
          <w:szCs w:val="24"/>
        </w:rPr>
        <w:t xml:space="preserve">Cascade </w:t>
      </w:r>
      <w:r w:rsidRPr="00974577">
        <w:rPr>
          <w:rFonts w:ascii="Times New Roman" w:hAnsi="Times New Roman" w:cs="Times New Roman"/>
          <w:sz w:val="24"/>
          <w:szCs w:val="24"/>
        </w:rPr>
        <w:t>west slope</w:t>
      </w:r>
      <w:r>
        <w:rPr>
          <w:rFonts w:ascii="Times New Roman" w:hAnsi="Times New Roman" w:cs="Times New Roman"/>
          <w:sz w:val="24"/>
          <w:szCs w:val="24"/>
        </w:rPr>
        <w:t>,</w:t>
      </w:r>
      <w:r w:rsidRPr="00974577">
        <w:rPr>
          <w:rFonts w:ascii="Times New Roman" w:hAnsi="Times New Roman" w:cs="Times New Roman"/>
          <w:sz w:val="24"/>
          <w:szCs w:val="24"/>
        </w:rPr>
        <w:t xml:space="preserve"> and at higher elevations</w:t>
      </w:r>
      <w:r>
        <w:rPr>
          <w:rFonts w:ascii="Times New Roman" w:hAnsi="Times New Roman" w:cs="Times New Roman"/>
          <w:sz w:val="24"/>
          <w:szCs w:val="24"/>
        </w:rPr>
        <w:t>,</w:t>
      </w:r>
      <w:r w:rsidRPr="00974577">
        <w:rPr>
          <w:rFonts w:ascii="Times New Roman" w:hAnsi="Times New Roman" w:cs="Times New Roman"/>
          <w:sz w:val="24"/>
          <w:szCs w:val="24"/>
        </w:rPr>
        <w:t xml:space="preserve"> and relatively dry conditions on </w:t>
      </w:r>
      <w:r>
        <w:rPr>
          <w:rFonts w:ascii="Times New Roman" w:hAnsi="Times New Roman" w:cs="Times New Roman"/>
          <w:sz w:val="24"/>
          <w:szCs w:val="24"/>
        </w:rPr>
        <w:t xml:space="preserve">the </w:t>
      </w:r>
      <w:r w:rsidRPr="00974577">
        <w:rPr>
          <w:rFonts w:ascii="Times New Roman" w:hAnsi="Times New Roman" w:cs="Times New Roman"/>
          <w:sz w:val="24"/>
          <w:szCs w:val="24"/>
        </w:rPr>
        <w:t>east slope</w:t>
      </w:r>
      <w:r>
        <w:rPr>
          <w:rFonts w:ascii="Times New Roman" w:hAnsi="Times New Roman" w:cs="Times New Roman"/>
          <w:sz w:val="24"/>
          <w:szCs w:val="24"/>
        </w:rPr>
        <w:t>,</w:t>
      </w:r>
      <w:r w:rsidRPr="00974577">
        <w:rPr>
          <w:rFonts w:ascii="Times New Roman" w:hAnsi="Times New Roman" w:cs="Times New Roman"/>
          <w:sz w:val="24"/>
          <w:szCs w:val="24"/>
        </w:rPr>
        <w:t xml:space="preserve"> and </w:t>
      </w:r>
      <w:r>
        <w:rPr>
          <w:rFonts w:ascii="Times New Roman" w:hAnsi="Times New Roman" w:cs="Times New Roman"/>
          <w:sz w:val="24"/>
          <w:szCs w:val="24"/>
        </w:rPr>
        <w:t xml:space="preserve">in </w:t>
      </w:r>
      <w:r w:rsidRPr="00974577">
        <w:rPr>
          <w:rFonts w:ascii="Times New Roman" w:hAnsi="Times New Roman" w:cs="Times New Roman"/>
          <w:sz w:val="24"/>
          <w:szCs w:val="24"/>
        </w:rPr>
        <w:t>lower elevations (</w:t>
      </w:r>
      <w:r>
        <w:rPr>
          <w:rFonts w:ascii="Times New Roman" w:hAnsi="Times New Roman" w:cs="Times New Roman"/>
          <w:sz w:val="24"/>
          <w:szCs w:val="24"/>
        </w:rPr>
        <w:t>f</w:t>
      </w:r>
      <w:r w:rsidRPr="00974577">
        <w:rPr>
          <w:rFonts w:ascii="Times New Roman" w:hAnsi="Times New Roman" w:cs="Times New Roman"/>
          <w:sz w:val="24"/>
          <w:szCs w:val="24"/>
        </w:rPr>
        <w:t xml:space="preserve">ig. </w:t>
      </w:r>
      <w:r>
        <w:rPr>
          <w:rFonts w:ascii="Times New Roman" w:hAnsi="Times New Roman" w:cs="Times New Roman"/>
          <w:sz w:val="24"/>
          <w:szCs w:val="24"/>
        </w:rPr>
        <w:t>16</w:t>
      </w:r>
      <w:r w:rsidRPr="00974577">
        <w:rPr>
          <w:rFonts w:ascii="Times New Roman" w:hAnsi="Times New Roman" w:cs="Times New Roman"/>
          <w:sz w:val="24"/>
          <w:szCs w:val="24"/>
        </w:rPr>
        <w:t xml:space="preserve">). Temperatures vary from mild maritime conditions west of the Cascade Crest to continental and temperate or Mediterranean conditions east of the Cascades.   </w:t>
      </w:r>
    </w:p>
    <w:p w:rsidR="00605AC4" w:rsidRPr="00974577" w:rsidRDefault="00605AC4" w:rsidP="00605AC4">
      <w:pPr>
        <w:rPr>
          <w:rFonts w:ascii="Times New Roman" w:hAnsi="Times New Roman" w:cs="Times New Roman"/>
          <w:sz w:val="24"/>
          <w:szCs w:val="24"/>
        </w:rPr>
      </w:pPr>
      <w:r w:rsidRPr="00974577">
        <w:rPr>
          <w:rFonts w:ascii="Times New Roman" w:hAnsi="Times New Roman" w:cs="Times New Roman"/>
          <w:sz w:val="24"/>
          <w:szCs w:val="24"/>
        </w:rPr>
        <w:tab/>
        <w:t>Plant lifeform</w:t>
      </w:r>
      <w:r>
        <w:rPr>
          <w:rFonts w:ascii="Times New Roman" w:hAnsi="Times New Roman" w:cs="Times New Roman"/>
          <w:sz w:val="24"/>
          <w:szCs w:val="24"/>
        </w:rPr>
        <w:t>s</w:t>
      </w:r>
      <w:r w:rsidRPr="00974577">
        <w:rPr>
          <w:rFonts w:ascii="Times New Roman" w:hAnsi="Times New Roman" w:cs="Times New Roman"/>
          <w:sz w:val="24"/>
          <w:szCs w:val="24"/>
        </w:rPr>
        <w:t xml:space="preserve"> and community type</w:t>
      </w:r>
      <w:r>
        <w:rPr>
          <w:rFonts w:ascii="Times New Roman" w:hAnsi="Times New Roman" w:cs="Times New Roman"/>
          <w:sz w:val="24"/>
          <w:szCs w:val="24"/>
        </w:rPr>
        <w:t>s</w:t>
      </w:r>
      <w:r w:rsidRPr="00974577">
        <w:rPr>
          <w:rFonts w:ascii="Times New Roman" w:hAnsi="Times New Roman" w:cs="Times New Roman"/>
          <w:sz w:val="24"/>
          <w:szCs w:val="24"/>
        </w:rPr>
        <w:t xml:space="preserve"> vary predictably across these landforms and climatic gradients. The Douglas-fir/western hemlock</w:t>
      </w:r>
      <w:r>
        <w:rPr>
          <w:rFonts w:ascii="Times New Roman" w:hAnsi="Times New Roman" w:cs="Times New Roman"/>
          <w:sz w:val="24"/>
          <w:szCs w:val="24"/>
        </w:rPr>
        <w:t xml:space="preserve"> (</w:t>
      </w:r>
      <w:r>
        <w:rPr>
          <w:rFonts w:ascii="Times New Roman" w:hAnsi="Times New Roman" w:cs="Times New Roman"/>
          <w:i/>
          <w:sz w:val="24"/>
          <w:szCs w:val="24"/>
        </w:rPr>
        <w:t>Tsuga heterophylla</w:t>
      </w:r>
      <w:r>
        <w:rPr>
          <w:rFonts w:ascii="Times New Roman" w:hAnsi="Times New Roman" w:cs="Times New Roman"/>
          <w:sz w:val="24"/>
          <w:szCs w:val="24"/>
        </w:rPr>
        <w:t>)</w:t>
      </w:r>
      <w:r w:rsidRPr="00974577">
        <w:rPr>
          <w:rFonts w:ascii="Times New Roman" w:hAnsi="Times New Roman" w:cs="Times New Roman"/>
          <w:sz w:val="24"/>
          <w:szCs w:val="24"/>
        </w:rPr>
        <w:t xml:space="preserve"> habitat type dominates west of the Cascade Crest, except in </w:t>
      </w:r>
      <w:r>
        <w:rPr>
          <w:rFonts w:ascii="Times New Roman" w:hAnsi="Times New Roman" w:cs="Times New Roman"/>
          <w:sz w:val="24"/>
          <w:szCs w:val="24"/>
        </w:rPr>
        <w:t xml:space="preserve">the Willamette, Umpqua, and Rogue River valleys in the rain shadow of the Coast Mountains and </w:t>
      </w:r>
      <w:r w:rsidRPr="00974577">
        <w:rPr>
          <w:rFonts w:ascii="Times New Roman" w:hAnsi="Times New Roman" w:cs="Times New Roman"/>
          <w:sz w:val="24"/>
          <w:szCs w:val="24"/>
        </w:rPr>
        <w:t xml:space="preserve">the portions of the Puget Trough (in the rain shadow of the Olympic Mountains) where oak savannas and dry coniferous forests occur (Franklin and Dyrness 1973). From the Cascade Crest east to the west slope of the Rockies, there is a strong climate-induced stratification of vegetation types from valley bottoms to mountain tops. Sagebrush and grassland habitats dominate the Columbia Basin, the Great Basin, and the Snake River Plains. Ponderosa pine and juniper habitats </w:t>
      </w:r>
      <w:r>
        <w:rPr>
          <w:rFonts w:ascii="Times New Roman" w:hAnsi="Times New Roman" w:cs="Times New Roman"/>
          <w:sz w:val="24"/>
          <w:szCs w:val="24"/>
        </w:rPr>
        <w:t>make up</w:t>
      </w:r>
      <w:r w:rsidRPr="00974577">
        <w:rPr>
          <w:rFonts w:ascii="Times New Roman" w:hAnsi="Times New Roman" w:cs="Times New Roman"/>
          <w:sz w:val="24"/>
          <w:szCs w:val="24"/>
        </w:rPr>
        <w:t xml:space="preserve"> the lower forest and woodland ecotone. Douglas-fir occupies intermediate elevations</w:t>
      </w:r>
      <w:r>
        <w:rPr>
          <w:rFonts w:ascii="Times New Roman" w:hAnsi="Times New Roman" w:cs="Times New Roman"/>
          <w:sz w:val="24"/>
          <w:szCs w:val="24"/>
        </w:rPr>
        <w:t>, western l</w:t>
      </w:r>
      <w:r w:rsidRPr="00974577">
        <w:rPr>
          <w:rFonts w:ascii="Times New Roman" w:hAnsi="Times New Roman" w:cs="Times New Roman"/>
          <w:sz w:val="24"/>
          <w:szCs w:val="24"/>
        </w:rPr>
        <w:t xml:space="preserve">arch and grand fir </w:t>
      </w:r>
      <w:r>
        <w:rPr>
          <w:rFonts w:ascii="Times New Roman" w:hAnsi="Times New Roman" w:cs="Times New Roman"/>
          <w:sz w:val="24"/>
          <w:szCs w:val="24"/>
        </w:rPr>
        <w:t>occupy</w:t>
      </w:r>
      <w:r w:rsidRPr="00974577">
        <w:rPr>
          <w:rFonts w:ascii="Times New Roman" w:hAnsi="Times New Roman" w:cs="Times New Roman"/>
          <w:sz w:val="24"/>
          <w:szCs w:val="24"/>
        </w:rPr>
        <w:t xml:space="preserve"> still higher elevations, and Englemann spruce and subalpine fir are found near upper tree line. Lodgepole pine inhabits subalpine environments and other low and mid-montane environments that are prone to cold air po</w:t>
      </w:r>
      <w:r>
        <w:rPr>
          <w:rFonts w:ascii="Times New Roman" w:hAnsi="Times New Roman" w:cs="Times New Roman"/>
          <w:sz w:val="24"/>
          <w:szCs w:val="24"/>
        </w:rPr>
        <w:t>ol</w:t>
      </w:r>
      <w:r w:rsidRPr="00974577">
        <w:rPr>
          <w:rFonts w:ascii="Times New Roman" w:hAnsi="Times New Roman" w:cs="Times New Roman"/>
          <w:sz w:val="24"/>
          <w:szCs w:val="24"/>
        </w:rPr>
        <w:t xml:space="preserve">ing. Gradients </w:t>
      </w:r>
      <w:r>
        <w:rPr>
          <w:rFonts w:ascii="Times New Roman" w:hAnsi="Times New Roman" w:cs="Times New Roman"/>
          <w:sz w:val="24"/>
          <w:szCs w:val="24"/>
        </w:rPr>
        <w:t>extending from</w:t>
      </w:r>
      <w:r w:rsidRPr="00974577">
        <w:rPr>
          <w:rFonts w:ascii="Times New Roman" w:hAnsi="Times New Roman" w:cs="Times New Roman"/>
          <w:sz w:val="24"/>
          <w:szCs w:val="24"/>
        </w:rPr>
        <w:t xml:space="preserve"> dry, low</w:t>
      </w:r>
      <w:r>
        <w:rPr>
          <w:rFonts w:ascii="Times New Roman" w:hAnsi="Times New Roman" w:cs="Times New Roman"/>
          <w:sz w:val="24"/>
          <w:szCs w:val="24"/>
        </w:rPr>
        <w:t>-</w:t>
      </w:r>
      <w:r w:rsidRPr="00974577">
        <w:rPr>
          <w:rFonts w:ascii="Times New Roman" w:hAnsi="Times New Roman" w:cs="Times New Roman"/>
          <w:sz w:val="24"/>
          <w:szCs w:val="24"/>
        </w:rPr>
        <w:t xml:space="preserve">elevation </w:t>
      </w:r>
      <w:r>
        <w:rPr>
          <w:rFonts w:ascii="Times New Roman" w:hAnsi="Times New Roman" w:cs="Times New Roman"/>
          <w:sz w:val="24"/>
          <w:szCs w:val="24"/>
        </w:rPr>
        <w:t xml:space="preserve">rangeland </w:t>
      </w:r>
      <w:r w:rsidRPr="00974577">
        <w:rPr>
          <w:rFonts w:ascii="Times New Roman" w:hAnsi="Times New Roman" w:cs="Times New Roman"/>
          <w:sz w:val="24"/>
          <w:szCs w:val="24"/>
        </w:rPr>
        <w:t>vegetation to moist conifer forests are especially sharp in the East Cascades, Okanogan Highlands, and Blue Mountains. In these locations, topographic controls (</w:t>
      </w:r>
      <w:r>
        <w:rPr>
          <w:rFonts w:ascii="Times New Roman" w:hAnsi="Times New Roman" w:cs="Times New Roman"/>
          <w:sz w:val="24"/>
          <w:szCs w:val="24"/>
        </w:rPr>
        <w:t xml:space="preserve">e.g., </w:t>
      </w:r>
      <w:r w:rsidRPr="00974577">
        <w:rPr>
          <w:rFonts w:ascii="Times New Roman" w:hAnsi="Times New Roman" w:cs="Times New Roman"/>
          <w:sz w:val="24"/>
          <w:szCs w:val="24"/>
        </w:rPr>
        <w:t xml:space="preserve">aspect, </w:t>
      </w:r>
      <w:r>
        <w:rPr>
          <w:rFonts w:ascii="Times New Roman" w:hAnsi="Times New Roman" w:cs="Times New Roman"/>
          <w:sz w:val="24"/>
          <w:szCs w:val="24"/>
        </w:rPr>
        <w:t xml:space="preserve">slope </w:t>
      </w:r>
      <w:r w:rsidRPr="00974577">
        <w:rPr>
          <w:rFonts w:ascii="Times New Roman" w:hAnsi="Times New Roman" w:cs="Times New Roman"/>
          <w:sz w:val="24"/>
          <w:szCs w:val="24"/>
        </w:rPr>
        <w:t>position) on vegetation composition, density, and productivity are also especially pronounced.</w:t>
      </w:r>
    </w:p>
    <w:p w:rsidR="00605AC4" w:rsidRPr="00974577" w:rsidRDefault="00605AC4" w:rsidP="00605AC4">
      <w:pPr>
        <w:rPr>
          <w:rFonts w:ascii="Times New Roman" w:hAnsi="Times New Roman" w:cs="Times New Roman"/>
          <w:sz w:val="24"/>
          <w:szCs w:val="24"/>
        </w:rPr>
      </w:pPr>
      <w:r w:rsidRPr="00974577">
        <w:rPr>
          <w:rFonts w:ascii="Times New Roman" w:hAnsi="Times New Roman" w:cs="Times New Roman"/>
          <w:sz w:val="24"/>
          <w:szCs w:val="24"/>
        </w:rPr>
        <w:lastRenderedPageBreak/>
        <w:tab/>
        <w:t xml:space="preserve">At the coarsest level, </w:t>
      </w:r>
      <w:r>
        <w:rPr>
          <w:rFonts w:ascii="Times New Roman" w:hAnsi="Times New Roman" w:cs="Times New Roman"/>
          <w:sz w:val="24"/>
          <w:szCs w:val="24"/>
        </w:rPr>
        <w:t xml:space="preserve">net </w:t>
      </w:r>
      <w:r w:rsidRPr="00974577">
        <w:rPr>
          <w:rFonts w:ascii="Times New Roman" w:hAnsi="Times New Roman" w:cs="Times New Roman"/>
          <w:sz w:val="24"/>
          <w:szCs w:val="24"/>
        </w:rPr>
        <w:t xml:space="preserve">primary productivity </w:t>
      </w:r>
      <w:r>
        <w:rPr>
          <w:rFonts w:ascii="Times New Roman" w:hAnsi="Times New Roman" w:cs="Times New Roman"/>
          <w:sz w:val="24"/>
          <w:szCs w:val="24"/>
        </w:rPr>
        <w:t xml:space="preserve">(NPP) </w:t>
      </w:r>
      <w:r w:rsidRPr="00974577">
        <w:rPr>
          <w:rFonts w:ascii="Times New Roman" w:hAnsi="Times New Roman" w:cs="Times New Roman"/>
          <w:sz w:val="24"/>
          <w:szCs w:val="24"/>
        </w:rPr>
        <w:t xml:space="preserve">is limited by temperature at the highest elevations, </w:t>
      </w:r>
      <w:r>
        <w:rPr>
          <w:rFonts w:ascii="Times New Roman" w:hAnsi="Times New Roman" w:cs="Times New Roman"/>
          <w:sz w:val="24"/>
          <w:szCs w:val="24"/>
        </w:rPr>
        <w:t xml:space="preserve">by </w:t>
      </w:r>
      <w:r w:rsidRPr="00974577">
        <w:rPr>
          <w:rFonts w:ascii="Times New Roman" w:hAnsi="Times New Roman" w:cs="Times New Roman"/>
          <w:sz w:val="24"/>
          <w:szCs w:val="24"/>
        </w:rPr>
        <w:t xml:space="preserve">moisture in the driest locations east of the Cascades Crest, and by insolation (direct sunlight) west of the Cascades Crest (Running et al. 2004). As a consequence, </w:t>
      </w:r>
      <w:r>
        <w:rPr>
          <w:rFonts w:ascii="Times New Roman" w:hAnsi="Times New Roman" w:cs="Times New Roman"/>
          <w:sz w:val="24"/>
          <w:szCs w:val="24"/>
        </w:rPr>
        <w:t>NPP</w:t>
      </w:r>
      <w:r w:rsidRPr="00974577">
        <w:rPr>
          <w:rFonts w:ascii="Times New Roman" w:hAnsi="Times New Roman" w:cs="Times New Roman"/>
          <w:sz w:val="24"/>
          <w:szCs w:val="24"/>
        </w:rPr>
        <w:t xml:space="preserve"> is highest in the Coast and Cascade ranges, intermediate in the East Cascades, Okanogan Highlands, and Blue Mountains</w:t>
      </w:r>
      <w:r>
        <w:rPr>
          <w:rFonts w:ascii="Times New Roman" w:hAnsi="Times New Roman" w:cs="Times New Roman"/>
          <w:sz w:val="24"/>
          <w:szCs w:val="24"/>
        </w:rPr>
        <w:t>,</w:t>
      </w:r>
      <w:r w:rsidRPr="00974577">
        <w:rPr>
          <w:rFonts w:ascii="Times New Roman" w:hAnsi="Times New Roman" w:cs="Times New Roman"/>
          <w:sz w:val="24"/>
          <w:szCs w:val="24"/>
        </w:rPr>
        <w:t xml:space="preserve"> and lowest in the Columbia and Great Basins (Verschuyl et al. 2008).  </w:t>
      </w:r>
    </w:p>
    <w:p w:rsidR="00605AC4" w:rsidRPr="009A58AB" w:rsidRDefault="00605AC4" w:rsidP="00605AC4">
      <w:pPr>
        <w:rPr>
          <w:rFonts w:ascii="Times New Roman" w:hAnsi="Times New Roman" w:cs="Times New Roman"/>
          <w:sz w:val="24"/>
          <w:szCs w:val="24"/>
          <w:u w:val="single"/>
        </w:rPr>
      </w:pPr>
      <w:r w:rsidRPr="009A58AB">
        <w:rPr>
          <w:rFonts w:ascii="Times New Roman" w:hAnsi="Times New Roman" w:cs="Times New Roman"/>
          <w:sz w:val="24"/>
          <w:szCs w:val="24"/>
          <w:u w:val="single"/>
        </w:rPr>
        <w:t xml:space="preserve">Vegetation </w:t>
      </w:r>
      <w:r w:rsidR="003B0A6F">
        <w:rPr>
          <w:rFonts w:ascii="Times New Roman" w:hAnsi="Times New Roman" w:cs="Times New Roman"/>
          <w:sz w:val="24"/>
          <w:szCs w:val="24"/>
          <w:u w:val="single"/>
        </w:rPr>
        <w:t>d</w:t>
      </w:r>
      <w:r w:rsidRPr="009A58AB">
        <w:rPr>
          <w:rFonts w:ascii="Times New Roman" w:hAnsi="Times New Roman" w:cs="Times New Roman"/>
          <w:sz w:val="24"/>
          <w:szCs w:val="24"/>
          <w:u w:val="single"/>
        </w:rPr>
        <w:t>ynamics</w:t>
      </w:r>
    </w:p>
    <w:p w:rsidR="00605AC4" w:rsidRDefault="00605AC4" w:rsidP="00605AC4">
      <w:pPr>
        <w:ind w:firstLine="720"/>
        <w:rPr>
          <w:rFonts w:ascii="Times New Roman" w:hAnsi="Times New Roman" w:cs="Times New Roman"/>
          <w:sz w:val="24"/>
          <w:szCs w:val="24"/>
        </w:rPr>
      </w:pPr>
      <w:r w:rsidRPr="00A4060D">
        <w:rPr>
          <w:rFonts w:ascii="Times New Roman" w:hAnsi="Times New Roman" w:cs="Times New Roman"/>
          <w:sz w:val="24"/>
          <w:szCs w:val="24"/>
        </w:rPr>
        <w:t xml:space="preserve">Vegetation </w:t>
      </w:r>
      <w:r>
        <w:rPr>
          <w:rFonts w:ascii="Times New Roman" w:hAnsi="Times New Roman" w:cs="Times New Roman"/>
          <w:sz w:val="24"/>
          <w:szCs w:val="24"/>
        </w:rPr>
        <w:t>dynamics result from the interplay between succession</w:t>
      </w:r>
      <w:r w:rsidRPr="00A4060D">
        <w:rPr>
          <w:rFonts w:ascii="Times New Roman" w:hAnsi="Times New Roman" w:cs="Times New Roman"/>
          <w:sz w:val="24"/>
          <w:szCs w:val="24"/>
        </w:rPr>
        <w:t xml:space="preserve"> </w:t>
      </w:r>
      <w:r>
        <w:rPr>
          <w:rFonts w:ascii="Times New Roman" w:hAnsi="Times New Roman" w:cs="Times New Roman"/>
          <w:sz w:val="24"/>
          <w:szCs w:val="24"/>
        </w:rPr>
        <w:t>and disturbance processes</w:t>
      </w:r>
      <w:r w:rsidRPr="00A4060D">
        <w:rPr>
          <w:rFonts w:ascii="Times New Roman" w:hAnsi="Times New Roman" w:cs="Times New Roman"/>
          <w:sz w:val="24"/>
          <w:szCs w:val="24"/>
        </w:rPr>
        <w:t>.</w:t>
      </w:r>
      <w:r>
        <w:rPr>
          <w:rFonts w:ascii="Times New Roman" w:hAnsi="Times New Roman" w:cs="Times New Roman"/>
          <w:sz w:val="24"/>
          <w:szCs w:val="24"/>
        </w:rPr>
        <w:t xml:space="preserve"> In the simplest case,</w:t>
      </w:r>
      <w:r w:rsidRPr="00A4060D">
        <w:rPr>
          <w:rFonts w:ascii="Times New Roman" w:hAnsi="Times New Roman" w:cs="Times New Roman"/>
          <w:sz w:val="24"/>
          <w:szCs w:val="24"/>
        </w:rPr>
        <w:t xml:space="preserve"> </w:t>
      </w:r>
      <w:r>
        <w:rPr>
          <w:rFonts w:ascii="Times New Roman" w:hAnsi="Times New Roman" w:cs="Times New Roman"/>
          <w:sz w:val="24"/>
          <w:szCs w:val="24"/>
        </w:rPr>
        <w:t>vegetation development</w:t>
      </w:r>
      <w:r w:rsidRPr="00A4060D">
        <w:rPr>
          <w:rFonts w:ascii="Times New Roman" w:hAnsi="Times New Roman" w:cs="Times New Roman"/>
          <w:sz w:val="24"/>
          <w:szCs w:val="24"/>
        </w:rPr>
        <w:t xml:space="preserve"> </w:t>
      </w:r>
      <w:r>
        <w:rPr>
          <w:rFonts w:ascii="Times New Roman" w:hAnsi="Times New Roman" w:cs="Times New Roman"/>
          <w:sz w:val="24"/>
          <w:szCs w:val="24"/>
        </w:rPr>
        <w:t xml:space="preserve">at a patch scale may be </w:t>
      </w:r>
      <w:r w:rsidRPr="00A4060D">
        <w:rPr>
          <w:rFonts w:ascii="Times New Roman" w:hAnsi="Times New Roman" w:cs="Times New Roman"/>
          <w:sz w:val="24"/>
          <w:szCs w:val="24"/>
        </w:rPr>
        <w:t xml:space="preserve">characterized </w:t>
      </w:r>
      <w:r>
        <w:rPr>
          <w:rFonts w:ascii="Times New Roman" w:hAnsi="Times New Roman" w:cs="Times New Roman"/>
          <w:sz w:val="24"/>
          <w:szCs w:val="24"/>
        </w:rPr>
        <w:t xml:space="preserve">by </w:t>
      </w:r>
      <w:r w:rsidRPr="00A4060D">
        <w:rPr>
          <w:rFonts w:ascii="Times New Roman" w:hAnsi="Times New Roman" w:cs="Times New Roman"/>
          <w:sz w:val="24"/>
          <w:szCs w:val="24"/>
        </w:rPr>
        <w:t xml:space="preserve">change </w:t>
      </w:r>
      <w:r>
        <w:rPr>
          <w:rFonts w:ascii="Times New Roman" w:hAnsi="Times New Roman" w:cs="Times New Roman"/>
          <w:sz w:val="24"/>
          <w:szCs w:val="24"/>
        </w:rPr>
        <w:t xml:space="preserve">in composition and structure </w:t>
      </w:r>
      <w:r w:rsidRPr="00A4060D">
        <w:rPr>
          <w:rFonts w:ascii="Times New Roman" w:hAnsi="Times New Roman" w:cs="Times New Roman"/>
          <w:sz w:val="24"/>
          <w:szCs w:val="24"/>
        </w:rPr>
        <w:t>following stand</w:t>
      </w:r>
      <w:r>
        <w:rPr>
          <w:rFonts w:ascii="Times New Roman" w:hAnsi="Times New Roman" w:cs="Times New Roman"/>
          <w:sz w:val="24"/>
          <w:szCs w:val="24"/>
        </w:rPr>
        <w:t>-</w:t>
      </w:r>
      <w:r w:rsidRPr="00A4060D">
        <w:rPr>
          <w:rFonts w:ascii="Times New Roman" w:hAnsi="Times New Roman" w:cs="Times New Roman"/>
          <w:sz w:val="24"/>
          <w:szCs w:val="24"/>
        </w:rPr>
        <w:t>replacement disturbance (e.g.</w:t>
      </w:r>
      <w:r>
        <w:rPr>
          <w:rFonts w:ascii="Times New Roman" w:hAnsi="Times New Roman" w:cs="Times New Roman"/>
          <w:sz w:val="24"/>
          <w:szCs w:val="24"/>
        </w:rPr>
        <w:t>,</w:t>
      </w:r>
      <w:r w:rsidRPr="00A4060D">
        <w:rPr>
          <w:rFonts w:ascii="Times New Roman" w:hAnsi="Times New Roman" w:cs="Times New Roman"/>
          <w:sz w:val="24"/>
          <w:szCs w:val="24"/>
        </w:rPr>
        <w:t xml:space="preserve"> from fire, insects, </w:t>
      </w:r>
      <w:r>
        <w:rPr>
          <w:rFonts w:ascii="Times New Roman" w:hAnsi="Times New Roman" w:cs="Times New Roman"/>
          <w:sz w:val="24"/>
          <w:szCs w:val="24"/>
        </w:rPr>
        <w:t xml:space="preserve">or </w:t>
      </w:r>
      <w:r w:rsidRPr="00A4060D">
        <w:rPr>
          <w:rFonts w:ascii="Times New Roman" w:hAnsi="Times New Roman" w:cs="Times New Roman"/>
          <w:sz w:val="24"/>
          <w:szCs w:val="24"/>
        </w:rPr>
        <w:t>disease)</w:t>
      </w:r>
      <w:r>
        <w:rPr>
          <w:rFonts w:ascii="Times New Roman" w:hAnsi="Times New Roman" w:cs="Times New Roman"/>
          <w:sz w:val="24"/>
          <w:szCs w:val="24"/>
        </w:rPr>
        <w:t>.</w:t>
      </w:r>
      <w:r w:rsidRPr="00A4060D">
        <w:rPr>
          <w:rFonts w:ascii="Times New Roman" w:hAnsi="Times New Roman" w:cs="Times New Roman"/>
          <w:sz w:val="24"/>
          <w:szCs w:val="24"/>
        </w:rPr>
        <w:t xml:space="preserve"> In such cases</w:t>
      </w:r>
      <w:r>
        <w:rPr>
          <w:rFonts w:ascii="Times New Roman" w:hAnsi="Times New Roman" w:cs="Times New Roman"/>
          <w:sz w:val="24"/>
          <w:szCs w:val="24"/>
        </w:rPr>
        <w:t>,</w:t>
      </w:r>
      <w:r w:rsidRPr="00A4060D">
        <w:rPr>
          <w:rFonts w:ascii="Times New Roman" w:hAnsi="Times New Roman" w:cs="Times New Roman"/>
          <w:sz w:val="24"/>
          <w:szCs w:val="24"/>
        </w:rPr>
        <w:t xml:space="preserve"> succession can initially be relatively rapid (years to decades) and obvious</w:t>
      </w:r>
      <w:r>
        <w:rPr>
          <w:rFonts w:ascii="Times New Roman" w:hAnsi="Times New Roman" w:cs="Times New Roman"/>
          <w:sz w:val="24"/>
          <w:szCs w:val="24"/>
        </w:rPr>
        <w:t>,</w:t>
      </w:r>
      <w:r w:rsidRPr="00A4060D">
        <w:rPr>
          <w:rFonts w:ascii="Times New Roman" w:hAnsi="Times New Roman" w:cs="Times New Roman"/>
          <w:sz w:val="24"/>
          <w:szCs w:val="24"/>
        </w:rPr>
        <w:t xml:space="preserve"> but successional change is occurring all the time</w:t>
      </w:r>
      <w:r>
        <w:rPr>
          <w:rFonts w:ascii="Times New Roman" w:hAnsi="Times New Roman" w:cs="Times New Roman"/>
          <w:sz w:val="24"/>
          <w:szCs w:val="24"/>
        </w:rPr>
        <w:t>,</w:t>
      </w:r>
      <w:r w:rsidRPr="00A4060D">
        <w:rPr>
          <w:rFonts w:ascii="Times New Roman" w:hAnsi="Times New Roman" w:cs="Times New Roman"/>
          <w:sz w:val="24"/>
          <w:szCs w:val="24"/>
        </w:rPr>
        <w:t xml:space="preserve"> even centuries after major disturbances. </w:t>
      </w:r>
      <w:r>
        <w:rPr>
          <w:rFonts w:ascii="Times New Roman" w:hAnsi="Times New Roman" w:cs="Times New Roman"/>
          <w:sz w:val="24"/>
          <w:szCs w:val="24"/>
        </w:rPr>
        <w:t xml:space="preserve">The rate and nature of succession is advanced or retarded by a myriad of major and minor disturbances (O’Hara et al. 1996, Oliver and Larson 1996). In this sense, at each occurrence, disturbances may reset the vegetation condition of any patch on new trajectories that play out over space and time (Peterson et al 1998, Peterson 2002). Patch boundaries are non-stationary as well. Patches are blended or bisected by disturbances of various kinds and combinations. </w:t>
      </w:r>
    </w:p>
    <w:p w:rsidR="00605AC4" w:rsidRPr="00A4060D" w:rsidRDefault="00605AC4" w:rsidP="00605AC4">
      <w:pPr>
        <w:ind w:firstLine="720"/>
        <w:rPr>
          <w:rFonts w:ascii="Times New Roman" w:hAnsi="Times New Roman" w:cs="Times New Roman"/>
          <w:sz w:val="24"/>
          <w:szCs w:val="24"/>
        </w:rPr>
      </w:pPr>
      <w:r>
        <w:rPr>
          <w:rFonts w:ascii="Times New Roman" w:hAnsi="Times New Roman" w:cs="Times New Roman"/>
          <w:sz w:val="24"/>
          <w:szCs w:val="24"/>
        </w:rPr>
        <w:t>Large or severe disturbances may imprint the landscape for centuries, before attenuating. The effects of small and low intensity disturbances can be shorter in duration, but still shape succession by altering site and microsite conditions that affect plant life histories by their influence on s</w:t>
      </w:r>
      <w:r w:rsidRPr="00AE3545">
        <w:rPr>
          <w:rFonts w:ascii="Times New Roman" w:hAnsi="Times New Roman" w:cs="Times New Roman"/>
          <w:sz w:val="24"/>
          <w:szCs w:val="24"/>
        </w:rPr>
        <w:t xml:space="preserve">eed-fall, </w:t>
      </w:r>
      <w:r>
        <w:rPr>
          <w:rFonts w:ascii="Times New Roman" w:hAnsi="Times New Roman" w:cs="Times New Roman"/>
          <w:sz w:val="24"/>
          <w:szCs w:val="24"/>
        </w:rPr>
        <w:t xml:space="preserve">seed dispersal, </w:t>
      </w:r>
      <w:r w:rsidRPr="00AE3545">
        <w:rPr>
          <w:rFonts w:ascii="Times New Roman" w:hAnsi="Times New Roman" w:cs="Times New Roman"/>
          <w:sz w:val="24"/>
          <w:szCs w:val="24"/>
        </w:rPr>
        <w:t>post-dispersal seed losses, germination and recruitment, growth and mortality of juvenile and adult plants, reproducti</w:t>
      </w:r>
      <w:r>
        <w:rPr>
          <w:rFonts w:ascii="Times New Roman" w:hAnsi="Times New Roman" w:cs="Times New Roman"/>
          <w:sz w:val="24"/>
          <w:szCs w:val="24"/>
        </w:rPr>
        <w:t xml:space="preserve">on, and a myriad of other factors.  </w:t>
      </w:r>
    </w:p>
    <w:p w:rsidR="00605AC4" w:rsidRDefault="00605AC4" w:rsidP="00605AC4">
      <w:pPr>
        <w:ind w:firstLine="720"/>
        <w:rPr>
          <w:rFonts w:ascii="Times New Roman" w:hAnsi="Times New Roman" w:cs="Times New Roman"/>
          <w:sz w:val="24"/>
          <w:szCs w:val="24"/>
        </w:rPr>
      </w:pPr>
      <w:r w:rsidRPr="00A4060D">
        <w:rPr>
          <w:rFonts w:ascii="Times New Roman" w:hAnsi="Times New Roman" w:cs="Times New Roman"/>
          <w:sz w:val="24"/>
          <w:szCs w:val="24"/>
        </w:rPr>
        <w:t>Given the environmental complexity</w:t>
      </w:r>
      <w:r>
        <w:rPr>
          <w:rFonts w:ascii="Times New Roman" w:hAnsi="Times New Roman" w:cs="Times New Roman"/>
          <w:sz w:val="24"/>
          <w:szCs w:val="24"/>
        </w:rPr>
        <w:t>,</w:t>
      </w:r>
      <w:r w:rsidRPr="00A4060D">
        <w:rPr>
          <w:rFonts w:ascii="Times New Roman" w:hAnsi="Times New Roman" w:cs="Times New Roman"/>
          <w:sz w:val="24"/>
          <w:szCs w:val="24"/>
        </w:rPr>
        <w:t xml:space="preserve"> diversity</w:t>
      </w:r>
      <w:r>
        <w:rPr>
          <w:rFonts w:ascii="Times New Roman" w:hAnsi="Times New Roman" w:cs="Times New Roman"/>
          <w:sz w:val="24"/>
          <w:szCs w:val="24"/>
        </w:rPr>
        <w:t xml:space="preserve"> of species and processes,</w:t>
      </w:r>
      <w:r w:rsidRPr="00A4060D">
        <w:rPr>
          <w:rFonts w:ascii="Times New Roman" w:hAnsi="Times New Roman" w:cs="Times New Roman"/>
          <w:sz w:val="24"/>
          <w:szCs w:val="24"/>
        </w:rPr>
        <w:t xml:space="preserve"> and </w:t>
      </w:r>
      <w:r>
        <w:rPr>
          <w:rFonts w:ascii="Times New Roman" w:hAnsi="Times New Roman" w:cs="Times New Roman"/>
          <w:sz w:val="24"/>
          <w:szCs w:val="24"/>
        </w:rPr>
        <w:t xml:space="preserve">variation in </w:t>
      </w:r>
      <w:r w:rsidRPr="00A4060D">
        <w:rPr>
          <w:rFonts w:ascii="Times New Roman" w:hAnsi="Times New Roman" w:cs="Times New Roman"/>
          <w:sz w:val="24"/>
          <w:szCs w:val="24"/>
        </w:rPr>
        <w:t xml:space="preserve">frequency </w:t>
      </w:r>
      <w:r>
        <w:rPr>
          <w:rFonts w:ascii="Times New Roman" w:hAnsi="Times New Roman" w:cs="Times New Roman"/>
          <w:sz w:val="24"/>
          <w:szCs w:val="24"/>
        </w:rPr>
        <w:t xml:space="preserve">and severity </w:t>
      </w:r>
      <w:r w:rsidRPr="00A4060D">
        <w:rPr>
          <w:rFonts w:ascii="Times New Roman" w:hAnsi="Times New Roman" w:cs="Times New Roman"/>
          <w:sz w:val="24"/>
          <w:szCs w:val="24"/>
        </w:rPr>
        <w:t xml:space="preserve">of disturbances that affect </w:t>
      </w:r>
      <w:r>
        <w:rPr>
          <w:rFonts w:ascii="Times New Roman" w:hAnsi="Times New Roman" w:cs="Times New Roman"/>
          <w:sz w:val="24"/>
          <w:szCs w:val="24"/>
        </w:rPr>
        <w:t>MMC</w:t>
      </w:r>
      <w:r w:rsidR="002F071A">
        <w:rPr>
          <w:rFonts w:ascii="Times New Roman" w:hAnsi="Times New Roman" w:cs="Times New Roman"/>
          <w:sz w:val="24"/>
          <w:szCs w:val="24"/>
        </w:rPr>
        <w:t xml:space="preserve"> forest</w:t>
      </w:r>
      <w:r>
        <w:rPr>
          <w:rFonts w:ascii="Times New Roman" w:hAnsi="Times New Roman" w:cs="Times New Roman"/>
          <w:sz w:val="24"/>
          <w:szCs w:val="24"/>
        </w:rPr>
        <w:t>,</w:t>
      </w:r>
      <w:r w:rsidRPr="00A4060D">
        <w:rPr>
          <w:rFonts w:ascii="Times New Roman" w:hAnsi="Times New Roman" w:cs="Times New Roman"/>
          <w:sz w:val="24"/>
          <w:szCs w:val="24"/>
        </w:rPr>
        <w:t xml:space="preserve"> the number of successional pathways and </w:t>
      </w:r>
      <w:r>
        <w:rPr>
          <w:rFonts w:ascii="Times New Roman" w:hAnsi="Times New Roman" w:cs="Times New Roman"/>
          <w:sz w:val="24"/>
          <w:szCs w:val="24"/>
        </w:rPr>
        <w:t>development stages</w:t>
      </w:r>
      <w:r w:rsidRPr="00A4060D">
        <w:rPr>
          <w:rFonts w:ascii="Times New Roman" w:hAnsi="Times New Roman" w:cs="Times New Roman"/>
          <w:sz w:val="24"/>
          <w:szCs w:val="24"/>
        </w:rPr>
        <w:t xml:space="preserve"> is quite large (Fig. </w:t>
      </w:r>
      <w:r>
        <w:rPr>
          <w:rFonts w:ascii="Times New Roman" w:hAnsi="Times New Roman" w:cs="Times New Roman"/>
          <w:sz w:val="24"/>
          <w:szCs w:val="24"/>
        </w:rPr>
        <w:t>17</w:t>
      </w:r>
      <w:r w:rsidRPr="00A4060D">
        <w:rPr>
          <w:rFonts w:ascii="Times New Roman" w:hAnsi="Times New Roman" w:cs="Times New Roman"/>
          <w:sz w:val="24"/>
          <w:szCs w:val="24"/>
        </w:rPr>
        <w:t xml:space="preserve">). </w:t>
      </w:r>
      <w:r>
        <w:rPr>
          <w:rFonts w:ascii="Times New Roman" w:hAnsi="Times New Roman" w:cs="Times New Roman"/>
          <w:sz w:val="24"/>
          <w:szCs w:val="24"/>
        </w:rPr>
        <w:t>Consequently, the structure and composition of the MMC</w:t>
      </w:r>
      <w:r w:rsidR="002F071A">
        <w:rPr>
          <w:rFonts w:ascii="Times New Roman" w:hAnsi="Times New Roman" w:cs="Times New Roman"/>
          <w:sz w:val="24"/>
          <w:szCs w:val="24"/>
        </w:rPr>
        <w:t xml:space="preserve"> forest</w:t>
      </w:r>
      <w:r>
        <w:rPr>
          <w:rFonts w:ascii="Times New Roman" w:hAnsi="Times New Roman" w:cs="Times New Roman"/>
          <w:sz w:val="24"/>
          <w:szCs w:val="24"/>
        </w:rPr>
        <w:t xml:space="preserve"> across eastern Oregon and Washington was highly diverse under pre-Euro-American disturbance regimes. It was a mosaic driven by low- to mixed- and occasional high-severity fire, and the patchwork of size and age class structure and species composition varied considerably. With wildfire exclusion, domestic livestock grazing, and timber harvesting, the fire regime has shifted toward increasingly larger and more severe fires, which tend to simplify the landscape into fewer, larger, and less diverse patches and ultimately more homogenous landscapes.   </w:t>
      </w:r>
    </w:p>
    <w:p w:rsidR="00605AC4" w:rsidRDefault="00605AC4" w:rsidP="00605AC4">
      <w:pPr>
        <w:ind w:firstLine="720"/>
        <w:rPr>
          <w:rFonts w:ascii="Times New Roman" w:hAnsi="Times New Roman" w:cs="Times New Roman"/>
          <w:sz w:val="24"/>
          <w:szCs w:val="24"/>
        </w:rPr>
      </w:pPr>
      <w:r>
        <w:rPr>
          <w:rFonts w:ascii="Times New Roman" w:hAnsi="Times New Roman" w:cs="Times New Roman"/>
          <w:sz w:val="24"/>
          <w:szCs w:val="24"/>
        </w:rPr>
        <w:t>Ecological researchers are just beginning to understand ecoregional variation in the dynamics, structure, and composition of dry and MMC</w:t>
      </w:r>
      <w:r w:rsidR="002F071A">
        <w:rPr>
          <w:rFonts w:ascii="Times New Roman" w:hAnsi="Times New Roman" w:cs="Times New Roman"/>
          <w:sz w:val="24"/>
          <w:szCs w:val="24"/>
        </w:rPr>
        <w:t xml:space="preserve"> forest</w:t>
      </w:r>
      <w:r>
        <w:rPr>
          <w:rFonts w:ascii="Times New Roman" w:hAnsi="Times New Roman" w:cs="Times New Roman"/>
          <w:sz w:val="24"/>
          <w:szCs w:val="24"/>
        </w:rPr>
        <w:t xml:space="preserve">s. Given the generally sparse network of dendroecological and landscape reconstruction studies (especially Oregon) our </w:t>
      </w:r>
      <w:r>
        <w:rPr>
          <w:rFonts w:ascii="Times New Roman" w:hAnsi="Times New Roman" w:cs="Times New Roman"/>
          <w:sz w:val="24"/>
          <w:szCs w:val="24"/>
        </w:rPr>
        <w:lastRenderedPageBreak/>
        <w:t xml:space="preserve">understanding of ecoregional and PVT-scale variation is provisional. In the eastern Cascades of Washington where high-severity fire was a component of the disturbance mix, the vegetation in moist mixed-conifer was a mosaic of small to very large patches comprised of early-, mid-, and late-successional forest conditions, and a broad variety of pure and mixed-cover types. In the eastern Cascades of Oregon, where the disturbance mix may have had less high-severity fire, moist mixed-conifer forests might have been a mosaic of large shade-intolerant forest species that can resist fire, and sparse or patchy understories of species that regenerated in areas that were disturbed by surface fires, insects, disease or in patches where disturbance had not occurred for several decades (Merschel 2012). </w:t>
      </w:r>
      <w:r w:rsidRPr="00A4060D">
        <w:rPr>
          <w:rFonts w:ascii="Times New Roman" w:hAnsi="Times New Roman" w:cs="Times New Roman"/>
          <w:sz w:val="24"/>
          <w:szCs w:val="24"/>
        </w:rPr>
        <w:t>On dr</w:t>
      </w:r>
      <w:r>
        <w:rPr>
          <w:rFonts w:ascii="Times New Roman" w:hAnsi="Times New Roman" w:cs="Times New Roman"/>
          <w:sz w:val="24"/>
          <w:szCs w:val="24"/>
        </w:rPr>
        <w:t>ier</w:t>
      </w:r>
      <w:r w:rsidRPr="00A4060D">
        <w:rPr>
          <w:rFonts w:ascii="Times New Roman" w:hAnsi="Times New Roman" w:cs="Times New Roman"/>
          <w:sz w:val="24"/>
          <w:szCs w:val="24"/>
        </w:rPr>
        <w:t xml:space="preserve"> sites where fires were less severe and more common (&lt;25 years), the environment </w:t>
      </w:r>
      <w:r>
        <w:rPr>
          <w:rFonts w:ascii="Times New Roman" w:hAnsi="Times New Roman" w:cs="Times New Roman"/>
          <w:sz w:val="24"/>
          <w:szCs w:val="24"/>
        </w:rPr>
        <w:t>may have</w:t>
      </w:r>
      <w:r w:rsidRPr="00A4060D">
        <w:rPr>
          <w:rFonts w:ascii="Times New Roman" w:hAnsi="Times New Roman" w:cs="Times New Roman"/>
          <w:sz w:val="24"/>
          <w:szCs w:val="24"/>
        </w:rPr>
        <w:t xml:space="preserve"> favor</w:t>
      </w:r>
      <w:r>
        <w:rPr>
          <w:rFonts w:ascii="Times New Roman" w:hAnsi="Times New Roman" w:cs="Times New Roman"/>
          <w:sz w:val="24"/>
          <w:szCs w:val="24"/>
        </w:rPr>
        <w:t>ed</w:t>
      </w:r>
      <w:r w:rsidRPr="00A4060D">
        <w:rPr>
          <w:rFonts w:ascii="Times New Roman" w:hAnsi="Times New Roman" w:cs="Times New Roman"/>
          <w:sz w:val="24"/>
          <w:szCs w:val="24"/>
        </w:rPr>
        <w:t xml:space="preserve"> growth and establishment of ponderosa pine or Douglas-fir</w:t>
      </w:r>
      <w:r>
        <w:rPr>
          <w:rFonts w:ascii="Times New Roman" w:hAnsi="Times New Roman" w:cs="Times New Roman"/>
          <w:sz w:val="24"/>
          <w:szCs w:val="24"/>
        </w:rPr>
        <w:t>,</w:t>
      </w:r>
      <w:r w:rsidRPr="00A4060D">
        <w:rPr>
          <w:rFonts w:ascii="Times New Roman" w:hAnsi="Times New Roman" w:cs="Times New Roman"/>
          <w:sz w:val="24"/>
          <w:szCs w:val="24"/>
        </w:rPr>
        <w:t xml:space="preserve"> and understories would have been relatively open </w:t>
      </w:r>
      <w:r>
        <w:rPr>
          <w:rFonts w:ascii="Times New Roman" w:hAnsi="Times New Roman" w:cs="Times New Roman"/>
          <w:sz w:val="24"/>
          <w:szCs w:val="24"/>
        </w:rPr>
        <w:t xml:space="preserve">or patchy </w:t>
      </w:r>
      <w:r w:rsidRPr="00A4060D">
        <w:rPr>
          <w:rFonts w:ascii="Times New Roman" w:hAnsi="Times New Roman" w:cs="Times New Roman"/>
          <w:sz w:val="24"/>
          <w:szCs w:val="24"/>
        </w:rPr>
        <w:t xml:space="preserve">as surface fires </w:t>
      </w:r>
      <w:r>
        <w:rPr>
          <w:rFonts w:ascii="Times New Roman" w:hAnsi="Times New Roman" w:cs="Times New Roman"/>
          <w:sz w:val="24"/>
          <w:szCs w:val="24"/>
        </w:rPr>
        <w:t xml:space="preserve">from low- and mixed-severity fires </w:t>
      </w:r>
      <w:r w:rsidRPr="00A4060D">
        <w:rPr>
          <w:rFonts w:ascii="Times New Roman" w:hAnsi="Times New Roman" w:cs="Times New Roman"/>
          <w:sz w:val="24"/>
          <w:szCs w:val="24"/>
        </w:rPr>
        <w:t xml:space="preserve">periodically cleared them out. </w:t>
      </w:r>
      <w:r>
        <w:rPr>
          <w:rFonts w:ascii="Times New Roman" w:hAnsi="Times New Roman" w:cs="Times New Roman"/>
          <w:sz w:val="24"/>
          <w:szCs w:val="24"/>
        </w:rPr>
        <w:t xml:space="preserve">More work is underway and in time our understanding of this complex issue will be more complete.  </w:t>
      </w:r>
    </w:p>
    <w:p w:rsidR="00605AC4" w:rsidRDefault="00605AC4" w:rsidP="00605AC4">
      <w:pPr>
        <w:pStyle w:val="ListParagraph"/>
        <w:ind w:left="0"/>
        <w:rPr>
          <w:rFonts w:ascii="Times New Roman" w:hAnsi="Times New Roman" w:cs="Times New Roman"/>
          <w:sz w:val="24"/>
          <w:szCs w:val="24"/>
        </w:rPr>
      </w:pPr>
      <w:r>
        <w:rPr>
          <w:rFonts w:ascii="Times New Roman" w:hAnsi="Times New Roman" w:cs="Times New Roman"/>
          <w:sz w:val="24"/>
          <w:szCs w:val="24"/>
        </w:rPr>
        <w:tab/>
        <w:t>S</w:t>
      </w:r>
      <w:r w:rsidRPr="00A4060D">
        <w:rPr>
          <w:rFonts w:ascii="Times New Roman" w:hAnsi="Times New Roman" w:cs="Times New Roman"/>
          <w:sz w:val="24"/>
          <w:szCs w:val="24"/>
        </w:rPr>
        <w:t xml:space="preserve">ome sites within the mosaic of moist </w:t>
      </w:r>
      <w:r>
        <w:rPr>
          <w:rFonts w:ascii="Times New Roman" w:hAnsi="Times New Roman" w:cs="Times New Roman"/>
          <w:sz w:val="24"/>
          <w:szCs w:val="24"/>
        </w:rPr>
        <w:t>mixed-conifer</w:t>
      </w:r>
      <w:r w:rsidRPr="00A4060D">
        <w:rPr>
          <w:rFonts w:ascii="Times New Roman" w:hAnsi="Times New Roman" w:cs="Times New Roman"/>
          <w:sz w:val="24"/>
          <w:szCs w:val="24"/>
        </w:rPr>
        <w:t xml:space="preserve"> forest would have had long intervals </w:t>
      </w:r>
      <w:r>
        <w:rPr>
          <w:rFonts w:ascii="Times New Roman" w:hAnsi="Times New Roman" w:cs="Times New Roman"/>
          <w:sz w:val="24"/>
          <w:szCs w:val="24"/>
        </w:rPr>
        <w:t>(</w:t>
      </w:r>
      <w:r w:rsidRPr="00A4060D">
        <w:rPr>
          <w:rFonts w:ascii="Times New Roman" w:hAnsi="Times New Roman" w:cs="Times New Roman"/>
          <w:sz w:val="24"/>
          <w:szCs w:val="24"/>
        </w:rPr>
        <w:t xml:space="preserve">&gt;75-100+ years) between fires. It is on these sites that </w:t>
      </w:r>
      <w:r>
        <w:rPr>
          <w:rFonts w:ascii="Times New Roman" w:hAnsi="Times New Roman" w:cs="Times New Roman"/>
          <w:sz w:val="24"/>
          <w:szCs w:val="24"/>
        </w:rPr>
        <w:t>dense, multi-layered forest</w:t>
      </w:r>
      <w:r w:rsidRPr="00A4060D">
        <w:rPr>
          <w:rFonts w:ascii="Times New Roman" w:hAnsi="Times New Roman" w:cs="Times New Roman"/>
          <w:sz w:val="24"/>
          <w:szCs w:val="24"/>
        </w:rPr>
        <w:t xml:space="preserve"> conditions would have developed. In areas of high topographic complexity (e.g.</w:t>
      </w:r>
      <w:r>
        <w:rPr>
          <w:rFonts w:ascii="Times New Roman" w:hAnsi="Times New Roman" w:cs="Times New Roman"/>
          <w:sz w:val="24"/>
          <w:szCs w:val="24"/>
        </w:rPr>
        <w:t>,</w:t>
      </w:r>
      <w:r w:rsidRPr="00A4060D">
        <w:rPr>
          <w:rFonts w:ascii="Times New Roman" w:hAnsi="Times New Roman" w:cs="Times New Roman"/>
          <w:sz w:val="24"/>
          <w:szCs w:val="24"/>
        </w:rPr>
        <w:t xml:space="preserve"> eastern Washington Cascades and Blue Mountains) such sites are found on north</w:t>
      </w:r>
      <w:r>
        <w:rPr>
          <w:rFonts w:ascii="Times New Roman" w:hAnsi="Times New Roman" w:cs="Times New Roman"/>
          <w:sz w:val="24"/>
          <w:szCs w:val="24"/>
        </w:rPr>
        <w:t>-</w:t>
      </w:r>
      <w:r w:rsidRPr="00A4060D">
        <w:rPr>
          <w:rFonts w:ascii="Times New Roman" w:hAnsi="Times New Roman" w:cs="Times New Roman"/>
          <w:sz w:val="24"/>
          <w:szCs w:val="24"/>
        </w:rPr>
        <w:t>facing slopes at mid to upper</w:t>
      </w:r>
      <w:r>
        <w:rPr>
          <w:rFonts w:ascii="Times New Roman" w:hAnsi="Times New Roman" w:cs="Times New Roman"/>
          <w:sz w:val="24"/>
          <w:szCs w:val="24"/>
        </w:rPr>
        <w:t xml:space="preserve"> </w:t>
      </w:r>
      <w:r w:rsidRPr="00A4060D">
        <w:rPr>
          <w:rFonts w:ascii="Times New Roman" w:hAnsi="Times New Roman" w:cs="Times New Roman"/>
          <w:sz w:val="24"/>
          <w:szCs w:val="24"/>
        </w:rPr>
        <w:t xml:space="preserve">elevations or at lower elevations near streams where moisture conditions would have made fuels too wet to burn except under infrequent hot dry weather conditions (Camp </w:t>
      </w:r>
      <w:r>
        <w:rPr>
          <w:rFonts w:ascii="Times New Roman" w:hAnsi="Times New Roman" w:cs="Times New Roman"/>
          <w:sz w:val="24"/>
          <w:szCs w:val="24"/>
        </w:rPr>
        <w:t xml:space="preserve">et al. 1997, Camp </w:t>
      </w:r>
      <w:r w:rsidRPr="00A4060D">
        <w:rPr>
          <w:rFonts w:ascii="Times New Roman" w:hAnsi="Times New Roman" w:cs="Times New Roman"/>
          <w:sz w:val="24"/>
          <w:szCs w:val="24"/>
        </w:rPr>
        <w:t>1999). In areas of simpler topography defined by broad elevation gradients and isolated cinder cones (e.g.</w:t>
      </w:r>
      <w:r>
        <w:rPr>
          <w:rFonts w:ascii="Times New Roman" w:hAnsi="Times New Roman" w:cs="Times New Roman"/>
          <w:sz w:val="24"/>
          <w:szCs w:val="24"/>
        </w:rPr>
        <w:t>,</w:t>
      </w:r>
      <w:r w:rsidRPr="00A4060D">
        <w:rPr>
          <w:rFonts w:ascii="Times New Roman" w:hAnsi="Times New Roman" w:cs="Times New Roman"/>
          <w:sz w:val="24"/>
          <w:szCs w:val="24"/>
        </w:rPr>
        <w:t xml:space="preserve"> eastern Oregon Cascades)</w:t>
      </w:r>
      <w:r>
        <w:rPr>
          <w:rFonts w:ascii="Times New Roman" w:hAnsi="Times New Roman" w:cs="Times New Roman"/>
          <w:sz w:val="24"/>
          <w:szCs w:val="24"/>
        </w:rPr>
        <w:t>,</w:t>
      </w:r>
      <w:r w:rsidRPr="00A4060D">
        <w:rPr>
          <w:rFonts w:ascii="Times New Roman" w:hAnsi="Times New Roman" w:cs="Times New Roman"/>
          <w:sz w:val="24"/>
          <w:szCs w:val="24"/>
        </w:rPr>
        <w:t xml:space="preserve"> elevation and climate </w:t>
      </w:r>
      <w:r>
        <w:rPr>
          <w:rFonts w:ascii="Times New Roman" w:hAnsi="Times New Roman" w:cs="Times New Roman"/>
          <w:sz w:val="24"/>
          <w:szCs w:val="24"/>
        </w:rPr>
        <w:t xml:space="preserve">may </w:t>
      </w:r>
      <w:r w:rsidRPr="00A4060D">
        <w:rPr>
          <w:rFonts w:ascii="Times New Roman" w:hAnsi="Times New Roman" w:cs="Times New Roman"/>
          <w:sz w:val="24"/>
          <w:szCs w:val="24"/>
        </w:rPr>
        <w:t>explain the distribution of shade</w:t>
      </w:r>
      <w:r>
        <w:rPr>
          <w:rFonts w:ascii="Times New Roman" w:hAnsi="Times New Roman" w:cs="Times New Roman"/>
          <w:sz w:val="24"/>
          <w:szCs w:val="24"/>
        </w:rPr>
        <w:t>-</w:t>
      </w:r>
      <w:r w:rsidRPr="00A4060D">
        <w:rPr>
          <w:rFonts w:ascii="Times New Roman" w:hAnsi="Times New Roman" w:cs="Times New Roman"/>
          <w:sz w:val="24"/>
          <w:szCs w:val="24"/>
        </w:rPr>
        <w:t>tolerant species and</w:t>
      </w:r>
      <w:r>
        <w:rPr>
          <w:rFonts w:ascii="Times New Roman" w:hAnsi="Times New Roman" w:cs="Times New Roman"/>
          <w:sz w:val="24"/>
          <w:szCs w:val="24"/>
        </w:rPr>
        <w:t xml:space="preserve"> fire regimes (Merschel 2012).</w:t>
      </w:r>
      <w:r w:rsidRPr="00A4060D">
        <w:rPr>
          <w:rFonts w:ascii="Times New Roman" w:hAnsi="Times New Roman" w:cs="Times New Roman"/>
          <w:sz w:val="24"/>
          <w:szCs w:val="24"/>
        </w:rPr>
        <w:t xml:space="preserve"> Thus</w:t>
      </w:r>
      <w:r>
        <w:rPr>
          <w:rFonts w:ascii="Times New Roman" w:hAnsi="Times New Roman" w:cs="Times New Roman"/>
          <w:sz w:val="24"/>
          <w:szCs w:val="24"/>
        </w:rPr>
        <w:t>,</w:t>
      </w:r>
      <w:r w:rsidRPr="00A4060D">
        <w:rPr>
          <w:rFonts w:ascii="Times New Roman" w:hAnsi="Times New Roman" w:cs="Times New Roman"/>
          <w:sz w:val="24"/>
          <w:szCs w:val="24"/>
        </w:rPr>
        <w:t xml:space="preserve"> many successional pathways occur in these landscapes </w:t>
      </w:r>
      <w:r>
        <w:rPr>
          <w:rFonts w:ascii="Times New Roman" w:hAnsi="Times New Roman" w:cs="Times New Roman"/>
          <w:sz w:val="24"/>
          <w:szCs w:val="24"/>
        </w:rPr>
        <w:t>but</w:t>
      </w:r>
      <w:r w:rsidRPr="00A4060D">
        <w:rPr>
          <w:rFonts w:ascii="Times New Roman" w:hAnsi="Times New Roman" w:cs="Times New Roman"/>
          <w:sz w:val="24"/>
          <w:szCs w:val="24"/>
        </w:rPr>
        <w:t xml:space="preserve"> only a few of them would have reached </w:t>
      </w:r>
      <w:r>
        <w:rPr>
          <w:rFonts w:ascii="Times New Roman" w:hAnsi="Times New Roman" w:cs="Times New Roman"/>
          <w:sz w:val="24"/>
          <w:szCs w:val="24"/>
        </w:rPr>
        <w:t>old forest</w:t>
      </w:r>
      <w:r w:rsidRPr="00A4060D">
        <w:rPr>
          <w:rFonts w:ascii="Times New Roman" w:hAnsi="Times New Roman" w:cs="Times New Roman"/>
          <w:sz w:val="24"/>
          <w:szCs w:val="24"/>
        </w:rPr>
        <w:t xml:space="preserve"> conditions where forests </w:t>
      </w:r>
      <w:r>
        <w:rPr>
          <w:rFonts w:ascii="Times New Roman" w:hAnsi="Times New Roman" w:cs="Times New Roman"/>
          <w:sz w:val="24"/>
          <w:szCs w:val="24"/>
        </w:rPr>
        <w:t>are relatively</w:t>
      </w:r>
      <w:r w:rsidRPr="00A4060D">
        <w:rPr>
          <w:rFonts w:ascii="Times New Roman" w:hAnsi="Times New Roman" w:cs="Times New Roman"/>
          <w:sz w:val="24"/>
          <w:szCs w:val="24"/>
        </w:rPr>
        <w:t xml:space="preserve"> dense and dominated by shade-tolerant species</w:t>
      </w:r>
      <w:r>
        <w:rPr>
          <w:rFonts w:ascii="Times New Roman" w:hAnsi="Times New Roman" w:cs="Times New Roman"/>
          <w:sz w:val="24"/>
          <w:szCs w:val="24"/>
        </w:rPr>
        <w:t xml:space="preserve">, which are mal-adapted to fire-prone environments and droughty climate.  </w:t>
      </w:r>
    </w:p>
    <w:p w:rsidR="00605AC4" w:rsidRDefault="00605AC4" w:rsidP="00605AC4">
      <w:pPr>
        <w:rPr>
          <w:rFonts w:ascii="Times New Roman" w:hAnsi="Times New Roman" w:cs="Times New Roman"/>
          <w:sz w:val="24"/>
          <w:szCs w:val="24"/>
        </w:rPr>
      </w:pPr>
      <w:r>
        <w:rPr>
          <w:rFonts w:ascii="Times New Roman" w:hAnsi="Times New Roman" w:cs="Times New Roman"/>
          <w:sz w:val="24"/>
          <w:szCs w:val="24"/>
        </w:rPr>
        <w:tab/>
        <w:t>Despite the variation in disturbance regimes and environments, historical stand densities of large fire-tolerant trees in both dry and moist mixed-conifer were typically low and fell within a relatively narrow range (Table 5). Of 15 estimates of historical small, medium, and large tree stand densities from different dry and moist mixed-conifer types and environments (based on seven total studies), 12 estimates fell within the range of 40 to 170 trees per ha (16 to 70 tpa) and most of these estimates probably represent the minimum because most trees from cohorts that were regenerated in 18</w:t>
      </w:r>
      <w:r w:rsidRPr="00AD427D">
        <w:rPr>
          <w:rFonts w:ascii="Times New Roman" w:hAnsi="Times New Roman" w:cs="Times New Roman"/>
          <w:sz w:val="24"/>
          <w:szCs w:val="24"/>
          <w:vertAlign w:val="superscript"/>
        </w:rPr>
        <w:t>th</w:t>
      </w:r>
      <w:r>
        <w:rPr>
          <w:rFonts w:ascii="Times New Roman" w:hAnsi="Times New Roman" w:cs="Times New Roman"/>
          <w:sz w:val="24"/>
          <w:szCs w:val="24"/>
        </w:rPr>
        <w:t xml:space="preserve"> and 19</w:t>
      </w:r>
      <w:r w:rsidRPr="00AD427D">
        <w:rPr>
          <w:rFonts w:ascii="Times New Roman" w:hAnsi="Times New Roman" w:cs="Times New Roman"/>
          <w:sz w:val="24"/>
          <w:szCs w:val="24"/>
          <w:vertAlign w:val="superscript"/>
        </w:rPr>
        <w:t>th</w:t>
      </w:r>
      <w:r>
        <w:rPr>
          <w:rFonts w:ascii="Times New Roman" w:hAnsi="Times New Roman" w:cs="Times New Roman"/>
          <w:sz w:val="24"/>
          <w:szCs w:val="24"/>
        </w:rPr>
        <w:t xml:space="preserve"> centuries were removed by disturbances. Regardless of their size, those that remain are simply the subset of survivors. Historical densities of large trees, most of them ponderosa pines and Douglas-fir, appear to fall within a relatively narrow range of low values from around 20 to 40 trees per hectare (8 to 16 tpa) (Table 5).   </w:t>
      </w:r>
    </w:p>
    <w:p w:rsidR="00605AC4" w:rsidRPr="00974577" w:rsidRDefault="003B0A6F" w:rsidP="00605AC4">
      <w:pPr>
        <w:rPr>
          <w:rFonts w:ascii="Times New Roman" w:hAnsi="Times New Roman" w:cs="Times New Roman"/>
          <w:b/>
          <w:sz w:val="24"/>
          <w:szCs w:val="24"/>
        </w:rPr>
      </w:pPr>
      <w:r>
        <w:rPr>
          <w:rFonts w:ascii="Times New Roman" w:hAnsi="Times New Roman" w:cs="Times New Roman"/>
          <w:b/>
          <w:sz w:val="24"/>
          <w:szCs w:val="24"/>
        </w:rPr>
        <w:t>4</w:t>
      </w:r>
      <w:r w:rsidR="00605AC4">
        <w:rPr>
          <w:rFonts w:ascii="Times New Roman" w:hAnsi="Times New Roman" w:cs="Times New Roman"/>
          <w:b/>
          <w:sz w:val="24"/>
          <w:szCs w:val="24"/>
        </w:rPr>
        <w:t>.a.</w:t>
      </w:r>
      <w:r w:rsidR="00DA3096">
        <w:rPr>
          <w:rFonts w:ascii="Times New Roman" w:hAnsi="Times New Roman" w:cs="Times New Roman"/>
          <w:b/>
          <w:sz w:val="24"/>
          <w:szCs w:val="24"/>
        </w:rPr>
        <w:t>3</w:t>
      </w:r>
      <w:r w:rsidR="00605AC4" w:rsidRPr="00974577">
        <w:rPr>
          <w:rFonts w:ascii="Times New Roman" w:hAnsi="Times New Roman" w:cs="Times New Roman"/>
          <w:b/>
          <w:sz w:val="24"/>
          <w:szCs w:val="24"/>
        </w:rPr>
        <w:t xml:space="preserve">   Landscape </w:t>
      </w:r>
      <w:r>
        <w:rPr>
          <w:rFonts w:ascii="Times New Roman" w:hAnsi="Times New Roman" w:cs="Times New Roman"/>
          <w:b/>
          <w:sz w:val="24"/>
          <w:szCs w:val="24"/>
        </w:rPr>
        <w:t>c</w:t>
      </w:r>
      <w:r w:rsidR="00605AC4" w:rsidRPr="00974577">
        <w:rPr>
          <w:rFonts w:ascii="Times New Roman" w:hAnsi="Times New Roman" w:cs="Times New Roman"/>
          <w:b/>
          <w:sz w:val="24"/>
          <w:szCs w:val="24"/>
        </w:rPr>
        <w:t>on</w:t>
      </w:r>
      <w:r w:rsidR="00605AC4">
        <w:rPr>
          <w:rFonts w:ascii="Times New Roman" w:hAnsi="Times New Roman" w:cs="Times New Roman"/>
          <w:b/>
          <w:sz w:val="24"/>
          <w:szCs w:val="24"/>
        </w:rPr>
        <w:t>cepts</w:t>
      </w:r>
    </w:p>
    <w:p w:rsidR="00605AC4" w:rsidRPr="00974577" w:rsidRDefault="00605AC4" w:rsidP="00605AC4">
      <w:pPr>
        <w:rPr>
          <w:rFonts w:ascii="Times New Roman" w:hAnsi="Times New Roman" w:cs="Times New Roman"/>
          <w:sz w:val="24"/>
          <w:szCs w:val="24"/>
        </w:rPr>
      </w:pPr>
      <w:r w:rsidRPr="00974577">
        <w:rPr>
          <w:rFonts w:ascii="Times New Roman" w:hAnsi="Times New Roman" w:cs="Times New Roman"/>
          <w:sz w:val="24"/>
          <w:szCs w:val="24"/>
        </w:rPr>
        <w:lastRenderedPageBreak/>
        <w:tab/>
      </w:r>
      <w:r>
        <w:rPr>
          <w:rFonts w:ascii="Times New Roman" w:hAnsi="Times New Roman" w:cs="Times New Roman"/>
          <w:sz w:val="24"/>
          <w:szCs w:val="24"/>
        </w:rPr>
        <w:t>P</w:t>
      </w:r>
      <w:r w:rsidRPr="00974577">
        <w:rPr>
          <w:rFonts w:ascii="Times New Roman" w:hAnsi="Times New Roman" w:cs="Times New Roman"/>
          <w:sz w:val="24"/>
          <w:szCs w:val="24"/>
        </w:rPr>
        <w:t xml:space="preserve">rovincial </w:t>
      </w:r>
      <w:r>
        <w:rPr>
          <w:rFonts w:ascii="Times New Roman" w:hAnsi="Times New Roman" w:cs="Times New Roman"/>
          <w:sz w:val="24"/>
          <w:szCs w:val="24"/>
        </w:rPr>
        <w:t xml:space="preserve">or regional </w:t>
      </w:r>
      <w:r w:rsidRPr="00974577">
        <w:rPr>
          <w:rFonts w:ascii="Times New Roman" w:hAnsi="Times New Roman" w:cs="Times New Roman"/>
          <w:sz w:val="24"/>
          <w:szCs w:val="24"/>
        </w:rPr>
        <w:t xml:space="preserve">landscapes </w:t>
      </w:r>
      <w:r>
        <w:rPr>
          <w:rFonts w:ascii="Times New Roman" w:hAnsi="Times New Roman" w:cs="Times New Roman"/>
          <w:sz w:val="24"/>
          <w:szCs w:val="24"/>
        </w:rPr>
        <w:t xml:space="preserve">consist of </w:t>
      </w:r>
      <w:r w:rsidRPr="00974577">
        <w:rPr>
          <w:rFonts w:ascii="Times New Roman" w:hAnsi="Times New Roman" w:cs="Times New Roman"/>
          <w:sz w:val="24"/>
          <w:szCs w:val="24"/>
        </w:rPr>
        <w:t xml:space="preserve">nested local landscapes, which are themselves comprised of </w:t>
      </w:r>
      <w:r>
        <w:rPr>
          <w:rFonts w:ascii="Times New Roman" w:hAnsi="Times New Roman" w:cs="Times New Roman"/>
          <w:sz w:val="24"/>
          <w:szCs w:val="24"/>
        </w:rPr>
        <w:t xml:space="preserve">yet smaller land units often referred to as stands or </w:t>
      </w:r>
      <w:r w:rsidRPr="00974577">
        <w:rPr>
          <w:rFonts w:ascii="Times New Roman" w:hAnsi="Times New Roman" w:cs="Times New Roman"/>
          <w:sz w:val="24"/>
          <w:szCs w:val="24"/>
        </w:rPr>
        <w:t>patches</w:t>
      </w:r>
      <w:r>
        <w:rPr>
          <w:rFonts w:ascii="Times New Roman" w:hAnsi="Times New Roman" w:cs="Times New Roman"/>
          <w:sz w:val="24"/>
          <w:szCs w:val="24"/>
        </w:rPr>
        <w:t xml:space="preserve"> </w:t>
      </w:r>
      <w:r w:rsidRPr="00974577">
        <w:rPr>
          <w:rFonts w:ascii="Times New Roman" w:hAnsi="Times New Roman" w:cs="Times New Roman"/>
          <w:sz w:val="24"/>
          <w:szCs w:val="24"/>
        </w:rPr>
        <w:t>(Wu and Loucks 1995, Wu and David 2002). At each nested scale</w:t>
      </w:r>
      <w:r>
        <w:rPr>
          <w:rFonts w:ascii="Times New Roman" w:hAnsi="Times New Roman" w:cs="Times New Roman"/>
          <w:sz w:val="24"/>
          <w:szCs w:val="24"/>
        </w:rPr>
        <w:t>,</w:t>
      </w:r>
      <w:r w:rsidRPr="00974577">
        <w:rPr>
          <w:rFonts w:ascii="Times New Roman" w:hAnsi="Times New Roman" w:cs="Times New Roman"/>
          <w:sz w:val="24"/>
          <w:szCs w:val="24"/>
        </w:rPr>
        <w:t xml:space="preserve"> </w:t>
      </w:r>
      <w:r>
        <w:rPr>
          <w:rFonts w:ascii="Times New Roman" w:hAnsi="Times New Roman" w:cs="Times New Roman"/>
          <w:sz w:val="24"/>
          <w:szCs w:val="24"/>
        </w:rPr>
        <w:t xml:space="preserve">species and ecosystems are controlled by </w:t>
      </w:r>
      <w:r w:rsidRPr="00974577">
        <w:rPr>
          <w:rFonts w:ascii="Times New Roman" w:hAnsi="Times New Roman" w:cs="Times New Roman"/>
          <w:sz w:val="24"/>
          <w:szCs w:val="24"/>
        </w:rPr>
        <w:t>spatial and temporal heterogeneity of patterns and processes. What occurs within a patch is affected by its surroundings</w:t>
      </w:r>
      <w:r>
        <w:rPr>
          <w:rFonts w:ascii="Times New Roman" w:hAnsi="Times New Roman" w:cs="Times New Roman"/>
          <w:sz w:val="24"/>
          <w:szCs w:val="24"/>
        </w:rPr>
        <w:t xml:space="preserve"> and vice-versa. Figure 18 shows four east-west transects across montane regions of eastern Oregon and Washington and illustrates the continuous gradients of forest types that are found on these landscapes. MMC and other mixed-conifer types are thus part of a complex and intermingled landscape mosaic. The outcome of silviculture at the stand or patch level is thus inextricably linked to the interacting parts of the local and regional landscapes.  </w:t>
      </w:r>
      <w:r w:rsidRPr="00974577">
        <w:rPr>
          <w:rFonts w:ascii="Times New Roman" w:hAnsi="Times New Roman" w:cs="Times New Roman"/>
          <w:sz w:val="24"/>
          <w:szCs w:val="24"/>
        </w:rPr>
        <w:t xml:space="preserve">   </w:t>
      </w:r>
    </w:p>
    <w:p w:rsidR="00605AC4" w:rsidRPr="00974577" w:rsidRDefault="00605AC4" w:rsidP="00605AC4">
      <w:pPr>
        <w:rPr>
          <w:rFonts w:ascii="Times New Roman" w:hAnsi="Times New Roman" w:cs="Times New Roman"/>
          <w:sz w:val="24"/>
          <w:szCs w:val="24"/>
        </w:rPr>
      </w:pPr>
      <w:r w:rsidRPr="00974577">
        <w:rPr>
          <w:rFonts w:ascii="Times New Roman" w:hAnsi="Times New Roman" w:cs="Times New Roman"/>
          <w:sz w:val="24"/>
          <w:szCs w:val="24"/>
        </w:rPr>
        <w:tab/>
        <w:t xml:space="preserve">Regional </w:t>
      </w:r>
      <w:r>
        <w:rPr>
          <w:rFonts w:ascii="Times New Roman" w:hAnsi="Times New Roman" w:cs="Times New Roman"/>
          <w:sz w:val="24"/>
          <w:szCs w:val="24"/>
        </w:rPr>
        <w:t xml:space="preserve">or broad-scale </w:t>
      </w:r>
      <w:r w:rsidRPr="00974577">
        <w:rPr>
          <w:rFonts w:ascii="Times New Roman" w:hAnsi="Times New Roman" w:cs="Times New Roman"/>
          <w:sz w:val="24"/>
          <w:szCs w:val="24"/>
        </w:rPr>
        <w:t>patterns of biota</w:t>
      </w:r>
      <w:r>
        <w:rPr>
          <w:rFonts w:ascii="Times New Roman" w:hAnsi="Times New Roman" w:cs="Times New Roman"/>
          <w:sz w:val="24"/>
          <w:szCs w:val="24"/>
        </w:rPr>
        <w:t xml:space="preserve"> (e.g., life form zones and broad land cover types)</w:t>
      </w:r>
      <w:r w:rsidRPr="00974577">
        <w:rPr>
          <w:rFonts w:ascii="Times New Roman" w:hAnsi="Times New Roman" w:cs="Times New Roman"/>
          <w:sz w:val="24"/>
          <w:szCs w:val="24"/>
        </w:rPr>
        <w:t>, geologic substrates</w:t>
      </w:r>
      <w:r>
        <w:rPr>
          <w:rFonts w:ascii="Times New Roman" w:hAnsi="Times New Roman" w:cs="Times New Roman"/>
          <w:sz w:val="24"/>
          <w:szCs w:val="24"/>
        </w:rPr>
        <w:t xml:space="preserve"> (surface lithologies)</w:t>
      </w:r>
      <w:r w:rsidRPr="00974577">
        <w:rPr>
          <w:rFonts w:ascii="Times New Roman" w:hAnsi="Times New Roman" w:cs="Times New Roman"/>
          <w:sz w:val="24"/>
          <w:szCs w:val="24"/>
        </w:rPr>
        <w:t>, geomorphic processes</w:t>
      </w:r>
      <w:r>
        <w:rPr>
          <w:rFonts w:ascii="Times New Roman" w:hAnsi="Times New Roman" w:cs="Times New Roman"/>
          <w:sz w:val="24"/>
          <w:szCs w:val="24"/>
        </w:rPr>
        <w:t xml:space="preserve"> (land surface forms)</w:t>
      </w:r>
      <w:r w:rsidRPr="00974577">
        <w:rPr>
          <w:rFonts w:ascii="Times New Roman" w:hAnsi="Times New Roman" w:cs="Times New Roman"/>
          <w:sz w:val="24"/>
          <w:szCs w:val="24"/>
        </w:rPr>
        <w:t>, and climat</w:t>
      </w:r>
      <w:r>
        <w:rPr>
          <w:rFonts w:ascii="Times New Roman" w:hAnsi="Times New Roman" w:cs="Times New Roman"/>
          <w:sz w:val="24"/>
          <w:szCs w:val="24"/>
        </w:rPr>
        <w:t>ic</w:t>
      </w:r>
      <w:r w:rsidRPr="00974577">
        <w:rPr>
          <w:rFonts w:ascii="Times New Roman" w:hAnsi="Times New Roman" w:cs="Times New Roman"/>
          <w:sz w:val="24"/>
          <w:szCs w:val="24"/>
        </w:rPr>
        <w:t xml:space="preserve"> patterns</w:t>
      </w:r>
      <w:r>
        <w:rPr>
          <w:rFonts w:ascii="Times New Roman" w:hAnsi="Times New Roman" w:cs="Times New Roman"/>
          <w:sz w:val="24"/>
          <w:szCs w:val="24"/>
        </w:rPr>
        <w:t xml:space="preserve"> (e.g., spatial patterns of seasonal temperature, precipitation, solar radiation, and wind)</w:t>
      </w:r>
      <w:r w:rsidRPr="00974577">
        <w:rPr>
          <w:rFonts w:ascii="Times New Roman" w:hAnsi="Times New Roman" w:cs="Times New Roman"/>
          <w:sz w:val="24"/>
          <w:szCs w:val="24"/>
        </w:rPr>
        <w:t xml:space="preserve"> constrain ecological patterns and processes occurring at a meso-scale</w:t>
      </w:r>
      <w:r>
        <w:rPr>
          <w:rFonts w:ascii="Times New Roman" w:hAnsi="Times New Roman" w:cs="Times New Roman"/>
          <w:sz w:val="24"/>
          <w:szCs w:val="24"/>
        </w:rPr>
        <w:t>.</w:t>
      </w:r>
      <w:r w:rsidRPr="00974577">
        <w:rPr>
          <w:rFonts w:ascii="Times New Roman" w:hAnsi="Times New Roman" w:cs="Times New Roman"/>
          <w:sz w:val="24"/>
          <w:szCs w:val="24"/>
        </w:rPr>
        <w:t xml:space="preserve"> We call these constraints top-down spatial and temporal controls</w:t>
      </w:r>
      <w:r>
        <w:rPr>
          <w:rFonts w:ascii="Times New Roman" w:hAnsi="Times New Roman" w:cs="Times New Roman"/>
          <w:sz w:val="24"/>
          <w:szCs w:val="24"/>
        </w:rPr>
        <w:t xml:space="preserve">. </w:t>
      </w:r>
      <w:r w:rsidRPr="00974577">
        <w:rPr>
          <w:rFonts w:ascii="Times New Roman" w:hAnsi="Times New Roman" w:cs="Times New Roman"/>
          <w:sz w:val="24"/>
          <w:szCs w:val="24"/>
        </w:rPr>
        <w:t>For example</w:t>
      </w:r>
      <w:r>
        <w:rPr>
          <w:rFonts w:ascii="Times New Roman" w:hAnsi="Times New Roman" w:cs="Times New Roman"/>
          <w:sz w:val="24"/>
          <w:szCs w:val="24"/>
        </w:rPr>
        <w:t xml:space="preserve">, Bunnell (1995) found that the species composition of vertebrates in forest types is controlled by the disturbance regimes and mix of forest development stages found in biogeoclimatic zones in British Columbia. </w:t>
      </w:r>
      <w:r w:rsidRPr="00974577">
        <w:rPr>
          <w:rFonts w:ascii="Times New Roman" w:hAnsi="Times New Roman" w:cs="Times New Roman"/>
          <w:sz w:val="24"/>
          <w:szCs w:val="24"/>
        </w:rPr>
        <w:t xml:space="preserve">Changes to </w:t>
      </w:r>
      <w:r>
        <w:rPr>
          <w:rFonts w:ascii="Times New Roman" w:hAnsi="Times New Roman" w:cs="Times New Roman"/>
          <w:sz w:val="24"/>
          <w:szCs w:val="24"/>
        </w:rPr>
        <w:t>regional climate</w:t>
      </w:r>
      <w:r w:rsidRPr="00974577">
        <w:rPr>
          <w:rFonts w:ascii="Times New Roman" w:hAnsi="Times New Roman" w:cs="Times New Roman"/>
          <w:sz w:val="24"/>
          <w:szCs w:val="24"/>
        </w:rPr>
        <w:t xml:space="preserve"> over relatively long time frames (</w:t>
      </w:r>
      <w:r>
        <w:rPr>
          <w:rFonts w:ascii="Times New Roman" w:hAnsi="Times New Roman" w:cs="Times New Roman"/>
          <w:sz w:val="24"/>
          <w:szCs w:val="24"/>
        </w:rPr>
        <w:t>100</w:t>
      </w:r>
      <w:r w:rsidRPr="00974577">
        <w:rPr>
          <w:rFonts w:ascii="Times New Roman" w:hAnsi="Times New Roman" w:cs="Times New Roman"/>
          <w:sz w:val="24"/>
          <w:szCs w:val="24"/>
        </w:rPr>
        <w:t xml:space="preserve"> to </w:t>
      </w:r>
      <w:r>
        <w:rPr>
          <w:rFonts w:ascii="Times New Roman" w:hAnsi="Times New Roman" w:cs="Times New Roman"/>
          <w:sz w:val="24"/>
          <w:szCs w:val="24"/>
        </w:rPr>
        <w:t>1,000</w:t>
      </w:r>
      <w:r w:rsidRPr="00974577">
        <w:rPr>
          <w:rFonts w:ascii="Times New Roman" w:hAnsi="Times New Roman" w:cs="Times New Roman"/>
          <w:sz w:val="24"/>
          <w:szCs w:val="24"/>
        </w:rPr>
        <w:t xml:space="preserve"> y</w:t>
      </w:r>
      <w:r>
        <w:rPr>
          <w:rFonts w:ascii="Times New Roman" w:hAnsi="Times New Roman" w:cs="Times New Roman"/>
          <w:sz w:val="24"/>
          <w:szCs w:val="24"/>
        </w:rPr>
        <w:t>ea</w:t>
      </w:r>
      <w:r w:rsidRPr="00974577">
        <w:rPr>
          <w:rFonts w:ascii="Times New Roman" w:hAnsi="Times New Roman" w:cs="Times New Roman"/>
          <w:sz w:val="24"/>
          <w:szCs w:val="24"/>
        </w:rPr>
        <w:t>rs)</w:t>
      </w:r>
      <w:r>
        <w:rPr>
          <w:rFonts w:ascii="Times New Roman" w:hAnsi="Times New Roman" w:cs="Times New Roman"/>
          <w:sz w:val="24"/>
          <w:szCs w:val="24"/>
        </w:rPr>
        <w:t xml:space="preserve"> </w:t>
      </w:r>
      <w:r w:rsidRPr="00974577">
        <w:rPr>
          <w:rFonts w:ascii="Times New Roman" w:hAnsi="Times New Roman" w:cs="Times New Roman"/>
          <w:sz w:val="24"/>
          <w:szCs w:val="24"/>
        </w:rPr>
        <w:t>affect</w:t>
      </w:r>
      <w:r>
        <w:rPr>
          <w:rFonts w:ascii="Times New Roman" w:hAnsi="Times New Roman" w:cs="Times New Roman"/>
          <w:sz w:val="24"/>
          <w:szCs w:val="24"/>
        </w:rPr>
        <w:t>s</w:t>
      </w:r>
      <w:r w:rsidRPr="00974577">
        <w:rPr>
          <w:rFonts w:ascii="Times New Roman" w:hAnsi="Times New Roman" w:cs="Times New Roman"/>
          <w:sz w:val="24"/>
          <w:szCs w:val="24"/>
        </w:rPr>
        <w:t xml:space="preserve"> relatively large spatial domains (</w:t>
      </w:r>
      <w:r>
        <w:rPr>
          <w:rFonts w:ascii="Times New Roman" w:hAnsi="Times New Roman" w:cs="Times New Roman"/>
          <w:sz w:val="24"/>
          <w:szCs w:val="24"/>
        </w:rPr>
        <w:t>1 million</w:t>
      </w:r>
      <w:r w:rsidRPr="00974577">
        <w:rPr>
          <w:rFonts w:ascii="Times New Roman" w:hAnsi="Times New Roman" w:cs="Times New Roman"/>
          <w:sz w:val="24"/>
          <w:szCs w:val="24"/>
        </w:rPr>
        <w:t xml:space="preserve"> to </w:t>
      </w:r>
      <w:r>
        <w:rPr>
          <w:rFonts w:ascii="Times New Roman" w:hAnsi="Times New Roman" w:cs="Times New Roman"/>
          <w:sz w:val="24"/>
          <w:szCs w:val="24"/>
        </w:rPr>
        <w:t>10 million</w:t>
      </w:r>
      <w:r w:rsidRPr="00974577">
        <w:rPr>
          <w:rFonts w:ascii="Times New Roman" w:hAnsi="Times New Roman" w:cs="Times New Roman"/>
          <w:sz w:val="24"/>
          <w:szCs w:val="24"/>
        </w:rPr>
        <w:t xml:space="preserve"> ha). </w:t>
      </w:r>
      <w:r>
        <w:rPr>
          <w:rFonts w:ascii="Times New Roman" w:hAnsi="Times New Roman" w:cs="Times New Roman"/>
          <w:sz w:val="24"/>
          <w:szCs w:val="24"/>
        </w:rPr>
        <w:t xml:space="preserve">In other words, </w:t>
      </w:r>
      <w:r w:rsidRPr="00974577">
        <w:rPr>
          <w:rFonts w:ascii="Times New Roman" w:hAnsi="Times New Roman" w:cs="Times New Roman"/>
          <w:sz w:val="24"/>
          <w:szCs w:val="24"/>
        </w:rPr>
        <w:t>multi-century to millennial</w:t>
      </w:r>
      <w:r>
        <w:rPr>
          <w:rFonts w:ascii="Times New Roman" w:hAnsi="Times New Roman" w:cs="Times New Roman"/>
          <w:sz w:val="24"/>
          <w:szCs w:val="24"/>
        </w:rPr>
        <w:t>-</w:t>
      </w:r>
      <w:r w:rsidRPr="00974577">
        <w:rPr>
          <w:rFonts w:ascii="Times New Roman" w:hAnsi="Times New Roman" w:cs="Times New Roman"/>
          <w:sz w:val="24"/>
          <w:szCs w:val="24"/>
        </w:rPr>
        <w:t xml:space="preserve">scale changes </w:t>
      </w:r>
      <w:r>
        <w:rPr>
          <w:rFonts w:ascii="Times New Roman" w:hAnsi="Times New Roman" w:cs="Times New Roman"/>
          <w:sz w:val="24"/>
          <w:szCs w:val="24"/>
        </w:rPr>
        <w:t>in</w:t>
      </w:r>
      <w:r w:rsidRPr="00974577">
        <w:rPr>
          <w:rFonts w:ascii="Times New Roman" w:hAnsi="Times New Roman" w:cs="Times New Roman"/>
          <w:sz w:val="24"/>
          <w:szCs w:val="24"/>
        </w:rPr>
        <w:t xml:space="preserve"> climate and geology </w:t>
      </w:r>
      <w:r>
        <w:rPr>
          <w:rFonts w:ascii="Times New Roman" w:hAnsi="Times New Roman" w:cs="Times New Roman"/>
          <w:sz w:val="24"/>
          <w:szCs w:val="24"/>
        </w:rPr>
        <w:t xml:space="preserve">can have a significant </w:t>
      </w:r>
      <w:r w:rsidRPr="00974577">
        <w:rPr>
          <w:rFonts w:ascii="Times New Roman" w:hAnsi="Times New Roman" w:cs="Times New Roman"/>
          <w:sz w:val="24"/>
          <w:szCs w:val="24"/>
        </w:rPr>
        <w:t xml:space="preserve">influence </w:t>
      </w:r>
      <w:r>
        <w:rPr>
          <w:rFonts w:ascii="Times New Roman" w:hAnsi="Times New Roman" w:cs="Times New Roman"/>
          <w:sz w:val="24"/>
          <w:szCs w:val="24"/>
        </w:rPr>
        <w:t xml:space="preserve">on </w:t>
      </w:r>
      <w:r w:rsidRPr="00974577">
        <w:rPr>
          <w:rFonts w:ascii="Times New Roman" w:hAnsi="Times New Roman" w:cs="Times New Roman"/>
          <w:sz w:val="24"/>
          <w:szCs w:val="24"/>
        </w:rPr>
        <w:t>species ranges</w:t>
      </w:r>
      <w:r>
        <w:rPr>
          <w:rFonts w:ascii="Times New Roman" w:hAnsi="Times New Roman" w:cs="Times New Roman"/>
          <w:sz w:val="24"/>
          <w:szCs w:val="24"/>
        </w:rPr>
        <w:t>. N</w:t>
      </w:r>
      <w:r w:rsidRPr="00974577">
        <w:rPr>
          <w:rFonts w:ascii="Times New Roman" w:hAnsi="Times New Roman" w:cs="Times New Roman"/>
          <w:sz w:val="24"/>
          <w:szCs w:val="24"/>
        </w:rPr>
        <w:t>ew plant and animal communities are</w:t>
      </w:r>
      <w:r>
        <w:rPr>
          <w:rFonts w:ascii="Times New Roman" w:hAnsi="Times New Roman" w:cs="Times New Roman"/>
          <w:sz w:val="24"/>
          <w:szCs w:val="24"/>
        </w:rPr>
        <w:t xml:space="preserve"> potentially</w:t>
      </w:r>
      <w:r w:rsidRPr="00974577">
        <w:rPr>
          <w:rFonts w:ascii="Times New Roman" w:hAnsi="Times New Roman" w:cs="Times New Roman"/>
          <w:sz w:val="24"/>
          <w:szCs w:val="24"/>
        </w:rPr>
        <w:t xml:space="preserve"> organized, new landform features emerge, </w:t>
      </w:r>
      <w:r>
        <w:rPr>
          <w:rFonts w:ascii="Times New Roman" w:hAnsi="Times New Roman" w:cs="Times New Roman"/>
          <w:sz w:val="24"/>
          <w:szCs w:val="24"/>
        </w:rPr>
        <w:t>and</w:t>
      </w:r>
      <w:r w:rsidRPr="00974577">
        <w:rPr>
          <w:rFonts w:ascii="Times New Roman" w:hAnsi="Times New Roman" w:cs="Times New Roman"/>
          <w:sz w:val="24"/>
          <w:szCs w:val="24"/>
        </w:rPr>
        <w:t xml:space="preserve"> new patterns of environments and dominant disturbance regimes</w:t>
      </w:r>
      <w:r>
        <w:rPr>
          <w:rFonts w:ascii="Times New Roman" w:hAnsi="Times New Roman" w:cs="Times New Roman"/>
          <w:sz w:val="24"/>
          <w:szCs w:val="24"/>
        </w:rPr>
        <w:t xml:space="preserve"> arise</w:t>
      </w:r>
      <w:r w:rsidRPr="00974577">
        <w:rPr>
          <w:rFonts w:ascii="Times New Roman" w:hAnsi="Times New Roman" w:cs="Times New Roman"/>
          <w:sz w:val="24"/>
          <w:szCs w:val="24"/>
        </w:rPr>
        <w:t xml:space="preserve">. </w:t>
      </w:r>
      <w:r>
        <w:rPr>
          <w:rFonts w:ascii="Times New Roman" w:hAnsi="Times New Roman" w:cs="Times New Roman"/>
          <w:sz w:val="24"/>
          <w:szCs w:val="24"/>
        </w:rPr>
        <w:t xml:space="preserve">A well-known example of landform effects in eastern Oregon is the </w:t>
      </w:r>
      <w:r w:rsidRPr="00974577">
        <w:rPr>
          <w:rFonts w:ascii="Times New Roman" w:hAnsi="Times New Roman" w:cs="Times New Roman"/>
          <w:sz w:val="24"/>
          <w:szCs w:val="24"/>
        </w:rPr>
        <w:t>eruption of Mount Mazama (current Crater Lake) 5600 years ago</w:t>
      </w:r>
      <w:r>
        <w:rPr>
          <w:rFonts w:ascii="Times New Roman" w:hAnsi="Times New Roman" w:cs="Times New Roman"/>
          <w:sz w:val="24"/>
          <w:szCs w:val="24"/>
        </w:rPr>
        <w:t>, which</w:t>
      </w:r>
      <w:r w:rsidRPr="00974577">
        <w:rPr>
          <w:rFonts w:ascii="Times New Roman" w:hAnsi="Times New Roman" w:cs="Times New Roman"/>
          <w:sz w:val="24"/>
          <w:szCs w:val="24"/>
        </w:rPr>
        <w:t xml:space="preserve"> created a</w:t>
      </w:r>
      <w:r>
        <w:rPr>
          <w:rFonts w:ascii="Times New Roman" w:hAnsi="Times New Roman" w:cs="Times New Roman"/>
          <w:sz w:val="24"/>
          <w:szCs w:val="24"/>
        </w:rPr>
        <w:t xml:space="preserve"> </w:t>
      </w:r>
      <w:r w:rsidRPr="00974577">
        <w:rPr>
          <w:rFonts w:ascii="Times New Roman" w:hAnsi="Times New Roman" w:cs="Times New Roman"/>
          <w:sz w:val="24"/>
          <w:szCs w:val="24"/>
        </w:rPr>
        <w:t xml:space="preserve">landscape of deep </w:t>
      </w:r>
      <w:r>
        <w:rPr>
          <w:rFonts w:ascii="Times New Roman" w:hAnsi="Times New Roman" w:cs="Times New Roman"/>
          <w:sz w:val="24"/>
          <w:szCs w:val="24"/>
        </w:rPr>
        <w:t xml:space="preserve">pumice </w:t>
      </w:r>
      <w:r w:rsidRPr="00974577">
        <w:rPr>
          <w:rFonts w:ascii="Times New Roman" w:hAnsi="Times New Roman" w:cs="Times New Roman"/>
          <w:sz w:val="24"/>
          <w:szCs w:val="24"/>
        </w:rPr>
        <w:t>deposits that control the composition and productivity of forest vegetation across central Oregon (Franklin and Dyrness 1988).</w:t>
      </w:r>
    </w:p>
    <w:p w:rsidR="00605AC4" w:rsidRPr="00974577" w:rsidRDefault="00605AC4" w:rsidP="00605AC4">
      <w:pPr>
        <w:rPr>
          <w:rFonts w:ascii="Times New Roman" w:hAnsi="Times New Roman" w:cs="Times New Roman"/>
          <w:sz w:val="24"/>
          <w:szCs w:val="24"/>
        </w:rPr>
      </w:pPr>
      <w:r w:rsidRPr="00974577">
        <w:rPr>
          <w:rFonts w:ascii="Times New Roman" w:hAnsi="Times New Roman" w:cs="Times New Roman"/>
          <w:sz w:val="24"/>
          <w:szCs w:val="24"/>
        </w:rPr>
        <w:tab/>
        <w:t>Likewise, fine-scale patterns of endemic disturbances (e.g.</w:t>
      </w:r>
      <w:r>
        <w:rPr>
          <w:rFonts w:ascii="Times New Roman" w:hAnsi="Times New Roman" w:cs="Times New Roman"/>
          <w:sz w:val="24"/>
          <w:szCs w:val="24"/>
        </w:rPr>
        <w:t>,</w:t>
      </w:r>
      <w:r w:rsidRPr="00974577">
        <w:rPr>
          <w:rFonts w:ascii="Times New Roman" w:hAnsi="Times New Roman" w:cs="Times New Roman"/>
          <w:sz w:val="24"/>
          <w:szCs w:val="24"/>
        </w:rPr>
        <w:t xml:space="preserve"> native </w:t>
      </w:r>
      <w:r>
        <w:rPr>
          <w:rFonts w:ascii="Times New Roman" w:hAnsi="Times New Roman" w:cs="Times New Roman"/>
          <w:sz w:val="24"/>
          <w:szCs w:val="24"/>
        </w:rPr>
        <w:t xml:space="preserve">insects and </w:t>
      </w:r>
      <w:r w:rsidRPr="00974577">
        <w:rPr>
          <w:rFonts w:ascii="Times New Roman" w:hAnsi="Times New Roman" w:cs="Times New Roman"/>
          <w:sz w:val="24"/>
          <w:szCs w:val="24"/>
        </w:rPr>
        <w:t xml:space="preserve">pathogens), topography, environments, vegetation, and other ecological processes provide critical context for patterns and processes </w:t>
      </w:r>
      <w:r>
        <w:rPr>
          <w:rFonts w:ascii="Times New Roman" w:hAnsi="Times New Roman" w:cs="Times New Roman"/>
          <w:sz w:val="24"/>
          <w:szCs w:val="24"/>
        </w:rPr>
        <w:t>over broader scales or extent</w:t>
      </w:r>
      <w:r w:rsidRPr="00974577">
        <w:rPr>
          <w:rFonts w:ascii="Times New Roman" w:hAnsi="Times New Roman" w:cs="Times New Roman"/>
          <w:sz w:val="24"/>
          <w:szCs w:val="24"/>
        </w:rPr>
        <w:t>. These are termed bottom-up spatial and temporal controls. Bottom</w:t>
      </w:r>
      <w:r>
        <w:rPr>
          <w:rFonts w:ascii="Times New Roman" w:hAnsi="Times New Roman" w:cs="Times New Roman"/>
          <w:sz w:val="24"/>
          <w:szCs w:val="24"/>
        </w:rPr>
        <w:t>-</w:t>
      </w:r>
      <w:r w:rsidRPr="00974577">
        <w:rPr>
          <w:rFonts w:ascii="Times New Roman" w:hAnsi="Times New Roman" w:cs="Times New Roman"/>
          <w:sz w:val="24"/>
          <w:szCs w:val="24"/>
        </w:rPr>
        <w:t>up controls occur over relatively small spatial domains (1 to 10</w:t>
      </w:r>
      <w:r>
        <w:rPr>
          <w:rFonts w:ascii="Times New Roman" w:hAnsi="Times New Roman" w:cs="Times New Roman"/>
          <w:sz w:val="24"/>
          <w:szCs w:val="24"/>
        </w:rPr>
        <w:t>0</w:t>
      </w:r>
      <w:r w:rsidRPr="00974577">
        <w:rPr>
          <w:rFonts w:ascii="Times New Roman" w:hAnsi="Times New Roman" w:cs="Times New Roman"/>
          <w:sz w:val="24"/>
          <w:szCs w:val="24"/>
        </w:rPr>
        <w:t xml:space="preserve"> ha), and drive processes that can vary temporally </w:t>
      </w:r>
      <w:r>
        <w:rPr>
          <w:rFonts w:ascii="Times New Roman" w:hAnsi="Times New Roman" w:cs="Times New Roman"/>
          <w:sz w:val="24"/>
          <w:szCs w:val="24"/>
        </w:rPr>
        <w:t>from</w:t>
      </w:r>
      <w:r w:rsidRPr="00974577">
        <w:rPr>
          <w:rFonts w:ascii="Times New Roman" w:hAnsi="Times New Roman" w:cs="Times New Roman"/>
          <w:sz w:val="24"/>
          <w:szCs w:val="24"/>
        </w:rPr>
        <w:t xml:space="preserve"> hourly to annual time scales. For example, cool, moist</w:t>
      </w:r>
      <w:r>
        <w:rPr>
          <w:rFonts w:ascii="Times New Roman" w:hAnsi="Times New Roman" w:cs="Times New Roman"/>
          <w:sz w:val="24"/>
          <w:szCs w:val="24"/>
        </w:rPr>
        <w:t>,</w:t>
      </w:r>
      <w:r w:rsidRPr="00974577">
        <w:rPr>
          <w:rFonts w:ascii="Times New Roman" w:hAnsi="Times New Roman" w:cs="Times New Roman"/>
          <w:sz w:val="24"/>
          <w:szCs w:val="24"/>
        </w:rPr>
        <w:t xml:space="preserve"> north</w:t>
      </w:r>
      <w:r>
        <w:rPr>
          <w:rFonts w:ascii="Times New Roman" w:hAnsi="Times New Roman" w:cs="Times New Roman"/>
          <w:sz w:val="24"/>
          <w:szCs w:val="24"/>
        </w:rPr>
        <w:t>-</w:t>
      </w:r>
      <w:r w:rsidRPr="00974577">
        <w:rPr>
          <w:rFonts w:ascii="Times New Roman" w:hAnsi="Times New Roman" w:cs="Times New Roman"/>
          <w:sz w:val="24"/>
          <w:szCs w:val="24"/>
        </w:rPr>
        <w:t xml:space="preserve">facing slopes can create fire “refugia” where disturbance regimes and environment favor the development of forest containing old, fire-intolerant tree species (Camp et al. 1997). These </w:t>
      </w:r>
      <w:r>
        <w:rPr>
          <w:rFonts w:ascii="Times New Roman" w:hAnsi="Times New Roman" w:cs="Times New Roman"/>
          <w:sz w:val="24"/>
          <w:szCs w:val="24"/>
        </w:rPr>
        <w:t xml:space="preserve">small </w:t>
      </w:r>
      <w:r w:rsidRPr="00974577">
        <w:rPr>
          <w:rFonts w:ascii="Times New Roman" w:hAnsi="Times New Roman" w:cs="Times New Roman"/>
          <w:sz w:val="24"/>
          <w:szCs w:val="24"/>
        </w:rPr>
        <w:t xml:space="preserve">patches of </w:t>
      </w:r>
      <w:r>
        <w:rPr>
          <w:rFonts w:ascii="Times New Roman" w:hAnsi="Times New Roman" w:cs="Times New Roman"/>
          <w:sz w:val="24"/>
          <w:szCs w:val="24"/>
        </w:rPr>
        <w:t>old forest tree</w:t>
      </w:r>
      <w:r w:rsidRPr="00974577">
        <w:rPr>
          <w:rFonts w:ascii="Times New Roman" w:hAnsi="Times New Roman" w:cs="Times New Roman"/>
          <w:sz w:val="24"/>
          <w:szCs w:val="24"/>
        </w:rPr>
        <w:t xml:space="preserve"> species can serve as seed sources that can affect rates and patterns of succession across </w:t>
      </w:r>
      <w:r>
        <w:rPr>
          <w:rFonts w:ascii="Times New Roman" w:hAnsi="Times New Roman" w:cs="Times New Roman"/>
          <w:sz w:val="24"/>
          <w:szCs w:val="24"/>
        </w:rPr>
        <w:t xml:space="preserve">the larger </w:t>
      </w:r>
      <w:r w:rsidRPr="00974577">
        <w:rPr>
          <w:rFonts w:ascii="Times New Roman" w:hAnsi="Times New Roman" w:cs="Times New Roman"/>
          <w:sz w:val="24"/>
          <w:szCs w:val="24"/>
        </w:rPr>
        <w:t>landscape (Wimberly and Spies 2001)</w:t>
      </w:r>
      <w:r>
        <w:rPr>
          <w:rFonts w:ascii="Times New Roman" w:hAnsi="Times New Roman" w:cs="Times New Roman"/>
          <w:sz w:val="24"/>
          <w:szCs w:val="24"/>
        </w:rPr>
        <w:t>.</w:t>
      </w:r>
    </w:p>
    <w:p w:rsidR="00605AC4" w:rsidRDefault="00605AC4" w:rsidP="00605AC4">
      <w:pPr>
        <w:rPr>
          <w:rFonts w:ascii="Times New Roman" w:hAnsi="Times New Roman" w:cs="Times New Roman"/>
          <w:sz w:val="24"/>
          <w:szCs w:val="24"/>
        </w:rPr>
      </w:pPr>
      <w:r>
        <w:rPr>
          <w:rFonts w:ascii="Times New Roman" w:hAnsi="Times New Roman" w:cs="Times New Roman"/>
          <w:sz w:val="24"/>
          <w:szCs w:val="24"/>
        </w:rPr>
        <w:tab/>
      </w:r>
      <w:r w:rsidRPr="00D11D3E">
        <w:rPr>
          <w:rFonts w:ascii="Times New Roman" w:hAnsi="Times New Roman" w:cs="Times New Roman"/>
          <w:sz w:val="24"/>
          <w:szCs w:val="24"/>
        </w:rPr>
        <w:t>At all spatial and temporal scales of the hierarchy, landscapes exhibit transient patch dynamics and non-equilibrium behavior</w:t>
      </w:r>
      <w:r>
        <w:rPr>
          <w:rFonts w:ascii="Times New Roman" w:hAnsi="Times New Roman" w:cs="Times New Roman"/>
          <w:sz w:val="24"/>
          <w:szCs w:val="24"/>
        </w:rPr>
        <w:t>, resulting in ecosystem patterns and processes that may/may not change in linear or predictable ways</w:t>
      </w:r>
      <w:r w:rsidRPr="00D11D3E">
        <w:rPr>
          <w:rFonts w:ascii="Times New Roman" w:hAnsi="Times New Roman" w:cs="Times New Roman"/>
          <w:sz w:val="24"/>
          <w:szCs w:val="24"/>
        </w:rPr>
        <w:t xml:space="preserve">. This is due to both </w:t>
      </w:r>
      <w:r>
        <w:rPr>
          <w:rFonts w:ascii="Times New Roman" w:hAnsi="Times New Roman" w:cs="Times New Roman"/>
          <w:sz w:val="24"/>
          <w:szCs w:val="24"/>
        </w:rPr>
        <w:t xml:space="preserve">random </w:t>
      </w:r>
      <w:r w:rsidRPr="00D11D3E">
        <w:rPr>
          <w:rFonts w:ascii="Times New Roman" w:hAnsi="Times New Roman" w:cs="Times New Roman"/>
          <w:sz w:val="24"/>
          <w:szCs w:val="24"/>
        </w:rPr>
        <w:t xml:space="preserve">and deterministic properties of the supporting land and climate systems, and </w:t>
      </w:r>
      <w:r>
        <w:rPr>
          <w:rFonts w:ascii="Times New Roman" w:hAnsi="Times New Roman" w:cs="Times New Roman"/>
          <w:sz w:val="24"/>
          <w:szCs w:val="24"/>
        </w:rPr>
        <w:t xml:space="preserve">of </w:t>
      </w:r>
      <w:r w:rsidRPr="00D11D3E">
        <w:rPr>
          <w:rFonts w:ascii="Times New Roman" w:hAnsi="Times New Roman" w:cs="Times New Roman"/>
          <w:sz w:val="24"/>
          <w:szCs w:val="24"/>
        </w:rPr>
        <w:t xml:space="preserve">ecosystem processes occurring at </w:t>
      </w:r>
      <w:r w:rsidRPr="00D11D3E">
        <w:rPr>
          <w:rFonts w:ascii="Times New Roman" w:hAnsi="Times New Roman" w:cs="Times New Roman"/>
          <w:sz w:val="24"/>
          <w:szCs w:val="24"/>
        </w:rPr>
        <w:lastRenderedPageBreak/>
        <w:t>each level.</w:t>
      </w:r>
      <w:r>
        <w:rPr>
          <w:rFonts w:ascii="Times New Roman" w:hAnsi="Times New Roman" w:cs="Times New Roman"/>
          <w:sz w:val="24"/>
          <w:szCs w:val="24"/>
        </w:rPr>
        <w:t xml:space="preserve"> </w:t>
      </w:r>
      <w:r w:rsidRPr="00D11D3E">
        <w:rPr>
          <w:rFonts w:ascii="Times New Roman" w:hAnsi="Times New Roman" w:cs="Times New Roman"/>
          <w:sz w:val="24"/>
          <w:szCs w:val="24"/>
        </w:rPr>
        <w:t>Lower</w:t>
      </w:r>
      <w:r>
        <w:rPr>
          <w:rFonts w:ascii="Times New Roman" w:hAnsi="Times New Roman" w:cs="Times New Roman"/>
          <w:sz w:val="24"/>
          <w:szCs w:val="24"/>
        </w:rPr>
        <w:t>-</w:t>
      </w:r>
      <w:r w:rsidRPr="00D11D3E">
        <w:rPr>
          <w:rFonts w:ascii="Times New Roman" w:hAnsi="Times New Roman" w:cs="Times New Roman"/>
          <w:sz w:val="24"/>
          <w:szCs w:val="24"/>
        </w:rPr>
        <w:t>level processes are incorporated into the next higher</w:t>
      </w:r>
      <w:r>
        <w:rPr>
          <w:rFonts w:ascii="Times New Roman" w:hAnsi="Times New Roman" w:cs="Times New Roman"/>
          <w:sz w:val="24"/>
          <w:szCs w:val="24"/>
        </w:rPr>
        <w:t xml:space="preserve"> </w:t>
      </w:r>
      <w:r w:rsidRPr="00D11D3E">
        <w:rPr>
          <w:rFonts w:ascii="Times New Roman" w:hAnsi="Times New Roman" w:cs="Times New Roman"/>
          <w:sz w:val="24"/>
          <w:szCs w:val="24"/>
        </w:rPr>
        <w:t>level</w:t>
      </w:r>
      <w:r>
        <w:rPr>
          <w:rFonts w:ascii="Times New Roman" w:hAnsi="Times New Roman" w:cs="Times New Roman"/>
          <w:sz w:val="24"/>
          <w:szCs w:val="24"/>
        </w:rPr>
        <w:t xml:space="preserve"> of</w:t>
      </w:r>
      <w:r w:rsidRPr="00D11D3E">
        <w:rPr>
          <w:rFonts w:ascii="Times New Roman" w:hAnsi="Times New Roman" w:cs="Times New Roman"/>
          <w:sz w:val="24"/>
          <w:szCs w:val="24"/>
        </w:rPr>
        <w:t xml:space="preserve"> structures and processes, and this happens at all levels (Wu and Loucks 1995).</w:t>
      </w:r>
    </w:p>
    <w:p w:rsidR="00605AC4" w:rsidRDefault="00605AC4" w:rsidP="00605AC4">
      <w:pPr>
        <w:rPr>
          <w:rFonts w:ascii="Times New Roman" w:hAnsi="Times New Roman" w:cs="Times New Roman"/>
          <w:sz w:val="24"/>
          <w:szCs w:val="24"/>
        </w:rPr>
      </w:pPr>
      <w:r w:rsidRPr="00974577">
        <w:rPr>
          <w:rFonts w:ascii="Times New Roman" w:hAnsi="Times New Roman" w:cs="Times New Roman"/>
          <w:sz w:val="24"/>
          <w:szCs w:val="24"/>
        </w:rPr>
        <w:tab/>
      </w:r>
      <w:r>
        <w:rPr>
          <w:rFonts w:ascii="Times New Roman" w:hAnsi="Times New Roman" w:cs="Times New Roman"/>
          <w:sz w:val="24"/>
          <w:szCs w:val="24"/>
        </w:rPr>
        <w:t>Landscape patterns</w:t>
      </w:r>
      <w:r w:rsidRPr="00974577">
        <w:rPr>
          <w:rFonts w:ascii="Times New Roman" w:hAnsi="Times New Roman" w:cs="Times New Roman"/>
          <w:sz w:val="24"/>
          <w:szCs w:val="24"/>
        </w:rPr>
        <w:t xml:space="preserve"> drive processes at </w:t>
      </w:r>
      <w:r>
        <w:rPr>
          <w:rFonts w:ascii="Times New Roman" w:hAnsi="Times New Roman" w:cs="Times New Roman"/>
          <w:sz w:val="24"/>
          <w:szCs w:val="24"/>
        </w:rPr>
        <w:t>local and regional landscape scales; and at either scale, no two landscapes exhibit the same patterns, either across space or over time</w:t>
      </w:r>
      <w:r w:rsidRPr="00974577">
        <w:rPr>
          <w:rFonts w:ascii="Times New Roman" w:hAnsi="Times New Roman" w:cs="Times New Roman"/>
          <w:sz w:val="24"/>
          <w:szCs w:val="24"/>
        </w:rPr>
        <w:t xml:space="preserve">. </w:t>
      </w:r>
      <w:r>
        <w:rPr>
          <w:rFonts w:ascii="Times New Roman" w:hAnsi="Times New Roman" w:cs="Times New Roman"/>
          <w:sz w:val="24"/>
          <w:szCs w:val="24"/>
        </w:rPr>
        <w:t>However</w:t>
      </w:r>
      <w:r w:rsidRPr="00974577">
        <w:rPr>
          <w:rFonts w:ascii="Times New Roman" w:hAnsi="Times New Roman" w:cs="Times New Roman"/>
          <w:sz w:val="24"/>
          <w:szCs w:val="24"/>
        </w:rPr>
        <w:t xml:space="preserve">, </w:t>
      </w:r>
      <w:r>
        <w:rPr>
          <w:rFonts w:ascii="Times New Roman" w:hAnsi="Times New Roman" w:cs="Times New Roman"/>
          <w:sz w:val="24"/>
          <w:szCs w:val="24"/>
        </w:rPr>
        <w:t xml:space="preserve">landscape </w:t>
      </w:r>
      <w:r w:rsidRPr="00974577">
        <w:rPr>
          <w:rFonts w:ascii="Times New Roman" w:hAnsi="Times New Roman" w:cs="Times New Roman"/>
          <w:sz w:val="24"/>
          <w:szCs w:val="24"/>
        </w:rPr>
        <w:t xml:space="preserve">patterns </w:t>
      </w:r>
      <w:r>
        <w:rPr>
          <w:rFonts w:ascii="Times New Roman" w:hAnsi="Times New Roman" w:cs="Times New Roman"/>
          <w:sz w:val="24"/>
          <w:szCs w:val="24"/>
        </w:rPr>
        <w:t xml:space="preserve">historically </w:t>
      </w:r>
      <w:r w:rsidRPr="00974577">
        <w:rPr>
          <w:rFonts w:ascii="Times New Roman" w:hAnsi="Times New Roman" w:cs="Times New Roman"/>
          <w:sz w:val="24"/>
          <w:szCs w:val="24"/>
        </w:rPr>
        <w:t>exhibit</w:t>
      </w:r>
      <w:r>
        <w:rPr>
          <w:rFonts w:ascii="Times New Roman" w:hAnsi="Times New Roman" w:cs="Times New Roman"/>
          <w:sz w:val="24"/>
          <w:szCs w:val="24"/>
        </w:rPr>
        <w:t>ed</w:t>
      </w:r>
      <w:r w:rsidRPr="00974577">
        <w:rPr>
          <w:rFonts w:ascii="Times New Roman" w:hAnsi="Times New Roman" w:cs="Times New Roman"/>
          <w:sz w:val="24"/>
          <w:szCs w:val="24"/>
        </w:rPr>
        <w:t xml:space="preserve"> predictable spatial </w:t>
      </w:r>
      <w:r>
        <w:rPr>
          <w:rFonts w:ascii="Times New Roman" w:hAnsi="Times New Roman" w:cs="Times New Roman"/>
          <w:sz w:val="24"/>
          <w:szCs w:val="24"/>
        </w:rPr>
        <w:t xml:space="preserve">pattern </w:t>
      </w:r>
      <w:r w:rsidRPr="00974577">
        <w:rPr>
          <w:rFonts w:ascii="Times New Roman" w:hAnsi="Times New Roman" w:cs="Times New Roman"/>
          <w:sz w:val="24"/>
          <w:szCs w:val="24"/>
        </w:rPr>
        <w:t xml:space="preserve">characteristics. For example, </w:t>
      </w:r>
      <w:r>
        <w:rPr>
          <w:rFonts w:ascii="Times New Roman" w:hAnsi="Times New Roman" w:cs="Times New Roman"/>
          <w:sz w:val="24"/>
          <w:szCs w:val="24"/>
        </w:rPr>
        <w:t xml:space="preserve">a large sample of </w:t>
      </w:r>
      <w:r w:rsidRPr="00974577">
        <w:rPr>
          <w:rFonts w:ascii="Times New Roman" w:hAnsi="Times New Roman" w:cs="Times New Roman"/>
          <w:sz w:val="24"/>
          <w:szCs w:val="24"/>
        </w:rPr>
        <w:t>local landscape</w:t>
      </w:r>
      <w:r>
        <w:rPr>
          <w:rFonts w:ascii="Times New Roman" w:hAnsi="Times New Roman" w:cs="Times New Roman"/>
          <w:sz w:val="24"/>
          <w:szCs w:val="24"/>
        </w:rPr>
        <w:t>s (e.g., subwatersheds) comprised of dry and MMC</w:t>
      </w:r>
      <w:r w:rsidR="002F071A">
        <w:rPr>
          <w:rFonts w:ascii="Times New Roman" w:hAnsi="Times New Roman" w:cs="Times New Roman"/>
          <w:sz w:val="24"/>
          <w:szCs w:val="24"/>
        </w:rPr>
        <w:t xml:space="preserve"> forest</w:t>
      </w:r>
      <w:r>
        <w:rPr>
          <w:rFonts w:ascii="Times New Roman" w:hAnsi="Times New Roman" w:cs="Times New Roman"/>
          <w:sz w:val="24"/>
          <w:szCs w:val="24"/>
        </w:rPr>
        <w:t xml:space="preserve"> in the lower and mid-montane settings, with subalpine forests in upper montane environments</w:t>
      </w:r>
      <w:r w:rsidRPr="00974577">
        <w:rPr>
          <w:rFonts w:ascii="Times New Roman" w:hAnsi="Times New Roman" w:cs="Times New Roman"/>
          <w:sz w:val="24"/>
          <w:szCs w:val="24"/>
        </w:rPr>
        <w:t xml:space="preserve">, </w:t>
      </w:r>
      <w:r>
        <w:rPr>
          <w:rFonts w:ascii="Times New Roman" w:hAnsi="Times New Roman" w:cs="Times New Roman"/>
          <w:sz w:val="24"/>
          <w:szCs w:val="24"/>
        </w:rPr>
        <w:t xml:space="preserve">reflected a </w:t>
      </w:r>
      <w:r w:rsidRPr="00974577">
        <w:rPr>
          <w:rFonts w:ascii="Times New Roman" w:hAnsi="Times New Roman" w:cs="Times New Roman"/>
          <w:sz w:val="24"/>
          <w:szCs w:val="24"/>
        </w:rPr>
        <w:t xml:space="preserve">predictable frequency-size distribution </w:t>
      </w:r>
      <w:r>
        <w:rPr>
          <w:rFonts w:ascii="Times New Roman" w:hAnsi="Times New Roman" w:cs="Times New Roman"/>
          <w:sz w:val="24"/>
          <w:szCs w:val="24"/>
        </w:rPr>
        <w:t xml:space="preserve">of cover type and structural class patch sizes (figs 19 and 20). Here, think of histograms showing patch sizes in an inverse-J shaped distribution, with many small to medium-sized patches, and fewer large patches (fig 20). Patterns and spatial arrangements of combined cover type and structural stage patch sizes (syn. with O’Hara et al. [1996] structural classes) and their associated fuel beds provided </w:t>
      </w:r>
      <w:r w:rsidRPr="00974577">
        <w:rPr>
          <w:rFonts w:ascii="Times New Roman" w:hAnsi="Times New Roman" w:cs="Times New Roman"/>
          <w:sz w:val="24"/>
          <w:szCs w:val="24"/>
        </w:rPr>
        <w:t>constrain</w:t>
      </w:r>
      <w:r>
        <w:rPr>
          <w:rFonts w:ascii="Times New Roman" w:hAnsi="Times New Roman" w:cs="Times New Roman"/>
          <w:sz w:val="24"/>
          <w:szCs w:val="24"/>
        </w:rPr>
        <w:t>t</w:t>
      </w:r>
      <w:r w:rsidRPr="00974577">
        <w:rPr>
          <w:rFonts w:ascii="Times New Roman" w:hAnsi="Times New Roman" w:cs="Times New Roman"/>
          <w:sz w:val="24"/>
          <w:szCs w:val="24"/>
        </w:rPr>
        <w:t xml:space="preserve"> </w:t>
      </w:r>
      <w:r>
        <w:rPr>
          <w:rFonts w:ascii="Times New Roman" w:hAnsi="Times New Roman" w:cs="Times New Roman"/>
          <w:sz w:val="24"/>
          <w:szCs w:val="24"/>
        </w:rPr>
        <w:t xml:space="preserve">to the patch size and severity of disturbances. These patterns worked in concert with patterns of topography and weather influences to limit disturbance </w:t>
      </w:r>
      <w:r w:rsidRPr="00974577">
        <w:rPr>
          <w:rFonts w:ascii="Times New Roman" w:hAnsi="Times New Roman" w:cs="Times New Roman"/>
          <w:sz w:val="24"/>
          <w:szCs w:val="24"/>
        </w:rPr>
        <w:t xml:space="preserve">(Malamud et al. 1998, Malamud </w:t>
      </w:r>
      <w:r>
        <w:rPr>
          <w:rFonts w:ascii="Times New Roman" w:hAnsi="Times New Roman" w:cs="Times New Roman"/>
          <w:sz w:val="24"/>
          <w:szCs w:val="24"/>
        </w:rPr>
        <w:t xml:space="preserve">et al. </w:t>
      </w:r>
      <w:r w:rsidRPr="00974577">
        <w:rPr>
          <w:rFonts w:ascii="Times New Roman" w:hAnsi="Times New Roman" w:cs="Times New Roman"/>
          <w:sz w:val="24"/>
          <w:szCs w:val="24"/>
        </w:rPr>
        <w:t xml:space="preserve">2005, Moritz et al. 2010, Perry et al. 2011). This </w:t>
      </w:r>
      <w:r>
        <w:rPr>
          <w:rFonts w:ascii="Times New Roman" w:hAnsi="Times New Roman" w:cs="Times New Roman"/>
          <w:sz w:val="24"/>
          <w:szCs w:val="24"/>
        </w:rPr>
        <w:t xml:space="preserve">constraint probably appeared to be relatively stationary </w:t>
      </w:r>
      <w:r w:rsidRPr="00974577">
        <w:rPr>
          <w:rFonts w:ascii="Times New Roman" w:hAnsi="Times New Roman" w:cs="Times New Roman"/>
          <w:sz w:val="24"/>
          <w:szCs w:val="24"/>
        </w:rPr>
        <w:t>over multi-decadal timeframes, but var</w:t>
      </w:r>
      <w:r>
        <w:rPr>
          <w:rFonts w:ascii="Times New Roman" w:hAnsi="Times New Roman" w:cs="Times New Roman"/>
          <w:sz w:val="24"/>
          <w:szCs w:val="24"/>
        </w:rPr>
        <w:t xml:space="preserve">ied </w:t>
      </w:r>
      <w:r w:rsidRPr="00974577">
        <w:rPr>
          <w:rFonts w:ascii="Times New Roman" w:hAnsi="Times New Roman" w:cs="Times New Roman"/>
          <w:sz w:val="24"/>
          <w:szCs w:val="24"/>
        </w:rPr>
        <w:t>over multi-cent</w:t>
      </w:r>
      <w:r>
        <w:rPr>
          <w:rFonts w:ascii="Times New Roman" w:hAnsi="Times New Roman" w:cs="Times New Roman"/>
          <w:sz w:val="24"/>
          <w:szCs w:val="24"/>
        </w:rPr>
        <w:t>ury</w:t>
      </w:r>
      <w:r w:rsidRPr="00974577">
        <w:rPr>
          <w:rFonts w:ascii="Times New Roman" w:hAnsi="Times New Roman" w:cs="Times New Roman"/>
          <w:sz w:val="24"/>
          <w:szCs w:val="24"/>
        </w:rPr>
        <w:t xml:space="preserve"> periods. </w:t>
      </w:r>
    </w:p>
    <w:p w:rsidR="00605AC4" w:rsidRDefault="00605AC4" w:rsidP="00605AC4">
      <w:pPr>
        <w:rPr>
          <w:rFonts w:ascii="Times New Roman" w:hAnsi="Times New Roman" w:cs="Times New Roman"/>
          <w:sz w:val="24"/>
          <w:szCs w:val="24"/>
        </w:rPr>
      </w:pPr>
      <w:r>
        <w:rPr>
          <w:rFonts w:ascii="Times New Roman" w:hAnsi="Times New Roman" w:cs="Times New Roman"/>
          <w:sz w:val="24"/>
          <w:szCs w:val="24"/>
        </w:rPr>
        <w:tab/>
      </w:r>
      <w:r w:rsidRPr="00974577">
        <w:rPr>
          <w:rFonts w:ascii="Times New Roman" w:hAnsi="Times New Roman" w:cs="Times New Roman"/>
          <w:sz w:val="24"/>
          <w:szCs w:val="24"/>
        </w:rPr>
        <w:t>As top-down controls</w:t>
      </w:r>
      <w:r>
        <w:rPr>
          <w:rFonts w:ascii="Times New Roman" w:hAnsi="Times New Roman" w:cs="Times New Roman"/>
          <w:sz w:val="24"/>
          <w:szCs w:val="24"/>
        </w:rPr>
        <w:t xml:space="preserve"> such as </w:t>
      </w:r>
      <w:r w:rsidRPr="00974577">
        <w:rPr>
          <w:rFonts w:ascii="Times New Roman" w:hAnsi="Times New Roman" w:cs="Times New Roman"/>
          <w:sz w:val="24"/>
          <w:szCs w:val="24"/>
        </w:rPr>
        <w:t>regional climate</w:t>
      </w:r>
      <w:r>
        <w:rPr>
          <w:rFonts w:ascii="Times New Roman" w:hAnsi="Times New Roman" w:cs="Times New Roman"/>
          <w:sz w:val="24"/>
          <w:szCs w:val="24"/>
        </w:rPr>
        <w:t xml:space="preserve"> or land surface forms</w:t>
      </w:r>
      <w:r w:rsidRPr="00974577">
        <w:rPr>
          <w:rFonts w:ascii="Times New Roman" w:hAnsi="Times New Roman" w:cs="Times New Roman"/>
          <w:sz w:val="24"/>
          <w:szCs w:val="24"/>
        </w:rPr>
        <w:t xml:space="preserve"> significantly change</w:t>
      </w:r>
      <w:r>
        <w:rPr>
          <w:rFonts w:ascii="Times New Roman" w:hAnsi="Times New Roman" w:cs="Times New Roman"/>
          <w:sz w:val="24"/>
          <w:szCs w:val="24"/>
        </w:rPr>
        <w:t>d</w:t>
      </w:r>
      <w:r w:rsidRPr="00974577">
        <w:rPr>
          <w:rFonts w:ascii="Times New Roman" w:hAnsi="Times New Roman" w:cs="Times New Roman"/>
          <w:sz w:val="24"/>
          <w:szCs w:val="24"/>
        </w:rPr>
        <w:t xml:space="preserve"> over large spaces and long time frames, these ranges </w:t>
      </w:r>
      <w:r>
        <w:rPr>
          <w:rFonts w:ascii="Times New Roman" w:hAnsi="Times New Roman" w:cs="Times New Roman"/>
          <w:sz w:val="24"/>
          <w:szCs w:val="24"/>
        </w:rPr>
        <w:t>we</w:t>
      </w:r>
      <w:r w:rsidRPr="00974577">
        <w:rPr>
          <w:rFonts w:ascii="Times New Roman" w:hAnsi="Times New Roman" w:cs="Times New Roman"/>
          <w:sz w:val="24"/>
          <w:szCs w:val="24"/>
        </w:rPr>
        <w:t xml:space="preserve">re </w:t>
      </w:r>
      <w:r>
        <w:rPr>
          <w:rFonts w:ascii="Times New Roman" w:hAnsi="Times New Roman" w:cs="Times New Roman"/>
          <w:sz w:val="24"/>
          <w:szCs w:val="24"/>
        </w:rPr>
        <w:t xml:space="preserve">constantly being nudged and </w:t>
      </w:r>
      <w:r w:rsidRPr="00974577">
        <w:rPr>
          <w:rFonts w:ascii="Times New Roman" w:hAnsi="Times New Roman" w:cs="Times New Roman"/>
          <w:sz w:val="24"/>
          <w:szCs w:val="24"/>
        </w:rPr>
        <w:t xml:space="preserve">redefined. Moreover, because context and constraint </w:t>
      </w:r>
      <w:r>
        <w:rPr>
          <w:rFonts w:ascii="Times New Roman" w:hAnsi="Times New Roman" w:cs="Times New Roman"/>
          <w:sz w:val="24"/>
          <w:szCs w:val="24"/>
        </w:rPr>
        <w:t xml:space="preserve">varied </w:t>
      </w:r>
      <w:r w:rsidRPr="00974577">
        <w:rPr>
          <w:rFonts w:ascii="Times New Roman" w:hAnsi="Times New Roman" w:cs="Times New Roman"/>
          <w:sz w:val="24"/>
          <w:szCs w:val="24"/>
        </w:rPr>
        <w:t>in the long</w:t>
      </w:r>
      <w:r>
        <w:rPr>
          <w:rFonts w:ascii="Times New Roman" w:hAnsi="Times New Roman" w:cs="Times New Roman"/>
          <w:sz w:val="24"/>
          <w:szCs w:val="24"/>
        </w:rPr>
        <w:t xml:space="preserve"> </w:t>
      </w:r>
      <w:r w:rsidRPr="00974577">
        <w:rPr>
          <w:rFonts w:ascii="Times New Roman" w:hAnsi="Times New Roman" w:cs="Times New Roman"/>
          <w:sz w:val="24"/>
          <w:szCs w:val="24"/>
        </w:rPr>
        <w:t>term, the processes and patterns they reflect</w:t>
      </w:r>
      <w:r>
        <w:rPr>
          <w:rFonts w:ascii="Times New Roman" w:hAnsi="Times New Roman" w:cs="Times New Roman"/>
          <w:sz w:val="24"/>
          <w:szCs w:val="24"/>
        </w:rPr>
        <w:t>ed</w:t>
      </w:r>
      <w:r w:rsidRPr="00974577">
        <w:rPr>
          <w:rFonts w:ascii="Times New Roman" w:hAnsi="Times New Roman" w:cs="Times New Roman"/>
          <w:sz w:val="24"/>
          <w:szCs w:val="24"/>
        </w:rPr>
        <w:t xml:space="preserve"> </w:t>
      </w:r>
      <w:r>
        <w:rPr>
          <w:rFonts w:ascii="Times New Roman" w:hAnsi="Times New Roman" w:cs="Times New Roman"/>
          <w:sz w:val="24"/>
          <w:szCs w:val="24"/>
        </w:rPr>
        <w:t>also varied over time</w:t>
      </w:r>
      <w:r w:rsidRPr="00974577">
        <w:rPr>
          <w:rFonts w:ascii="Times New Roman" w:hAnsi="Times New Roman" w:cs="Times New Roman"/>
          <w:sz w:val="24"/>
          <w:szCs w:val="24"/>
        </w:rPr>
        <w:t xml:space="preserve">. In a warming climate, for example, the envelope of </w:t>
      </w:r>
      <w:r>
        <w:rPr>
          <w:rFonts w:ascii="Times New Roman" w:hAnsi="Times New Roman" w:cs="Times New Roman"/>
          <w:sz w:val="24"/>
          <w:szCs w:val="24"/>
        </w:rPr>
        <w:t xml:space="preserve">ecological patterns and processes </w:t>
      </w:r>
      <w:r w:rsidRPr="00974577">
        <w:rPr>
          <w:rFonts w:ascii="Times New Roman" w:hAnsi="Times New Roman" w:cs="Times New Roman"/>
          <w:sz w:val="24"/>
          <w:szCs w:val="24"/>
        </w:rPr>
        <w:t xml:space="preserve">at each level </w:t>
      </w:r>
      <w:r>
        <w:rPr>
          <w:rFonts w:ascii="Times New Roman" w:hAnsi="Times New Roman" w:cs="Times New Roman"/>
          <w:sz w:val="24"/>
          <w:szCs w:val="24"/>
        </w:rPr>
        <w:t xml:space="preserve">in the spatial </w:t>
      </w:r>
      <w:r w:rsidRPr="00974577">
        <w:rPr>
          <w:rFonts w:ascii="Times New Roman" w:hAnsi="Times New Roman" w:cs="Times New Roman"/>
          <w:sz w:val="24"/>
          <w:szCs w:val="24"/>
        </w:rPr>
        <w:t xml:space="preserve">hierarchy </w:t>
      </w:r>
      <w:r>
        <w:rPr>
          <w:rFonts w:ascii="Times New Roman" w:hAnsi="Times New Roman" w:cs="Times New Roman"/>
          <w:sz w:val="24"/>
          <w:szCs w:val="24"/>
        </w:rPr>
        <w:t>(literally the range of variation, RV) is</w:t>
      </w:r>
      <w:r w:rsidRPr="00974577">
        <w:rPr>
          <w:rFonts w:ascii="Times New Roman" w:hAnsi="Times New Roman" w:cs="Times New Roman"/>
          <w:sz w:val="24"/>
          <w:szCs w:val="24"/>
        </w:rPr>
        <w:t xml:space="preserve"> reshaped by the strength and duration of warming</w:t>
      </w:r>
      <w:r>
        <w:rPr>
          <w:rFonts w:ascii="Times New Roman" w:hAnsi="Times New Roman" w:cs="Times New Roman"/>
          <w:sz w:val="24"/>
          <w:szCs w:val="24"/>
        </w:rPr>
        <w:t xml:space="preserve"> (fig 21). </w:t>
      </w:r>
      <w:r w:rsidRPr="00974577">
        <w:rPr>
          <w:rFonts w:ascii="Times New Roman" w:hAnsi="Times New Roman" w:cs="Times New Roman"/>
          <w:sz w:val="24"/>
          <w:szCs w:val="24"/>
        </w:rPr>
        <w:t xml:space="preserve">Reshaping </w:t>
      </w:r>
      <w:r>
        <w:rPr>
          <w:rFonts w:ascii="Times New Roman" w:hAnsi="Times New Roman" w:cs="Times New Roman"/>
          <w:sz w:val="24"/>
          <w:szCs w:val="24"/>
        </w:rPr>
        <w:t xml:space="preserve">of landscape patterns </w:t>
      </w:r>
      <w:r w:rsidRPr="00974577">
        <w:rPr>
          <w:rFonts w:ascii="Times New Roman" w:hAnsi="Times New Roman" w:cs="Times New Roman"/>
          <w:sz w:val="24"/>
          <w:szCs w:val="24"/>
        </w:rPr>
        <w:t>within a level can be figuratively represented as an envelope of conditions that drifts directionally</w:t>
      </w:r>
      <w:r>
        <w:rPr>
          <w:rFonts w:ascii="Times New Roman" w:hAnsi="Times New Roman" w:cs="Times New Roman"/>
          <w:sz w:val="24"/>
          <w:szCs w:val="24"/>
        </w:rPr>
        <w:t xml:space="preserve"> in time (e.g., Nonaka and Spies 2005)</w:t>
      </w:r>
      <w:r w:rsidRPr="00974577">
        <w:rPr>
          <w:rFonts w:ascii="Times New Roman" w:hAnsi="Times New Roman" w:cs="Times New Roman"/>
          <w:sz w:val="24"/>
          <w:szCs w:val="24"/>
        </w:rPr>
        <w:t xml:space="preserve">. </w:t>
      </w:r>
      <w:r>
        <w:rPr>
          <w:rFonts w:ascii="Times New Roman" w:hAnsi="Times New Roman" w:cs="Times New Roman"/>
          <w:sz w:val="24"/>
          <w:szCs w:val="24"/>
        </w:rPr>
        <w:t>Hessburg et al. (2000b) developed quantitative ecoregions for the interior Columbia River basin. They showed that there are strongly overlapping spatial patterns of regional climate, geology, and geomorphic processes (fig 22). Later, they showed that these ecoregions explained some of the variance between various physiographic settings in the amount of low, mixed, and high-severity fires (Hessburg et al. 2004). This was first order evidence of broad-scale spatial controls on meso-scale fire regimes.</w:t>
      </w:r>
    </w:p>
    <w:p w:rsidR="00605AC4" w:rsidRPr="00974577" w:rsidRDefault="00605AC4" w:rsidP="00605AC4">
      <w:pPr>
        <w:rPr>
          <w:rFonts w:ascii="Times New Roman" w:hAnsi="Times New Roman" w:cs="Times New Roman"/>
          <w:sz w:val="24"/>
          <w:szCs w:val="24"/>
        </w:rPr>
      </w:pPr>
      <w:r>
        <w:rPr>
          <w:rFonts w:ascii="Times New Roman" w:hAnsi="Times New Roman" w:cs="Times New Roman"/>
          <w:sz w:val="24"/>
          <w:szCs w:val="24"/>
        </w:rPr>
        <w:tab/>
      </w:r>
      <w:r w:rsidRPr="00974577">
        <w:rPr>
          <w:rFonts w:ascii="Times New Roman" w:hAnsi="Times New Roman" w:cs="Times New Roman"/>
          <w:sz w:val="24"/>
          <w:szCs w:val="24"/>
        </w:rPr>
        <w:t>Changes that are small in amplitude and short</w:t>
      </w:r>
      <w:r>
        <w:rPr>
          <w:rFonts w:ascii="Times New Roman" w:hAnsi="Times New Roman" w:cs="Times New Roman"/>
          <w:sz w:val="24"/>
          <w:szCs w:val="24"/>
        </w:rPr>
        <w:t>-</w:t>
      </w:r>
      <w:r w:rsidRPr="00974577">
        <w:rPr>
          <w:rFonts w:ascii="Times New Roman" w:hAnsi="Times New Roman" w:cs="Times New Roman"/>
          <w:sz w:val="24"/>
          <w:szCs w:val="24"/>
        </w:rPr>
        <w:t>term relative to the tolerances of dominant organisms (often multi-annual to multi-decadal) will do little to reshape the envelope because of the strength of system memory (existing patterns of disturbance and recovery</w:t>
      </w:r>
      <w:r>
        <w:rPr>
          <w:rFonts w:ascii="Times New Roman" w:hAnsi="Times New Roman" w:cs="Times New Roman"/>
          <w:sz w:val="24"/>
          <w:szCs w:val="24"/>
        </w:rPr>
        <w:t>)</w:t>
      </w:r>
      <w:r w:rsidRPr="00974577">
        <w:rPr>
          <w:rFonts w:ascii="Times New Roman" w:hAnsi="Times New Roman" w:cs="Times New Roman"/>
          <w:sz w:val="24"/>
          <w:szCs w:val="24"/>
        </w:rPr>
        <w:t>, expressed in successional stages and composition of vegetation. But large</w:t>
      </w:r>
      <w:r>
        <w:rPr>
          <w:rFonts w:ascii="Times New Roman" w:hAnsi="Times New Roman" w:cs="Times New Roman"/>
          <w:sz w:val="24"/>
          <w:szCs w:val="24"/>
        </w:rPr>
        <w:t>-</w:t>
      </w:r>
      <w:r w:rsidRPr="00974577">
        <w:rPr>
          <w:rFonts w:ascii="Times New Roman" w:hAnsi="Times New Roman" w:cs="Times New Roman"/>
          <w:sz w:val="24"/>
          <w:szCs w:val="24"/>
        </w:rPr>
        <w:t xml:space="preserve">amplitude and long-term changes relative to organism tolerance (often </w:t>
      </w:r>
      <w:r>
        <w:rPr>
          <w:rFonts w:ascii="Times New Roman" w:hAnsi="Times New Roman" w:cs="Times New Roman"/>
          <w:sz w:val="24"/>
          <w:szCs w:val="24"/>
        </w:rPr>
        <w:t xml:space="preserve">over </w:t>
      </w:r>
      <w:r w:rsidRPr="00974577">
        <w:rPr>
          <w:rFonts w:ascii="Times New Roman" w:hAnsi="Times New Roman" w:cs="Times New Roman"/>
          <w:sz w:val="24"/>
          <w:szCs w:val="24"/>
        </w:rPr>
        <w:t>c</w:t>
      </w:r>
      <w:r>
        <w:rPr>
          <w:rFonts w:ascii="Times New Roman" w:hAnsi="Times New Roman" w:cs="Times New Roman"/>
          <w:sz w:val="24"/>
          <w:szCs w:val="24"/>
        </w:rPr>
        <w:t>enturies or</w:t>
      </w:r>
      <w:r w:rsidRPr="00974577">
        <w:rPr>
          <w:rFonts w:ascii="Times New Roman" w:hAnsi="Times New Roman" w:cs="Times New Roman"/>
          <w:sz w:val="24"/>
          <w:szCs w:val="24"/>
        </w:rPr>
        <w:t xml:space="preserve"> longer) reshape pattern envelopes by imprinting those landscapes with new disturbance and recovery regimes over large areas.</w:t>
      </w:r>
      <w:r>
        <w:rPr>
          <w:rFonts w:ascii="Times New Roman" w:hAnsi="Times New Roman" w:cs="Times New Roman"/>
          <w:sz w:val="24"/>
          <w:szCs w:val="24"/>
        </w:rPr>
        <w:t xml:space="preserve"> </w:t>
      </w:r>
      <w:r w:rsidRPr="00D53E8B">
        <w:rPr>
          <w:rFonts w:ascii="Times New Roman" w:hAnsi="Times New Roman" w:cs="Times New Roman"/>
          <w:sz w:val="24"/>
          <w:szCs w:val="24"/>
        </w:rPr>
        <w:t xml:space="preserve">For example, changes to the climate of the </w:t>
      </w:r>
      <w:r>
        <w:rPr>
          <w:rFonts w:ascii="Times New Roman" w:hAnsi="Times New Roman" w:cs="Times New Roman"/>
          <w:sz w:val="24"/>
          <w:szCs w:val="24"/>
        </w:rPr>
        <w:t xml:space="preserve">southwestern </w:t>
      </w:r>
      <w:r w:rsidRPr="00D53E8B">
        <w:rPr>
          <w:rFonts w:ascii="Times New Roman" w:hAnsi="Times New Roman" w:cs="Times New Roman"/>
          <w:sz w:val="24"/>
          <w:szCs w:val="24"/>
        </w:rPr>
        <w:t>U</w:t>
      </w:r>
      <w:r>
        <w:rPr>
          <w:rFonts w:ascii="Times New Roman" w:hAnsi="Times New Roman" w:cs="Times New Roman"/>
          <w:sz w:val="24"/>
          <w:szCs w:val="24"/>
        </w:rPr>
        <w:t>.</w:t>
      </w:r>
      <w:r w:rsidRPr="00D53E8B">
        <w:rPr>
          <w:rFonts w:ascii="Times New Roman" w:hAnsi="Times New Roman" w:cs="Times New Roman"/>
          <w:sz w:val="24"/>
          <w:szCs w:val="24"/>
        </w:rPr>
        <w:t>S</w:t>
      </w:r>
      <w:r>
        <w:rPr>
          <w:rFonts w:ascii="Times New Roman" w:hAnsi="Times New Roman" w:cs="Times New Roman"/>
          <w:sz w:val="24"/>
          <w:szCs w:val="24"/>
        </w:rPr>
        <w:t>.</w:t>
      </w:r>
      <w:r w:rsidRPr="00D53E8B">
        <w:rPr>
          <w:rFonts w:ascii="Times New Roman" w:hAnsi="Times New Roman" w:cs="Times New Roman"/>
          <w:sz w:val="24"/>
          <w:szCs w:val="24"/>
        </w:rPr>
        <w:t xml:space="preserve"> </w:t>
      </w:r>
      <w:r>
        <w:rPr>
          <w:rFonts w:ascii="Times New Roman" w:hAnsi="Times New Roman" w:cs="Times New Roman"/>
          <w:sz w:val="24"/>
          <w:szCs w:val="24"/>
        </w:rPr>
        <w:t xml:space="preserve">desert biome </w:t>
      </w:r>
      <w:r w:rsidRPr="00D53E8B">
        <w:rPr>
          <w:rFonts w:ascii="Times New Roman" w:hAnsi="Times New Roman" w:cs="Times New Roman"/>
          <w:sz w:val="24"/>
          <w:szCs w:val="24"/>
        </w:rPr>
        <w:t xml:space="preserve">since the last glacial maximum have been so substantial that plant and animal species ranges have </w:t>
      </w:r>
      <w:r>
        <w:rPr>
          <w:rFonts w:ascii="Times New Roman" w:hAnsi="Times New Roman" w:cs="Times New Roman"/>
          <w:sz w:val="24"/>
          <w:szCs w:val="24"/>
        </w:rPr>
        <w:t xml:space="preserve">fundamentally </w:t>
      </w:r>
      <w:r w:rsidRPr="00D53E8B">
        <w:rPr>
          <w:rFonts w:ascii="Times New Roman" w:hAnsi="Times New Roman" w:cs="Times New Roman"/>
          <w:sz w:val="24"/>
          <w:szCs w:val="24"/>
        </w:rPr>
        <w:t>shifted</w:t>
      </w:r>
      <w:r>
        <w:rPr>
          <w:rFonts w:ascii="Times New Roman" w:hAnsi="Times New Roman" w:cs="Times New Roman"/>
          <w:sz w:val="24"/>
          <w:szCs w:val="24"/>
        </w:rPr>
        <w:t xml:space="preserve"> and reorganized</w:t>
      </w:r>
      <w:r w:rsidRPr="00D53E8B">
        <w:rPr>
          <w:rFonts w:ascii="Times New Roman" w:hAnsi="Times New Roman" w:cs="Times New Roman"/>
          <w:sz w:val="24"/>
          <w:szCs w:val="24"/>
        </w:rPr>
        <w:t>, along with their disturbance regimes (Betancourt et al. 1990).</w:t>
      </w:r>
    </w:p>
    <w:p w:rsidR="00605AC4" w:rsidRPr="00974577" w:rsidRDefault="00605AC4" w:rsidP="00605AC4">
      <w:pPr>
        <w:rPr>
          <w:rFonts w:ascii="Times New Roman" w:hAnsi="Times New Roman" w:cs="Times New Roman"/>
          <w:sz w:val="24"/>
          <w:szCs w:val="24"/>
        </w:rPr>
      </w:pPr>
      <w:r>
        <w:rPr>
          <w:rFonts w:ascii="Times New Roman" w:hAnsi="Times New Roman" w:cs="Times New Roman"/>
          <w:sz w:val="24"/>
          <w:szCs w:val="24"/>
        </w:rPr>
        <w:lastRenderedPageBreak/>
        <w:tab/>
      </w:r>
      <w:r w:rsidRPr="00974577">
        <w:rPr>
          <w:rFonts w:ascii="Times New Roman" w:hAnsi="Times New Roman" w:cs="Times New Roman"/>
          <w:sz w:val="24"/>
          <w:szCs w:val="24"/>
        </w:rPr>
        <w:t>Given the frequency</w:t>
      </w:r>
      <w:r>
        <w:rPr>
          <w:rFonts w:ascii="Times New Roman" w:hAnsi="Times New Roman" w:cs="Times New Roman"/>
          <w:sz w:val="24"/>
          <w:szCs w:val="24"/>
        </w:rPr>
        <w:t xml:space="preserve"> of large and small changes in the forest ecosystem, it</w:t>
      </w:r>
      <w:r w:rsidRPr="00974577">
        <w:rPr>
          <w:rFonts w:ascii="Times New Roman" w:hAnsi="Times New Roman" w:cs="Times New Roman"/>
          <w:sz w:val="24"/>
          <w:szCs w:val="24"/>
        </w:rPr>
        <w:t xml:space="preserve"> is informative </w:t>
      </w:r>
      <w:r>
        <w:rPr>
          <w:rFonts w:ascii="Times New Roman" w:hAnsi="Times New Roman" w:cs="Times New Roman"/>
          <w:sz w:val="24"/>
          <w:szCs w:val="24"/>
        </w:rPr>
        <w:t>for</w:t>
      </w:r>
      <w:r w:rsidRPr="00974577">
        <w:rPr>
          <w:rFonts w:ascii="Times New Roman" w:hAnsi="Times New Roman" w:cs="Times New Roman"/>
          <w:sz w:val="24"/>
          <w:szCs w:val="24"/>
        </w:rPr>
        <w:t xml:space="preserve"> managers to </w:t>
      </w:r>
      <w:r>
        <w:rPr>
          <w:rFonts w:ascii="Times New Roman" w:hAnsi="Times New Roman" w:cs="Times New Roman"/>
          <w:sz w:val="24"/>
          <w:szCs w:val="24"/>
        </w:rPr>
        <w:t>understand</w:t>
      </w:r>
      <w:r w:rsidRPr="00974577">
        <w:rPr>
          <w:rFonts w:ascii="Times New Roman" w:hAnsi="Times New Roman" w:cs="Times New Roman"/>
          <w:sz w:val="24"/>
          <w:szCs w:val="24"/>
        </w:rPr>
        <w:t xml:space="preserve"> the ranges of structural and compositional conditions that occur within landscapes of a region or subregion</w:t>
      </w:r>
      <w:r>
        <w:rPr>
          <w:rFonts w:ascii="Times New Roman" w:hAnsi="Times New Roman" w:cs="Times New Roman"/>
          <w:sz w:val="24"/>
          <w:szCs w:val="24"/>
        </w:rPr>
        <w:t>. Forest ecosystem response will be</w:t>
      </w:r>
      <w:r w:rsidRPr="00974577">
        <w:rPr>
          <w:rFonts w:ascii="Times New Roman" w:hAnsi="Times New Roman" w:cs="Times New Roman"/>
          <w:sz w:val="24"/>
          <w:szCs w:val="24"/>
        </w:rPr>
        <w:t xml:space="preserve"> consistent with the current biophysical conditions and their disturbance regimes</w:t>
      </w:r>
      <w:r>
        <w:rPr>
          <w:rFonts w:ascii="Times New Roman" w:hAnsi="Times New Roman" w:cs="Times New Roman"/>
          <w:sz w:val="24"/>
          <w:szCs w:val="24"/>
        </w:rPr>
        <w:t>, including</w:t>
      </w:r>
      <w:r w:rsidRPr="00974577">
        <w:rPr>
          <w:rFonts w:ascii="Times New Roman" w:hAnsi="Times New Roman" w:cs="Times New Roman"/>
          <w:sz w:val="24"/>
          <w:szCs w:val="24"/>
        </w:rPr>
        <w:t xml:space="preserve"> current climatic forcing. For example, it is not clear how much the </w:t>
      </w:r>
      <w:r>
        <w:rPr>
          <w:rFonts w:ascii="Times New Roman" w:hAnsi="Times New Roman" w:cs="Times New Roman"/>
          <w:sz w:val="24"/>
          <w:szCs w:val="24"/>
        </w:rPr>
        <w:t>existing</w:t>
      </w:r>
      <w:r w:rsidRPr="00974577">
        <w:rPr>
          <w:rFonts w:ascii="Times New Roman" w:hAnsi="Times New Roman" w:cs="Times New Roman"/>
          <w:sz w:val="24"/>
          <w:szCs w:val="24"/>
        </w:rPr>
        <w:t xml:space="preserve"> distribution of </w:t>
      </w:r>
      <w:r>
        <w:rPr>
          <w:rFonts w:ascii="Times New Roman" w:hAnsi="Times New Roman" w:cs="Times New Roman"/>
          <w:sz w:val="24"/>
          <w:szCs w:val="24"/>
        </w:rPr>
        <w:t>MMC</w:t>
      </w:r>
      <w:r w:rsidR="002F071A">
        <w:rPr>
          <w:rFonts w:ascii="Times New Roman" w:hAnsi="Times New Roman" w:cs="Times New Roman"/>
          <w:sz w:val="24"/>
          <w:szCs w:val="24"/>
        </w:rPr>
        <w:t xml:space="preserve"> forest</w:t>
      </w:r>
      <w:r w:rsidRPr="00974577">
        <w:rPr>
          <w:rFonts w:ascii="Times New Roman" w:hAnsi="Times New Roman" w:cs="Times New Roman"/>
          <w:sz w:val="24"/>
          <w:szCs w:val="24"/>
        </w:rPr>
        <w:t xml:space="preserve"> </w:t>
      </w:r>
      <w:r>
        <w:rPr>
          <w:rFonts w:ascii="Times New Roman" w:hAnsi="Times New Roman" w:cs="Times New Roman"/>
          <w:sz w:val="24"/>
          <w:szCs w:val="24"/>
        </w:rPr>
        <w:t>will change with</w:t>
      </w:r>
      <w:r w:rsidRPr="00974577">
        <w:rPr>
          <w:rFonts w:ascii="Times New Roman" w:hAnsi="Times New Roman" w:cs="Times New Roman"/>
          <w:sz w:val="24"/>
          <w:szCs w:val="24"/>
        </w:rPr>
        <w:t xml:space="preserve"> projected future climate</w:t>
      </w:r>
      <w:r>
        <w:rPr>
          <w:rFonts w:ascii="Times New Roman" w:hAnsi="Times New Roman" w:cs="Times New Roman"/>
          <w:sz w:val="24"/>
          <w:szCs w:val="24"/>
        </w:rPr>
        <w:t>s</w:t>
      </w:r>
      <w:r w:rsidRPr="00974577">
        <w:rPr>
          <w:rFonts w:ascii="Times New Roman" w:hAnsi="Times New Roman" w:cs="Times New Roman"/>
          <w:sz w:val="24"/>
          <w:szCs w:val="24"/>
        </w:rPr>
        <w:t xml:space="preserve"> and </w:t>
      </w:r>
      <w:r>
        <w:rPr>
          <w:rFonts w:ascii="Times New Roman" w:hAnsi="Times New Roman" w:cs="Times New Roman"/>
          <w:sz w:val="24"/>
          <w:szCs w:val="24"/>
        </w:rPr>
        <w:t xml:space="preserve">altered </w:t>
      </w:r>
      <w:r w:rsidRPr="00974577">
        <w:rPr>
          <w:rFonts w:ascii="Times New Roman" w:hAnsi="Times New Roman" w:cs="Times New Roman"/>
          <w:sz w:val="24"/>
          <w:szCs w:val="24"/>
        </w:rPr>
        <w:t>disturbance regime</w:t>
      </w:r>
      <w:r>
        <w:rPr>
          <w:rFonts w:ascii="Times New Roman" w:hAnsi="Times New Roman" w:cs="Times New Roman"/>
          <w:sz w:val="24"/>
          <w:szCs w:val="24"/>
        </w:rPr>
        <w:t>s</w:t>
      </w:r>
      <w:r w:rsidRPr="00974577">
        <w:rPr>
          <w:rFonts w:ascii="Times New Roman" w:hAnsi="Times New Roman" w:cs="Times New Roman"/>
          <w:sz w:val="24"/>
          <w:szCs w:val="24"/>
        </w:rPr>
        <w:t xml:space="preserve">. </w:t>
      </w:r>
      <w:r>
        <w:rPr>
          <w:rFonts w:ascii="Times New Roman" w:hAnsi="Times New Roman" w:cs="Times New Roman"/>
          <w:sz w:val="24"/>
          <w:szCs w:val="24"/>
        </w:rPr>
        <w:t>F</w:t>
      </w:r>
      <w:r w:rsidRPr="0011287D">
        <w:rPr>
          <w:rFonts w:ascii="Times New Roman" w:hAnsi="Times New Roman" w:cs="Times New Roman"/>
          <w:sz w:val="24"/>
          <w:szCs w:val="24"/>
        </w:rPr>
        <w:t>ine-scale and gradual processes of mortality, dispersal</w:t>
      </w:r>
      <w:r>
        <w:rPr>
          <w:rFonts w:ascii="Times New Roman" w:hAnsi="Times New Roman" w:cs="Times New Roman"/>
          <w:sz w:val="24"/>
          <w:szCs w:val="24"/>
        </w:rPr>
        <w:t>,</w:t>
      </w:r>
      <w:r w:rsidRPr="0011287D">
        <w:rPr>
          <w:rFonts w:ascii="Times New Roman" w:hAnsi="Times New Roman" w:cs="Times New Roman"/>
          <w:sz w:val="24"/>
          <w:szCs w:val="24"/>
        </w:rPr>
        <w:t xml:space="preserve"> and range expansion are probably operating now to “adjust” pattern</w:t>
      </w:r>
      <w:r>
        <w:rPr>
          <w:rFonts w:ascii="Times New Roman" w:hAnsi="Times New Roman" w:cs="Times New Roman"/>
          <w:sz w:val="24"/>
          <w:szCs w:val="24"/>
        </w:rPr>
        <w:t>s</w:t>
      </w:r>
      <w:r w:rsidRPr="0011287D">
        <w:rPr>
          <w:rFonts w:ascii="Times New Roman" w:hAnsi="Times New Roman" w:cs="Times New Roman"/>
          <w:sz w:val="24"/>
          <w:szCs w:val="24"/>
        </w:rPr>
        <w:t xml:space="preserve"> of species and ecosystem</w:t>
      </w:r>
      <w:r>
        <w:rPr>
          <w:rFonts w:ascii="Times New Roman" w:hAnsi="Times New Roman" w:cs="Times New Roman"/>
          <w:sz w:val="24"/>
          <w:szCs w:val="24"/>
        </w:rPr>
        <w:t>s</w:t>
      </w:r>
      <w:r w:rsidRPr="0011287D">
        <w:rPr>
          <w:rFonts w:ascii="Times New Roman" w:hAnsi="Times New Roman" w:cs="Times New Roman"/>
          <w:sz w:val="24"/>
          <w:szCs w:val="24"/>
        </w:rPr>
        <w:t xml:space="preserve"> to the prevailing climate and disturbance trends of recent decades. </w:t>
      </w:r>
      <w:r w:rsidRPr="00974577">
        <w:rPr>
          <w:rFonts w:ascii="Times New Roman" w:hAnsi="Times New Roman" w:cs="Times New Roman"/>
          <w:sz w:val="24"/>
          <w:szCs w:val="24"/>
        </w:rPr>
        <w:t xml:space="preserve">Knowledge of factors controlling movement of species across landscapes provides insights to managers about how current landscape conditions will likely </w:t>
      </w:r>
      <w:r>
        <w:rPr>
          <w:rFonts w:ascii="Times New Roman" w:hAnsi="Times New Roman" w:cs="Times New Roman"/>
          <w:sz w:val="24"/>
          <w:szCs w:val="24"/>
        </w:rPr>
        <w:t>change</w:t>
      </w:r>
      <w:r w:rsidRPr="00974577">
        <w:rPr>
          <w:rFonts w:ascii="Times New Roman" w:hAnsi="Times New Roman" w:cs="Times New Roman"/>
          <w:sz w:val="24"/>
          <w:szCs w:val="24"/>
        </w:rPr>
        <w:t xml:space="preserve">, and </w:t>
      </w:r>
      <w:r>
        <w:rPr>
          <w:rFonts w:ascii="Times New Roman" w:hAnsi="Times New Roman" w:cs="Times New Roman"/>
          <w:sz w:val="24"/>
          <w:szCs w:val="24"/>
        </w:rPr>
        <w:t>thus how MMC</w:t>
      </w:r>
      <w:r w:rsidR="002F071A">
        <w:rPr>
          <w:rFonts w:ascii="Times New Roman" w:hAnsi="Times New Roman" w:cs="Times New Roman"/>
          <w:sz w:val="24"/>
          <w:szCs w:val="24"/>
        </w:rPr>
        <w:t xml:space="preserve"> forest</w:t>
      </w:r>
      <w:r>
        <w:rPr>
          <w:rFonts w:ascii="Times New Roman" w:hAnsi="Times New Roman" w:cs="Times New Roman"/>
          <w:sz w:val="24"/>
          <w:szCs w:val="24"/>
        </w:rPr>
        <w:t>s may be able to persist under a changing climate. Multi-scale research and monitoring are needed to elucidate these trends. Such information would enable</w:t>
      </w:r>
      <w:r w:rsidRPr="00974577">
        <w:rPr>
          <w:rFonts w:ascii="Times New Roman" w:hAnsi="Times New Roman" w:cs="Times New Roman"/>
          <w:sz w:val="24"/>
          <w:szCs w:val="24"/>
        </w:rPr>
        <w:t xml:space="preserve"> a clearer vision to </w:t>
      </w:r>
      <w:r>
        <w:rPr>
          <w:rFonts w:ascii="Times New Roman" w:hAnsi="Times New Roman" w:cs="Times New Roman"/>
          <w:sz w:val="24"/>
          <w:szCs w:val="24"/>
        </w:rPr>
        <w:t xml:space="preserve">anticipate trends and </w:t>
      </w:r>
      <w:r w:rsidRPr="00974577">
        <w:rPr>
          <w:rFonts w:ascii="Times New Roman" w:hAnsi="Times New Roman" w:cs="Times New Roman"/>
          <w:sz w:val="24"/>
          <w:szCs w:val="24"/>
        </w:rPr>
        <w:t xml:space="preserve">develop tools for maintaining management options.  </w:t>
      </w:r>
    </w:p>
    <w:p w:rsidR="00605AC4" w:rsidRPr="00974577" w:rsidRDefault="003B0A6F" w:rsidP="00605AC4">
      <w:pPr>
        <w:pStyle w:val="ListParagraph"/>
        <w:ind w:left="0"/>
        <w:rPr>
          <w:rFonts w:ascii="Times New Roman" w:hAnsi="Times New Roman" w:cs="Times New Roman"/>
          <w:b/>
          <w:sz w:val="24"/>
          <w:szCs w:val="24"/>
        </w:rPr>
      </w:pPr>
      <w:r>
        <w:rPr>
          <w:rFonts w:ascii="Times New Roman" w:hAnsi="Times New Roman" w:cs="Times New Roman"/>
          <w:b/>
          <w:sz w:val="24"/>
          <w:szCs w:val="24"/>
        </w:rPr>
        <w:t>4</w:t>
      </w:r>
      <w:r w:rsidR="00605AC4">
        <w:rPr>
          <w:rFonts w:ascii="Times New Roman" w:hAnsi="Times New Roman" w:cs="Times New Roman"/>
          <w:b/>
          <w:sz w:val="24"/>
          <w:szCs w:val="24"/>
        </w:rPr>
        <w:t>.a.</w:t>
      </w:r>
      <w:r w:rsidR="00DA3096">
        <w:rPr>
          <w:rFonts w:ascii="Times New Roman" w:hAnsi="Times New Roman" w:cs="Times New Roman"/>
          <w:b/>
          <w:sz w:val="24"/>
          <w:szCs w:val="24"/>
        </w:rPr>
        <w:t>4</w:t>
      </w:r>
      <w:r w:rsidR="00605AC4">
        <w:rPr>
          <w:rFonts w:ascii="Times New Roman" w:hAnsi="Times New Roman" w:cs="Times New Roman"/>
          <w:b/>
          <w:sz w:val="24"/>
          <w:szCs w:val="24"/>
        </w:rPr>
        <w:t xml:space="preserve">  Natural </w:t>
      </w:r>
      <w:r>
        <w:rPr>
          <w:rFonts w:ascii="Times New Roman" w:hAnsi="Times New Roman" w:cs="Times New Roman"/>
          <w:b/>
          <w:sz w:val="24"/>
          <w:szCs w:val="24"/>
        </w:rPr>
        <w:t>d</w:t>
      </w:r>
      <w:r w:rsidR="00605AC4">
        <w:rPr>
          <w:rFonts w:ascii="Times New Roman" w:hAnsi="Times New Roman" w:cs="Times New Roman"/>
          <w:b/>
          <w:sz w:val="24"/>
          <w:szCs w:val="24"/>
        </w:rPr>
        <w:t xml:space="preserve">isturbance </w:t>
      </w:r>
      <w:r>
        <w:rPr>
          <w:rFonts w:ascii="Times New Roman" w:hAnsi="Times New Roman" w:cs="Times New Roman"/>
          <w:b/>
          <w:sz w:val="24"/>
          <w:szCs w:val="24"/>
        </w:rPr>
        <w:t>f</w:t>
      </w:r>
      <w:r w:rsidR="00605AC4">
        <w:rPr>
          <w:rFonts w:ascii="Times New Roman" w:hAnsi="Times New Roman" w:cs="Times New Roman"/>
          <w:b/>
          <w:sz w:val="24"/>
          <w:szCs w:val="24"/>
        </w:rPr>
        <w:t>actors</w:t>
      </w:r>
    </w:p>
    <w:p w:rsidR="00605AC4" w:rsidRPr="00974577" w:rsidRDefault="00605AC4" w:rsidP="00605AC4">
      <w:pPr>
        <w:pStyle w:val="ListParagraph"/>
        <w:ind w:left="0"/>
        <w:rPr>
          <w:rFonts w:ascii="Times New Roman" w:hAnsi="Times New Roman" w:cs="Times New Roman"/>
          <w:sz w:val="24"/>
          <w:szCs w:val="24"/>
        </w:rPr>
      </w:pPr>
      <w:r w:rsidRPr="00974577">
        <w:rPr>
          <w:rFonts w:ascii="Times New Roman" w:hAnsi="Times New Roman" w:cs="Times New Roman"/>
          <w:sz w:val="24"/>
          <w:szCs w:val="24"/>
        </w:rPr>
        <w:tab/>
        <w:t>In this section</w:t>
      </w:r>
      <w:r>
        <w:rPr>
          <w:rFonts w:ascii="Times New Roman" w:hAnsi="Times New Roman" w:cs="Times New Roman"/>
          <w:sz w:val="24"/>
          <w:szCs w:val="24"/>
        </w:rPr>
        <w:t>,</w:t>
      </w:r>
      <w:r w:rsidRPr="00974577">
        <w:rPr>
          <w:rFonts w:ascii="Times New Roman" w:hAnsi="Times New Roman" w:cs="Times New Roman"/>
          <w:sz w:val="24"/>
          <w:szCs w:val="24"/>
        </w:rPr>
        <w:t xml:space="preserve"> we highlight key disturbance processes </w:t>
      </w:r>
      <w:r>
        <w:rPr>
          <w:rFonts w:ascii="Times New Roman" w:hAnsi="Times New Roman" w:cs="Times New Roman"/>
          <w:sz w:val="24"/>
          <w:szCs w:val="24"/>
        </w:rPr>
        <w:t xml:space="preserve">in </w:t>
      </w:r>
      <w:r w:rsidRPr="00974577">
        <w:rPr>
          <w:rFonts w:ascii="Times New Roman" w:hAnsi="Times New Roman" w:cs="Times New Roman"/>
          <w:sz w:val="24"/>
          <w:szCs w:val="24"/>
        </w:rPr>
        <w:t>the</w:t>
      </w:r>
      <w:r>
        <w:rPr>
          <w:rFonts w:ascii="Times New Roman" w:hAnsi="Times New Roman" w:cs="Times New Roman"/>
          <w:sz w:val="24"/>
          <w:szCs w:val="24"/>
        </w:rPr>
        <w:t xml:space="preserve"> MMC</w:t>
      </w:r>
      <w:r w:rsidR="002F071A">
        <w:rPr>
          <w:rFonts w:ascii="Times New Roman" w:hAnsi="Times New Roman" w:cs="Times New Roman"/>
          <w:sz w:val="24"/>
          <w:szCs w:val="24"/>
        </w:rPr>
        <w:t xml:space="preserve"> forest</w:t>
      </w:r>
      <w:r w:rsidRPr="00974577">
        <w:rPr>
          <w:rFonts w:ascii="Times New Roman" w:hAnsi="Times New Roman" w:cs="Times New Roman"/>
          <w:sz w:val="24"/>
          <w:szCs w:val="24"/>
        </w:rPr>
        <w:t xml:space="preserve">. Disturbance regimes vary across </w:t>
      </w:r>
      <w:r>
        <w:rPr>
          <w:rFonts w:ascii="Times New Roman" w:hAnsi="Times New Roman" w:cs="Times New Roman"/>
          <w:sz w:val="24"/>
          <w:szCs w:val="24"/>
        </w:rPr>
        <w:t>climatic and environmental</w:t>
      </w:r>
      <w:r w:rsidRPr="00974577">
        <w:rPr>
          <w:rFonts w:ascii="Times New Roman" w:hAnsi="Times New Roman" w:cs="Times New Roman"/>
          <w:sz w:val="24"/>
          <w:szCs w:val="24"/>
        </w:rPr>
        <w:t xml:space="preserve"> gradients in a relatively predictable fashion. These disturbances strongly influence </w:t>
      </w:r>
      <w:r>
        <w:rPr>
          <w:rFonts w:ascii="Times New Roman" w:hAnsi="Times New Roman" w:cs="Times New Roman"/>
          <w:sz w:val="24"/>
          <w:szCs w:val="24"/>
        </w:rPr>
        <w:t xml:space="preserve">vegetation </w:t>
      </w:r>
      <w:r w:rsidRPr="00974577">
        <w:rPr>
          <w:rFonts w:ascii="Times New Roman" w:hAnsi="Times New Roman" w:cs="Times New Roman"/>
          <w:sz w:val="24"/>
          <w:szCs w:val="24"/>
        </w:rPr>
        <w:t>composition</w:t>
      </w:r>
      <w:r>
        <w:rPr>
          <w:rFonts w:ascii="Times New Roman" w:hAnsi="Times New Roman" w:cs="Times New Roman"/>
          <w:sz w:val="24"/>
          <w:szCs w:val="24"/>
        </w:rPr>
        <w:t xml:space="preserve">, </w:t>
      </w:r>
      <w:r w:rsidRPr="00974577">
        <w:rPr>
          <w:rFonts w:ascii="Times New Roman" w:hAnsi="Times New Roman" w:cs="Times New Roman"/>
          <w:sz w:val="24"/>
          <w:szCs w:val="24"/>
        </w:rPr>
        <w:t>structure and</w:t>
      </w:r>
      <w:r>
        <w:rPr>
          <w:rFonts w:ascii="Times New Roman" w:hAnsi="Times New Roman" w:cs="Times New Roman"/>
          <w:sz w:val="24"/>
          <w:szCs w:val="24"/>
        </w:rPr>
        <w:t xml:space="preserve"> habitat conditions, which themselves influence the variability of disturbances.</w:t>
      </w:r>
      <w:r w:rsidRPr="00974577">
        <w:rPr>
          <w:rFonts w:ascii="Times New Roman" w:hAnsi="Times New Roman" w:cs="Times New Roman"/>
          <w:sz w:val="24"/>
          <w:szCs w:val="24"/>
        </w:rPr>
        <w:t xml:space="preserve"> These are brief synopses of complex topics and we encourage the reader to delve deeper into the literature cited for more details.  </w:t>
      </w:r>
    </w:p>
    <w:p w:rsidR="00605AC4" w:rsidRDefault="00605AC4" w:rsidP="00605AC4">
      <w:pPr>
        <w:pStyle w:val="ListParagraph"/>
        <w:ind w:left="0"/>
        <w:rPr>
          <w:rFonts w:ascii="Times New Roman" w:hAnsi="Times New Roman" w:cs="Times New Roman"/>
          <w:sz w:val="24"/>
          <w:szCs w:val="24"/>
        </w:rPr>
      </w:pPr>
    </w:p>
    <w:p w:rsidR="00605AC4" w:rsidRPr="00974577" w:rsidRDefault="003B0A6F" w:rsidP="00605AC4">
      <w:pPr>
        <w:pStyle w:val="ListParagraph"/>
        <w:ind w:left="0"/>
        <w:rPr>
          <w:rFonts w:ascii="Times New Roman" w:hAnsi="Times New Roman" w:cs="Times New Roman"/>
          <w:b/>
          <w:sz w:val="24"/>
          <w:szCs w:val="24"/>
        </w:rPr>
      </w:pPr>
      <w:r>
        <w:rPr>
          <w:rFonts w:ascii="Times New Roman" w:hAnsi="Times New Roman" w:cs="Times New Roman"/>
          <w:b/>
          <w:sz w:val="24"/>
          <w:szCs w:val="24"/>
        </w:rPr>
        <w:t>4</w:t>
      </w:r>
      <w:r w:rsidR="00605AC4">
        <w:rPr>
          <w:rFonts w:ascii="Times New Roman" w:hAnsi="Times New Roman" w:cs="Times New Roman"/>
          <w:b/>
          <w:sz w:val="24"/>
          <w:szCs w:val="24"/>
        </w:rPr>
        <w:t>.a.</w:t>
      </w:r>
      <w:r w:rsidR="00DA3096">
        <w:rPr>
          <w:rFonts w:ascii="Times New Roman" w:hAnsi="Times New Roman" w:cs="Times New Roman"/>
          <w:b/>
          <w:sz w:val="24"/>
          <w:szCs w:val="24"/>
        </w:rPr>
        <w:t>4</w:t>
      </w:r>
      <w:r w:rsidR="00605AC4">
        <w:rPr>
          <w:rFonts w:ascii="Times New Roman" w:hAnsi="Times New Roman" w:cs="Times New Roman"/>
          <w:b/>
          <w:sz w:val="24"/>
          <w:szCs w:val="24"/>
        </w:rPr>
        <w:t>.i</w:t>
      </w:r>
      <w:r w:rsidR="00605AC4" w:rsidRPr="00974577">
        <w:rPr>
          <w:rFonts w:ascii="Times New Roman" w:hAnsi="Times New Roman" w:cs="Times New Roman"/>
          <w:b/>
          <w:sz w:val="24"/>
          <w:szCs w:val="24"/>
        </w:rPr>
        <w:tab/>
        <w:t>Wildfire</w:t>
      </w:r>
    </w:p>
    <w:p w:rsidR="00605AC4" w:rsidRDefault="00605AC4" w:rsidP="00605AC4">
      <w:pPr>
        <w:pStyle w:val="ListParagraph"/>
        <w:ind w:left="0"/>
        <w:rPr>
          <w:rFonts w:ascii="Times New Roman" w:hAnsi="Times New Roman" w:cs="Times New Roman"/>
          <w:sz w:val="24"/>
          <w:szCs w:val="24"/>
        </w:rPr>
      </w:pPr>
      <w:r>
        <w:rPr>
          <w:rFonts w:ascii="Times New Roman" w:hAnsi="Times New Roman" w:cs="Times New Roman"/>
          <w:sz w:val="24"/>
          <w:szCs w:val="24"/>
        </w:rPr>
        <w:tab/>
        <w:t>F</w:t>
      </w:r>
      <w:r w:rsidRPr="00974577">
        <w:rPr>
          <w:rFonts w:ascii="Times New Roman" w:hAnsi="Times New Roman" w:cs="Times New Roman"/>
          <w:sz w:val="24"/>
          <w:szCs w:val="24"/>
        </w:rPr>
        <w:t xml:space="preserve">ire histories are </w:t>
      </w:r>
      <w:r>
        <w:rPr>
          <w:rFonts w:ascii="Times New Roman" w:hAnsi="Times New Roman" w:cs="Times New Roman"/>
          <w:sz w:val="24"/>
          <w:szCs w:val="24"/>
        </w:rPr>
        <w:t>not adequately</w:t>
      </w:r>
      <w:r w:rsidRPr="00974577">
        <w:rPr>
          <w:rFonts w:ascii="Times New Roman" w:hAnsi="Times New Roman" w:cs="Times New Roman"/>
          <w:sz w:val="24"/>
          <w:szCs w:val="24"/>
        </w:rPr>
        <w:t xml:space="preserve"> documented </w:t>
      </w:r>
      <w:r>
        <w:rPr>
          <w:rFonts w:ascii="Times New Roman" w:hAnsi="Times New Roman" w:cs="Times New Roman"/>
          <w:sz w:val="24"/>
          <w:szCs w:val="24"/>
        </w:rPr>
        <w:t>in many</w:t>
      </w:r>
      <w:r w:rsidRPr="00974577">
        <w:rPr>
          <w:rFonts w:ascii="Times New Roman" w:hAnsi="Times New Roman" w:cs="Times New Roman"/>
          <w:sz w:val="24"/>
          <w:szCs w:val="24"/>
        </w:rPr>
        <w:t xml:space="preserve"> </w:t>
      </w:r>
      <w:r>
        <w:rPr>
          <w:rFonts w:ascii="Times New Roman" w:hAnsi="Times New Roman" w:cs="Times New Roman"/>
          <w:sz w:val="24"/>
          <w:szCs w:val="24"/>
        </w:rPr>
        <w:t>moist</w:t>
      </w:r>
      <w:r w:rsidRPr="00974577">
        <w:rPr>
          <w:rFonts w:ascii="Times New Roman" w:hAnsi="Times New Roman" w:cs="Times New Roman"/>
          <w:sz w:val="24"/>
          <w:szCs w:val="24"/>
        </w:rPr>
        <w:t xml:space="preserve"> forests in eastern Oregon and Washington. Our knowledge of past fire regimes and forest structure comes from proxy records, all of which are rich sources of data</w:t>
      </w:r>
      <w:r>
        <w:rPr>
          <w:rFonts w:ascii="Times New Roman" w:hAnsi="Times New Roman" w:cs="Times New Roman"/>
          <w:sz w:val="24"/>
          <w:szCs w:val="24"/>
        </w:rPr>
        <w:t>,</w:t>
      </w:r>
      <w:r w:rsidRPr="00974577">
        <w:rPr>
          <w:rFonts w:ascii="Times New Roman" w:hAnsi="Times New Roman" w:cs="Times New Roman"/>
          <w:sz w:val="24"/>
          <w:szCs w:val="24"/>
        </w:rPr>
        <w:t xml:space="preserve"> but none of which are complete</w:t>
      </w:r>
      <w:r>
        <w:rPr>
          <w:rFonts w:ascii="Times New Roman" w:hAnsi="Times New Roman" w:cs="Times New Roman"/>
          <w:sz w:val="24"/>
          <w:szCs w:val="24"/>
        </w:rPr>
        <w:t>.</w:t>
      </w:r>
      <w:r w:rsidRPr="00974577">
        <w:rPr>
          <w:rFonts w:ascii="Times New Roman" w:hAnsi="Times New Roman" w:cs="Times New Roman"/>
          <w:sz w:val="24"/>
          <w:szCs w:val="24"/>
        </w:rPr>
        <w:t xml:space="preserve"> </w:t>
      </w:r>
      <w:r>
        <w:rPr>
          <w:rFonts w:ascii="Times New Roman" w:hAnsi="Times New Roman" w:cs="Times New Roman"/>
          <w:sz w:val="24"/>
          <w:szCs w:val="24"/>
        </w:rPr>
        <w:t>T</w:t>
      </w:r>
      <w:r w:rsidRPr="00974577">
        <w:rPr>
          <w:rFonts w:ascii="Times New Roman" w:hAnsi="Times New Roman" w:cs="Times New Roman"/>
          <w:sz w:val="24"/>
          <w:szCs w:val="24"/>
        </w:rPr>
        <w:t xml:space="preserve">ree rings </w:t>
      </w:r>
      <w:r>
        <w:rPr>
          <w:rFonts w:ascii="Times New Roman" w:hAnsi="Times New Roman" w:cs="Times New Roman"/>
          <w:sz w:val="24"/>
          <w:szCs w:val="24"/>
        </w:rPr>
        <w:t xml:space="preserve">are one source of empirical data that </w:t>
      </w:r>
      <w:r w:rsidRPr="00974577">
        <w:rPr>
          <w:rFonts w:ascii="Times New Roman" w:hAnsi="Times New Roman" w:cs="Times New Roman"/>
          <w:sz w:val="24"/>
          <w:szCs w:val="24"/>
        </w:rPr>
        <w:t xml:space="preserve">can </w:t>
      </w:r>
      <w:r>
        <w:rPr>
          <w:rFonts w:ascii="Times New Roman" w:hAnsi="Times New Roman" w:cs="Times New Roman"/>
          <w:sz w:val="24"/>
          <w:szCs w:val="24"/>
        </w:rPr>
        <w:t>lead to</w:t>
      </w:r>
      <w:r w:rsidRPr="00974577">
        <w:rPr>
          <w:rFonts w:ascii="Times New Roman" w:hAnsi="Times New Roman" w:cs="Times New Roman"/>
          <w:sz w:val="24"/>
          <w:szCs w:val="24"/>
        </w:rPr>
        <w:t xml:space="preserve"> multi</w:t>
      </w:r>
      <w:r>
        <w:rPr>
          <w:rFonts w:ascii="Times New Roman" w:hAnsi="Times New Roman" w:cs="Times New Roman"/>
          <w:sz w:val="24"/>
          <w:szCs w:val="24"/>
        </w:rPr>
        <w:t>-</w:t>
      </w:r>
      <w:r w:rsidRPr="00974577">
        <w:rPr>
          <w:rFonts w:ascii="Times New Roman" w:hAnsi="Times New Roman" w:cs="Times New Roman"/>
          <w:sz w:val="24"/>
          <w:szCs w:val="24"/>
        </w:rPr>
        <w:t>century reconstructions of fire and forest history</w:t>
      </w:r>
      <w:r>
        <w:rPr>
          <w:rFonts w:ascii="Times New Roman" w:hAnsi="Times New Roman" w:cs="Times New Roman"/>
          <w:sz w:val="24"/>
          <w:szCs w:val="24"/>
        </w:rPr>
        <w:t>,</w:t>
      </w:r>
      <w:r w:rsidRPr="00974577">
        <w:rPr>
          <w:rFonts w:ascii="Times New Roman" w:hAnsi="Times New Roman" w:cs="Times New Roman"/>
          <w:sz w:val="24"/>
          <w:szCs w:val="24"/>
        </w:rPr>
        <w:t xml:space="preserve"> but only over small areas. </w:t>
      </w:r>
      <w:r>
        <w:rPr>
          <w:rFonts w:ascii="Times New Roman" w:hAnsi="Times New Roman" w:cs="Times New Roman"/>
          <w:sz w:val="24"/>
          <w:szCs w:val="24"/>
        </w:rPr>
        <w:t>F</w:t>
      </w:r>
      <w:r w:rsidRPr="00974577">
        <w:rPr>
          <w:rFonts w:ascii="Times New Roman" w:hAnsi="Times New Roman" w:cs="Times New Roman"/>
          <w:sz w:val="24"/>
          <w:szCs w:val="24"/>
        </w:rPr>
        <w:t>i</w:t>
      </w:r>
      <w:r>
        <w:rPr>
          <w:rFonts w:ascii="Times New Roman" w:hAnsi="Times New Roman" w:cs="Times New Roman"/>
          <w:sz w:val="24"/>
          <w:szCs w:val="24"/>
        </w:rPr>
        <w:t xml:space="preserve">re and forest vegetation histories reconstructed from aerial </w:t>
      </w:r>
      <w:r w:rsidRPr="00974577">
        <w:rPr>
          <w:rFonts w:ascii="Times New Roman" w:hAnsi="Times New Roman" w:cs="Times New Roman"/>
          <w:sz w:val="24"/>
          <w:szCs w:val="24"/>
        </w:rPr>
        <w:t xml:space="preserve">photos </w:t>
      </w:r>
      <w:r>
        <w:rPr>
          <w:rFonts w:ascii="Times New Roman" w:hAnsi="Times New Roman" w:cs="Times New Roman"/>
          <w:sz w:val="24"/>
          <w:szCs w:val="24"/>
        </w:rPr>
        <w:t xml:space="preserve">from the 1930s and 1940s are another source of empirical data, and while many such reconstructions predate most logging, most represent conditions that occurred 30 to 60 </w:t>
      </w:r>
      <w:r w:rsidRPr="00974577">
        <w:rPr>
          <w:rFonts w:ascii="Times New Roman" w:hAnsi="Times New Roman" w:cs="Times New Roman"/>
          <w:sz w:val="24"/>
          <w:szCs w:val="24"/>
        </w:rPr>
        <w:t>years after fires were excluded.</w:t>
      </w:r>
      <w:r>
        <w:rPr>
          <w:rFonts w:ascii="Times New Roman" w:hAnsi="Times New Roman" w:cs="Times New Roman"/>
          <w:sz w:val="24"/>
          <w:szCs w:val="24"/>
        </w:rPr>
        <w:t xml:space="preserve"> So our inferences are constrained by data limitations, especially when we need to apply them to particular potential vegetation types or ecoregions.</w:t>
      </w:r>
    </w:p>
    <w:p w:rsidR="00605AC4" w:rsidRPr="00974577" w:rsidRDefault="00605AC4" w:rsidP="00605AC4">
      <w:pPr>
        <w:pStyle w:val="ListParagraph"/>
        <w:ind w:left="0"/>
        <w:rPr>
          <w:rFonts w:ascii="Times New Roman" w:hAnsi="Times New Roman" w:cs="Times New Roman"/>
          <w:sz w:val="24"/>
          <w:szCs w:val="24"/>
        </w:rPr>
      </w:pPr>
    </w:p>
    <w:p w:rsidR="00605AC4" w:rsidRPr="00CA508B" w:rsidRDefault="003B0A6F" w:rsidP="00605AC4">
      <w:pPr>
        <w:pStyle w:val="ListParagraph"/>
        <w:ind w:left="0"/>
        <w:rPr>
          <w:rFonts w:ascii="Times New Roman" w:hAnsi="Times New Roman" w:cs="Times New Roman"/>
          <w:b/>
          <w:sz w:val="24"/>
          <w:szCs w:val="24"/>
        </w:rPr>
      </w:pPr>
      <w:r>
        <w:rPr>
          <w:rFonts w:ascii="Times New Roman" w:hAnsi="Times New Roman" w:cs="Times New Roman"/>
          <w:b/>
          <w:sz w:val="24"/>
          <w:szCs w:val="24"/>
        </w:rPr>
        <w:t>4</w:t>
      </w:r>
      <w:r w:rsidR="00605AC4">
        <w:rPr>
          <w:rFonts w:ascii="Times New Roman" w:hAnsi="Times New Roman" w:cs="Times New Roman"/>
          <w:b/>
          <w:sz w:val="24"/>
          <w:szCs w:val="24"/>
        </w:rPr>
        <w:t>.a.</w:t>
      </w:r>
      <w:r w:rsidR="00DA3096">
        <w:rPr>
          <w:rFonts w:ascii="Times New Roman" w:hAnsi="Times New Roman" w:cs="Times New Roman"/>
          <w:b/>
          <w:sz w:val="24"/>
          <w:szCs w:val="24"/>
        </w:rPr>
        <w:t>4</w:t>
      </w:r>
      <w:r w:rsidR="00605AC4">
        <w:rPr>
          <w:rFonts w:ascii="Times New Roman" w:hAnsi="Times New Roman" w:cs="Times New Roman"/>
          <w:b/>
          <w:sz w:val="24"/>
          <w:szCs w:val="24"/>
        </w:rPr>
        <w:t>.ii</w:t>
      </w:r>
      <w:r w:rsidR="00605AC4" w:rsidRPr="00CA508B">
        <w:rPr>
          <w:rFonts w:ascii="Times New Roman" w:hAnsi="Times New Roman" w:cs="Times New Roman"/>
          <w:b/>
          <w:sz w:val="24"/>
          <w:szCs w:val="24"/>
        </w:rPr>
        <w:t xml:space="preserve"> </w:t>
      </w:r>
      <w:r w:rsidR="00605AC4">
        <w:rPr>
          <w:rFonts w:ascii="Times New Roman" w:hAnsi="Times New Roman" w:cs="Times New Roman"/>
          <w:b/>
          <w:sz w:val="24"/>
          <w:szCs w:val="24"/>
        </w:rPr>
        <w:t xml:space="preserve"> H</w:t>
      </w:r>
      <w:r w:rsidR="00605AC4" w:rsidRPr="00CA508B">
        <w:rPr>
          <w:rFonts w:ascii="Times New Roman" w:hAnsi="Times New Roman" w:cs="Times New Roman"/>
          <w:b/>
          <w:sz w:val="24"/>
          <w:szCs w:val="24"/>
        </w:rPr>
        <w:t>istorical fire regimes across the region</w:t>
      </w:r>
    </w:p>
    <w:p w:rsidR="00605AC4" w:rsidRDefault="00605AC4" w:rsidP="00605AC4">
      <w:pPr>
        <w:pStyle w:val="ListParagraph"/>
        <w:ind w:left="0"/>
        <w:rPr>
          <w:rFonts w:ascii="Times New Roman" w:hAnsi="Times New Roman" w:cs="Times New Roman"/>
          <w:sz w:val="24"/>
          <w:szCs w:val="24"/>
        </w:rPr>
      </w:pPr>
      <w:r w:rsidRPr="00974577">
        <w:rPr>
          <w:rFonts w:ascii="Times New Roman" w:hAnsi="Times New Roman" w:cs="Times New Roman"/>
          <w:sz w:val="24"/>
          <w:szCs w:val="24"/>
        </w:rPr>
        <w:tab/>
      </w:r>
      <w:r>
        <w:rPr>
          <w:rFonts w:ascii="Times New Roman" w:hAnsi="Times New Roman" w:cs="Times New Roman"/>
          <w:sz w:val="24"/>
          <w:szCs w:val="24"/>
        </w:rPr>
        <w:t>In this region, s</w:t>
      </w:r>
      <w:r w:rsidRPr="00974577">
        <w:rPr>
          <w:rFonts w:ascii="Times New Roman" w:hAnsi="Times New Roman" w:cs="Times New Roman"/>
          <w:sz w:val="24"/>
          <w:szCs w:val="24"/>
        </w:rPr>
        <w:t xml:space="preserve">everal spatially extensive studies have reconstructed multi-century histories of low-severity fire regimes from fire scars in dry and </w:t>
      </w:r>
      <w:r>
        <w:rPr>
          <w:rFonts w:ascii="Times New Roman" w:hAnsi="Times New Roman" w:cs="Times New Roman"/>
          <w:sz w:val="24"/>
          <w:szCs w:val="24"/>
        </w:rPr>
        <w:t>MMC</w:t>
      </w:r>
      <w:r w:rsidR="002F071A">
        <w:rPr>
          <w:rFonts w:ascii="Times New Roman" w:hAnsi="Times New Roman" w:cs="Times New Roman"/>
          <w:sz w:val="24"/>
          <w:szCs w:val="24"/>
        </w:rPr>
        <w:t xml:space="preserve"> forest</w:t>
      </w:r>
      <w:r>
        <w:rPr>
          <w:rFonts w:ascii="Times New Roman" w:hAnsi="Times New Roman" w:cs="Times New Roman"/>
          <w:sz w:val="24"/>
          <w:szCs w:val="24"/>
        </w:rPr>
        <w:t>s</w:t>
      </w:r>
      <w:r w:rsidRPr="00974577">
        <w:rPr>
          <w:rFonts w:ascii="Times New Roman" w:hAnsi="Times New Roman" w:cs="Times New Roman"/>
          <w:sz w:val="24"/>
          <w:szCs w:val="24"/>
        </w:rPr>
        <w:t xml:space="preserve"> and inferred their climatic, topographic, and land-use drivers at landscape and regional scales (Everett et al. 2000, Heyerdahl et al. 2001, Hessl et al. 2004, Wright and Agee 2004, Kellogg et al. 2008). </w:t>
      </w:r>
      <w:r>
        <w:rPr>
          <w:rFonts w:ascii="Times New Roman" w:hAnsi="Times New Roman" w:cs="Times New Roman"/>
          <w:sz w:val="24"/>
          <w:szCs w:val="24"/>
        </w:rPr>
        <w:t>F</w:t>
      </w:r>
      <w:r w:rsidRPr="00974577">
        <w:rPr>
          <w:rFonts w:ascii="Times New Roman" w:hAnsi="Times New Roman" w:cs="Times New Roman"/>
          <w:sz w:val="24"/>
          <w:szCs w:val="24"/>
        </w:rPr>
        <w:t>ew</w:t>
      </w:r>
      <w:r>
        <w:rPr>
          <w:rFonts w:ascii="Times New Roman" w:hAnsi="Times New Roman" w:cs="Times New Roman"/>
          <w:sz w:val="24"/>
          <w:szCs w:val="24"/>
        </w:rPr>
        <w:t xml:space="preserve"> studies</w:t>
      </w:r>
      <w:r w:rsidRPr="00974577">
        <w:rPr>
          <w:rFonts w:ascii="Times New Roman" w:hAnsi="Times New Roman" w:cs="Times New Roman"/>
          <w:sz w:val="24"/>
          <w:szCs w:val="24"/>
        </w:rPr>
        <w:t xml:space="preserve"> have focused specifically on </w:t>
      </w:r>
      <w:r>
        <w:rPr>
          <w:rFonts w:ascii="Times New Roman" w:hAnsi="Times New Roman" w:cs="Times New Roman"/>
          <w:sz w:val="24"/>
          <w:szCs w:val="24"/>
        </w:rPr>
        <w:t>MMCFs</w:t>
      </w:r>
      <w:r w:rsidRPr="00974577">
        <w:rPr>
          <w:rFonts w:ascii="Times New Roman" w:hAnsi="Times New Roman" w:cs="Times New Roman"/>
          <w:sz w:val="24"/>
          <w:szCs w:val="24"/>
        </w:rPr>
        <w:t xml:space="preserve"> as we define them</w:t>
      </w:r>
      <w:r>
        <w:rPr>
          <w:rFonts w:ascii="Times New Roman" w:hAnsi="Times New Roman" w:cs="Times New Roman"/>
          <w:sz w:val="24"/>
          <w:szCs w:val="24"/>
        </w:rPr>
        <w:t xml:space="preserve"> </w:t>
      </w:r>
      <w:r w:rsidRPr="00974577">
        <w:rPr>
          <w:rFonts w:ascii="Times New Roman" w:hAnsi="Times New Roman" w:cs="Times New Roman"/>
          <w:sz w:val="24"/>
          <w:szCs w:val="24"/>
        </w:rPr>
        <w:t xml:space="preserve">(Woodard 1977, Heyerdahl et al. 2001, Tiedemann and Woodard 2002, </w:t>
      </w:r>
      <w:r>
        <w:rPr>
          <w:rFonts w:ascii="Times New Roman" w:hAnsi="Times New Roman" w:cs="Times New Roman"/>
          <w:sz w:val="24"/>
          <w:szCs w:val="24"/>
        </w:rPr>
        <w:t xml:space="preserve">Perry et al. 2011, </w:t>
      </w:r>
      <w:r w:rsidRPr="00974577">
        <w:rPr>
          <w:rFonts w:ascii="Times New Roman" w:hAnsi="Times New Roman" w:cs="Times New Roman"/>
          <w:sz w:val="24"/>
          <w:szCs w:val="24"/>
        </w:rPr>
        <w:t xml:space="preserve">Wright and Agee 2004, Hessburg et al. </w:t>
      </w:r>
      <w:r>
        <w:rPr>
          <w:rFonts w:ascii="Times New Roman" w:hAnsi="Times New Roman" w:cs="Times New Roman"/>
          <w:sz w:val="24"/>
          <w:szCs w:val="24"/>
        </w:rPr>
        <w:t xml:space="preserve">1999a, 1999b, 1999d, </w:t>
      </w:r>
      <w:r w:rsidRPr="00974577">
        <w:rPr>
          <w:rFonts w:ascii="Times New Roman" w:hAnsi="Times New Roman" w:cs="Times New Roman"/>
          <w:sz w:val="24"/>
          <w:szCs w:val="24"/>
        </w:rPr>
        <w:t>2007</w:t>
      </w:r>
      <w:r>
        <w:rPr>
          <w:rFonts w:ascii="Times New Roman" w:hAnsi="Times New Roman" w:cs="Times New Roman"/>
          <w:sz w:val="24"/>
          <w:szCs w:val="24"/>
        </w:rPr>
        <w:t>)</w:t>
      </w:r>
      <w:r w:rsidRPr="00974577">
        <w:rPr>
          <w:rFonts w:ascii="Times New Roman" w:hAnsi="Times New Roman" w:cs="Times New Roman"/>
          <w:sz w:val="24"/>
          <w:szCs w:val="24"/>
        </w:rPr>
        <w:t xml:space="preserve">. </w:t>
      </w:r>
      <w:r>
        <w:rPr>
          <w:rFonts w:ascii="Times New Roman" w:hAnsi="Times New Roman" w:cs="Times New Roman"/>
          <w:sz w:val="24"/>
          <w:szCs w:val="24"/>
        </w:rPr>
        <w:t>T</w:t>
      </w:r>
      <w:r w:rsidRPr="00974577">
        <w:rPr>
          <w:rFonts w:ascii="Times New Roman" w:hAnsi="Times New Roman" w:cs="Times New Roman"/>
          <w:sz w:val="24"/>
          <w:szCs w:val="24"/>
        </w:rPr>
        <w:t xml:space="preserve">hese studies </w:t>
      </w:r>
      <w:r>
        <w:rPr>
          <w:rFonts w:ascii="Times New Roman" w:hAnsi="Times New Roman" w:cs="Times New Roman"/>
          <w:sz w:val="24"/>
          <w:szCs w:val="24"/>
        </w:rPr>
        <w:t xml:space="preserve">suggest that </w:t>
      </w:r>
      <w:r w:rsidRPr="00974577">
        <w:rPr>
          <w:rFonts w:ascii="Times New Roman" w:hAnsi="Times New Roman" w:cs="Times New Roman"/>
          <w:sz w:val="24"/>
          <w:szCs w:val="24"/>
        </w:rPr>
        <w:t>mixed-severity fire</w:t>
      </w:r>
      <w:r>
        <w:rPr>
          <w:rFonts w:ascii="Times New Roman" w:hAnsi="Times New Roman" w:cs="Times New Roman"/>
          <w:sz w:val="24"/>
          <w:szCs w:val="24"/>
        </w:rPr>
        <w:t xml:space="preserve"> was likely a </w:t>
      </w:r>
      <w:r>
        <w:rPr>
          <w:rFonts w:ascii="Times New Roman" w:hAnsi="Times New Roman" w:cs="Times New Roman"/>
          <w:sz w:val="24"/>
          <w:szCs w:val="24"/>
        </w:rPr>
        <w:lastRenderedPageBreak/>
        <w:t>dominant influence with smaller amounts of low and high-severity fire</w:t>
      </w:r>
      <w:r w:rsidRPr="00974577">
        <w:rPr>
          <w:rFonts w:ascii="Times New Roman" w:hAnsi="Times New Roman" w:cs="Times New Roman"/>
          <w:sz w:val="24"/>
          <w:szCs w:val="24"/>
        </w:rPr>
        <w:t xml:space="preserve">. </w:t>
      </w:r>
      <w:r>
        <w:rPr>
          <w:rFonts w:ascii="Times New Roman" w:hAnsi="Times New Roman" w:cs="Times New Roman"/>
          <w:sz w:val="24"/>
          <w:szCs w:val="24"/>
        </w:rPr>
        <w:t>C</w:t>
      </w:r>
      <w:r w:rsidRPr="00974577">
        <w:rPr>
          <w:rFonts w:ascii="Times New Roman" w:hAnsi="Times New Roman" w:cs="Times New Roman"/>
          <w:sz w:val="24"/>
          <w:szCs w:val="24"/>
        </w:rPr>
        <w:t xml:space="preserve">urrent forest structure and life history strategies of trees typically found in mesic forests support our assumptions that historically fires were less frequent than in dry </w:t>
      </w:r>
      <w:r>
        <w:rPr>
          <w:rFonts w:ascii="Times New Roman" w:hAnsi="Times New Roman" w:cs="Times New Roman"/>
          <w:sz w:val="24"/>
          <w:szCs w:val="24"/>
        </w:rPr>
        <w:t xml:space="preserve">ponderosa pine and mixed-conifer </w:t>
      </w:r>
      <w:r w:rsidRPr="00974577">
        <w:rPr>
          <w:rFonts w:ascii="Times New Roman" w:hAnsi="Times New Roman" w:cs="Times New Roman"/>
          <w:sz w:val="24"/>
          <w:szCs w:val="24"/>
        </w:rPr>
        <w:t>forests and were of mixed severity (Agee 1993)</w:t>
      </w:r>
      <w:r>
        <w:rPr>
          <w:rFonts w:ascii="Times New Roman" w:hAnsi="Times New Roman" w:cs="Times New Roman"/>
          <w:sz w:val="24"/>
          <w:szCs w:val="24"/>
        </w:rPr>
        <w:t>.</w:t>
      </w:r>
    </w:p>
    <w:p w:rsidR="00605AC4" w:rsidRDefault="00605AC4" w:rsidP="00605AC4">
      <w:pPr>
        <w:pStyle w:val="ListParagraph"/>
        <w:ind w:left="0"/>
        <w:rPr>
          <w:rFonts w:ascii="Times New Roman" w:hAnsi="Times New Roman" w:cs="Times New Roman"/>
          <w:sz w:val="24"/>
          <w:szCs w:val="24"/>
        </w:rPr>
      </w:pPr>
    </w:p>
    <w:p w:rsidR="00605AC4" w:rsidRPr="00974577" w:rsidRDefault="00605AC4" w:rsidP="00605AC4">
      <w:pPr>
        <w:pStyle w:val="ListParagraph"/>
        <w:ind w:left="0" w:firstLine="720"/>
        <w:rPr>
          <w:rFonts w:ascii="Times New Roman" w:hAnsi="Times New Roman" w:cs="Times New Roman"/>
          <w:sz w:val="24"/>
          <w:szCs w:val="24"/>
        </w:rPr>
      </w:pPr>
      <w:r>
        <w:rPr>
          <w:rFonts w:ascii="Times New Roman" w:hAnsi="Times New Roman" w:cs="Times New Roman"/>
          <w:sz w:val="24"/>
          <w:szCs w:val="24"/>
        </w:rPr>
        <w:t>Although</w:t>
      </w:r>
      <w:r w:rsidRPr="00974577">
        <w:rPr>
          <w:rFonts w:ascii="Times New Roman" w:hAnsi="Times New Roman" w:cs="Times New Roman"/>
          <w:sz w:val="24"/>
          <w:szCs w:val="24"/>
        </w:rPr>
        <w:t xml:space="preserve"> we have little quantitative information on the size </w:t>
      </w:r>
      <w:r>
        <w:rPr>
          <w:rFonts w:ascii="Times New Roman" w:hAnsi="Times New Roman" w:cs="Times New Roman"/>
          <w:sz w:val="24"/>
          <w:szCs w:val="24"/>
        </w:rPr>
        <w:t xml:space="preserve">(but see Perry et al. 2011) </w:t>
      </w:r>
      <w:r w:rsidRPr="00974577">
        <w:rPr>
          <w:rFonts w:ascii="Times New Roman" w:hAnsi="Times New Roman" w:cs="Times New Roman"/>
          <w:sz w:val="24"/>
          <w:szCs w:val="24"/>
        </w:rPr>
        <w:t xml:space="preserve">and frequency of past fires in </w:t>
      </w:r>
      <w:r>
        <w:rPr>
          <w:rFonts w:ascii="Times New Roman" w:hAnsi="Times New Roman" w:cs="Times New Roman"/>
          <w:sz w:val="24"/>
          <w:szCs w:val="24"/>
        </w:rPr>
        <w:t>MMC</w:t>
      </w:r>
      <w:r w:rsidR="002F071A">
        <w:rPr>
          <w:rFonts w:ascii="Times New Roman" w:hAnsi="Times New Roman" w:cs="Times New Roman"/>
          <w:sz w:val="24"/>
          <w:szCs w:val="24"/>
        </w:rPr>
        <w:t xml:space="preserve"> forest</w:t>
      </w:r>
      <w:r>
        <w:rPr>
          <w:rFonts w:ascii="Times New Roman" w:hAnsi="Times New Roman" w:cs="Times New Roman"/>
          <w:sz w:val="24"/>
          <w:szCs w:val="24"/>
        </w:rPr>
        <w:t xml:space="preserve">s, </w:t>
      </w:r>
      <w:r w:rsidRPr="00974577">
        <w:rPr>
          <w:rFonts w:ascii="Times New Roman" w:hAnsi="Times New Roman" w:cs="Times New Roman"/>
          <w:sz w:val="24"/>
          <w:szCs w:val="24"/>
        </w:rPr>
        <w:t xml:space="preserve">mean fire return intervals may have much less importance than the range of fire intervals in this forest type (Halofsky et al. 2011). From only a few reconstructed fires (e.g., </w:t>
      </w:r>
      <w:r>
        <w:rPr>
          <w:rFonts w:ascii="Times New Roman" w:hAnsi="Times New Roman" w:cs="Times New Roman"/>
          <w:sz w:val="24"/>
          <w:szCs w:val="24"/>
        </w:rPr>
        <w:t>eight</w:t>
      </w:r>
      <w:r w:rsidRPr="00974577">
        <w:rPr>
          <w:rFonts w:ascii="Times New Roman" w:hAnsi="Times New Roman" w:cs="Times New Roman"/>
          <w:sz w:val="24"/>
          <w:szCs w:val="24"/>
        </w:rPr>
        <w:t xml:space="preserve"> fires in Heyerdahl et al. 2001), there was a broad range of return intervals (several decades to more than one hundred years, often within a single stand), but information on historical fire size</w:t>
      </w:r>
      <w:r>
        <w:rPr>
          <w:rFonts w:ascii="Times New Roman" w:hAnsi="Times New Roman" w:cs="Times New Roman"/>
          <w:sz w:val="24"/>
          <w:szCs w:val="24"/>
        </w:rPr>
        <w:t xml:space="preserve"> was unobtainable with these methods</w:t>
      </w:r>
      <w:r w:rsidRPr="00974577">
        <w:rPr>
          <w:rFonts w:ascii="Times New Roman" w:hAnsi="Times New Roman" w:cs="Times New Roman"/>
          <w:sz w:val="24"/>
          <w:szCs w:val="24"/>
        </w:rPr>
        <w:t xml:space="preserve">. No studies </w:t>
      </w:r>
      <w:r>
        <w:rPr>
          <w:rFonts w:ascii="Times New Roman" w:hAnsi="Times New Roman" w:cs="Times New Roman"/>
          <w:sz w:val="24"/>
          <w:szCs w:val="24"/>
        </w:rPr>
        <w:t>have been</w:t>
      </w:r>
      <w:r w:rsidRPr="00974577">
        <w:rPr>
          <w:rFonts w:ascii="Times New Roman" w:hAnsi="Times New Roman" w:cs="Times New Roman"/>
          <w:sz w:val="24"/>
          <w:szCs w:val="24"/>
        </w:rPr>
        <w:t xml:space="preserve"> designed to identify fine-scale variation in fire severity (i.e., patch size) within individual fires </w:t>
      </w:r>
      <w:r>
        <w:rPr>
          <w:rFonts w:ascii="Times New Roman" w:hAnsi="Times New Roman" w:cs="Times New Roman"/>
          <w:sz w:val="24"/>
          <w:szCs w:val="24"/>
        </w:rPr>
        <w:t>and only one</w:t>
      </w:r>
      <w:r w:rsidRPr="00974577">
        <w:rPr>
          <w:rFonts w:ascii="Times New Roman" w:hAnsi="Times New Roman" w:cs="Times New Roman"/>
          <w:sz w:val="24"/>
          <w:szCs w:val="24"/>
        </w:rPr>
        <w:t xml:space="preserve"> within </w:t>
      </w:r>
      <w:r>
        <w:rPr>
          <w:rFonts w:ascii="Times New Roman" w:hAnsi="Times New Roman" w:cs="Times New Roman"/>
          <w:sz w:val="24"/>
          <w:szCs w:val="24"/>
        </w:rPr>
        <w:t xml:space="preserve">PVTs </w:t>
      </w:r>
      <w:r w:rsidRPr="00974577">
        <w:rPr>
          <w:rFonts w:ascii="Times New Roman" w:hAnsi="Times New Roman" w:cs="Times New Roman"/>
          <w:sz w:val="24"/>
          <w:szCs w:val="24"/>
        </w:rPr>
        <w:t xml:space="preserve">(see Hessburg et al. 2007). Landscape-scale reconstructions of forest structure from </w:t>
      </w:r>
      <w:r>
        <w:rPr>
          <w:rFonts w:ascii="Times New Roman" w:hAnsi="Times New Roman" w:cs="Times New Roman"/>
          <w:sz w:val="24"/>
          <w:szCs w:val="24"/>
        </w:rPr>
        <w:t>early to mid-20</w:t>
      </w:r>
      <w:r w:rsidRPr="00176EDB">
        <w:rPr>
          <w:rFonts w:ascii="Times New Roman" w:hAnsi="Times New Roman" w:cs="Times New Roman"/>
          <w:sz w:val="24"/>
          <w:szCs w:val="24"/>
          <w:vertAlign w:val="superscript"/>
        </w:rPr>
        <w:t>th</w:t>
      </w:r>
      <w:r>
        <w:rPr>
          <w:rFonts w:ascii="Times New Roman" w:hAnsi="Times New Roman" w:cs="Times New Roman"/>
          <w:sz w:val="24"/>
          <w:szCs w:val="24"/>
        </w:rPr>
        <w:t xml:space="preserve"> century </w:t>
      </w:r>
      <w:r w:rsidRPr="00974577">
        <w:rPr>
          <w:rFonts w:ascii="Times New Roman" w:hAnsi="Times New Roman" w:cs="Times New Roman"/>
          <w:sz w:val="24"/>
          <w:szCs w:val="24"/>
        </w:rPr>
        <w:t>aerial photographs across the region also indicate that fires were of mixed severity (Hessburg et al. 2007). Perry et al. (2011) provides fire severity patch size distributions relating to dry and moist mixed</w:t>
      </w:r>
      <w:r>
        <w:rPr>
          <w:rFonts w:ascii="Times New Roman" w:hAnsi="Times New Roman" w:cs="Times New Roman"/>
          <w:sz w:val="24"/>
          <w:szCs w:val="24"/>
        </w:rPr>
        <w:t>-</w:t>
      </w:r>
      <w:r w:rsidRPr="00974577">
        <w:rPr>
          <w:rFonts w:ascii="Times New Roman" w:hAnsi="Times New Roman" w:cs="Times New Roman"/>
          <w:sz w:val="24"/>
          <w:szCs w:val="24"/>
        </w:rPr>
        <w:t xml:space="preserve">conifer forests </w:t>
      </w:r>
      <w:r>
        <w:rPr>
          <w:rFonts w:ascii="Times New Roman" w:hAnsi="Times New Roman" w:cs="Times New Roman"/>
          <w:sz w:val="24"/>
          <w:szCs w:val="24"/>
        </w:rPr>
        <w:t xml:space="preserve">in eastern Washington </w:t>
      </w:r>
      <w:r w:rsidRPr="00974577">
        <w:rPr>
          <w:rFonts w:ascii="Times New Roman" w:hAnsi="Times New Roman" w:cs="Times New Roman"/>
          <w:sz w:val="24"/>
          <w:szCs w:val="24"/>
        </w:rPr>
        <w:t>using the Hessburg et al. (2007) data set.</w:t>
      </w:r>
    </w:p>
    <w:p w:rsidR="00605AC4" w:rsidRPr="00974577" w:rsidRDefault="00605AC4" w:rsidP="00605AC4">
      <w:pPr>
        <w:pStyle w:val="ListParagraph"/>
        <w:ind w:left="0"/>
        <w:rPr>
          <w:rFonts w:ascii="Times New Roman" w:hAnsi="Times New Roman" w:cs="Times New Roman"/>
          <w:sz w:val="24"/>
          <w:szCs w:val="24"/>
        </w:rPr>
      </w:pPr>
      <w:r w:rsidRPr="00974577">
        <w:rPr>
          <w:rFonts w:ascii="Times New Roman" w:hAnsi="Times New Roman" w:cs="Times New Roman"/>
          <w:sz w:val="24"/>
          <w:szCs w:val="24"/>
        </w:rPr>
        <w:tab/>
      </w:r>
    </w:p>
    <w:p w:rsidR="00605AC4" w:rsidRPr="00974577" w:rsidRDefault="00605AC4" w:rsidP="00605AC4">
      <w:pPr>
        <w:pStyle w:val="ListParagraph"/>
        <w:ind w:left="0"/>
        <w:rPr>
          <w:rFonts w:ascii="Times New Roman" w:hAnsi="Times New Roman" w:cs="Times New Roman"/>
          <w:sz w:val="24"/>
          <w:szCs w:val="24"/>
        </w:rPr>
      </w:pPr>
      <w:r w:rsidRPr="00974577">
        <w:rPr>
          <w:rFonts w:ascii="Times New Roman" w:hAnsi="Times New Roman" w:cs="Times New Roman"/>
          <w:sz w:val="24"/>
          <w:szCs w:val="24"/>
        </w:rPr>
        <w:tab/>
        <w:t xml:space="preserve">Historical fire regimes in </w:t>
      </w:r>
      <w:r>
        <w:rPr>
          <w:rFonts w:ascii="Times New Roman" w:hAnsi="Times New Roman" w:cs="Times New Roman"/>
          <w:sz w:val="24"/>
          <w:szCs w:val="24"/>
        </w:rPr>
        <w:t>MMC</w:t>
      </w:r>
      <w:r w:rsidR="002F071A">
        <w:rPr>
          <w:rFonts w:ascii="Times New Roman" w:hAnsi="Times New Roman" w:cs="Times New Roman"/>
          <w:sz w:val="24"/>
          <w:szCs w:val="24"/>
        </w:rPr>
        <w:t xml:space="preserve"> forest</w:t>
      </w:r>
      <w:r>
        <w:rPr>
          <w:rFonts w:ascii="Times New Roman" w:hAnsi="Times New Roman" w:cs="Times New Roman"/>
          <w:sz w:val="24"/>
          <w:szCs w:val="24"/>
        </w:rPr>
        <w:t>s</w:t>
      </w:r>
      <w:r w:rsidRPr="00974577">
        <w:rPr>
          <w:rFonts w:ascii="Times New Roman" w:hAnsi="Times New Roman" w:cs="Times New Roman"/>
          <w:sz w:val="24"/>
          <w:szCs w:val="24"/>
        </w:rPr>
        <w:t xml:space="preserve"> of this region likely varied across a broad range of spatial and temporal scales in response to regional variation in climate and </w:t>
      </w:r>
      <w:r>
        <w:rPr>
          <w:rFonts w:ascii="Times New Roman" w:hAnsi="Times New Roman" w:cs="Times New Roman"/>
          <w:sz w:val="24"/>
          <w:szCs w:val="24"/>
        </w:rPr>
        <w:t xml:space="preserve">physical geology, and </w:t>
      </w:r>
      <w:r w:rsidRPr="00974577">
        <w:rPr>
          <w:rFonts w:ascii="Times New Roman" w:hAnsi="Times New Roman" w:cs="Times New Roman"/>
          <w:sz w:val="24"/>
          <w:szCs w:val="24"/>
        </w:rPr>
        <w:t xml:space="preserve">local variation in topography </w:t>
      </w:r>
      <w:r>
        <w:rPr>
          <w:rFonts w:ascii="Times New Roman" w:hAnsi="Times New Roman" w:cs="Times New Roman"/>
          <w:sz w:val="24"/>
          <w:szCs w:val="24"/>
        </w:rPr>
        <w:t xml:space="preserve">and environments </w:t>
      </w:r>
      <w:r w:rsidRPr="00974577">
        <w:rPr>
          <w:rFonts w:ascii="Times New Roman" w:hAnsi="Times New Roman" w:cs="Times New Roman"/>
          <w:sz w:val="24"/>
          <w:szCs w:val="24"/>
        </w:rPr>
        <w:t>(Heyerdahl et al. 2001, Gedalof et al. 2005, Littell et al. 2009). These factors also control vegetation distribution</w:t>
      </w:r>
      <w:r>
        <w:rPr>
          <w:rFonts w:ascii="Times New Roman" w:hAnsi="Times New Roman" w:cs="Times New Roman"/>
          <w:sz w:val="24"/>
          <w:szCs w:val="24"/>
        </w:rPr>
        <w:t>,</w:t>
      </w:r>
      <w:r w:rsidRPr="00974577">
        <w:rPr>
          <w:rFonts w:ascii="Times New Roman" w:hAnsi="Times New Roman" w:cs="Times New Roman"/>
          <w:sz w:val="24"/>
          <w:szCs w:val="24"/>
        </w:rPr>
        <w:t xml:space="preserve"> but PVT </w:t>
      </w:r>
      <w:r>
        <w:rPr>
          <w:rFonts w:ascii="Times New Roman" w:hAnsi="Times New Roman" w:cs="Times New Roman"/>
          <w:sz w:val="24"/>
          <w:szCs w:val="24"/>
        </w:rPr>
        <w:t xml:space="preserve">as mentioned above, </w:t>
      </w:r>
      <w:r w:rsidRPr="00974577">
        <w:rPr>
          <w:rFonts w:ascii="Times New Roman" w:hAnsi="Times New Roman" w:cs="Times New Roman"/>
          <w:sz w:val="24"/>
          <w:szCs w:val="24"/>
        </w:rPr>
        <w:t xml:space="preserve">is only one predictor of historical fire frequency or severity (Heyerdahl et al. 2001, Hessburg et al. 2007). Historical fire regimes have been reconstructed in </w:t>
      </w:r>
      <w:r>
        <w:rPr>
          <w:rFonts w:ascii="Times New Roman" w:hAnsi="Times New Roman" w:cs="Times New Roman"/>
          <w:sz w:val="24"/>
          <w:szCs w:val="24"/>
        </w:rPr>
        <w:t>MMC</w:t>
      </w:r>
      <w:r w:rsidR="002F071A">
        <w:rPr>
          <w:rFonts w:ascii="Times New Roman" w:hAnsi="Times New Roman" w:cs="Times New Roman"/>
          <w:sz w:val="24"/>
          <w:szCs w:val="24"/>
        </w:rPr>
        <w:t xml:space="preserve"> forest</w:t>
      </w:r>
      <w:r>
        <w:rPr>
          <w:rFonts w:ascii="Times New Roman" w:hAnsi="Times New Roman" w:cs="Times New Roman"/>
          <w:sz w:val="24"/>
          <w:szCs w:val="24"/>
        </w:rPr>
        <w:t>s</w:t>
      </w:r>
      <w:r w:rsidRPr="00974577">
        <w:rPr>
          <w:rFonts w:ascii="Times New Roman" w:hAnsi="Times New Roman" w:cs="Times New Roman"/>
          <w:sz w:val="24"/>
          <w:szCs w:val="24"/>
        </w:rPr>
        <w:t xml:space="preserve"> elsewhere in the Interior West</w:t>
      </w:r>
      <w:r>
        <w:rPr>
          <w:rFonts w:ascii="Times New Roman" w:hAnsi="Times New Roman" w:cs="Times New Roman"/>
          <w:sz w:val="24"/>
          <w:szCs w:val="24"/>
        </w:rPr>
        <w:t>,</w:t>
      </w:r>
      <w:r w:rsidRPr="00974577">
        <w:rPr>
          <w:rFonts w:ascii="Times New Roman" w:hAnsi="Times New Roman" w:cs="Times New Roman"/>
          <w:sz w:val="24"/>
          <w:szCs w:val="24"/>
        </w:rPr>
        <w:t xml:space="preserve"> but presently we do not have enough information about spatial and temporal variation in the drivers of fire in </w:t>
      </w:r>
      <w:r>
        <w:rPr>
          <w:rFonts w:ascii="Times New Roman" w:hAnsi="Times New Roman" w:cs="Times New Roman"/>
          <w:sz w:val="24"/>
          <w:szCs w:val="24"/>
        </w:rPr>
        <w:t>these</w:t>
      </w:r>
      <w:r w:rsidRPr="00974577">
        <w:rPr>
          <w:rFonts w:ascii="Times New Roman" w:hAnsi="Times New Roman" w:cs="Times New Roman"/>
          <w:sz w:val="24"/>
          <w:szCs w:val="24"/>
        </w:rPr>
        <w:t xml:space="preserve"> forests to know how well these reconstructions capture historical fire regimes in eastern Oregon and Washington. Low-severity fires were strongly synchronized in dry forests across the region by climate in the past (Heyerdahl et al. 2008) and the same </w:t>
      </w:r>
      <w:r>
        <w:rPr>
          <w:rFonts w:ascii="Times New Roman" w:hAnsi="Times New Roman" w:cs="Times New Roman"/>
          <w:sz w:val="24"/>
          <w:szCs w:val="24"/>
        </w:rPr>
        <w:t>may be</w:t>
      </w:r>
      <w:r w:rsidRPr="00974577">
        <w:rPr>
          <w:rFonts w:ascii="Times New Roman" w:hAnsi="Times New Roman" w:cs="Times New Roman"/>
          <w:sz w:val="24"/>
          <w:szCs w:val="24"/>
        </w:rPr>
        <w:t xml:space="preserve"> true for </w:t>
      </w:r>
      <w:r>
        <w:rPr>
          <w:rFonts w:ascii="Times New Roman" w:hAnsi="Times New Roman" w:cs="Times New Roman"/>
          <w:sz w:val="24"/>
          <w:szCs w:val="24"/>
        </w:rPr>
        <w:t xml:space="preserve">moist </w:t>
      </w:r>
      <w:r w:rsidRPr="00974577">
        <w:rPr>
          <w:rFonts w:ascii="Times New Roman" w:hAnsi="Times New Roman" w:cs="Times New Roman"/>
          <w:sz w:val="24"/>
          <w:szCs w:val="24"/>
        </w:rPr>
        <w:t>forests</w:t>
      </w:r>
      <w:r>
        <w:rPr>
          <w:rFonts w:ascii="Times New Roman" w:hAnsi="Times New Roman" w:cs="Times New Roman"/>
          <w:sz w:val="24"/>
          <w:szCs w:val="24"/>
        </w:rPr>
        <w:t>, but the case has not been clearly made</w:t>
      </w:r>
      <w:r w:rsidRPr="00974577">
        <w:rPr>
          <w:rFonts w:ascii="Times New Roman" w:hAnsi="Times New Roman" w:cs="Times New Roman"/>
          <w:sz w:val="24"/>
          <w:szCs w:val="24"/>
        </w:rPr>
        <w:t xml:space="preserve">. Historical fire severity patterns have been reconstructed </w:t>
      </w:r>
      <w:r>
        <w:rPr>
          <w:rFonts w:ascii="Times New Roman" w:hAnsi="Times New Roman" w:cs="Times New Roman"/>
          <w:sz w:val="24"/>
          <w:szCs w:val="24"/>
        </w:rPr>
        <w:t xml:space="preserve">using dendroecological methods </w:t>
      </w:r>
      <w:r w:rsidRPr="00974577">
        <w:rPr>
          <w:rFonts w:ascii="Times New Roman" w:hAnsi="Times New Roman" w:cs="Times New Roman"/>
          <w:sz w:val="24"/>
          <w:szCs w:val="24"/>
        </w:rPr>
        <w:t xml:space="preserve">from </w:t>
      </w:r>
      <w:r>
        <w:rPr>
          <w:rFonts w:ascii="Times New Roman" w:hAnsi="Times New Roman" w:cs="Times New Roman"/>
          <w:sz w:val="24"/>
          <w:szCs w:val="24"/>
        </w:rPr>
        <w:t>about 10</w:t>
      </w:r>
      <w:r w:rsidR="0090043A">
        <w:rPr>
          <w:rFonts w:ascii="Times New Roman" w:hAnsi="Times New Roman"/>
          <w:sz w:val="24"/>
          <w:szCs w:val="24"/>
        </w:rPr>
        <w:t xml:space="preserve"> percent</w:t>
      </w:r>
      <w:r>
        <w:rPr>
          <w:rFonts w:ascii="Times New Roman" w:hAnsi="Times New Roman" w:cs="Times New Roman"/>
          <w:sz w:val="24"/>
          <w:szCs w:val="24"/>
        </w:rPr>
        <w:t xml:space="preserve"> of the total area of</w:t>
      </w:r>
      <w:r w:rsidRPr="00974577">
        <w:rPr>
          <w:rFonts w:ascii="Times New Roman" w:hAnsi="Times New Roman" w:cs="Times New Roman"/>
          <w:sz w:val="24"/>
          <w:szCs w:val="24"/>
        </w:rPr>
        <w:t xml:space="preserve"> dry and </w:t>
      </w:r>
      <w:r>
        <w:rPr>
          <w:rFonts w:ascii="Times New Roman" w:hAnsi="Times New Roman" w:cs="Times New Roman"/>
          <w:sz w:val="24"/>
          <w:szCs w:val="24"/>
        </w:rPr>
        <w:t>MMC</w:t>
      </w:r>
      <w:r w:rsidR="002F071A">
        <w:rPr>
          <w:rFonts w:ascii="Times New Roman" w:hAnsi="Times New Roman" w:cs="Times New Roman"/>
          <w:sz w:val="24"/>
          <w:szCs w:val="24"/>
        </w:rPr>
        <w:t xml:space="preserve"> forest</w:t>
      </w:r>
      <w:r>
        <w:rPr>
          <w:rFonts w:ascii="Times New Roman" w:hAnsi="Times New Roman" w:cs="Times New Roman"/>
          <w:sz w:val="24"/>
          <w:szCs w:val="24"/>
        </w:rPr>
        <w:t>s of the eastern Cascades in Washington</w:t>
      </w:r>
      <w:r w:rsidRPr="00974577">
        <w:rPr>
          <w:rFonts w:ascii="Times New Roman" w:hAnsi="Times New Roman" w:cs="Times New Roman"/>
          <w:sz w:val="24"/>
          <w:szCs w:val="24"/>
        </w:rPr>
        <w:t>. Extensive data sets are available from the Hessburg et al. (1999</w:t>
      </w:r>
      <w:r>
        <w:rPr>
          <w:rFonts w:ascii="Times New Roman" w:hAnsi="Times New Roman" w:cs="Times New Roman"/>
          <w:sz w:val="24"/>
          <w:szCs w:val="24"/>
        </w:rPr>
        <w:t>a, 1999b, 1999c, 1999d</w:t>
      </w:r>
      <w:r w:rsidRPr="00974577">
        <w:rPr>
          <w:rFonts w:ascii="Times New Roman" w:hAnsi="Times New Roman" w:cs="Times New Roman"/>
          <w:sz w:val="24"/>
          <w:szCs w:val="24"/>
        </w:rPr>
        <w:t xml:space="preserve">) </w:t>
      </w:r>
      <w:r>
        <w:rPr>
          <w:rFonts w:ascii="Times New Roman" w:hAnsi="Times New Roman" w:cs="Times New Roman"/>
          <w:sz w:val="24"/>
          <w:szCs w:val="24"/>
        </w:rPr>
        <w:t xml:space="preserve">Interior </w:t>
      </w:r>
      <w:r w:rsidRPr="00974577">
        <w:rPr>
          <w:rFonts w:ascii="Times New Roman" w:hAnsi="Times New Roman" w:cs="Times New Roman"/>
          <w:sz w:val="24"/>
          <w:szCs w:val="24"/>
        </w:rPr>
        <w:t xml:space="preserve">Columbia River Basin data </w:t>
      </w:r>
      <w:r>
        <w:rPr>
          <w:rFonts w:ascii="Times New Roman" w:hAnsi="Times New Roman" w:cs="Times New Roman"/>
          <w:sz w:val="24"/>
          <w:szCs w:val="24"/>
        </w:rPr>
        <w:t xml:space="preserve">archive </w:t>
      </w:r>
      <w:r w:rsidRPr="00974577">
        <w:rPr>
          <w:rFonts w:ascii="Times New Roman" w:hAnsi="Times New Roman" w:cs="Times New Roman"/>
          <w:sz w:val="24"/>
          <w:szCs w:val="24"/>
        </w:rPr>
        <w:t xml:space="preserve">to </w:t>
      </w:r>
      <w:r>
        <w:rPr>
          <w:rFonts w:ascii="Times New Roman" w:hAnsi="Times New Roman" w:cs="Times New Roman"/>
          <w:sz w:val="24"/>
          <w:szCs w:val="24"/>
        </w:rPr>
        <w:t>continue</w:t>
      </w:r>
      <w:r w:rsidRPr="00974577">
        <w:rPr>
          <w:rFonts w:ascii="Times New Roman" w:hAnsi="Times New Roman" w:cs="Times New Roman"/>
          <w:sz w:val="24"/>
          <w:szCs w:val="24"/>
        </w:rPr>
        <w:t xml:space="preserve"> this work in the Blue Mountains and eastern Oregon Cascades.</w:t>
      </w:r>
      <w:r>
        <w:rPr>
          <w:rFonts w:ascii="Times New Roman" w:hAnsi="Times New Roman" w:cs="Times New Roman"/>
          <w:sz w:val="24"/>
          <w:szCs w:val="24"/>
        </w:rPr>
        <w:t xml:space="preserve">  </w:t>
      </w:r>
    </w:p>
    <w:p w:rsidR="00605AC4" w:rsidRPr="00974577" w:rsidRDefault="00605AC4" w:rsidP="00605AC4">
      <w:pPr>
        <w:pStyle w:val="ListParagraph"/>
        <w:ind w:left="0"/>
        <w:rPr>
          <w:rFonts w:ascii="Times New Roman" w:hAnsi="Times New Roman" w:cs="Times New Roman"/>
          <w:sz w:val="24"/>
          <w:szCs w:val="24"/>
        </w:rPr>
      </w:pPr>
    </w:p>
    <w:p w:rsidR="00605AC4" w:rsidRPr="00CA508B" w:rsidRDefault="003B0A6F" w:rsidP="00605AC4">
      <w:pPr>
        <w:pStyle w:val="ListParagraph"/>
        <w:ind w:left="0"/>
        <w:rPr>
          <w:rFonts w:ascii="Times New Roman" w:hAnsi="Times New Roman" w:cs="Times New Roman"/>
          <w:b/>
          <w:sz w:val="24"/>
          <w:szCs w:val="24"/>
        </w:rPr>
      </w:pPr>
      <w:r>
        <w:rPr>
          <w:rFonts w:ascii="Times New Roman" w:hAnsi="Times New Roman" w:cs="Times New Roman"/>
          <w:b/>
          <w:sz w:val="24"/>
          <w:szCs w:val="24"/>
        </w:rPr>
        <w:t>4</w:t>
      </w:r>
      <w:r w:rsidR="00605AC4">
        <w:rPr>
          <w:rFonts w:ascii="Times New Roman" w:hAnsi="Times New Roman" w:cs="Times New Roman"/>
          <w:b/>
          <w:sz w:val="24"/>
          <w:szCs w:val="24"/>
        </w:rPr>
        <w:t>.a.</w:t>
      </w:r>
      <w:r w:rsidR="00DA3096">
        <w:rPr>
          <w:rFonts w:ascii="Times New Roman" w:hAnsi="Times New Roman" w:cs="Times New Roman"/>
          <w:b/>
          <w:sz w:val="24"/>
          <w:szCs w:val="24"/>
        </w:rPr>
        <w:t>4</w:t>
      </w:r>
      <w:r w:rsidR="00605AC4">
        <w:rPr>
          <w:rFonts w:ascii="Times New Roman" w:hAnsi="Times New Roman" w:cs="Times New Roman"/>
          <w:b/>
          <w:sz w:val="24"/>
          <w:szCs w:val="24"/>
        </w:rPr>
        <w:t>.iii</w:t>
      </w:r>
      <w:r w:rsidR="00605AC4" w:rsidRPr="00CA508B">
        <w:rPr>
          <w:rFonts w:ascii="Times New Roman" w:hAnsi="Times New Roman" w:cs="Times New Roman"/>
          <w:b/>
          <w:sz w:val="24"/>
          <w:szCs w:val="24"/>
        </w:rPr>
        <w:t xml:space="preserve">  Fire </w:t>
      </w:r>
      <w:r>
        <w:rPr>
          <w:rFonts w:ascii="Times New Roman" w:hAnsi="Times New Roman" w:cs="Times New Roman"/>
          <w:b/>
          <w:sz w:val="24"/>
          <w:szCs w:val="24"/>
        </w:rPr>
        <w:t>d</w:t>
      </w:r>
      <w:r w:rsidR="00605AC4" w:rsidRPr="00CA508B">
        <w:rPr>
          <w:rFonts w:ascii="Times New Roman" w:hAnsi="Times New Roman" w:cs="Times New Roman"/>
          <w:b/>
          <w:sz w:val="24"/>
          <w:szCs w:val="24"/>
        </w:rPr>
        <w:t>ynamics</w:t>
      </w:r>
      <w:r>
        <w:rPr>
          <w:rFonts w:ascii="Times New Roman" w:hAnsi="Times New Roman" w:cs="Times New Roman"/>
          <w:b/>
          <w:sz w:val="24"/>
          <w:szCs w:val="24"/>
        </w:rPr>
        <w:t>:</w:t>
      </w:r>
      <w:r w:rsidR="00605AC4">
        <w:rPr>
          <w:rFonts w:ascii="Times New Roman" w:hAnsi="Times New Roman" w:cs="Times New Roman"/>
          <w:b/>
          <w:sz w:val="24"/>
          <w:szCs w:val="24"/>
        </w:rPr>
        <w:t xml:space="preserve"> </w:t>
      </w:r>
      <w:r>
        <w:rPr>
          <w:rFonts w:ascii="Times New Roman" w:hAnsi="Times New Roman" w:cs="Times New Roman"/>
          <w:b/>
          <w:sz w:val="24"/>
          <w:szCs w:val="24"/>
        </w:rPr>
        <w:t>r</w:t>
      </w:r>
      <w:r w:rsidR="00605AC4">
        <w:rPr>
          <w:rFonts w:ascii="Times New Roman" w:hAnsi="Times New Roman" w:cs="Times New Roman"/>
          <w:b/>
          <w:sz w:val="24"/>
          <w:szCs w:val="24"/>
        </w:rPr>
        <w:t xml:space="preserve">esulting </w:t>
      </w:r>
      <w:r>
        <w:rPr>
          <w:rFonts w:ascii="Times New Roman" w:hAnsi="Times New Roman" w:cs="Times New Roman"/>
          <w:b/>
          <w:sz w:val="24"/>
          <w:szCs w:val="24"/>
        </w:rPr>
        <w:t>s</w:t>
      </w:r>
      <w:r w:rsidR="00605AC4">
        <w:rPr>
          <w:rFonts w:ascii="Times New Roman" w:hAnsi="Times New Roman" w:cs="Times New Roman"/>
          <w:b/>
          <w:sz w:val="24"/>
          <w:szCs w:val="24"/>
        </w:rPr>
        <w:t xml:space="preserve">patial </w:t>
      </w:r>
      <w:r>
        <w:rPr>
          <w:rFonts w:ascii="Times New Roman" w:hAnsi="Times New Roman" w:cs="Times New Roman"/>
          <w:b/>
          <w:sz w:val="24"/>
          <w:szCs w:val="24"/>
        </w:rPr>
        <w:t>p</w:t>
      </w:r>
      <w:r w:rsidR="00605AC4">
        <w:rPr>
          <w:rFonts w:ascii="Times New Roman" w:hAnsi="Times New Roman" w:cs="Times New Roman"/>
          <w:b/>
          <w:sz w:val="24"/>
          <w:szCs w:val="24"/>
        </w:rPr>
        <w:t xml:space="preserve">atterns and </w:t>
      </w:r>
      <w:r>
        <w:rPr>
          <w:rFonts w:ascii="Times New Roman" w:hAnsi="Times New Roman" w:cs="Times New Roman"/>
          <w:b/>
          <w:sz w:val="24"/>
          <w:szCs w:val="24"/>
        </w:rPr>
        <w:t>t</w:t>
      </w:r>
      <w:r w:rsidR="00605AC4">
        <w:rPr>
          <w:rFonts w:ascii="Times New Roman" w:hAnsi="Times New Roman" w:cs="Times New Roman"/>
          <w:b/>
          <w:sz w:val="24"/>
          <w:szCs w:val="24"/>
        </w:rPr>
        <w:t xml:space="preserve">ree </w:t>
      </w:r>
      <w:r>
        <w:rPr>
          <w:rFonts w:ascii="Times New Roman" w:hAnsi="Times New Roman" w:cs="Times New Roman"/>
          <w:b/>
          <w:sz w:val="24"/>
          <w:szCs w:val="24"/>
        </w:rPr>
        <w:t>m</w:t>
      </w:r>
      <w:r w:rsidR="00605AC4">
        <w:rPr>
          <w:rFonts w:ascii="Times New Roman" w:hAnsi="Times New Roman" w:cs="Times New Roman"/>
          <w:b/>
          <w:sz w:val="24"/>
          <w:szCs w:val="24"/>
        </w:rPr>
        <w:t xml:space="preserve">ortality </w:t>
      </w:r>
      <w:r>
        <w:rPr>
          <w:rFonts w:ascii="Times New Roman" w:hAnsi="Times New Roman" w:cs="Times New Roman"/>
          <w:b/>
          <w:sz w:val="24"/>
          <w:szCs w:val="24"/>
        </w:rPr>
        <w:t>r</w:t>
      </w:r>
      <w:r w:rsidR="00605AC4">
        <w:rPr>
          <w:rFonts w:ascii="Times New Roman" w:hAnsi="Times New Roman" w:cs="Times New Roman"/>
          <w:b/>
          <w:sz w:val="24"/>
          <w:szCs w:val="24"/>
        </w:rPr>
        <w:t>ates</w:t>
      </w:r>
    </w:p>
    <w:p w:rsidR="00605AC4" w:rsidRPr="00974577" w:rsidRDefault="00605AC4" w:rsidP="00605AC4">
      <w:pPr>
        <w:pStyle w:val="ListParagraph"/>
        <w:ind w:left="0"/>
        <w:rPr>
          <w:rFonts w:ascii="Times New Roman" w:hAnsi="Times New Roman" w:cs="Times New Roman"/>
          <w:sz w:val="24"/>
          <w:szCs w:val="24"/>
        </w:rPr>
      </w:pPr>
      <w:r>
        <w:rPr>
          <w:rFonts w:ascii="Times New Roman" w:hAnsi="Times New Roman" w:cs="Times New Roman"/>
          <w:sz w:val="24"/>
          <w:szCs w:val="24"/>
        </w:rPr>
        <w:tab/>
        <w:t xml:space="preserve">Fire is a significant driver of the mixed-conifer forest ecosystem. The periodic influences of fire largely </w:t>
      </w:r>
      <w:r w:rsidRPr="00974577">
        <w:rPr>
          <w:rFonts w:ascii="Times New Roman" w:hAnsi="Times New Roman" w:cs="Times New Roman"/>
          <w:sz w:val="24"/>
          <w:szCs w:val="24"/>
        </w:rPr>
        <w:t>control</w:t>
      </w:r>
      <w:r>
        <w:rPr>
          <w:rFonts w:ascii="Times New Roman" w:hAnsi="Times New Roman" w:cs="Times New Roman"/>
          <w:sz w:val="24"/>
          <w:szCs w:val="24"/>
        </w:rPr>
        <w:t xml:space="preserve"> the</w:t>
      </w:r>
      <w:r w:rsidRPr="00974577">
        <w:rPr>
          <w:rFonts w:ascii="Times New Roman" w:hAnsi="Times New Roman" w:cs="Times New Roman"/>
          <w:sz w:val="24"/>
          <w:szCs w:val="24"/>
        </w:rPr>
        <w:t xml:space="preserve"> rate</w:t>
      </w:r>
      <w:r>
        <w:rPr>
          <w:rFonts w:ascii="Times New Roman" w:hAnsi="Times New Roman" w:cs="Times New Roman"/>
          <w:sz w:val="24"/>
          <w:szCs w:val="24"/>
        </w:rPr>
        <w:t>s</w:t>
      </w:r>
      <w:r w:rsidRPr="00974577">
        <w:rPr>
          <w:rFonts w:ascii="Times New Roman" w:hAnsi="Times New Roman" w:cs="Times New Roman"/>
          <w:sz w:val="24"/>
          <w:szCs w:val="24"/>
        </w:rPr>
        <w:t xml:space="preserve"> and pattern</w:t>
      </w:r>
      <w:r>
        <w:rPr>
          <w:rFonts w:ascii="Times New Roman" w:hAnsi="Times New Roman" w:cs="Times New Roman"/>
          <w:sz w:val="24"/>
          <w:szCs w:val="24"/>
        </w:rPr>
        <w:t>s</w:t>
      </w:r>
      <w:r w:rsidRPr="00974577">
        <w:rPr>
          <w:rFonts w:ascii="Times New Roman" w:hAnsi="Times New Roman" w:cs="Times New Roman"/>
          <w:sz w:val="24"/>
          <w:szCs w:val="24"/>
        </w:rPr>
        <w:t xml:space="preserve"> of succession</w:t>
      </w:r>
      <w:r>
        <w:rPr>
          <w:rFonts w:ascii="Times New Roman" w:hAnsi="Times New Roman" w:cs="Times New Roman"/>
          <w:sz w:val="24"/>
          <w:szCs w:val="24"/>
        </w:rPr>
        <w:t xml:space="preserve"> and determine </w:t>
      </w:r>
      <w:r w:rsidRPr="00974577">
        <w:rPr>
          <w:rFonts w:ascii="Times New Roman" w:hAnsi="Times New Roman" w:cs="Times New Roman"/>
          <w:sz w:val="24"/>
          <w:szCs w:val="24"/>
        </w:rPr>
        <w:t xml:space="preserve">forest structure and composition. Despite recent contributions to the literature, there is </w:t>
      </w:r>
      <w:r>
        <w:rPr>
          <w:rFonts w:ascii="Times New Roman" w:hAnsi="Times New Roman" w:cs="Times New Roman"/>
          <w:sz w:val="24"/>
          <w:szCs w:val="24"/>
        </w:rPr>
        <w:t xml:space="preserve">still much scientific </w:t>
      </w:r>
      <w:r w:rsidRPr="00974577">
        <w:rPr>
          <w:rFonts w:ascii="Times New Roman" w:hAnsi="Times New Roman" w:cs="Times New Roman"/>
          <w:sz w:val="24"/>
          <w:szCs w:val="24"/>
        </w:rPr>
        <w:t xml:space="preserve">uncertainty and lack of consensus on the </w:t>
      </w:r>
      <w:r>
        <w:rPr>
          <w:rFonts w:ascii="Times New Roman" w:hAnsi="Times New Roman" w:cs="Times New Roman"/>
          <w:sz w:val="24"/>
          <w:szCs w:val="24"/>
        </w:rPr>
        <w:t xml:space="preserve">characteristics of </w:t>
      </w:r>
      <w:r w:rsidRPr="00974577">
        <w:rPr>
          <w:rFonts w:ascii="Times New Roman" w:hAnsi="Times New Roman" w:cs="Times New Roman"/>
          <w:sz w:val="24"/>
          <w:szCs w:val="24"/>
        </w:rPr>
        <w:t>fire regime</w:t>
      </w:r>
      <w:r>
        <w:rPr>
          <w:rFonts w:ascii="Times New Roman" w:hAnsi="Times New Roman" w:cs="Times New Roman"/>
          <w:sz w:val="24"/>
          <w:szCs w:val="24"/>
        </w:rPr>
        <w:t>s</w:t>
      </w:r>
      <w:r w:rsidRPr="00974577">
        <w:rPr>
          <w:rFonts w:ascii="Times New Roman" w:hAnsi="Times New Roman" w:cs="Times New Roman"/>
          <w:sz w:val="24"/>
          <w:szCs w:val="24"/>
        </w:rPr>
        <w:t xml:space="preserve"> </w:t>
      </w:r>
      <w:r>
        <w:rPr>
          <w:rFonts w:ascii="Times New Roman" w:hAnsi="Times New Roman" w:cs="Times New Roman"/>
          <w:sz w:val="24"/>
          <w:szCs w:val="24"/>
        </w:rPr>
        <w:t xml:space="preserve">of mixed-conifer forests </w:t>
      </w:r>
      <w:r>
        <w:rPr>
          <w:rFonts w:ascii="Times New Roman" w:hAnsi="Times New Roman" w:cs="Times New Roman"/>
          <w:sz w:val="24"/>
          <w:szCs w:val="24"/>
        </w:rPr>
        <w:lastRenderedPageBreak/>
        <w:t xml:space="preserve">(amounts of low, mixed, and high severity), </w:t>
      </w:r>
      <w:r w:rsidRPr="00974577">
        <w:rPr>
          <w:rFonts w:ascii="Times New Roman" w:hAnsi="Times New Roman" w:cs="Times New Roman"/>
          <w:sz w:val="24"/>
          <w:szCs w:val="24"/>
        </w:rPr>
        <w:t xml:space="preserve">and </w:t>
      </w:r>
      <w:r>
        <w:rPr>
          <w:rFonts w:ascii="Times New Roman" w:hAnsi="Times New Roman" w:cs="Times New Roman"/>
          <w:sz w:val="24"/>
          <w:szCs w:val="24"/>
        </w:rPr>
        <w:t xml:space="preserve">how these varied by ecoregion. </w:t>
      </w:r>
      <w:r w:rsidRPr="00974577">
        <w:rPr>
          <w:rFonts w:ascii="Times New Roman" w:hAnsi="Times New Roman" w:cs="Times New Roman"/>
          <w:sz w:val="24"/>
          <w:szCs w:val="24"/>
        </w:rPr>
        <w:t xml:space="preserve">This lack of understanding </w:t>
      </w:r>
      <w:r>
        <w:rPr>
          <w:rFonts w:ascii="Times New Roman" w:hAnsi="Times New Roman" w:cs="Times New Roman"/>
          <w:sz w:val="24"/>
          <w:szCs w:val="24"/>
        </w:rPr>
        <w:t>(and investment in understanding)</w:t>
      </w:r>
      <w:r w:rsidRPr="00974577">
        <w:rPr>
          <w:rFonts w:ascii="Times New Roman" w:hAnsi="Times New Roman" w:cs="Times New Roman"/>
          <w:sz w:val="24"/>
          <w:szCs w:val="24"/>
        </w:rPr>
        <w:t xml:space="preserve"> </w:t>
      </w:r>
      <w:r>
        <w:rPr>
          <w:rFonts w:ascii="Times New Roman" w:hAnsi="Times New Roman" w:cs="Times New Roman"/>
          <w:sz w:val="24"/>
          <w:szCs w:val="24"/>
        </w:rPr>
        <w:t xml:space="preserve">of the fire ecology of moist mixed-conifer forests </w:t>
      </w:r>
      <w:r w:rsidRPr="00974577">
        <w:rPr>
          <w:rFonts w:ascii="Times New Roman" w:hAnsi="Times New Roman" w:cs="Times New Roman"/>
          <w:sz w:val="24"/>
          <w:szCs w:val="24"/>
        </w:rPr>
        <w:t xml:space="preserve">limits the ability of managers to effectively identify appropriate steps towards ecosystem restoration. </w:t>
      </w:r>
      <w:r>
        <w:rPr>
          <w:rFonts w:ascii="Times New Roman" w:hAnsi="Times New Roman" w:cs="Times New Roman"/>
          <w:sz w:val="24"/>
          <w:szCs w:val="24"/>
        </w:rPr>
        <w:t>We do know that n</w:t>
      </w:r>
      <w:r w:rsidRPr="00562389">
        <w:rPr>
          <w:rFonts w:ascii="Times New Roman" w:hAnsi="Times New Roman" w:cs="Times New Roman"/>
          <w:sz w:val="24"/>
          <w:szCs w:val="24"/>
        </w:rPr>
        <w:t xml:space="preserve">atural fire regimes </w:t>
      </w:r>
      <w:r>
        <w:rPr>
          <w:rFonts w:ascii="Times New Roman" w:hAnsi="Times New Roman" w:cs="Times New Roman"/>
          <w:sz w:val="24"/>
          <w:szCs w:val="24"/>
        </w:rPr>
        <w:t xml:space="preserve">in moist mixed-conifer forest </w:t>
      </w:r>
      <w:r w:rsidRPr="00562389">
        <w:rPr>
          <w:rFonts w:ascii="Times New Roman" w:hAnsi="Times New Roman" w:cs="Times New Roman"/>
          <w:sz w:val="24"/>
          <w:szCs w:val="24"/>
        </w:rPr>
        <w:t xml:space="preserve">varied somewhat predictably within areas that shared a similar climate and vegetation type, as well as topographic, edaphic (soil related), and environmental settings (Perry et al. 2011, Fig. </w:t>
      </w:r>
      <w:r>
        <w:rPr>
          <w:rFonts w:ascii="Times New Roman" w:hAnsi="Times New Roman" w:cs="Times New Roman"/>
          <w:sz w:val="24"/>
          <w:szCs w:val="24"/>
        </w:rPr>
        <w:t>19</w:t>
      </w:r>
      <w:r w:rsidRPr="00562389">
        <w:rPr>
          <w:rFonts w:ascii="Times New Roman" w:hAnsi="Times New Roman" w:cs="Times New Roman"/>
          <w:sz w:val="24"/>
          <w:szCs w:val="24"/>
        </w:rPr>
        <w:t xml:space="preserve">). </w:t>
      </w:r>
    </w:p>
    <w:p w:rsidR="00605AC4" w:rsidRPr="00974577" w:rsidRDefault="00605AC4" w:rsidP="00605AC4">
      <w:pPr>
        <w:pStyle w:val="ListParagraph"/>
        <w:ind w:left="0"/>
        <w:rPr>
          <w:rFonts w:ascii="Times New Roman" w:hAnsi="Times New Roman" w:cs="Times New Roman"/>
          <w:sz w:val="24"/>
          <w:szCs w:val="24"/>
        </w:rPr>
      </w:pPr>
    </w:p>
    <w:p w:rsidR="00605AC4" w:rsidRPr="00974577" w:rsidRDefault="00605AC4" w:rsidP="00605AC4">
      <w:pPr>
        <w:pStyle w:val="ListParagraph"/>
        <w:numPr>
          <w:ilvl w:val="0"/>
          <w:numId w:val="7"/>
        </w:numPr>
        <w:rPr>
          <w:rFonts w:ascii="Times New Roman" w:hAnsi="Times New Roman" w:cs="Times New Roman"/>
          <w:sz w:val="24"/>
          <w:szCs w:val="24"/>
        </w:rPr>
      </w:pPr>
      <w:r w:rsidRPr="00A548B9">
        <w:rPr>
          <w:rFonts w:ascii="Times New Roman" w:hAnsi="Times New Roman" w:cs="Times New Roman"/>
          <w:b/>
          <w:sz w:val="24"/>
          <w:szCs w:val="24"/>
        </w:rPr>
        <w:t>Low</w:t>
      </w:r>
      <w:r>
        <w:rPr>
          <w:rFonts w:ascii="Times New Roman" w:hAnsi="Times New Roman" w:cs="Times New Roman"/>
          <w:b/>
          <w:sz w:val="24"/>
          <w:szCs w:val="24"/>
        </w:rPr>
        <w:t>-</w:t>
      </w:r>
      <w:r w:rsidRPr="00A548B9">
        <w:rPr>
          <w:rFonts w:ascii="Times New Roman" w:hAnsi="Times New Roman" w:cs="Times New Roman"/>
          <w:b/>
          <w:sz w:val="24"/>
          <w:szCs w:val="24"/>
        </w:rPr>
        <w:t xml:space="preserve"> </w:t>
      </w:r>
      <w:r>
        <w:rPr>
          <w:rFonts w:ascii="Times New Roman" w:hAnsi="Times New Roman" w:cs="Times New Roman"/>
          <w:b/>
          <w:sz w:val="24"/>
          <w:szCs w:val="24"/>
        </w:rPr>
        <w:t>to</w:t>
      </w:r>
      <w:r w:rsidRPr="00A548B9">
        <w:rPr>
          <w:rFonts w:ascii="Times New Roman" w:hAnsi="Times New Roman" w:cs="Times New Roman"/>
          <w:b/>
          <w:sz w:val="24"/>
          <w:szCs w:val="24"/>
        </w:rPr>
        <w:t xml:space="preserve"> mixed</w:t>
      </w:r>
      <w:r>
        <w:rPr>
          <w:rFonts w:ascii="Times New Roman" w:hAnsi="Times New Roman" w:cs="Times New Roman"/>
          <w:b/>
          <w:sz w:val="24"/>
          <w:szCs w:val="24"/>
        </w:rPr>
        <w:t>-</w:t>
      </w:r>
      <w:r w:rsidRPr="00A548B9">
        <w:rPr>
          <w:rFonts w:ascii="Times New Roman" w:hAnsi="Times New Roman" w:cs="Times New Roman"/>
          <w:b/>
          <w:sz w:val="24"/>
          <w:szCs w:val="24"/>
        </w:rPr>
        <w:t>severity fires</w:t>
      </w:r>
      <w:r w:rsidRPr="00974577">
        <w:rPr>
          <w:rFonts w:ascii="Times New Roman" w:hAnsi="Times New Roman" w:cs="Times New Roman"/>
          <w:sz w:val="24"/>
          <w:szCs w:val="24"/>
        </w:rPr>
        <w:t xml:space="preserve"> produced a </w:t>
      </w:r>
      <w:r>
        <w:rPr>
          <w:rFonts w:ascii="Times New Roman" w:hAnsi="Times New Roman" w:cs="Times New Roman"/>
          <w:sz w:val="24"/>
          <w:szCs w:val="24"/>
        </w:rPr>
        <w:t xml:space="preserve">highly variable mosaic </w:t>
      </w:r>
      <w:r w:rsidRPr="00974577">
        <w:rPr>
          <w:rFonts w:ascii="Times New Roman" w:hAnsi="Times New Roman" w:cs="Times New Roman"/>
          <w:sz w:val="24"/>
          <w:szCs w:val="24"/>
        </w:rPr>
        <w:t xml:space="preserve">of living and dead trees </w:t>
      </w:r>
      <w:r>
        <w:rPr>
          <w:rFonts w:ascii="Times New Roman" w:hAnsi="Times New Roman" w:cs="Times New Roman"/>
          <w:sz w:val="24"/>
          <w:szCs w:val="24"/>
        </w:rPr>
        <w:t xml:space="preserve">at multiple spatial scales, </w:t>
      </w:r>
      <w:r w:rsidRPr="00974577">
        <w:rPr>
          <w:rFonts w:ascii="Times New Roman" w:hAnsi="Times New Roman" w:cs="Times New Roman"/>
          <w:sz w:val="24"/>
          <w:szCs w:val="24"/>
        </w:rPr>
        <w:t>result</w:t>
      </w:r>
      <w:r>
        <w:rPr>
          <w:rFonts w:ascii="Times New Roman" w:hAnsi="Times New Roman" w:cs="Times New Roman"/>
          <w:sz w:val="24"/>
          <w:szCs w:val="24"/>
        </w:rPr>
        <w:t>ing</w:t>
      </w:r>
      <w:r w:rsidRPr="00974577">
        <w:rPr>
          <w:rFonts w:ascii="Times New Roman" w:hAnsi="Times New Roman" w:cs="Times New Roman"/>
          <w:sz w:val="24"/>
          <w:szCs w:val="24"/>
        </w:rPr>
        <w:t xml:space="preserve"> in patchy regeneration in stands and landscapes, </w:t>
      </w:r>
      <w:r>
        <w:rPr>
          <w:rFonts w:ascii="Times New Roman" w:hAnsi="Times New Roman" w:cs="Times New Roman"/>
          <w:sz w:val="24"/>
          <w:szCs w:val="24"/>
        </w:rPr>
        <w:t xml:space="preserve">and </w:t>
      </w:r>
      <w:r w:rsidRPr="00974577">
        <w:rPr>
          <w:rFonts w:ascii="Times New Roman" w:hAnsi="Times New Roman" w:cs="Times New Roman"/>
          <w:sz w:val="24"/>
          <w:szCs w:val="24"/>
        </w:rPr>
        <w:t>perpetuating the low</w:t>
      </w:r>
      <w:r>
        <w:rPr>
          <w:rFonts w:ascii="Times New Roman" w:hAnsi="Times New Roman" w:cs="Times New Roman"/>
          <w:sz w:val="24"/>
          <w:szCs w:val="24"/>
        </w:rPr>
        <w:t>-</w:t>
      </w:r>
      <w:r w:rsidRPr="00974577">
        <w:rPr>
          <w:rFonts w:ascii="Times New Roman" w:hAnsi="Times New Roman" w:cs="Times New Roman"/>
          <w:sz w:val="24"/>
          <w:szCs w:val="24"/>
        </w:rPr>
        <w:t xml:space="preserve"> and mixed</w:t>
      </w:r>
      <w:r>
        <w:rPr>
          <w:rFonts w:ascii="Times New Roman" w:hAnsi="Times New Roman" w:cs="Times New Roman"/>
          <w:sz w:val="24"/>
          <w:szCs w:val="24"/>
        </w:rPr>
        <w:t>-</w:t>
      </w:r>
      <w:r w:rsidRPr="00974577">
        <w:rPr>
          <w:rFonts w:ascii="Times New Roman" w:hAnsi="Times New Roman" w:cs="Times New Roman"/>
          <w:sz w:val="24"/>
          <w:szCs w:val="24"/>
        </w:rPr>
        <w:t>severity fire cycle. Low</w:t>
      </w:r>
      <w:r>
        <w:rPr>
          <w:rFonts w:ascii="Times New Roman" w:hAnsi="Times New Roman" w:cs="Times New Roman"/>
          <w:sz w:val="24"/>
          <w:szCs w:val="24"/>
        </w:rPr>
        <w:t>-</w:t>
      </w:r>
      <w:r w:rsidRPr="00974577">
        <w:rPr>
          <w:rFonts w:ascii="Times New Roman" w:hAnsi="Times New Roman" w:cs="Times New Roman"/>
          <w:sz w:val="24"/>
          <w:szCs w:val="24"/>
        </w:rPr>
        <w:t xml:space="preserve">severity fires </w:t>
      </w:r>
      <w:r>
        <w:rPr>
          <w:rFonts w:ascii="Times New Roman" w:hAnsi="Times New Roman" w:cs="Times New Roman"/>
          <w:sz w:val="24"/>
          <w:szCs w:val="24"/>
        </w:rPr>
        <w:t>(killing less than 25</w:t>
      </w:r>
      <w:r w:rsidR="0090043A">
        <w:rPr>
          <w:rFonts w:ascii="Times New Roman" w:hAnsi="Times New Roman"/>
          <w:sz w:val="24"/>
          <w:szCs w:val="24"/>
        </w:rPr>
        <w:t xml:space="preserve"> percent</w:t>
      </w:r>
      <w:r>
        <w:rPr>
          <w:rFonts w:ascii="Times New Roman" w:hAnsi="Times New Roman" w:cs="Times New Roman"/>
          <w:sz w:val="24"/>
          <w:szCs w:val="24"/>
        </w:rPr>
        <w:t xml:space="preserve"> of the overstory) typically </w:t>
      </w:r>
      <w:r w:rsidRPr="00974577">
        <w:rPr>
          <w:rFonts w:ascii="Times New Roman" w:hAnsi="Times New Roman" w:cs="Times New Roman"/>
          <w:sz w:val="24"/>
          <w:szCs w:val="24"/>
        </w:rPr>
        <w:t>occurred where fires were most frequent (e.g., every 10-</w:t>
      </w:r>
      <w:r>
        <w:rPr>
          <w:rFonts w:ascii="Times New Roman" w:hAnsi="Times New Roman" w:cs="Times New Roman"/>
          <w:sz w:val="24"/>
          <w:szCs w:val="24"/>
        </w:rPr>
        <w:t>3</w:t>
      </w:r>
      <w:r w:rsidRPr="00974577">
        <w:rPr>
          <w:rFonts w:ascii="Times New Roman" w:hAnsi="Times New Roman" w:cs="Times New Roman"/>
          <w:sz w:val="24"/>
          <w:szCs w:val="24"/>
        </w:rPr>
        <w:t xml:space="preserve">0 years). </w:t>
      </w:r>
      <w:r>
        <w:rPr>
          <w:rFonts w:ascii="Times New Roman" w:hAnsi="Times New Roman" w:cs="Times New Roman"/>
          <w:sz w:val="24"/>
          <w:szCs w:val="24"/>
        </w:rPr>
        <w:t>MMC</w:t>
      </w:r>
      <w:r w:rsidR="002F071A">
        <w:rPr>
          <w:rFonts w:ascii="Times New Roman" w:hAnsi="Times New Roman" w:cs="Times New Roman"/>
          <w:sz w:val="24"/>
          <w:szCs w:val="24"/>
        </w:rPr>
        <w:t xml:space="preserve"> </w:t>
      </w:r>
      <w:r>
        <w:rPr>
          <w:rFonts w:ascii="Times New Roman" w:hAnsi="Times New Roman" w:cs="Times New Roman"/>
          <w:sz w:val="24"/>
          <w:szCs w:val="24"/>
        </w:rPr>
        <w:t xml:space="preserve">patches that experienced low-severity fire occurred </w:t>
      </w:r>
      <w:r w:rsidRPr="00974577">
        <w:rPr>
          <w:rFonts w:ascii="Times New Roman" w:hAnsi="Times New Roman" w:cs="Times New Roman"/>
          <w:sz w:val="24"/>
          <w:szCs w:val="24"/>
        </w:rPr>
        <w:t xml:space="preserve">in areas </w:t>
      </w:r>
      <w:r>
        <w:rPr>
          <w:rFonts w:ascii="Times New Roman" w:hAnsi="Times New Roman" w:cs="Times New Roman"/>
          <w:sz w:val="24"/>
          <w:szCs w:val="24"/>
        </w:rPr>
        <w:t xml:space="preserve">and </w:t>
      </w:r>
      <w:r w:rsidRPr="00974577">
        <w:rPr>
          <w:rFonts w:ascii="Times New Roman" w:hAnsi="Times New Roman" w:cs="Times New Roman"/>
          <w:sz w:val="24"/>
          <w:szCs w:val="24"/>
        </w:rPr>
        <w:t xml:space="preserve">slope positions </w:t>
      </w:r>
      <w:r>
        <w:rPr>
          <w:rFonts w:ascii="Times New Roman" w:hAnsi="Times New Roman" w:cs="Times New Roman"/>
          <w:sz w:val="24"/>
          <w:szCs w:val="24"/>
        </w:rPr>
        <w:t xml:space="preserve">that were adjacent to </w:t>
      </w:r>
      <w:r w:rsidRPr="00974577">
        <w:rPr>
          <w:rFonts w:ascii="Times New Roman" w:hAnsi="Times New Roman" w:cs="Times New Roman"/>
          <w:sz w:val="24"/>
          <w:szCs w:val="24"/>
        </w:rPr>
        <w:t xml:space="preserve">dry </w:t>
      </w:r>
      <w:r>
        <w:rPr>
          <w:rFonts w:ascii="Times New Roman" w:hAnsi="Times New Roman" w:cs="Times New Roman"/>
          <w:sz w:val="24"/>
          <w:szCs w:val="24"/>
        </w:rPr>
        <w:t>mixed-conifer</w:t>
      </w:r>
      <w:r w:rsidRPr="00974577">
        <w:rPr>
          <w:rFonts w:ascii="Times New Roman" w:hAnsi="Times New Roman" w:cs="Times New Roman"/>
          <w:sz w:val="24"/>
          <w:szCs w:val="24"/>
        </w:rPr>
        <w:t xml:space="preserve"> </w:t>
      </w:r>
      <w:r>
        <w:rPr>
          <w:rFonts w:ascii="Times New Roman" w:hAnsi="Times New Roman" w:cs="Times New Roman"/>
          <w:sz w:val="24"/>
          <w:szCs w:val="24"/>
        </w:rPr>
        <w:t xml:space="preserve">and </w:t>
      </w:r>
      <w:r w:rsidRPr="00974577">
        <w:rPr>
          <w:rFonts w:ascii="Times New Roman" w:hAnsi="Times New Roman" w:cs="Times New Roman"/>
          <w:sz w:val="24"/>
          <w:szCs w:val="24"/>
        </w:rPr>
        <w:t xml:space="preserve">ponderosa pine woodlands. </w:t>
      </w:r>
      <w:r>
        <w:rPr>
          <w:rFonts w:ascii="Times New Roman" w:hAnsi="Times New Roman" w:cs="Times New Roman"/>
          <w:sz w:val="24"/>
          <w:szCs w:val="24"/>
        </w:rPr>
        <w:t xml:space="preserve">Low- to mixed-severity fire appear to be dominant in the eastern Cascades and parts of the Blue Mountains based on recent and ongoing work (Merschel 2012, James Johnston personal communication). </w:t>
      </w:r>
      <w:r w:rsidRPr="00974577">
        <w:rPr>
          <w:rFonts w:ascii="Times New Roman" w:hAnsi="Times New Roman" w:cs="Times New Roman"/>
          <w:sz w:val="24"/>
          <w:szCs w:val="24"/>
        </w:rPr>
        <w:t xml:space="preserve">Elevation and aspect influences on </w:t>
      </w:r>
      <w:r>
        <w:rPr>
          <w:rFonts w:ascii="Times New Roman" w:hAnsi="Times New Roman" w:cs="Times New Roman"/>
          <w:sz w:val="24"/>
          <w:szCs w:val="24"/>
        </w:rPr>
        <w:t xml:space="preserve">plant available soil </w:t>
      </w:r>
      <w:r w:rsidRPr="00974577">
        <w:rPr>
          <w:rFonts w:ascii="Times New Roman" w:hAnsi="Times New Roman" w:cs="Times New Roman"/>
          <w:sz w:val="24"/>
          <w:szCs w:val="24"/>
        </w:rPr>
        <w:t>moisture played important roles.</w:t>
      </w:r>
      <w:r>
        <w:rPr>
          <w:rFonts w:ascii="Times New Roman" w:hAnsi="Times New Roman" w:cs="Times New Roman"/>
          <w:sz w:val="24"/>
          <w:szCs w:val="24"/>
        </w:rPr>
        <w:t xml:space="preserve"> Figure 23 illustrates a forest subject to a typical low-severity fire regime.</w:t>
      </w:r>
    </w:p>
    <w:p w:rsidR="00605AC4" w:rsidRPr="00974577" w:rsidRDefault="00605AC4" w:rsidP="00605AC4">
      <w:pPr>
        <w:pStyle w:val="ListParagraph"/>
        <w:ind w:left="0"/>
        <w:rPr>
          <w:rFonts w:ascii="Times New Roman" w:hAnsi="Times New Roman" w:cs="Times New Roman"/>
          <w:sz w:val="24"/>
          <w:szCs w:val="24"/>
        </w:rPr>
      </w:pPr>
    </w:p>
    <w:p w:rsidR="00605AC4" w:rsidRPr="00974577" w:rsidRDefault="00605AC4" w:rsidP="00605AC4">
      <w:pPr>
        <w:pStyle w:val="ListParagraph"/>
        <w:numPr>
          <w:ilvl w:val="0"/>
          <w:numId w:val="7"/>
        </w:numPr>
        <w:rPr>
          <w:rFonts w:ascii="Times New Roman" w:hAnsi="Times New Roman" w:cs="Times New Roman"/>
          <w:sz w:val="24"/>
          <w:szCs w:val="24"/>
        </w:rPr>
      </w:pPr>
      <w:r w:rsidRPr="00A548B9">
        <w:rPr>
          <w:rFonts w:ascii="Times New Roman" w:hAnsi="Times New Roman" w:cs="Times New Roman"/>
          <w:b/>
          <w:sz w:val="24"/>
          <w:szCs w:val="24"/>
        </w:rPr>
        <w:t>Mixed</w:t>
      </w:r>
      <w:r>
        <w:rPr>
          <w:rFonts w:ascii="Times New Roman" w:hAnsi="Times New Roman" w:cs="Times New Roman"/>
          <w:b/>
          <w:sz w:val="24"/>
          <w:szCs w:val="24"/>
        </w:rPr>
        <w:t>-</w:t>
      </w:r>
      <w:r w:rsidRPr="00A548B9">
        <w:rPr>
          <w:rFonts w:ascii="Times New Roman" w:hAnsi="Times New Roman" w:cs="Times New Roman"/>
          <w:b/>
          <w:sz w:val="24"/>
          <w:szCs w:val="24"/>
        </w:rPr>
        <w:t>severity fires</w:t>
      </w:r>
      <w:r w:rsidRPr="00974577">
        <w:rPr>
          <w:rFonts w:ascii="Times New Roman" w:hAnsi="Times New Roman" w:cs="Times New Roman"/>
          <w:sz w:val="24"/>
          <w:szCs w:val="24"/>
        </w:rPr>
        <w:t xml:space="preserve"> </w:t>
      </w:r>
      <w:r>
        <w:rPr>
          <w:rFonts w:ascii="Times New Roman" w:hAnsi="Times New Roman" w:cs="Times New Roman"/>
          <w:sz w:val="24"/>
          <w:szCs w:val="24"/>
        </w:rPr>
        <w:t>(killing 25-75</w:t>
      </w:r>
      <w:r w:rsidR="0090043A">
        <w:rPr>
          <w:rFonts w:ascii="Times New Roman" w:hAnsi="Times New Roman"/>
          <w:sz w:val="24"/>
          <w:szCs w:val="24"/>
        </w:rPr>
        <w:t xml:space="preserve"> percent</w:t>
      </w:r>
      <w:r>
        <w:rPr>
          <w:rFonts w:ascii="Times New Roman" w:hAnsi="Times New Roman" w:cs="Times New Roman"/>
          <w:sz w:val="24"/>
          <w:szCs w:val="24"/>
        </w:rPr>
        <w:t xml:space="preserve"> of the overstory) </w:t>
      </w:r>
      <w:r w:rsidRPr="00974577">
        <w:rPr>
          <w:rFonts w:ascii="Times New Roman" w:hAnsi="Times New Roman" w:cs="Times New Roman"/>
          <w:sz w:val="24"/>
          <w:szCs w:val="24"/>
        </w:rPr>
        <w:t xml:space="preserve">were common in </w:t>
      </w:r>
      <w:r>
        <w:rPr>
          <w:rFonts w:ascii="Times New Roman" w:hAnsi="Times New Roman" w:cs="Times New Roman"/>
          <w:sz w:val="24"/>
          <w:szCs w:val="24"/>
        </w:rPr>
        <w:t>MMC</w:t>
      </w:r>
      <w:r w:rsidR="002F071A">
        <w:rPr>
          <w:rFonts w:ascii="Times New Roman" w:hAnsi="Times New Roman" w:cs="Times New Roman"/>
          <w:sz w:val="24"/>
          <w:szCs w:val="24"/>
        </w:rPr>
        <w:t xml:space="preserve"> forest</w:t>
      </w:r>
      <w:r w:rsidRPr="00974577">
        <w:rPr>
          <w:rFonts w:ascii="Times New Roman" w:hAnsi="Times New Roman" w:cs="Times New Roman"/>
          <w:sz w:val="24"/>
          <w:szCs w:val="24"/>
        </w:rPr>
        <w:t xml:space="preserve"> because much of the area in these productive systems was visited by wildfires on a relatively infrequent basis (i.e.</w:t>
      </w:r>
      <w:r>
        <w:rPr>
          <w:rFonts w:ascii="Times New Roman" w:hAnsi="Times New Roman" w:cs="Times New Roman"/>
          <w:sz w:val="24"/>
          <w:szCs w:val="24"/>
        </w:rPr>
        <w:t>,</w:t>
      </w:r>
      <w:r w:rsidRPr="00974577">
        <w:rPr>
          <w:rFonts w:ascii="Times New Roman" w:hAnsi="Times New Roman" w:cs="Times New Roman"/>
          <w:sz w:val="24"/>
          <w:szCs w:val="24"/>
        </w:rPr>
        <w:t xml:space="preserve"> about every 25-75 years). This allowed for the development of a patchy vegetation mosaic, with patchy patterns of surface and ladder fuels, and both open and closed canopy conditions. </w:t>
      </w:r>
      <w:r>
        <w:rPr>
          <w:rFonts w:ascii="Times New Roman" w:hAnsi="Times New Roman" w:cs="Times New Roman"/>
          <w:sz w:val="24"/>
          <w:szCs w:val="24"/>
        </w:rPr>
        <w:t>One may contrast fire severity in this way: low-, mixed-, and high-severity fires produced fine-, meso-, and broad-scale patchiness of tree structure and species composition within local and regional landscapes. Figure 24 illustrates a forest subject to a typical mixed-severity fire regime.</w:t>
      </w:r>
    </w:p>
    <w:p w:rsidR="00605AC4" w:rsidRPr="00974577" w:rsidRDefault="00605AC4" w:rsidP="00605AC4">
      <w:pPr>
        <w:pStyle w:val="ListParagraph"/>
        <w:ind w:left="0"/>
        <w:rPr>
          <w:rFonts w:ascii="Times New Roman" w:hAnsi="Times New Roman" w:cs="Times New Roman"/>
          <w:sz w:val="24"/>
          <w:szCs w:val="24"/>
        </w:rPr>
      </w:pPr>
    </w:p>
    <w:p w:rsidR="00605AC4" w:rsidRPr="00974577" w:rsidRDefault="00605AC4" w:rsidP="00605AC4">
      <w:pPr>
        <w:pStyle w:val="ListParagraph"/>
        <w:numPr>
          <w:ilvl w:val="0"/>
          <w:numId w:val="7"/>
        </w:numPr>
        <w:rPr>
          <w:rFonts w:ascii="Times New Roman" w:hAnsi="Times New Roman" w:cs="Times New Roman"/>
          <w:sz w:val="24"/>
          <w:szCs w:val="24"/>
        </w:rPr>
      </w:pPr>
      <w:r w:rsidRPr="00A548B9">
        <w:rPr>
          <w:rFonts w:ascii="Times New Roman" w:hAnsi="Times New Roman" w:cs="Times New Roman"/>
          <w:b/>
          <w:sz w:val="24"/>
          <w:szCs w:val="24"/>
        </w:rPr>
        <w:t>High</w:t>
      </w:r>
      <w:r>
        <w:rPr>
          <w:rFonts w:ascii="Times New Roman" w:hAnsi="Times New Roman" w:cs="Times New Roman"/>
          <w:b/>
          <w:sz w:val="24"/>
          <w:szCs w:val="24"/>
        </w:rPr>
        <w:t>-</w:t>
      </w:r>
      <w:r w:rsidRPr="00A548B9">
        <w:rPr>
          <w:rFonts w:ascii="Times New Roman" w:hAnsi="Times New Roman" w:cs="Times New Roman"/>
          <w:b/>
          <w:sz w:val="24"/>
          <w:szCs w:val="24"/>
        </w:rPr>
        <w:t>severity fires</w:t>
      </w:r>
      <w:r w:rsidRPr="00974577">
        <w:rPr>
          <w:rFonts w:ascii="Times New Roman" w:hAnsi="Times New Roman" w:cs="Times New Roman"/>
          <w:sz w:val="24"/>
          <w:szCs w:val="24"/>
        </w:rPr>
        <w:t xml:space="preserve"> (resulting in </w:t>
      </w:r>
      <w:r>
        <w:rPr>
          <w:rFonts w:ascii="Times New Roman" w:hAnsi="Times New Roman" w:cs="Times New Roman"/>
          <w:sz w:val="24"/>
          <w:szCs w:val="24"/>
        </w:rPr>
        <w:t xml:space="preserve">over </w:t>
      </w:r>
      <w:r w:rsidRPr="00974577">
        <w:rPr>
          <w:rFonts w:ascii="Times New Roman" w:hAnsi="Times New Roman" w:cs="Times New Roman"/>
          <w:sz w:val="24"/>
          <w:szCs w:val="24"/>
        </w:rPr>
        <w:t>75</w:t>
      </w:r>
      <w:r w:rsidR="0090043A">
        <w:rPr>
          <w:rFonts w:ascii="Times New Roman" w:hAnsi="Times New Roman"/>
          <w:sz w:val="24"/>
          <w:szCs w:val="24"/>
        </w:rPr>
        <w:t xml:space="preserve"> percent</w:t>
      </w:r>
      <w:r w:rsidRPr="00974577">
        <w:rPr>
          <w:rFonts w:ascii="Times New Roman" w:hAnsi="Times New Roman" w:cs="Times New Roman"/>
          <w:sz w:val="24"/>
          <w:szCs w:val="24"/>
        </w:rPr>
        <w:t xml:space="preserve"> overstory mortality) occurred </w:t>
      </w:r>
      <w:r>
        <w:rPr>
          <w:rFonts w:ascii="Times New Roman" w:hAnsi="Times New Roman" w:cs="Times New Roman"/>
          <w:sz w:val="24"/>
          <w:szCs w:val="24"/>
        </w:rPr>
        <w:t xml:space="preserve">occasionally </w:t>
      </w:r>
      <w:r w:rsidRPr="00974577">
        <w:rPr>
          <w:rFonts w:ascii="Times New Roman" w:hAnsi="Times New Roman" w:cs="Times New Roman"/>
          <w:sz w:val="24"/>
          <w:szCs w:val="24"/>
        </w:rPr>
        <w:t>(</w:t>
      </w:r>
      <w:r>
        <w:rPr>
          <w:rFonts w:ascii="Times New Roman" w:hAnsi="Times New Roman" w:cs="Times New Roman"/>
          <w:sz w:val="24"/>
          <w:szCs w:val="24"/>
        </w:rPr>
        <w:t>Agee 1990, 1993, 1994, 1998;</w:t>
      </w:r>
      <w:r w:rsidRPr="00974577">
        <w:rPr>
          <w:rFonts w:ascii="Times New Roman" w:hAnsi="Times New Roman" w:cs="Times New Roman"/>
          <w:sz w:val="24"/>
          <w:szCs w:val="24"/>
        </w:rPr>
        <w:t xml:space="preserve"> Baker 2012</w:t>
      </w:r>
      <w:r>
        <w:rPr>
          <w:rFonts w:ascii="Times New Roman" w:hAnsi="Times New Roman" w:cs="Times New Roman"/>
          <w:sz w:val="24"/>
          <w:szCs w:val="24"/>
        </w:rPr>
        <w:t xml:space="preserve">, Hessburg, et al. 2007, </w:t>
      </w:r>
      <w:r w:rsidRPr="00974577">
        <w:rPr>
          <w:rFonts w:ascii="Times New Roman" w:hAnsi="Times New Roman" w:cs="Times New Roman"/>
          <w:sz w:val="24"/>
          <w:szCs w:val="24"/>
        </w:rPr>
        <w:t>Heyerdahl et al. 20</w:t>
      </w:r>
      <w:r>
        <w:rPr>
          <w:rFonts w:ascii="Times New Roman" w:hAnsi="Times New Roman" w:cs="Times New Roman"/>
          <w:sz w:val="24"/>
          <w:szCs w:val="24"/>
        </w:rPr>
        <w:t>01, 2008;</w:t>
      </w:r>
      <w:r w:rsidRPr="00974577">
        <w:rPr>
          <w:rFonts w:ascii="Times New Roman" w:hAnsi="Times New Roman" w:cs="Times New Roman"/>
          <w:sz w:val="24"/>
          <w:szCs w:val="24"/>
        </w:rPr>
        <w:t xml:space="preserve"> Williams and Baker 2012), especially where fire return intervals exceeded 100 to 150 years. These conditions tended to occur in slope and aspect conditions adjacent to wet and cool to cold forests (e.g., western hemlock, mountain hemlock</w:t>
      </w:r>
      <w:r>
        <w:rPr>
          <w:rFonts w:ascii="Times New Roman" w:hAnsi="Times New Roman" w:cs="Times New Roman"/>
          <w:sz w:val="24"/>
          <w:szCs w:val="24"/>
        </w:rPr>
        <w:t xml:space="preserve"> [</w:t>
      </w:r>
      <w:r>
        <w:rPr>
          <w:rFonts w:ascii="Times New Roman" w:hAnsi="Times New Roman" w:cs="Times New Roman"/>
          <w:i/>
          <w:sz w:val="24"/>
          <w:szCs w:val="24"/>
        </w:rPr>
        <w:t>Tsuga mertensiana</w:t>
      </w:r>
      <w:r>
        <w:rPr>
          <w:rFonts w:ascii="Times New Roman" w:hAnsi="Times New Roman" w:cs="Times New Roman"/>
          <w:sz w:val="24"/>
          <w:szCs w:val="24"/>
        </w:rPr>
        <w:t>]</w:t>
      </w:r>
      <w:r w:rsidRPr="00974577">
        <w:rPr>
          <w:rFonts w:ascii="Times New Roman" w:hAnsi="Times New Roman" w:cs="Times New Roman"/>
          <w:sz w:val="24"/>
          <w:szCs w:val="24"/>
        </w:rPr>
        <w:t xml:space="preserve">, </w:t>
      </w:r>
      <w:r>
        <w:rPr>
          <w:rFonts w:ascii="Times New Roman" w:hAnsi="Times New Roman" w:cs="Times New Roman"/>
          <w:sz w:val="24"/>
          <w:szCs w:val="24"/>
        </w:rPr>
        <w:t xml:space="preserve">Shasta </w:t>
      </w:r>
      <w:r w:rsidRPr="00974577">
        <w:rPr>
          <w:rFonts w:ascii="Times New Roman" w:hAnsi="Times New Roman" w:cs="Times New Roman"/>
          <w:sz w:val="24"/>
          <w:szCs w:val="24"/>
        </w:rPr>
        <w:t>red fir, and pacific silver fir</w:t>
      </w:r>
      <w:r>
        <w:rPr>
          <w:rFonts w:ascii="Times New Roman" w:hAnsi="Times New Roman" w:cs="Times New Roman"/>
          <w:sz w:val="24"/>
          <w:szCs w:val="24"/>
        </w:rPr>
        <w:t xml:space="preserve"> [</w:t>
      </w:r>
      <w:r>
        <w:rPr>
          <w:rFonts w:ascii="Times New Roman" w:hAnsi="Times New Roman" w:cs="Times New Roman"/>
          <w:i/>
          <w:sz w:val="24"/>
          <w:szCs w:val="24"/>
        </w:rPr>
        <w:t>Abies amabilis</w:t>
      </w:r>
      <w:r>
        <w:rPr>
          <w:rFonts w:ascii="Times New Roman" w:hAnsi="Times New Roman" w:cs="Times New Roman"/>
          <w:sz w:val="24"/>
          <w:szCs w:val="24"/>
        </w:rPr>
        <w:t>]</w:t>
      </w:r>
      <w:r w:rsidRPr="00974577">
        <w:rPr>
          <w:rFonts w:ascii="Times New Roman" w:hAnsi="Times New Roman" w:cs="Times New Roman"/>
          <w:sz w:val="24"/>
          <w:szCs w:val="24"/>
        </w:rPr>
        <w:t xml:space="preserve">) and did not </w:t>
      </w:r>
      <w:r>
        <w:rPr>
          <w:rFonts w:ascii="Times New Roman" w:hAnsi="Times New Roman" w:cs="Times New Roman"/>
          <w:sz w:val="24"/>
          <w:szCs w:val="24"/>
        </w:rPr>
        <w:t xml:space="preserve">appear to </w:t>
      </w:r>
      <w:r w:rsidRPr="00974577">
        <w:rPr>
          <w:rFonts w:ascii="Times New Roman" w:hAnsi="Times New Roman" w:cs="Times New Roman"/>
          <w:sz w:val="24"/>
          <w:szCs w:val="24"/>
        </w:rPr>
        <w:t xml:space="preserve">dominate the fire regime </w:t>
      </w:r>
      <w:r>
        <w:rPr>
          <w:rFonts w:ascii="Times New Roman" w:hAnsi="Times New Roman" w:cs="Times New Roman"/>
          <w:sz w:val="24"/>
          <w:szCs w:val="24"/>
        </w:rPr>
        <w:t>of</w:t>
      </w:r>
      <w:r w:rsidRPr="00974577">
        <w:rPr>
          <w:rFonts w:ascii="Times New Roman" w:hAnsi="Times New Roman" w:cs="Times New Roman"/>
          <w:sz w:val="24"/>
          <w:szCs w:val="24"/>
        </w:rPr>
        <w:t xml:space="preserve"> </w:t>
      </w:r>
      <w:r w:rsidR="002F071A">
        <w:rPr>
          <w:rFonts w:ascii="Times New Roman" w:hAnsi="Times New Roman" w:cs="Times New Roman"/>
          <w:sz w:val="24"/>
          <w:szCs w:val="24"/>
        </w:rPr>
        <w:t>MMC forest</w:t>
      </w:r>
      <w:r>
        <w:rPr>
          <w:rFonts w:ascii="Times New Roman" w:hAnsi="Times New Roman" w:cs="Times New Roman"/>
          <w:sz w:val="24"/>
          <w:szCs w:val="24"/>
        </w:rPr>
        <w:t>s</w:t>
      </w:r>
      <w:r w:rsidRPr="00974577">
        <w:rPr>
          <w:rFonts w:ascii="Times New Roman" w:hAnsi="Times New Roman" w:cs="Times New Roman"/>
          <w:sz w:val="24"/>
          <w:szCs w:val="24"/>
        </w:rPr>
        <w:t xml:space="preserve">. </w:t>
      </w:r>
      <w:r>
        <w:rPr>
          <w:rFonts w:ascii="Times New Roman" w:hAnsi="Times New Roman" w:cs="Times New Roman"/>
          <w:sz w:val="24"/>
          <w:szCs w:val="24"/>
        </w:rPr>
        <w:t>Figure 25 illustrates a forest subject to a high-severity fire regime.</w:t>
      </w:r>
    </w:p>
    <w:p w:rsidR="00605AC4" w:rsidRPr="00974577" w:rsidRDefault="00605AC4" w:rsidP="00605AC4">
      <w:pPr>
        <w:pStyle w:val="ListParagraph"/>
        <w:ind w:left="0"/>
        <w:rPr>
          <w:rFonts w:ascii="Times New Roman" w:hAnsi="Times New Roman" w:cs="Times New Roman"/>
          <w:sz w:val="24"/>
          <w:szCs w:val="24"/>
        </w:rPr>
      </w:pPr>
      <w:r w:rsidRPr="00974577">
        <w:rPr>
          <w:rFonts w:ascii="Times New Roman" w:hAnsi="Times New Roman" w:cs="Times New Roman"/>
          <w:sz w:val="24"/>
          <w:szCs w:val="24"/>
        </w:rPr>
        <w:tab/>
      </w:r>
    </w:p>
    <w:p w:rsidR="00605AC4" w:rsidRPr="00A95B3B" w:rsidRDefault="003B0A6F" w:rsidP="00605AC4">
      <w:pPr>
        <w:pStyle w:val="ListParagraph"/>
        <w:ind w:left="0"/>
        <w:rPr>
          <w:rFonts w:ascii="Times New Roman" w:hAnsi="Times New Roman" w:cs="Times New Roman"/>
          <w:b/>
          <w:sz w:val="24"/>
          <w:szCs w:val="24"/>
        </w:rPr>
      </w:pPr>
      <w:r>
        <w:rPr>
          <w:rFonts w:ascii="Times New Roman" w:hAnsi="Times New Roman" w:cs="Times New Roman"/>
          <w:b/>
          <w:sz w:val="24"/>
          <w:szCs w:val="24"/>
        </w:rPr>
        <w:t>4</w:t>
      </w:r>
      <w:r w:rsidR="00605AC4">
        <w:rPr>
          <w:rFonts w:ascii="Times New Roman" w:hAnsi="Times New Roman" w:cs="Times New Roman"/>
          <w:b/>
          <w:sz w:val="24"/>
          <w:szCs w:val="24"/>
        </w:rPr>
        <w:t>.a.</w:t>
      </w:r>
      <w:r w:rsidR="00DA3096">
        <w:rPr>
          <w:rFonts w:ascii="Times New Roman" w:hAnsi="Times New Roman" w:cs="Times New Roman"/>
          <w:b/>
          <w:sz w:val="24"/>
          <w:szCs w:val="24"/>
        </w:rPr>
        <w:t>4</w:t>
      </w:r>
      <w:r w:rsidR="00605AC4">
        <w:rPr>
          <w:rFonts w:ascii="Times New Roman" w:hAnsi="Times New Roman" w:cs="Times New Roman"/>
          <w:b/>
          <w:sz w:val="24"/>
          <w:szCs w:val="24"/>
        </w:rPr>
        <w:t xml:space="preserve">.iv </w:t>
      </w:r>
      <w:r w:rsidR="00605AC4" w:rsidRPr="00A95B3B">
        <w:rPr>
          <w:rFonts w:ascii="Times New Roman" w:hAnsi="Times New Roman" w:cs="Times New Roman"/>
          <w:b/>
          <w:sz w:val="24"/>
          <w:szCs w:val="24"/>
        </w:rPr>
        <w:t xml:space="preserve">Landscape </w:t>
      </w:r>
      <w:r>
        <w:rPr>
          <w:rFonts w:ascii="Times New Roman" w:hAnsi="Times New Roman" w:cs="Times New Roman"/>
          <w:b/>
          <w:sz w:val="24"/>
          <w:szCs w:val="24"/>
        </w:rPr>
        <w:t>p</w:t>
      </w:r>
      <w:r w:rsidR="00605AC4" w:rsidRPr="00A95B3B">
        <w:rPr>
          <w:rFonts w:ascii="Times New Roman" w:hAnsi="Times New Roman" w:cs="Times New Roman"/>
          <w:b/>
          <w:sz w:val="24"/>
          <w:szCs w:val="24"/>
        </w:rPr>
        <w:t>atterns</w:t>
      </w:r>
      <w:r>
        <w:rPr>
          <w:rFonts w:ascii="Times New Roman" w:hAnsi="Times New Roman" w:cs="Times New Roman"/>
          <w:b/>
          <w:sz w:val="24"/>
          <w:szCs w:val="24"/>
        </w:rPr>
        <w:t>:</w:t>
      </w:r>
      <w:r w:rsidR="00605AC4" w:rsidRPr="00A95B3B">
        <w:rPr>
          <w:rFonts w:ascii="Times New Roman" w:hAnsi="Times New Roman" w:cs="Times New Roman"/>
          <w:b/>
          <w:sz w:val="24"/>
          <w:szCs w:val="24"/>
        </w:rPr>
        <w:t xml:space="preserve"> </w:t>
      </w:r>
      <w:r>
        <w:rPr>
          <w:rFonts w:ascii="Times New Roman" w:hAnsi="Times New Roman" w:cs="Times New Roman"/>
          <w:b/>
          <w:sz w:val="24"/>
          <w:szCs w:val="24"/>
        </w:rPr>
        <w:t>p</w:t>
      </w:r>
      <w:r w:rsidR="00605AC4" w:rsidRPr="00A95B3B">
        <w:rPr>
          <w:rFonts w:ascii="Times New Roman" w:hAnsi="Times New Roman" w:cs="Times New Roman"/>
          <w:b/>
          <w:sz w:val="24"/>
          <w:szCs w:val="24"/>
        </w:rPr>
        <w:t xml:space="preserve">atch </w:t>
      </w:r>
      <w:r>
        <w:rPr>
          <w:rFonts w:ascii="Times New Roman" w:hAnsi="Times New Roman" w:cs="Times New Roman"/>
          <w:b/>
          <w:sz w:val="24"/>
          <w:szCs w:val="24"/>
        </w:rPr>
        <w:t>s</w:t>
      </w:r>
      <w:r w:rsidR="00605AC4" w:rsidRPr="00A95B3B">
        <w:rPr>
          <w:rFonts w:ascii="Times New Roman" w:hAnsi="Times New Roman" w:cs="Times New Roman"/>
          <w:b/>
          <w:sz w:val="24"/>
          <w:szCs w:val="24"/>
        </w:rPr>
        <w:t xml:space="preserve">ize and </w:t>
      </w:r>
      <w:r>
        <w:rPr>
          <w:rFonts w:ascii="Times New Roman" w:hAnsi="Times New Roman" w:cs="Times New Roman"/>
          <w:b/>
          <w:sz w:val="24"/>
          <w:szCs w:val="24"/>
        </w:rPr>
        <w:t>s</w:t>
      </w:r>
      <w:r w:rsidR="00605AC4" w:rsidRPr="00A95B3B">
        <w:rPr>
          <w:rFonts w:ascii="Times New Roman" w:hAnsi="Times New Roman" w:cs="Times New Roman"/>
          <w:b/>
          <w:sz w:val="24"/>
          <w:szCs w:val="24"/>
        </w:rPr>
        <w:t xml:space="preserve">hape resulting from </w:t>
      </w:r>
      <w:r>
        <w:rPr>
          <w:rFonts w:ascii="Times New Roman" w:hAnsi="Times New Roman" w:cs="Times New Roman"/>
          <w:b/>
          <w:sz w:val="24"/>
          <w:szCs w:val="24"/>
        </w:rPr>
        <w:t>f</w:t>
      </w:r>
      <w:r w:rsidR="00605AC4" w:rsidRPr="00A95B3B">
        <w:rPr>
          <w:rFonts w:ascii="Times New Roman" w:hAnsi="Times New Roman" w:cs="Times New Roman"/>
          <w:b/>
          <w:sz w:val="24"/>
          <w:szCs w:val="24"/>
        </w:rPr>
        <w:t>ire</w:t>
      </w:r>
    </w:p>
    <w:p w:rsidR="00605AC4" w:rsidRPr="00974577" w:rsidRDefault="00605AC4" w:rsidP="00605AC4">
      <w:pPr>
        <w:pStyle w:val="ListParagraph"/>
        <w:ind w:left="0"/>
        <w:rPr>
          <w:rFonts w:ascii="Times New Roman" w:hAnsi="Times New Roman" w:cs="Times New Roman"/>
          <w:sz w:val="24"/>
          <w:szCs w:val="24"/>
        </w:rPr>
      </w:pPr>
      <w:r w:rsidRPr="00974577">
        <w:rPr>
          <w:rFonts w:ascii="Times New Roman" w:hAnsi="Times New Roman" w:cs="Times New Roman"/>
          <w:sz w:val="24"/>
          <w:szCs w:val="24"/>
        </w:rPr>
        <w:lastRenderedPageBreak/>
        <w:tab/>
        <w:t xml:space="preserve">There is still much to learn, but we know </w:t>
      </w:r>
      <w:r>
        <w:rPr>
          <w:rFonts w:ascii="Times New Roman" w:hAnsi="Times New Roman" w:cs="Times New Roman"/>
          <w:sz w:val="24"/>
          <w:szCs w:val="24"/>
        </w:rPr>
        <w:t xml:space="preserve">from fire history reconstructions using fire scars </w:t>
      </w:r>
      <w:r w:rsidRPr="00974577">
        <w:rPr>
          <w:rFonts w:ascii="Times New Roman" w:hAnsi="Times New Roman" w:cs="Times New Roman"/>
          <w:sz w:val="24"/>
          <w:szCs w:val="24"/>
        </w:rPr>
        <w:t>that small (1-50 ha</w:t>
      </w:r>
      <w:r>
        <w:rPr>
          <w:rFonts w:ascii="Times New Roman" w:hAnsi="Times New Roman" w:cs="Times New Roman"/>
          <w:sz w:val="24"/>
          <w:szCs w:val="24"/>
        </w:rPr>
        <w:t xml:space="preserve"> [~2-123 acres]</w:t>
      </w:r>
      <w:r w:rsidRPr="00974577">
        <w:rPr>
          <w:rFonts w:ascii="Times New Roman" w:hAnsi="Times New Roman" w:cs="Times New Roman"/>
          <w:sz w:val="24"/>
          <w:szCs w:val="24"/>
        </w:rPr>
        <w:t>) to medium-sized (100-5,000 ha</w:t>
      </w:r>
      <w:r>
        <w:rPr>
          <w:rFonts w:ascii="Times New Roman" w:hAnsi="Times New Roman" w:cs="Times New Roman"/>
          <w:sz w:val="24"/>
          <w:szCs w:val="24"/>
        </w:rPr>
        <w:t xml:space="preserve"> [~247 – 12,355 acres]</w:t>
      </w:r>
      <w:r w:rsidRPr="00974577">
        <w:rPr>
          <w:rFonts w:ascii="Times New Roman" w:hAnsi="Times New Roman" w:cs="Times New Roman"/>
          <w:sz w:val="24"/>
          <w:szCs w:val="24"/>
        </w:rPr>
        <w:t>) fire events were most numerous, and pock-mark</w:t>
      </w:r>
      <w:r>
        <w:rPr>
          <w:rFonts w:ascii="Times New Roman" w:hAnsi="Times New Roman" w:cs="Times New Roman"/>
          <w:sz w:val="24"/>
          <w:szCs w:val="24"/>
        </w:rPr>
        <w:t>ed</w:t>
      </w:r>
      <w:r w:rsidRPr="00974577">
        <w:rPr>
          <w:rFonts w:ascii="Times New Roman" w:hAnsi="Times New Roman" w:cs="Times New Roman"/>
          <w:sz w:val="24"/>
          <w:szCs w:val="24"/>
        </w:rPr>
        <w:t xml:space="preserve"> the landscape in great abundance (Malamud et al. 1998). But </w:t>
      </w:r>
      <w:r>
        <w:rPr>
          <w:rFonts w:ascii="Times New Roman" w:hAnsi="Times New Roman" w:cs="Times New Roman"/>
          <w:sz w:val="24"/>
          <w:szCs w:val="24"/>
        </w:rPr>
        <w:t>although they represented 85-95</w:t>
      </w:r>
      <w:r w:rsidR="0090043A">
        <w:rPr>
          <w:rFonts w:ascii="Times New Roman" w:hAnsi="Times New Roman"/>
          <w:sz w:val="24"/>
          <w:szCs w:val="24"/>
        </w:rPr>
        <w:t xml:space="preserve"> percent</w:t>
      </w:r>
      <w:r>
        <w:rPr>
          <w:rFonts w:ascii="Times New Roman" w:hAnsi="Times New Roman" w:cs="Times New Roman"/>
          <w:sz w:val="24"/>
          <w:szCs w:val="24"/>
        </w:rPr>
        <w:t xml:space="preserve"> of fire events, </w:t>
      </w:r>
      <w:r w:rsidRPr="00974577">
        <w:rPr>
          <w:rFonts w:ascii="Times New Roman" w:hAnsi="Times New Roman" w:cs="Times New Roman"/>
          <w:sz w:val="24"/>
          <w:szCs w:val="24"/>
        </w:rPr>
        <w:t xml:space="preserve">they only </w:t>
      </w:r>
      <w:r>
        <w:rPr>
          <w:rFonts w:ascii="Times New Roman" w:hAnsi="Times New Roman" w:cs="Times New Roman"/>
          <w:sz w:val="24"/>
          <w:szCs w:val="24"/>
        </w:rPr>
        <w:t>accounted for</w:t>
      </w:r>
      <w:r w:rsidRPr="00974577">
        <w:rPr>
          <w:rFonts w:ascii="Times New Roman" w:hAnsi="Times New Roman" w:cs="Times New Roman"/>
          <w:sz w:val="24"/>
          <w:szCs w:val="24"/>
        </w:rPr>
        <w:t xml:space="preserve"> 5-</w:t>
      </w:r>
      <w:r>
        <w:rPr>
          <w:rFonts w:ascii="Times New Roman" w:hAnsi="Times New Roman" w:cs="Times New Roman"/>
          <w:sz w:val="24"/>
          <w:szCs w:val="24"/>
        </w:rPr>
        <w:t>1</w:t>
      </w:r>
      <w:r w:rsidRPr="00974577">
        <w:rPr>
          <w:rFonts w:ascii="Times New Roman" w:hAnsi="Times New Roman" w:cs="Times New Roman"/>
          <w:sz w:val="24"/>
          <w:szCs w:val="24"/>
        </w:rPr>
        <w:t>5</w:t>
      </w:r>
      <w:r w:rsidR="0090043A">
        <w:rPr>
          <w:rFonts w:ascii="Times New Roman" w:hAnsi="Times New Roman"/>
          <w:sz w:val="24"/>
          <w:szCs w:val="24"/>
        </w:rPr>
        <w:t xml:space="preserve"> percent</w:t>
      </w:r>
      <w:r w:rsidRPr="00974577">
        <w:rPr>
          <w:rFonts w:ascii="Times New Roman" w:hAnsi="Times New Roman" w:cs="Times New Roman"/>
          <w:sz w:val="24"/>
          <w:szCs w:val="24"/>
        </w:rPr>
        <w:t xml:space="preserve"> of all of the landscape area burned by historical wildfires (Malamud et al. 1998, Malamud </w:t>
      </w:r>
      <w:r>
        <w:rPr>
          <w:rFonts w:ascii="Times New Roman" w:hAnsi="Times New Roman" w:cs="Times New Roman"/>
          <w:sz w:val="24"/>
          <w:szCs w:val="24"/>
        </w:rPr>
        <w:t xml:space="preserve">et al. </w:t>
      </w:r>
      <w:r w:rsidRPr="00974577">
        <w:rPr>
          <w:rFonts w:ascii="Times New Roman" w:hAnsi="Times New Roman" w:cs="Times New Roman"/>
          <w:sz w:val="24"/>
          <w:szCs w:val="24"/>
        </w:rPr>
        <w:t>2005</w:t>
      </w:r>
      <w:r>
        <w:rPr>
          <w:rFonts w:ascii="Times New Roman" w:hAnsi="Times New Roman" w:cs="Times New Roman"/>
          <w:sz w:val="24"/>
          <w:szCs w:val="24"/>
        </w:rPr>
        <w:t>; fig 26</w:t>
      </w:r>
      <w:r w:rsidRPr="00974577">
        <w:rPr>
          <w:rFonts w:ascii="Times New Roman" w:hAnsi="Times New Roman" w:cs="Times New Roman"/>
          <w:sz w:val="24"/>
          <w:szCs w:val="24"/>
        </w:rPr>
        <w:t>). The primary role of the</w:t>
      </w:r>
      <w:r>
        <w:rPr>
          <w:rFonts w:ascii="Times New Roman" w:hAnsi="Times New Roman" w:cs="Times New Roman"/>
          <w:sz w:val="24"/>
          <w:szCs w:val="24"/>
        </w:rPr>
        <w:t>se</w:t>
      </w:r>
      <w:r w:rsidRPr="00974577">
        <w:rPr>
          <w:rFonts w:ascii="Times New Roman" w:hAnsi="Times New Roman" w:cs="Times New Roman"/>
          <w:sz w:val="24"/>
          <w:szCs w:val="24"/>
        </w:rPr>
        <w:t xml:space="preserve"> smaller fires was to spatially </w:t>
      </w:r>
      <w:r>
        <w:rPr>
          <w:rFonts w:ascii="Times New Roman" w:hAnsi="Times New Roman" w:cs="Times New Roman"/>
          <w:sz w:val="24"/>
          <w:szCs w:val="24"/>
        </w:rPr>
        <w:t xml:space="preserve">isolate </w:t>
      </w:r>
      <w:r w:rsidRPr="00974577">
        <w:rPr>
          <w:rFonts w:ascii="Times New Roman" w:hAnsi="Times New Roman" w:cs="Times New Roman"/>
          <w:sz w:val="24"/>
          <w:szCs w:val="24"/>
        </w:rPr>
        <w:t>patterns of combustible surface and canopy fuels across the landscape</w:t>
      </w:r>
      <w:r>
        <w:rPr>
          <w:rFonts w:ascii="Times New Roman" w:hAnsi="Times New Roman" w:cs="Times New Roman"/>
          <w:sz w:val="24"/>
          <w:szCs w:val="24"/>
        </w:rPr>
        <w:t xml:space="preserve"> (Moritz et al 2010)</w:t>
      </w:r>
      <w:r w:rsidRPr="00974577">
        <w:rPr>
          <w:rFonts w:ascii="Times New Roman" w:hAnsi="Times New Roman" w:cs="Times New Roman"/>
          <w:sz w:val="24"/>
          <w:szCs w:val="24"/>
        </w:rPr>
        <w:t xml:space="preserve">. </w:t>
      </w:r>
      <w:r>
        <w:rPr>
          <w:rFonts w:ascii="Times New Roman" w:hAnsi="Times New Roman" w:cs="Times New Roman"/>
          <w:sz w:val="24"/>
          <w:szCs w:val="24"/>
        </w:rPr>
        <w:t xml:space="preserve">In fact, the common small fires (that are currently suppressed) played a key role in shaping the larger landscape. </w:t>
      </w:r>
      <w:r w:rsidRPr="00974577">
        <w:rPr>
          <w:rFonts w:ascii="Times New Roman" w:hAnsi="Times New Roman" w:cs="Times New Roman"/>
          <w:sz w:val="24"/>
          <w:szCs w:val="24"/>
        </w:rPr>
        <w:t>Burned and newly recovering patches spatially interrupted the flow of larger fires, often limiting their spread. This was the primary mechanism maintaining the frequency-size distributions of wildfires. Large fires (&gt;5000 ha</w:t>
      </w:r>
      <w:r>
        <w:rPr>
          <w:rFonts w:ascii="Times New Roman" w:hAnsi="Times New Roman" w:cs="Times New Roman"/>
          <w:sz w:val="24"/>
          <w:szCs w:val="24"/>
        </w:rPr>
        <w:t xml:space="preserve"> [12,355 acres]</w:t>
      </w:r>
      <w:r w:rsidRPr="00974577">
        <w:rPr>
          <w:rFonts w:ascii="Times New Roman" w:hAnsi="Times New Roman" w:cs="Times New Roman"/>
          <w:sz w:val="24"/>
          <w:szCs w:val="24"/>
        </w:rPr>
        <w:t xml:space="preserve">) were </w:t>
      </w:r>
      <w:r>
        <w:rPr>
          <w:rFonts w:ascii="Times New Roman" w:hAnsi="Times New Roman" w:cs="Times New Roman"/>
          <w:sz w:val="24"/>
          <w:szCs w:val="24"/>
        </w:rPr>
        <w:t>much rarer</w:t>
      </w:r>
      <w:r w:rsidRPr="00974577">
        <w:rPr>
          <w:rFonts w:ascii="Times New Roman" w:hAnsi="Times New Roman" w:cs="Times New Roman"/>
          <w:sz w:val="24"/>
          <w:szCs w:val="24"/>
        </w:rPr>
        <w:t xml:space="preserve">, but </w:t>
      </w:r>
      <w:r>
        <w:rPr>
          <w:rFonts w:ascii="Times New Roman" w:hAnsi="Times New Roman" w:cs="Times New Roman"/>
          <w:sz w:val="24"/>
          <w:szCs w:val="24"/>
        </w:rPr>
        <w:t xml:space="preserve">they typically </w:t>
      </w:r>
      <w:r w:rsidRPr="00974577">
        <w:rPr>
          <w:rFonts w:ascii="Times New Roman" w:hAnsi="Times New Roman" w:cs="Times New Roman"/>
          <w:sz w:val="24"/>
          <w:szCs w:val="24"/>
        </w:rPr>
        <w:t xml:space="preserve">burned most of the landscape area </w:t>
      </w:r>
      <w:r>
        <w:rPr>
          <w:rFonts w:ascii="Times New Roman" w:hAnsi="Times New Roman" w:cs="Times New Roman"/>
          <w:sz w:val="24"/>
          <w:szCs w:val="24"/>
        </w:rPr>
        <w:t xml:space="preserve">that was subject to fire </w:t>
      </w:r>
      <w:r w:rsidRPr="00974577">
        <w:rPr>
          <w:rFonts w:ascii="Times New Roman" w:hAnsi="Times New Roman" w:cs="Times New Roman"/>
          <w:sz w:val="24"/>
          <w:szCs w:val="24"/>
        </w:rPr>
        <w:t>(75-95</w:t>
      </w:r>
      <w:r w:rsidR="0090043A">
        <w:rPr>
          <w:rFonts w:ascii="Times New Roman" w:hAnsi="Times New Roman"/>
          <w:sz w:val="24"/>
          <w:szCs w:val="24"/>
        </w:rPr>
        <w:t xml:space="preserve"> percent</w:t>
      </w:r>
      <w:r w:rsidRPr="00974577">
        <w:rPr>
          <w:rFonts w:ascii="Times New Roman" w:hAnsi="Times New Roman" w:cs="Times New Roman"/>
          <w:sz w:val="24"/>
          <w:szCs w:val="24"/>
        </w:rPr>
        <w:t xml:space="preserve">). </w:t>
      </w:r>
    </w:p>
    <w:p w:rsidR="00605AC4" w:rsidRPr="00974577" w:rsidRDefault="00605AC4" w:rsidP="00605AC4">
      <w:pPr>
        <w:pStyle w:val="ListParagraph"/>
        <w:ind w:left="0"/>
        <w:rPr>
          <w:rFonts w:ascii="Times New Roman" w:hAnsi="Times New Roman" w:cs="Times New Roman"/>
          <w:sz w:val="24"/>
          <w:szCs w:val="24"/>
        </w:rPr>
      </w:pPr>
    </w:p>
    <w:p w:rsidR="00605AC4" w:rsidRPr="00974577" w:rsidRDefault="00605AC4" w:rsidP="00605AC4">
      <w:pPr>
        <w:pStyle w:val="ListParagraph"/>
        <w:ind w:left="0"/>
        <w:rPr>
          <w:rFonts w:ascii="Times New Roman" w:hAnsi="Times New Roman" w:cs="Times New Roman"/>
          <w:sz w:val="24"/>
          <w:szCs w:val="24"/>
        </w:rPr>
      </w:pPr>
      <w:r w:rsidRPr="00974577">
        <w:rPr>
          <w:rFonts w:ascii="Times New Roman" w:hAnsi="Times New Roman" w:cs="Times New Roman"/>
          <w:sz w:val="24"/>
          <w:szCs w:val="24"/>
        </w:rPr>
        <w:tab/>
        <w:t>The distribution of fire event sizes approximated the negative exponential (an inverse-J distribution in the native form), and this appeared to be true regardless of fire severity (Perry et al. 20</w:t>
      </w:r>
      <w:r>
        <w:rPr>
          <w:rFonts w:ascii="Times New Roman" w:hAnsi="Times New Roman" w:cs="Times New Roman"/>
          <w:sz w:val="24"/>
          <w:szCs w:val="24"/>
        </w:rPr>
        <w:t>1</w:t>
      </w:r>
      <w:r w:rsidRPr="00974577">
        <w:rPr>
          <w:rFonts w:ascii="Times New Roman" w:hAnsi="Times New Roman" w:cs="Times New Roman"/>
          <w:sz w:val="24"/>
          <w:szCs w:val="24"/>
        </w:rPr>
        <w:t xml:space="preserve">1). </w:t>
      </w:r>
      <w:r>
        <w:rPr>
          <w:rFonts w:ascii="Times New Roman" w:hAnsi="Times New Roman" w:cs="Times New Roman"/>
          <w:sz w:val="24"/>
          <w:szCs w:val="24"/>
        </w:rPr>
        <w:t xml:space="preserve">Overall fire frequency controlled the size of the largest fires. </w:t>
      </w:r>
      <w:r w:rsidRPr="00974577">
        <w:rPr>
          <w:rFonts w:ascii="Times New Roman" w:hAnsi="Times New Roman" w:cs="Times New Roman"/>
          <w:sz w:val="24"/>
          <w:szCs w:val="24"/>
        </w:rPr>
        <w:t xml:space="preserve">Numerous small- and medium-sized fires </w:t>
      </w:r>
      <w:r>
        <w:rPr>
          <w:rFonts w:ascii="Times New Roman" w:hAnsi="Times New Roman" w:cs="Times New Roman"/>
          <w:sz w:val="24"/>
          <w:szCs w:val="24"/>
        </w:rPr>
        <w:t>created patches of</w:t>
      </w:r>
      <w:r w:rsidRPr="00974577">
        <w:rPr>
          <w:rFonts w:ascii="Times New Roman" w:hAnsi="Times New Roman" w:cs="Times New Roman"/>
          <w:sz w:val="24"/>
          <w:szCs w:val="24"/>
        </w:rPr>
        <w:t xml:space="preserve"> burned areas, in some stage of recovery, </w:t>
      </w:r>
      <w:r>
        <w:rPr>
          <w:rFonts w:ascii="Times New Roman" w:hAnsi="Times New Roman" w:cs="Times New Roman"/>
          <w:sz w:val="24"/>
          <w:szCs w:val="24"/>
        </w:rPr>
        <w:t xml:space="preserve">which </w:t>
      </w:r>
      <w:r w:rsidRPr="00974577">
        <w:rPr>
          <w:rFonts w:ascii="Times New Roman" w:hAnsi="Times New Roman" w:cs="Times New Roman"/>
          <w:sz w:val="24"/>
          <w:szCs w:val="24"/>
        </w:rPr>
        <w:t xml:space="preserve">reduced the likelihood of </w:t>
      </w:r>
      <w:r>
        <w:rPr>
          <w:rFonts w:ascii="Times New Roman" w:hAnsi="Times New Roman" w:cs="Times New Roman"/>
          <w:sz w:val="24"/>
          <w:szCs w:val="24"/>
        </w:rPr>
        <w:t xml:space="preserve">future </w:t>
      </w:r>
      <w:r w:rsidRPr="00974577">
        <w:rPr>
          <w:rFonts w:ascii="Times New Roman" w:hAnsi="Times New Roman" w:cs="Times New Roman"/>
          <w:sz w:val="24"/>
          <w:szCs w:val="24"/>
        </w:rPr>
        <w:t>fire spread</w:t>
      </w:r>
      <w:r>
        <w:rPr>
          <w:rFonts w:ascii="Times New Roman" w:hAnsi="Times New Roman" w:cs="Times New Roman"/>
          <w:sz w:val="24"/>
          <w:szCs w:val="24"/>
        </w:rPr>
        <w:t>.</w:t>
      </w:r>
      <w:r w:rsidRPr="00974577">
        <w:rPr>
          <w:rFonts w:ascii="Times New Roman" w:hAnsi="Times New Roman" w:cs="Times New Roman"/>
          <w:sz w:val="24"/>
          <w:szCs w:val="24"/>
        </w:rPr>
        <w:t xml:space="preserve"> </w:t>
      </w:r>
      <w:r>
        <w:rPr>
          <w:rFonts w:ascii="Times New Roman" w:hAnsi="Times New Roman" w:cs="Times New Roman"/>
          <w:sz w:val="24"/>
          <w:szCs w:val="24"/>
        </w:rPr>
        <w:t>T</w:t>
      </w:r>
      <w:r w:rsidRPr="00974577">
        <w:rPr>
          <w:rFonts w:ascii="Times New Roman" w:hAnsi="Times New Roman" w:cs="Times New Roman"/>
          <w:sz w:val="24"/>
          <w:szCs w:val="24"/>
        </w:rPr>
        <w:t>his mechanism provided a self-reinforcing type of resilience to the regional landscape. With relatively high fire frequency (as in surface fire dominated fire regimes), the largest fires were generally smaller than with relatively low fire frequency (characteristic of high</w:t>
      </w:r>
      <w:r>
        <w:rPr>
          <w:rFonts w:ascii="Times New Roman" w:hAnsi="Times New Roman" w:cs="Times New Roman"/>
          <w:sz w:val="24"/>
          <w:szCs w:val="24"/>
        </w:rPr>
        <w:t>-</w:t>
      </w:r>
      <w:r w:rsidRPr="00974577">
        <w:rPr>
          <w:rFonts w:ascii="Times New Roman" w:hAnsi="Times New Roman" w:cs="Times New Roman"/>
          <w:sz w:val="24"/>
          <w:szCs w:val="24"/>
        </w:rPr>
        <w:t>severity fire regimes).</w:t>
      </w:r>
    </w:p>
    <w:p w:rsidR="00605AC4" w:rsidRPr="00974577" w:rsidRDefault="00605AC4" w:rsidP="00605AC4">
      <w:pPr>
        <w:pStyle w:val="ListParagraph"/>
        <w:ind w:left="0"/>
        <w:rPr>
          <w:rFonts w:ascii="Times New Roman" w:hAnsi="Times New Roman" w:cs="Times New Roman"/>
          <w:sz w:val="24"/>
          <w:szCs w:val="24"/>
        </w:rPr>
      </w:pPr>
    </w:p>
    <w:p w:rsidR="00605AC4" w:rsidRDefault="00605AC4" w:rsidP="00605AC4">
      <w:pPr>
        <w:pStyle w:val="ListParagraph"/>
        <w:ind w:left="0"/>
        <w:rPr>
          <w:rFonts w:ascii="Times New Roman" w:hAnsi="Times New Roman" w:cs="Times New Roman"/>
          <w:sz w:val="24"/>
          <w:szCs w:val="24"/>
        </w:rPr>
      </w:pPr>
      <w:r w:rsidRPr="00974577">
        <w:rPr>
          <w:rFonts w:ascii="Times New Roman" w:hAnsi="Times New Roman" w:cs="Times New Roman"/>
          <w:sz w:val="24"/>
          <w:szCs w:val="24"/>
        </w:rPr>
        <w:tab/>
        <w:t>Both landscapes and patches provided important feedbacks to wildfire frequency, severity, and size. At a landscape scale, low</w:t>
      </w:r>
      <w:r>
        <w:rPr>
          <w:rFonts w:ascii="Times New Roman" w:hAnsi="Times New Roman" w:cs="Times New Roman"/>
          <w:sz w:val="24"/>
          <w:szCs w:val="24"/>
        </w:rPr>
        <w:t>-</w:t>
      </w:r>
      <w:r w:rsidRPr="00974577">
        <w:rPr>
          <w:rFonts w:ascii="Times New Roman" w:hAnsi="Times New Roman" w:cs="Times New Roman"/>
          <w:sz w:val="24"/>
          <w:szCs w:val="24"/>
        </w:rPr>
        <w:t>, mixed</w:t>
      </w:r>
      <w:r>
        <w:rPr>
          <w:rFonts w:ascii="Times New Roman" w:hAnsi="Times New Roman" w:cs="Times New Roman"/>
          <w:sz w:val="24"/>
          <w:szCs w:val="24"/>
        </w:rPr>
        <w:t>-</w:t>
      </w:r>
      <w:r w:rsidRPr="00974577">
        <w:rPr>
          <w:rFonts w:ascii="Times New Roman" w:hAnsi="Times New Roman" w:cs="Times New Roman"/>
          <w:sz w:val="24"/>
          <w:szCs w:val="24"/>
        </w:rPr>
        <w:t>, and high</w:t>
      </w:r>
      <w:r>
        <w:rPr>
          <w:rFonts w:ascii="Times New Roman" w:hAnsi="Times New Roman" w:cs="Times New Roman"/>
          <w:sz w:val="24"/>
          <w:szCs w:val="24"/>
        </w:rPr>
        <w:t>-</w:t>
      </w:r>
      <w:r w:rsidRPr="00974577">
        <w:rPr>
          <w:rFonts w:ascii="Times New Roman" w:hAnsi="Times New Roman" w:cs="Times New Roman"/>
          <w:sz w:val="24"/>
          <w:szCs w:val="24"/>
        </w:rPr>
        <w:t xml:space="preserve">severity fires maintained patchworks of burned and recovering vegetation. Patches varied by size, age, density, layering, species composition, and surface fuelbed, and these landscape patterns spatially interrupted conditions that supported large disturbances, except under extreme conditions. </w:t>
      </w:r>
      <w:r>
        <w:rPr>
          <w:rFonts w:ascii="Times New Roman" w:hAnsi="Times New Roman" w:cs="Times New Roman"/>
          <w:sz w:val="24"/>
          <w:szCs w:val="24"/>
        </w:rPr>
        <w:t>L</w:t>
      </w:r>
      <w:r w:rsidRPr="00974577">
        <w:rPr>
          <w:rFonts w:ascii="Times New Roman" w:hAnsi="Times New Roman" w:cs="Times New Roman"/>
          <w:sz w:val="24"/>
          <w:szCs w:val="24"/>
        </w:rPr>
        <w:t>ow and mixed-severity fires also provided important patch level feedbacks</w:t>
      </w:r>
      <w:r>
        <w:rPr>
          <w:rFonts w:ascii="Times New Roman" w:hAnsi="Times New Roman" w:cs="Times New Roman"/>
          <w:sz w:val="24"/>
          <w:szCs w:val="24"/>
        </w:rPr>
        <w:t>,</w:t>
      </w:r>
      <w:r w:rsidRPr="00974577">
        <w:rPr>
          <w:rFonts w:ascii="Times New Roman" w:hAnsi="Times New Roman" w:cs="Times New Roman"/>
          <w:sz w:val="24"/>
          <w:szCs w:val="24"/>
        </w:rPr>
        <w:t xml:space="preserve"> which encouraged subsequent low</w:t>
      </w:r>
      <w:r>
        <w:rPr>
          <w:rFonts w:ascii="Times New Roman" w:hAnsi="Times New Roman" w:cs="Times New Roman"/>
          <w:sz w:val="24"/>
          <w:szCs w:val="24"/>
        </w:rPr>
        <w:t xml:space="preserve">- </w:t>
      </w:r>
      <w:r w:rsidRPr="00974577">
        <w:rPr>
          <w:rFonts w:ascii="Times New Roman" w:hAnsi="Times New Roman" w:cs="Times New Roman"/>
          <w:sz w:val="24"/>
          <w:szCs w:val="24"/>
        </w:rPr>
        <w:t>or mixed</w:t>
      </w:r>
      <w:r>
        <w:rPr>
          <w:rFonts w:ascii="Times New Roman" w:hAnsi="Times New Roman" w:cs="Times New Roman"/>
          <w:sz w:val="24"/>
          <w:szCs w:val="24"/>
        </w:rPr>
        <w:t>-</w:t>
      </w:r>
      <w:r w:rsidRPr="00974577">
        <w:rPr>
          <w:rFonts w:ascii="Times New Roman" w:hAnsi="Times New Roman" w:cs="Times New Roman"/>
          <w:sz w:val="24"/>
          <w:szCs w:val="24"/>
        </w:rPr>
        <w:t>severity fires (Agee 2003, Agee and Skinner 2005</w:t>
      </w:r>
      <w:r>
        <w:rPr>
          <w:rFonts w:ascii="Times New Roman" w:hAnsi="Times New Roman" w:cs="Times New Roman"/>
          <w:sz w:val="24"/>
          <w:szCs w:val="24"/>
        </w:rPr>
        <w:t xml:space="preserve">, </w:t>
      </w:r>
      <w:r w:rsidRPr="00974577">
        <w:rPr>
          <w:rFonts w:ascii="Times New Roman" w:hAnsi="Times New Roman" w:cs="Times New Roman"/>
          <w:sz w:val="24"/>
          <w:szCs w:val="24"/>
        </w:rPr>
        <w:t xml:space="preserve">Hessburg </w:t>
      </w:r>
      <w:r>
        <w:rPr>
          <w:rFonts w:ascii="Times New Roman" w:hAnsi="Times New Roman" w:cs="Times New Roman"/>
          <w:sz w:val="24"/>
          <w:szCs w:val="24"/>
        </w:rPr>
        <w:t xml:space="preserve">and Agee </w:t>
      </w:r>
      <w:r w:rsidRPr="00974577">
        <w:rPr>
          <w:rFonts w:ascii="Times New Roman" w:hAnsi="Times New Roman" w:cs="Times New Roman"/>
          <w:sz w:val="24"/>
          <w:szCs w:val="24"/>
        </w:rPr>
        <w:t>2003). Such fires frequently reduced surface fuels, which favored shorter flame lengths, and reduced fireline intensit</w:t>
      </w:r>
      <w:r>
        <w:rPr>
          <w:rFonts w:ascii="Times New Roman" w:hAnsi="Times New Roman" w:cs="Times New Roman"/>
          <w:sz w:val="24"/>
          <w:szCs w:val="24"/>
        </w:rPr>
        <w:t>ies (rate of heat release per unit length of fire front)</w:t>
      </w:r>
      <w:r w:rsidRPr="00974577">
        <w:rPr>
          <w:rFonts w:ascii="Times New Roman" w:hAnsi="Times New Roman" w:cs="Times New Roman"/>
          <w:sz w:val="24"/>
          <w:szCs w:val="24"/>
        </w:rPr>
        <w:t xml:space="preserve">. They also increased the height to live crowns, which favored less torching, and reduced </w:t>
      </w:r>
      <w:r>
        <w:rPr>
          <w:rFonts w:ascii="Times New Roman" w:hAnsi="Times New Roman" w:cs="Times New Roman"/>
          <w:sz w:val="24"/>
          <w:szCs w:val="24"/>
        </w:rPr>
        <w:t xml:space="preserve">the </w:t>
      </w:r>
      <w:r w:rsidRPr="00974577">
        <w:rPr>
          <w:rFonts w:ascii="Times New Roman" w:hAnsi="Times New Roman" w:cs="Times New Roman"/>
          <w:sz w:val="24"/>
          <w:szCs w:val="24"/>
        </w:rPr>
        <w:t xml:space="preserve">likelihood of crown fire initiation. They decreased crown density, which reduced crown fire initiation and spread potential, favored </w:t>
      </w:r>
      <w:r>
        <w:rPr>
          <w:rFonts w:ascii="Times New Roman" w:hAnsi="Times New Roman" w:cs="Times New Roman"/>
          <w:sz w:val="24"/>
          <w:szCs w:val="24"/>
        </w:rPr>
        <w:t>young</w:t>
      </w:r>
      <w:r w:rsidRPr="00974577">
        <w:rPr>
          <w:rFonts w:ascii="Times New Roman" w:hAnsi="Times New Roman" w:cs="Times New Roman"/>
          <w:sz w:val="24"/>
          <w:szCs w:val="24"/>
        </w:rPr>
        <w:t xml:space="preserve"> </w:t>
      </w:r>
      <w:r>
        <w:rPr>
          <w:rFonts w:ascii="Times New Roman" w:hAnsi="Times New Roman" w:cs="Times New Roman"/>
          <w:sz w:val="24"/>
          <w:szCs w:val="24"/>
        </w:rPr>
        <w:t xml:space="preserve">forest </w:t>
      </w:r>
      <w:r w:rsidRPr="00974577">
        <w:rPr>
          <w:rFonts w:ascii="Times New Roman" w:hAnsi="Times New Roman" w:cs="Times New Roman"/>
          <w:sz w:val="24"/>
          <w:szCs w:val="24"/>
        </w:rPr>
        <w:t>tree species, which increased tree survival during wildfires and droughts, and favored medium</w:t>
      </w:r>
      <w:r>
        <w:rPr>
          <w:rFonts w:ascii="Times New Roman" w:hAnsi="Times New Roman" w:cs="Times New Roman"/>
          <w:sz w:val="24"/>
          <w:szCs w:val="24"/>
        </w:rPr>
        <w:t>-</w:t>
      </w:r>
      <w:r w:rsidRPr="00974577">
        <w:rPr>
          <w:rFonts w:ascii="Times New Roman" w:hAnsi="Times New Roman" w:cs="Times New Roman"/>
          <w:sz w:val="24"/>
          <w:szCs w:val="24"/>
        </w:rPr>
        <w:t xml:space="preserve"> and large</w:t>
      </w:r>
      <w:r>
        <w:rPr>
          <w:rFonts w:ascii="Times New Roman" w:hAnsi="Times New Roman" w:cs="Times New Roman"/>
          <w:sz w:val="24"/>
          <w:szCs w:val="24"/>
        </w:rPr>
        <w:t>-</w:t>
      </w:r>
      <w:r w:rsidRPr="00974577">
        <w:rPr>
          <w:rFonts w:ascii="Times New Roman" w:hAnsi="Times New Roman" w:cs="Times New Roman"/>
          <w:sz w:val="24"/>
          <w:szCs w:val="24"/>
        </w:rPr>
        <w:t>sized trees, which increased tree survival during wildfires. Finally, low</w:t>
      </w:r>
      <w:r>
        <w:rPr>
          <w:rFonts w:ascii="Times New Roman" w:hAnsi="Times New Roman" w:cs="Times New Roman"/>
          <w:sz w:val="24"/>
          <w:szCs w:val="24"/>
        </w:rPr>
        <w:t>-</w:t>
      </w:r>
      <w:r w:rsidRPr="00974577">
        <w:rPr>
          <w:rFonts w:ascii="Times New Roman" w:hAnsi="Times New Roman" w:cs="Times New Roman"/>
          <w:sz w:val="24"/>
          <w:szCs w:val="24"/>
        </w:rPr>
        <w:t xml:space="preserve"> and mixed</w:t>
      </w:r>
      <w:r>
        <w:rPr>
          <w:rFonts w:ascii="Times New Roman" w:hAnsi="Times New Roman" w:cs="Times New Roman"/>
          <w:sz w:val="24"/>
          <w:szCs w:val="24"/>
        </w:rPr>
        <w:t>-</w:t>
      </w:r>
      <w:r w:rsidRPr="00974577">
        <w:rPr>
          <w:rFonts w:ascii="Times New Roman" w:hAnsi="Times New Roman" w:cs="Times New Roman"/>
          <w:sz w:val="24"/>
          <w:szCs w:val="24"/>
        </w:rPr>
        <w:t>severity fires produced patchy tree and surface fuel cover, which favored fire</w:t>
      </w:r>
      <w:r>
        <w:rPr>
          <w:rFonts w:ascii="Times New Roman" w:hAnsi="Times New Roman" w:cs="Times New Roman"/>
          <w:sz w:val="24"/>
          <w:szCs w:val="24"/>
        </w:rPr>
        <w:t>-</w:t>
      </w:r>
      <w:r w:rsidRPr="00974577">
        <w:rPr>
          <w:rFonts w:ascii="Times New Roman" w:hAnsi="Times New Roman" w:cs="Times New Roman"/>
          <w:sz w:val="24"/>
          <w:szCs w:val="24"/>
        </w:rPr>
        <w:t>tolerant species, and repeated low</w:t>
      </w:r>
      <w:r>
        <w:rPr>
          <w:rFonts w:ascii="Times New Roman" w:hAnsi="Times New Roman" w:cs="Times New Roman"/>
          <w:sz w:val="24"/>
          <w:szCs w:val="24"/>
        </w:rPr>
        <w:t>-</w:t>
      </w:r>
      <w:r w:rsidRPr="00974577">
        <w:rPr>
          <w:rFonts w:ascii="Times New Roman" w:hAnsi="Times New Roman" w:cs="Times New Roman"/>
          <w:sz w:val="24"/>
          <w:szCs w:val="24"/>
        </w:rPr>
        <w:t xml:space="preserve"> and mixed</w:t>
      </w:r>
      <w:r>
        <w:rPr>
          <w:rFonts w:ascii="Times New Roman" w:hAnsi="Times New Roman" w:cs="Times New Roman"/>
          <w:sz w:val="24"/>
          <w:szCs w:val="24"/>
        </w:rPr>
        <w:t>-</w:t>
      </w:r>
      <w:r w:rsidRPr="00974577">
        <w:rPr>
          <w:rFonts w:ascii="Times New Roman" w:hAnsi="Times New Roman" w:cs="Times New Roman"/>
          <w:sz w:val="24"/>
          <w:szCs w:val="24"/>
        </w:rPr>
        <w:t>severity fires.</w:t>
      </w:r>
    </w:p>
    <w:p w:rsidR="00605AC4" w:rsidRDefault="00605AC4" w:rsidP="00605AC4">
      <w:pPr>
        <w:pStyle w:val="ListParagraph"/>
        <w:ind w:left="0"/>
        <w:rPr>
          <w:rFonts w:ascii="Times New Roman" w:hAnsi="Times New Roman" w:cs="Times New Roman"/>
          <w:sz w:val="24"/>
          <w:szCs w:val="24"/>
        </w:rPr>
      </w:pPr>
    </w:p>
    <w:p w:rsidR="00605AC4" w:rsidRPr="00974577" w:rsidRDefault="00605AC4" w:rsidP="00605AC4">
      <w:pPr>
        <w:pStyle w:val="ListParagraph"/>
        <w:ind w:left="0" w:firstLine="720"/>
        <w:rPr>
          <w:rFonts w:ascii="Times New Roman" w:hAnsi="Times New Roman" w:cs="Times New Roman"/>
          <w:sz w:val="24"/>
          <w:szCs w:val="24"/>
        </w:rPr>
      </w:pPr>
      <w:r w:rsidRPr="00974577">
        <w:rPr>
          <w:rFonts w:ascii="Times New Roman" w:hAnsi="Times New Roman" w:cs="Times New Roman"/>
          <w:sz w:val="24"/>
          <w:szCs w:val="24"/>
        </w:rPr>
        <w:lastRenderedPageBreak/>
        <w:t>During periods of extreme weather or during rare climatic events, wildfires could become very large, and fire behavior was often unrelated to the initial conditions</w:t>
      </w:r>
      <w:r>
        <w:rPr>
          <w:rFonts w:ascii="Times New Roman" w:hAnsi="Times New Roman" w:cs="Times New Roman"/>
          <w:sz w:val="24"/>
          <w:szCs w:val="24"/>
        </w:rPr>
        <w:t>,</w:t>
      </w:r>
      <w:r w:rsidRPr="00974577">
        <w:rPr>
          <w:rFonts w:ascii="Times New Roman" w:hAnsi="Times New Roman" w:cs="Times New Roman"/>
          <w:sz w:val="24"/>
          <w:szCs w:val="24"/>
        </w:rPr>
        <w:t xml:space="preserve"> but</w:t>
      </w:r>
      <w:r>
        <w:rPr>
          <w:rFonts w:ascii="Times New Roman" w:hAnsi="Times New Roman" w:cs="Times New Roman"/>
          <w:sz w:val="24"/>
          <w:szCs w:val="24"/>
        </w:rPr>
        <w:t xml:space="preserve"> was instead</w:t>
      </w:r>
      <w:r w:rsidRPr="00974577">
        <w:rPr>
          <w:rFonts w:ascii="Times New Roman" w:hAnsi="Times New Roman" w:cs="Times New Roman"/>
          <w:sz w:val="24"/>
          <w:szCs w:val="24"/>
        </w:rPr>
        <w:t xml:space="preserve"> correlated with the conditioning climate or weather influences. Fire size distributions and the vegetation patchwork that supported them have been altered by a host of management and settlement influences, which we have summarized.</w:t>
      </w:r>
    </w:p>
    <w:p w:rsidR="00605AC4" w:rsidRPr="00974577" w:rsidRDefault="00605AC4" w:rsidP="00605AC4">
      <w:pPr>
        <w:pStyle w:val="ListParagraph"/>
        <w:ind w:left="0"/>
        <w:rPr>
          <w:rFonts w:ascii="Times New Roman" w:hAnsi="Times New Roman" w:cs="Times New Roman"/>
          <w:sz w:val="24"/>
          <w:szCs w:val="24"/>
        </w:rPr>
      </w:pPr>
    </w:p>
    <w:p w:rsidR="00605AC4" w:rsidRPr="00A95B3B" w:rsidRDefault="003B0A6F" w:rsidP="00605AC4">
      <w:pPr>
        <w:pStyle w:val="ListParagraph"/>
        <w:ind w:left="0"/>
        <w:rPr>
          <w:rFonts w:ascii="Times New Roman" w:hAnsi="Times New Roman" w:cs="Times New Roman"/>
          <w:b/>
          <w:sz w:val="24"/>
          <w:szCs w:val="24"/>
        </w:rPr>
      </w:pPr>
      <w:r>
        <w:rPr>
          <w:rFonts w:ascii="Times New Roman" w:hAnsi="Times New Roman" w:cs="Times New Roman"/>
          <w:b/>
          <w:sz w:val="24"/>
          <w:szCs w:val="24"/>
        </w:rPr>
        <w:t>4</w:t>
      </w:r>
      <w:r w:rsidR="00605AC4">
        <w:rPr>
          <w:rFonts w:ascii="Times New Roman" w:hAnsi="Times New Roman" w:cs="Times New Roman"/>
          <w:b/>
          <w:sz w:val="24"/>
          <w:szCs w:val="24"/>
        </w:rPr>
        <w:t>.a.</w:t>
      </w:r>
      <w:r w:rsidR="00DA3096">
        <w:rPr>
          <w:rFonts w:ascii="Times New Roman" w:hAnsi="Times New Roman" w:cs="Times New Roman"/>
          <w:b/>
          <w:sz w:val="24"/>
          <w:szCs w:val="24"/>
        </w:rPr>
        <w:t>5</w:t>
      </w:r>
      <w:r w:rsidR="00605AC4" w:rsidRPr="00A95B3B">
        <w:rPr>
          <w:rFonts w:ascii="Times New Roman" w:hAnsi="Times New Roman" w:cs="Times New Roman"/>
          <w:b/>
          <w:sz w:val="24"/>
          <w:szCs w:val="24"/>
        </w:rPr>
        <w:tab/>
        <w:t>Insects</w:t>
      </w:r>
    </w:p>
    <w:p w:rsidR="00605AC4" w:rsidRPr="007701BC" w:rsidRDefault="00605AC4" w:rsidP="00605AC4">
      <w:pPr>
        <w:pStyle w:val="ListParagraph"/>
        <w:ind w:left="0"/>
        <w:rPr>
          <w:rFonts w:ascii="Times New Roman" w:hAnsi="Times New Roman" w:cs="Times New Roman"/>
          <w:sz w:val="24"/>
          <w:szCs w:val="24"/>
        </w:rPr>
      </w:pPr>
      <w:r w:rsidRPr="00974577">
        <w:rPr>
          <w:rFonts w:ascii="Times New Roman" w:hAnsi="Times New Roman" w:cs="Times New Roman"/>
          <w:sz w:val="24"/>
          <w:szCs w:val="24"/>
        </w:rPr>
        <w:tab/>
        <w:t xml:space="preserve">In eastern Oregon and Washington, several insect species </w:t>
      </w:r>
      <w:r>
        <w:rPr>
          <w:rFonts w:ascii="Times New Roman" w:hAnsi="Times New Roman" w:cs="Times New Roman"/>
          <w:sz w:val="24"/>
          <w:szCs w:val="24"/>
        </w:rPr>
        <w:t>are significant disturbance factors in MMC</w:t>
      </w:r>
      <w:r w:rsidR="003B0A6F">
        <w:rPr>
          <w:rFonts w:ascii="Times New Roman" w:hAnsi="Times New Roman" w:cs="Times New Roman"/>
          <w:sz w:val="24"/>
          <w:szCs w:val="24"/>
        </w:rPr>
        <w:t xml:space="preserve"> forest</w:t>
      </w:r>
      <w:r>
        <w:rPr>
          <w:rFonts w:ascii="Times New Roman" w:hAnsi="Times New Roman" w:cs="Times New Roman"/>
          <w:sz w:val="24"/>
          <w:szCs w:val="24"/>
        </w:rPr>
        <w:t>s</w:t>
      </w:r>
      <w:r w:rsidRPr="00974577">
        <w:rPr>
          <w:rFonts w:ascii="Times New Roman" w:hAnsi="Times New Roman" w:cs="Times New Roman"/>
          <w:sz w:val="24"/>
          <w:szCs w:val="24"/>
        </w:rPr>
        <w:t>, including four native bark beetle species</w:t>
      </w:r>
      <w:r>
        <w:rPr>
          <w:rFonts w:ascii="Times New Roman" w:hAnsi="Times New Roman" w:cs="Times New Roman"/>
          <w:sz w:val="24"/>
          <w:szCs w:val="24"/>
        </w:rPr>
        <w:t xml:space="preserve"> and </w:t>
      </w:r>
      <w:r w:rsidRPr="00974577">
        <w:rPr>
          <w:rFonts w:ascii="Times New Roman" w:hAnsi="Times New Roman" w:cs="Times New Roman"/>
          <w:sz w:val="24"/>
          <w:szCs w:val="24"/>
        </w:rPr>
        <w:t xml:space="preserve">two native defoliating species (Hayes and Daterman 2001, Hayes and Ragenovich 2001, Torgersen 2001). </w:t>
      </w:r>
      <w:r>
        <w:rPr>
          <w:rFonts w:ascii="Times New Roman" w:hAnsi="Times New Roman" w:cs="Times New Roman"/>
          <w:sz w:val="24"/>
          <w:szCs w:val="24"/>
        </w:rPr>
        <w:t>In addition to these, there is one non-native defoliating species and one non-native sap-</w:t>
      </w:r>
      <w:r w:rsidR="002F071A">
        <w:rPr>
          <w:rFonts w:ascii="Times New Roman" w:hAnsi="Times New Roman" w:cs="Times New Roman"/>
          <w:sz w:val="24"/>
          <w:szCs w:val="24"/>
        </w:rPr>
        <w:t>sucking species of importance (t</w:t>
      </w:r>
      <w:r>
        <w:rPr>
          <w:rFonts w:ascii="Times New Roman" w:hAnsi="Times New Roman" w:cs="Times New Roman"/>
          <w:sz w:val="24"/>
          <w:szCs w:val="24"/>
        </w:rPr>
        <w:t>able 6). T</w:t>
      </w:r>
      <w:r w:rsidRPr="00974577">
        <w:rPr>
          <w:rFonts w:ascii="Times New Roman" w:hAnsi="Times New Roman" w:cs="Times New Roman"/>
          <w:sz w:val="24"/>
          <w:szCs w:val="24"/>
        </w:rPr>
        <w:t>he impact</w:t>
      </w:r>
      <w:r>
        <w:rPr>
          <w:rFonts w:ascii="Times New Roman" w:hAnsi="Times New Roman" w:cs="Times New Roman"/>
          <w:sz w:val="24"/>
          <w:szCs w:val="24"/>
        </w:rPr>
        <w:t>s</w:t>
      </w:r>
      <w:r w:rsidRPr="00974577">
        <w:rPr>
          <w:rFonts w:ascii="Times New Roman" w:hAnsi="Times New Roman" w:cs="Times New Roman"/>
          <w:sz w:val="24"/>
          <w:szCs w:val="24"/>
        </w:rPr>
        <w:t xml:space="preserve"> of these insects is influenced by other </w:t>
      </w:r>
      <w:r>
        <w:rPr>
          <w:rFonts w:ascii="Times New Roman" w:hAnsi="Times New Roman" w:cs="Times New Roman"/>
          <w:sz w:val="24"/>
          <w:szCs w:val="24"/>
        </w:rPr>
        <w:t xml:space="preserve">disturbances </w:t>
      </w:r>
      <w:r w:rsidRPr="00974577">
        <w:rPr>
          <w:rFonts w:ascii="Times New Roman" w:hAnsi="Times New Roman" w:cs="Times New Roman"/>
          <w:sz w:val="24"/>
          <w:szCs w:val="24"/>
        </w:rPr>
        <w:t>(e.g.</w:t>
      </w:r>
      <w:r>
        <w:rPr>
          <w:rFonts w:ascii="Times New Roman" w:hAnsi="Times New Roman" w:cs="Times New Roman"/>
          <w:sz w:val="24"/>
          <w:szCs w:val="24"/>
        </w:rPr>
        <w:t>, root disease,</w:t>
      </w:r>
      <w:r w:rsidRPr="00974577">
        <w:rPr>
          <w:rFonts w:ascii="Times New Roman" w:hAnsi="Times New Roman" w:cs="Times New Roman"/>
          <w:sz w:val="24"/>
          <w:szCs w:val="24"/>
        </w:rPr>
        <w:t xml:space="preserve"> extreme weather events, wind storms </w:t>
      </w:r>
      <w:r>
        <w:rPr>
          <w:rFonts w:ascii="Times New Roman" w:hAnsi="Times New Roman" w:cs="Times New Roman"/>
          <w:sz w:val="24"/>
          <w:szCs w:val="24"/>
        </w:rPr>
        <w:t xml:space="preserve">or </w:t>
      </w:r>
      <w:r w:rsidRPr="00974577">
        <w:rPr>
          <w:rFonts w:ascii="Times New Roman" w:hAnsi="Times New Roman" w:cs="Times New Roman"/>
          <w:sz w:val="24"/>
          <w:szCs w:val="24"/>
        </w:rPr>
        <w:t>wildfire</w:t>
      </w:r>
      <w:r>
        <w:rPr>
          <w:rFonts w:ascii="Times New Roman" w:hAnsi="Times New Roman" w:cs="Times New Roman"/>
          <w:sz w:val="24"/>
          <w:szCs w:val="24"/>
        </w:rPr>
        <w:t>) while o</w:t>
      </w:r>
      <w:r w:rsidRPr="007701BC">
        <w:rPr>
          <w:rFonts w:ascii="Times New Roman" w:hAnsi="Times New Roman" w:cs="Times New Roman"/>
          <w:sz w:val="24"/>
          <w:szCs w:val="24"/>
        </w:rPr>
        <w:t xml:space="preserve">utbreaks </w:t>
      </w:r>
      <w:r>
        <w:rPr>
          <w:rFonts w:ascii="Times New Roman" w:hAnsi="Times New Roman" w:cs="Times New Roman"/>
          <w:sz w:val="24"/>
          <w:szCs w:val="24"/>
        </w:rPr>
        <w:t>influence</w:t>
      </w:r>
      <w:r w:rsidRPr="007701BC">
        <w:rPr>
          <w:rFonts w:ascii="Times New Roman" w:hAnsi="Times New Roman" w:cs="Times New Roman"/>
          <w:sz w:val="24"/>
          <w:szCs w:val="24"/>
        </w:rPr>
        <w:t xml:space="preserve"> the </w:t>
      </w:r>
      <w:r>
        <w:rPr>
          <w:rFonts w:ascii="Times New Roman" w:hAnsi="Times New Roman" w:cs="Times New Roman"/>
          <w:sz w:val="24"/>
          <w:szCs w:val="24"/>
        </w:rPr>
        <w:t xml:space="preserve">frequency, severity and extent </w:t>
      </w:r>
      <w:r w:rsidRPr="007701BC">
        <w:rPr>
          <w:rFonts w:ascii="Times New Roman" w:hAnsi="Times New Roman" w:cs="Times New Roman"/>
          <w:sz w:val="24"/>
          <w:szCs w:val="24"/>
        </w:rPr>
        <w:t>of other disturbances.</w:t>
      </w:r>
    </w:p>
    <w:p w:rsidR="00605AC4" w:rsidRPr="00974577" w:rsidRDefault="00605AC4" w:rsidP="00605AC4">
      <w:pPr>
        <w:pStyle w:val="ListParagraph"/>
        <w:ind w:left="0"/>
        <w:rPr>
          <w:rFonts w:ascii="Times New Roman" w:hAnsi="Times New Roman" w:cs="Times New Roman"/>
          <w:sz w:val="24"/>
          <w:szCs w:val="24"/>
        </w:rPr>
      </w:pPr>
    </w:p>
    <w:p w:rsidR="00605AC4" w:rsidRDefault="00605AC4" w:rsidP="00605AC4">
      <w:pPr>
        <w:pStyle w:val="ListParagraph"/>
        <w:ind w:left="0"/>
        <w:rPr>
          <w:rFonts w:ascii="Times New Roman" w:hAnsi="Times New Roman" w:cs="Times New Roman"/>
          <w:sz w:val="24"/>
          <w:szCs w:val="24"/>
        </w:rPr>
      </w:pPr>
      <w:r w:rsidRPr="00974577">
        <w:rPr>
          <w:rFonts w:ascii="Times New Roman" w:hAnsi="Times New Roman" w:cs="Times New Roman"/>
          <w:sz w:val="24"/>
          <w:szCs w:val="24"/>
        </w:rPr>
        <w:tab/>
        <w:t>Unlike defoliating insects, bark beetles feed on the phloem tissue beneath the bark</w:t>
      </w:r>
      <w:r>
        <w:rPr>
          <w:rFonts w:ascii="Times New Roman" w:hAnsi="Times New Roman" w:cs="Times New Roman"/>
          <w:sz w:val="24"/>
          <w:szCs w:val="24"/>
        </w:rPr>
        <w:t>,</w:t>
      </w:r>
      <w:r w:rsidRPr="00974577">
        <w:rPr>
          <w:rFonts w:ascii="Times New Roman" w:hAnsi="Times New Roman" w:cs="Times New Roman"/>
          <w:sz w:val="24"/>
          <w:szCs w:val="24"/>
        </w:rPr>
        <w:t xml:space="preserve"> often directly killing the host via girdling in a short period of time. </w:t>
      </w:r>
      <w:r>
        <w:rPr>
          <w:rFonts w:ascii="Times New Roman" w:hAnsi="Times New Roman" w:cs="Times New Roman"/>
          <w:sz w:val="24"/>
          <w:szCs w:val="24"/>
        </w:rPr>
        <w:t xml:space="preserve">Beetles that initiate host selection are often killed by drowning or immobilization in resin, so </w:t>
      </w:r>
      <w:r w:rsidRPr="00974577">
        <w:rPr>
          <w:rFonts w:ascii="Times New Roman" w:hAnsi="Times New Roman" w:cs="Times New Roman"/>
          <w:sz w:val="24"/>
          <w:szCs w:val="24"/>
        </w:rPr>
        <w:t xml:space="preserve">successful colonization requires </w:t>
      </w:r>
      <w:r>
        <w:rPr>
          <w:rFonts w:ascii="Times New Roman" w:hAnsi="Times New Roman" w:cs="Times New Roman"/>
          <w:sz w:val="24"/>
          <w:szCs w:val="24"/>
        </w:rPr>
        <w:t xml:space="preserve">a minimum number of beetles to “mass attack” the tree and </w:t>
      </w:r>
      <w:r w:rsidRPr="00974577">
        <w:rPr>
          <w:rFonts w:ascii="Times New Roman" w:hAnsi="Times New Roman" w:cs="Times New Roman"/>
          <w:sz w:val="24"/>
          <w:szCs w:val="24"/>
        </w:rPr>
        <w:t>overcom</w:t>
      </w:r>
      <w:r>
        <w:rPr>
          <w:rFonts w:ascii="Times New Roman" w:hAnsi="Times New Roman" w:cs="Times New Roman"/>
          <w:sz w:val="24"/>
          <w:szCs w:val="24"/>
        </w:rPr>
        <w:t>e</w:t>
      </w:r>
      <w:r w:rsidRPr="00974577">
        <w:rPr>
          <w:rFonts w:ascii="Times New Roman" w:hAnsi="Times New Roman" w:cs="Times New Roman"/>
          <w:sz w:val="24"/>
          <w:szCs w:val="24"/>
        </w:rPr>
        <w:t xml:space="preserve"> </w:t>
      </w:r>
      <w:r>
        <w:rPr>
          <w:rFonts w:ascii="Times New Roman" w:hAnsi="Times New Roman" w:cs="Times New Roman"/>
          <w:sz w:val="24"/>
          <w:szCs w:val="24"/>
        </w:rPr>
        <w:t xml:space="preserve">its </w:t>
      </w:r>
      <w:r w:rsidRPr="00974577">
        <w:rPr>
          <w:rFonts w:ascii="Times New Roman" w:hAnsi="Times New Roman" w:cs="Times New Roman"/>
          <w:sz w:val="24"/>
          <w:szCs w:val="24"/>
        </w:rPr>
        <w:t>defenses (Franceschi et al. 2005). Th</w:t>
      </w:r>
      <w:r>
        <w:rPr>
          <w:rFonts w:ascii="Times New Roman" w:hAnsi="Times New Roman" w:cs="Times New Roman"/>
          <w:sz w:val="24"/>
          <w:szCs w:val="24"/>
        </w:rPr>
        <w:t>is</w:t>
      </w:r>
      <w:r w:rsidRPr="00974577">
        <w:rPr>
          <w:rFonts w:ascii="Times New Roman" w:hAnsi="Times New Roman" w:cs="Times New Roman"/>
          <w:sz w:val="24"/>
          <w:szCs w:val="24"/>
        </w:rPr>
        <w:t xml:space="preserve"> number varies</w:t>
      </w:r>
      <w:r>
        <w:rPr>
          <w:rFonts w:ascii="Times New Roman" w:hAnsi="Times New Roman" w:cs="Times New Roman"/>
          <w:sz w:val="24"/>
          <w:szCs w:val="24"/>
        </w:rPr>
        <w:t xml:space="preserve">, as </w:t>
      </w:r>
      <w:r w:rsidRPr="00974577">
        <w:rPr>
          <w:rFonts w:ascii="Times New Roman" w:hAnsi="Times New Roman" w:cs="Times New Roman"/>
          <w:sz w:val="24"/>
          <w:szCs w:val="24"/>
        </w:rPr>
        <w:t xml:space="preserve">more vigorous hosts require higher densities of beetles </w:t>
      </w:r>
      <w:r>
        <w:rPr>
          <w:rFonts w:ascii="Times New Roman" w:hAnsi="Times New Roman" w:cs="Times New Roman"/>
          <w:sz w:val="24"/>
          <w:szCs w:val="24"/>
        </w:rPr>
        <w:t xml:space="preserve">(Fettig et al. 2007). </w:t>
      </w:r>
      <w:r w:rsidRPr="00974577">
        <w:rPr>
          <w:rFonts w:ascii="Times New Roman" w:hAnsi="Times New Roman" w:cs="Times New Roman"/>
          <w:sz w:val="24"/>
          <w:szCs w:val="24"/>
        </w:rPr>
        <w:t>Therefore, the legacy of past disturbances influences the susceptibility of forests to future bark beetle outbreaks</w:t>
      </w:r>
      <w:r>
        <w:rPr>
          <w:rFonts w:ascii="Times New Roman" w:hAnsi="Times New Roman" w:cs="Times New Roman"/>
          <w:sz w:val="24"/>
          <w:szCs w:val="24"/>
        </w:rPr>
        <w:t xml:space="preserve"> by affecting tree vigor and thus forest susceptibility</w:t>
      </w:r>
      <w:r w:rsidRPr="00974577">
        <w:rPr>
          <w:rFonts w:ascii="Times New Roman" w:hAnsi="Times New Roman" w:cs="Times New Roman"/>
          <w:sz w:val="24"/>
          <w:szCs w:val="24"/>
        </w:rPr>
        <w:t>. Factors such as stand density, basal area or stand density index, tree diameter</w:t>
      </w:r>
      <w:r>
        <w:rPr>
          <w:rFonts w:ascii="Times New Roman" w:hAnsi="Times New Roman" w:cs="Times New Roman"/>
          <w:sz w:val="24"/>
          <w:szCs w:val="24"/>
        </w:rPr>
        <w:t>,</w:t>
      </w:r>
      <w:r w:rsidRPr="00974577">
        <w:rPr>
          <w:rFonts w:ascii="Times New Roman" w:hAnsi="Times New Roman" w:cs="Times New Roman"/>
          <w:sz w:val="24"/>
          <w:szCs w:val="24"/>
        </w:rPr>
        <w:t xml:space="preserve"> and host density are consistently identified as primary attributes positively correlated with bark beetle infestations (Furniss and Carolin 1977, Fettig et al. 2007).</w:t>
      </w:r>
      <w:r>
        <w:rPr>
          <w:rFonts w:ascii="Times New Roman" w:hAnsi="Times New Roman" w:cs="Times New Roman"/>
          <w:sz w:val="24"/>
          <w:szCs w:val="24"/>
        </w:rPr>
        <w:t xml:space="preserve"> </w:t>
      </w:r>
      <w:r w:rsidRPr="00974577">
        <w:rPr>
          <w:rFonts w:ascii="Times New Roman" w:hAnsi="Times New Roman" w:cs="Times New Roman"/>
          <w:sz w:val="24"/>
          <w:szCs w:val="24"/>
        </w:rPr>
        <w:t>The effect</w:t>
      </w:r>
      <w:r>
        <w:rPr>
          <w:rFonts w:ascii="Times New Roman" w:hAnsi="Times New Roman" w:cs="Times New Roman"/>
          <w:sz w:val="24"/>
          <w:szCs w:val="24"/>
        </w:rPr>
        <w:t>s</w:t>
      </w:r>
      <w:r w:rsidRPr="00974577">
        <w:rPr>
          <w:rFonts w:ascii="Times New Roman" w:hAnsi="Times New Roman" w:cs="Times New Roman"/>
          <w:sz w:val="24"/>
          <w:szCs w:val="24"/>
        </w:rPr>
        <w:t xml:space="preserve"> </w:t>
      </w:r>
      <w:r>
        <w:rPr>
          <w:rFonts w:ascii="Times New Roman" w:hAnsi="Times New Roman" w:cs="Times New Roman"/>
          <w:sz w:val="24"/>
          <w:szCs w:val="24"/>
        </w:rPr>
        <w:t xml:space="preserve">of density are </w:t>
      </w:r>
      <w:r w:rsidRPr="00974577">
        <w:rPr>
          <w:rFonts w:ascii="Times New Roman" w:hAnsi="Times New Roman" w:cs="Times New Roman"/>
          <w:sz w:val="24"/>
          <w:szCs w:val="24"/>
        </w:rPr>
        <w:t xml:space="preserve">primarily mediated through </w:t>
      </w:r>
      <w:r>
        <w:rPr>
          <w:rFonts w:ascii="Times New Roman" w:hAnsi="Times New Roman" w:cs="Times New Roman"/>
          <w:sz w:val="24"/>
          <w:szCs w:val="24"/>
        </w:rPr>
        <w:t>three</w:t>
      </w:r>
      <w:r w:rsidRPr="00974577">
        <w:rPr>
          <w:rFonts w:ascii="Times New Roman" w:hAnsi="Times New Roman" w:cs="Times New Roman"/>
          <w:sz w:val="24"/>
          <w:szCs w:val="24"/>
        </w:rPr>
        <w:t xml:space="preserve"> factors</w:t>
      </w:r>
      <w:r w:rsidRPr="002C4E91">
        <w:rPr>
          <w:rFonts w:ascii="Times New Roman" w:hAnsi="Times New Roman" w:cs="Times New Roman"/>
          <w:sz w:val="24"/>
          <w:szCs w:val="24"/>
        </w:rPr>
        <w:t xml:space="preserve"> </w:t>
      </w:r>
      <w:r>
        <w:rPr>
          <w:rFonts w:ascii="Times New Roman" w:hAnsi="Times New Roman" w:cs="Times New Roman"/>
          <w:sz w:val="24"/>
          <w:szCs w:val="24"/>
        </w:rPr>
        <w:t>that affect host finding and colonization success by bark beetles</w:t>
      </w:r>
      <w:r w:rsidRPr="00974577">
        <w:rPr>
          <w:rFonts w:ascii="Times New Roman" w:hAnsi="Times New Roman" w:cs="Times New Roman"/>
          <w:sz w:val="24"/>
          <w:szCs w:val="24"/>
        </w:rPr>
        <w:t>: microclimate, tree spacing</w:t>
      </w:r>
      <w:r>
        <w:rPr>
          <w:rFonts w:ascii="Times New Roman" w:hAnsi="Times New Roman" w:cs="Times New Roman"/>
          <w:sz w:val="24"/>
          <w:szCs w:val="24"/>
        </w:rPr>
        <w:t>,</w:t>
      </w:r>
      <w:r w:rsidRPr="00974577">
        <w:rPr>
          <w:rFonts w:ascii="Times New Roman" w:hAnsi="Times New Roman" w:cs="Times New Roman"/>
          <w:sz w:val="24"/>
          <w:szCs w:val="24"/>
        </w:rPr>
        <w:t xml:space="preserve"> and changes in host vigor.</w:t>
      </w:r>
      <w:r>
        <w:rPr>
          <w:rFonts w:ascii="Times New Roman" w:hAnsi="Times New Roman" w:cs="Times New Roman"/>
          <w:sz w:val="24"/>
          <w:szCs w:val="24"/>
        </w:rPr>
        <w:t xml:space="preserve">  </w:t>
      </w:r>
    </w:p>
    <w:p w:rsidR="00605AC4" w:rsidRPr="00974577" w:rsidRDefault="00605AC4" w:rsidP="00605AC4">
      <w:pPr>
        <w:pStyle w:val="ListParagraph"/>
        <w:ind w:left="0"/>
        <w:rPr>
          <w:rFonts w:ascii="Times New Roman" w:hAnsi="Times New Roman" w:cs="Times New Roman"/>
          <w:sz w:val="24"/>
          <w:szCs w:val="24"/>
        </w:rPr>
      </w:pPr>
      <w:r w:rsidRPr="00974577">
        <w:rPr>
          <w:rFonts w:ascii="Times New Roman" w:hAnsi="Times New Roman" w:cs="Times New Roman"/>
          <w:sz w:val="24"/>
          <w:szCs w:val="24"/>
        </w:rPr>
        <w:tab/>
      </w:r>
    </w:p>
    <w:p w:rsidR="00605AC4" w:rsidRPr="00974577" w:rsidRDefault="00605AC4" w:rsidP="00605AC4">
      <w:pPr>
        <w:pStyle w:val="ListParagraph"/>
        <w:ind w:left="0"/>
        <w:rPr>
          <w:rFonts w:ascii="Times New Roman" w:hAnsi="Times New Roman" w:cs="Times New Roman"/>
          <w:sz w:val="24"/>
          <w:szCs w:val="24"/>
        </w:rPr>
      </w:pPr>
      <w:r w:rsidRPr="00974577">
        <w:rPr>
          <w:rFonts w:ascii="Times New Roman" w:hAnsi="Times New Roman" w:cs="Times New Roman"/>
          <w:sz w:val="24"/>
          <w:szCs w:val="24"/>
        </w:rPr>
        <w:tab/>
        <w:t>Defoliators consume, mine</w:t>
      </w:r>
      <w:r>
        <w:rPr>
          <w:rFonts w:ascii="Times New Roman" w:hAnsi="Times New Roman" w:cs="Times New Roman"/>
          <w:sz w:val="24"/>
          <w:szCs w:val="24"/>
        </w:rPr>
        <w:t>,</w:t>
      </w:r>
      <w:r w:rsidRPr="00974577">
        <w:rPr>
          <w:rFonts w:ascii="Times New Roman" w:hAnsi="Times New Roman" w:cs="Times New Roman"/>
          <w:sz w:val="24"/>
          <w:szCs w:val="24"/>
        </w:rPr>
        <w:t xml:space="preserve"> and/or skeletonize the foliage of trees and may cause tree mortality depending </w:t>
      </w:r>
      <w:r>
        <w:rPr>
          <w:rFonts w:ascii="Times New Roman" w:hAnsi="Times New Roman" w:cs="Times New Roman"/>
          <w:sz w:val="24"/>
          <w:szCs w:val="24"/>
        </w:rPr>
        <w:t xml:space="preserve">on </w:t>
      </w:r>
      <w:r w:rsidRPr="00974577">
        <w:rPr>
          <w:rFonts w:ascii="Times New Roman" w:hAnsi="Times New Roman" w:cs="Times New Roman"/>
          <w:sz w:val="24"/>
          <w:szCs w:val="24"/>
        </w:rPr>
        <w:t>the species</w:t>
      </w:r>
      <w:r>
        <w:rPr>
          <w:rFonts w:ascii="Times New Roman" w:hAnsi="Times New Roman" w:cs="Times New Roman"/>
          <w:sz w:val="24"/>
          <w:szCs w:val="24"/>
        </w:rPr>
        <w:t xml:space="preserve"> and</w:t>
      </w:r>
      <w:r w:rsidRPr="00974577">
        <w:rPr>
          <w:rFonts w:ascii="Times New Roman" w:hAnsi="Times New Roman" w:cs="Times New Roman"/>
          <w:sz w:val="24"/>
          <w:szCs w:val="24"/>
        </w:rPr>
        <w:t xml:space="preserve"> </w:t>
      </w:r>
      <w:r>
        <w:rPr>
          <w:rFonts w:ascii="Times New Roman" w:hAnsi="Times New Roman" w:cs="Times New Roman"/>
          <w:sz w:val="24"/>
          <w:szCs w:val="24"/>
        </w:rPr>
        <w:t xml:space="preserve">host, and the </w:t>
      </w:r>
      <w:r w:rsidRPr="00974577">
        <w:rPr>
          <w:rFonts w:ascii="Times New Roman" w:hAnsi="Times New Roman" w:cs="Times New Roman"/>
          <w:sz w:val="24"/>
          <w:szCs w:val="24"/>
        </w:rPr>
        <w:t xml:space="preserve">timing, frequency and severity of feeding. Without question, the two most important defoliators in </w:t>
      </w:r>
      <w:r>
        <w:rPr>
          <w:rFonts w:ascii="Times New Roman" w:hAnsi="Times New Roman" w:cs="Times New Roman"/>
          <w:sz w:val="24"/>
          <w:szCs w:val="24"/>
        </w:rPr>
        <w:t>MMC</w:t>
      </w:r>
      <w:r w:rsidR="002F071A">
        <w:rPr>
          <w:rFonts w:ascii="Times New Roman" w:hAnsi="Times New Roman" w:cs="Times New Roman"/>
          <w:sz w:val="24"/>
          <w:szCs w:val="24"/>
        </w:rPr>
        <w:t xml:space="preserve"> forest</w:t>
      </w:r>
      <w:r>
        <w:rPr>
          <w:rFonts w:ascii="Times New Roman" w:hAnsi="Times New Roman" w:cs="Times New Roman"/>
          <w:sz w:val="24"/>
          <w:szCs w:val="24"/>
        </w:rPr>
        <w:t>s</w:t>
      </w:r>
      <w:r w:rsidRPr="00974577">
        <w:rPr>
          <w:rFonts w:ascii="Times New Roman" w:hAnsi="Times New Roman" w:cs="Times New Roman"/>
          <w:sz w:val="24"/>
          <w:szCs w:val="24"/>
        </w:rPr>
        <w:t xml:space="preserve"> of eastern Oregon and Washington are the Douglas-fir tussock moth </w:t>
      </w:r>
      <w:r>
        <w:rPr>
          <w:rFonts w:ascii="Times New Roman" w:hAnsi="Times New Roman" w:cs="Times New Roman"/>
          <w:sz w:val="24"/>
          <w:szCs w:val="24"/>
        </w:rPr>
        <w:t>(</w:t>
      </w:r>
      <w:r w:rsidRPr="0090644A">
        <w:rPr>
          <w:rFonts w:ascii="Times New Roman" w:hAnsi="Times New Roman" w:cs="Times New Roman"/>
          <w:i/>
          <w:iCs/>
          <w:sz w:val="24"/>
          <w:szCs w:val="24"/>
        </w:rPr>
        <w:t>Orgyia pseudotsugata</w:t>
      </w:r>
      <w:r>
        <w:rPr>
          <w:rFonts w:ascii="Times New Roman" w:hAnsi="Times New Roman" w:cs="Times New Roman"/>
          <w:sz w:val="24"/>
          <w:szCs w:val="24"/>
        </w:rPr>
        <w:t xml:space="preserve">) </w:t>
      </w:r>
      <w:r w:rsidRPr="00974577">
        <w:rPr>
          <w:rFonts w:ascii="Times New Roman" w:hAnsi="Times New Roman" w:cs="Times New Roman"/>
          <w:sz w:val="24"/>
          <w:szCs w:val="24"/>
        </w:rPr>
        <w:t>and</w:t>
      </w:r>
      <w:r>
        <w:rPr>
          <w:rFonts w:ascii="Times New Roman" w:hAnsi="Times New Roman" w:cs="Times New Roman"/>
          <w:sz w:val="24"/>
          <w:szCs w:val="24"/>
        </w:rPr>
        <w:t xml:space="preserve"> western spruce budworm (</w:t>
      </w:r>
      <w:r w:rsidRPr="00894E59">
        <w:rPr>
          <w:rFonts w:ascii="Times New Roman" w:hAnsi="Times New Roman"/>
          <w:i/>
          <w:sz w:val="24"/>
          <w:szCs w:val="24"/>
        </w:rPr>
        <w:t>Choristoneura occidentalis</w:t>
      </w:r>
      <w:r>
        <w:rPr>
          <w:rFonts w:ascii="Times New Roman" w:hAnsi="Times New Roman"/>
          <w:sz w:val="24"/>
          <w:szCs w:val="24"/>
        </w:rPr>
        <w:t>;</w:t>
      </w:r>
      <w:r>
        <w:rPr>
          <w:rFonts w:ascii="Times New Roman" w:hAnsi="Times New Roman" w:cs="Times New Roman"/>
          <w:sz w:val="24"/>
          <w:szCs w:val="24"/>
        </w:rPr>
        <w:t xml:space="preserve"> Table 6</w:t>
      </w:r>
      <w:r w:rsidRPr="00974577">
        <w:rPr>
          <w:rFonts w:ascii="Times New Roman" w:hAnsi="Times New Roman" w:cs="Times New Roman"/>
          <w:sz w:val="24"/>
          <w:szCs w:val="24"/>
        </w:rPr>
        <w:t xml:space="preserve">, Fig. </w:t>
      </w:r>
      <w:r>
        <w:rPr>
          <w:rFonts w:ascii="Times New Roman" w:hAnsi="Times New Roman" w:cs="Times New Roman"/>
          <w:sz w:val="24"/>
          <w:szCs w:val="24"/>
        </w:rPr>
        <w:t>27</w:t>
      </w:r>
      <w:r w:rsidRPr="00974577">
        <w:rPr>
          <w:rFonts w:ascii="Times New Roman" w:hAnsi="Times New Roman" w:cs="Times New Roman"/>
          <w:sz w:val="24"/>
          <w:szCs w:val="24"/>
        </w:rPr>
        <w:t xml:space="preserve"> and </w:t>
      </w:r>
      <w:r>
        <w:rPr>
          <w:rFonts w:ascii="Times New Roman" w:hAnsi="Times New Roman" w:cs="Times New Roman"/>
          <w:sz w:val="24"/>
          <w:szCs w:val="24"/>
        </w:rPr>
        <w:t>28</w:t>
      </w:r>
      <w:r w:rsidRPr="00974577">
        <w:rPr>
          <w:rFonts w:ascii="Times New Roman" w:hAnsi="Times New Roman" w:cs="Times New Roman"/>
          <w:sz w:val="24"/>
          <w:szCs w:val="24"/>
        </w:rPr>
        <w:t>), which are notable for their infrequent, but occasional large-scale outbreaks (Torgersen 2001). Natural enemy populations (</w:t>
      </w:r>
      <w:r>
        <w:rPr>
          <w:rFonts w:ascii="Times New Roman" w:hAnsi="Times New Roman" w:cs="Times New Roman"/>
          <w:sz w:val="24"/>
          <w:szCs w:val="24"/>
        </w:rPr>
        <w:t xml:space="preserve">parasites, </w:t>
      </w:r>
      <w:r w:rsidRPr="00974577">
        <w:rPr>
          <w:rFonts w:ascii="Times New Roman" w:hAnsi="Times New Roman" w:cs="Times New Roman"/>
          <w:sz w:val="24"/>
          <w:szCs w:val="24"/>
        </w:rPr>
        <w:t xml:space="preserve">predators, and parasitoids) have a strong regulatory effect on their populations resulting in long time lags between outbreaks. </w:t>
      </w:r>
      <w:r>
        <w:rPr>
          <w:rFonts w:ascii="Times New Roman" w:hAnsi="Times New Roman" w:cs="Times New Roman"/>
          <w:sz w:val="24"/>
          <w:szCs w:val="24"/>
        </w:rPr>
        <w:t>In particular, w</w:t>
      </w:r>
      <w:r w:rsidRPr="00744CDB">
        <w:rPr>
          <w:rFonts w:ascii="Times New Roman" w:hAnsi="Times New Roman" w:cs="Times New Roman"/>
          <w:sz w:val="24"/>
          <w:szCs w:val="24"/>
        </w:rPr>
        <w:t>estern spruce budworm population</w:t>
      </w:r>
      <w:r>
        <w:rPr>
          <w:rFonts w:ascii="Times New Roman" w:hAnsi="Times New Roman" w:cs="Times New Roman"/>
          <w:sz w:val="24"/>
          <w:szCs w:val="24"/>
        </w:rPr>
        <w:t xml:space="preserve">s </w:t>
      </w:r>
      <w:r w:rsidRPr="00744CDB">
        <w:rPr>
          <w:rFonts w:ascii="Times New Roman" w:hAnsi="Times New Roman" w:cs="Times New Roman"/>
          <w:sz w:val="24"/>
          <w:szCs w:val="24"/>
        </w:rPr>
        <w:t>are well-coordinated with climate (Kemp et al. 1985</w:t>
      </w:r>
      <w:r>
        <w:rPr>
          <w:rFonts w:ascii="Times New Roman" w:hAnsi="Times New Roman" w:cs="Times New Roman"/>
          <w:sz w:val="24"/>
          <w:szCs w:val="24"/>
        </w:rPr>
        <w:t xml:space="preserve">, Volney and Fleming 2007). </w:t>
      </w:r>
      <w:r w:rsidRPr="00974577">
        <w:rPr>
          <w:rFonts w:ascii="Times New Roman" w:hAnsi="Times New Roman" w:cs="Times New Roman"/>
          <w:sz w:val="24"/>
          <w:szCs w:val="24"/>
        </w:rPr>
        <w:t xml:space="preserve">In the 1950-1980s, large-scale efforts were implemented to control Douglas-fir tussock moth and western spruce budworm outbreaks using aerially-applied chemical and biological (bacteria and </w:t>
      </w:r>
      <w:r w:rsidRPr="00974577">
        <w:rPr>
          <w:rFonts w:ascii="Times New Roman" w:hAnsi="Times New Roman" w:cs="Times New Roman"/>
          <w:sz w:val="24"/>
          <w:szCs w:val="24"/>
        </w:rPr>
        <w:lastRenderedPageBreak/>
        <w:t>viruses)</w:t>
      </w:r>
      <w:r>
        <w:rPr>
          <w:rFonts w:ascii="Times New Roman" w:hAnsi="Times New Roman" w:cs="Times New Roman"/>
          <w:sz w:val="24"/>
          <w:szCs w:val="24"/>
        </w:rPr>
        <w:t xml:space="preserve"> </w:t>
      </w:r>
      <w:r w:rsidRPr="00974577">
        <w:rPr>
          <w:rFonts w:ascii="Times New Roman" w:hAnsi="Times New Roman" w:cs="Times New Roman"/>
          <w:sz w:val="24"/>
          <w:szCs w:val="24"/>
        </w:rPr>
        <w:t xml:space="preserve">insecticides, but were thought to have little effect on population dynamics or levels of tree mortality (Torgersen </w:t>
      </w:r>
      <w:r>
        <w:rPr>
          <w:rFonts w:ascii="Times New Roman" w:hAnsi="Times New Roman" w:cs="Times New Roman"/>
          <w:sz w:val="24"/>
          <w:szCs w:val="24"/>
        </w:rPr>
        <w:t xml:space="preserve">et al. 2005, </w:t>
      </w:r>
      <w:r w:rsidRPr="00974577">
        <w:rPr>
          <w:rFonts w:ascii="Times New Roman" w:hAnsi="Times New Roman" w:cs="Times New Roman"/>
          <w:sz w:val="24"/>
          <w:szCs w:val="24"/>
        </w:rPr>
        <w:t>Torgersen 2011).</w:t>
      </w:r>
      <w:r>
        <w:rPr>
          <w:rFonts w:ascii="Times New Roman" w:hAnsi="Times New Roman" w:cs="Times New Roman"/>
          <w:sz w:val="24"/>
          <w:szCs w:val="24"/>
        </w:rPr>
        <w:t xml:space="preserve"> </w:t>
      </w:r>
      <w:r w:rsidRPr="00974577">
        <w:rPr>
          <w:rFonts w:ascii="Times New Roman" w:hAnsi="Times New Roman" w:cs="Times New Roman"/>
          <w:sz w:val="24"/>
          <w:szCs w:val="24"/>
        </w:rPr>
        <w:t xml:space="preserve">A successful example of classical biological control has significantly limited the impact of larch casebearer </w:t>
      </w:r>
      <w:r>
        <w:rPr>
          <w:rFonts w:ascii="Times New Roman" w:hAnsi="Times New Roman" w:cs="Times New Roman"/>
          <w:sz w:val="24"/>
          <w:szCs w:val="24"/>
        </w:rPr>
        <w:t>(</w:t>
      </w:r>
      <w:r w:rsidRPr="0090644A">
        <w:rPr>
          <w:rFonts w:ascii="Times New Roman" w:hAnsi="Times New Roman" w:cs="Times New Roman"/>
          <w:i/>
          <w:sz w:val="24"/>
          <w:szCs w:val="24"/>
        </w:rPr>
        <w:t>Coleophora laricella</w:t>
      </w:r>
      <w:r>
        <w:rPr>
          <w:rFonts w:ascii="Times New Roman" w:hAnsi="Times New Roman" w:cs="Times New Roman"/>
          <w:sz w:val="24"/>
          <w:szCs w:val="24"/>
        </w:rPr>
        <w:t xml:space="preserve">) </w:t>
      </w:r>
      <w:r w:rsidRPr="00974577">
        <w:rPr>
          <w:rFonts w:ascii="Times New Roman" w:hAnsi="Times New Roman" w:cs="Times New Roman"/>
          <w:sz w:val="24"/>
          <w:szCs w:val="24"/>
        </w:rPr>
        <w:t xml:space="preserve">in the region (Ryan 1997).      </w:t>
      </w:r>
    </w:p>
    <w:p w:rsidR="00605AC4" w:rsidRPr="00974577" w:rsidRDefault="00605AC4" w:rsidP="00605AC4">
      <w:pPr>
        <w:pStyle w:val="ListParagraph"/>
        <w:ind w:left="0"/>
        <w:rPr>
          <w:rFonts w:ascii="Times New Roman" w:hAnsi="Times New Roman" w:cs="Times New Roman"/>
          <w:sz w:val="24"/>
          <w:szCs w:val="24"/>
        </w:rPr>
      </w:pPr>
    </w:p>
    <w:p w:rsidR="00605AC4" w:rsidRDefault="00605AC4" w:rsidP="00605AC4">
      <w:pPr>
        <w:pStyle w:val="ListParagraph"/>
        <w:ind w:left="0"/>
        <w:rPr>
          <w:rFonts w:ascii="Times New Roman" w:hAnsi="Times New Roman" w:cs="Times New Roman"/>
          <w:sz w:val="24"/>
          <w:szCs w:val="24"/>
        </w:rPr>
      </w:pPr>
      <w:r w:rsidRPr="00974577">
        <w:rPr>
          <w:rFonts w:ascii="Times New Roman" w:hAnsi="Times New Roman" w:cs="Times New Roman"/>
          <w:sz w:val="24"/>
          <w:szCs w:val="24"/>
        </w:rPr>
        <w:tab/>
        <w:t xml:space="preserve">While insect infestations affect timber and fiber production, and indirectly </w:t>
      </w:r>
      <w:r>
        <w:rPr>
          <w:rFonts w:ascii="Times New Roman" w:hAnsi="Times New Roman" w:cs="Times New Roman"/>
          <w:sz w:val="24"/>
          <w:szCs w:val="24"/>
        </w:rPr>
        <w:t xml:space="preserve">affect </w:t>
      </w:r>
      <w:r w:rsidRPr="00974577">
        <w:rPr>
          <w:rFonts w:ascii="Times New Roman" w:hAnsi="Times New Roman" w:cs="Times New Roman"/>
          <w:sz w:val="24"/>
          <w:szCs w:val="24"/>
        </w:rPr>
        <w:t xml:space="preserve">a range of ecosystem </w:t>
      </w:r>
      <w:r>
        <w:rPr>
          <w:rFonts w:ascii="Times New Roman" w:hAnsi="Times New Roman" w:cs="Times New Roman"/>
          <w:sz w:val="24"/>
          <w:szCs w:val="24"/>
        </w:rPr>
        <w:t xml:space="preserve">goods and </w:t>
      </w:r>
      <w:r w:rsidRPr="00974577">
        <w:rPr>
          <w:rFonts w:ascii="Times New Roman" w:hAnsi="Times New Roman" w:cs="Times New Roman"/>
          <w:sz w:val="24"/>
          <w:szCs w:val="24"/>
        </w:rPr>
        <w:t xml:space="preserve">services, numerous organisms depend on insect-related disturbances for their existence. Trees weakened or killed by insects and </w:t>
      </w:r>
      <w:r>
        <w:rPr>
          <w:rFonts w:ascii="Times New Roman" w:hAnsi="Times New Roman" w:cs="Times New Roman"/>
          <w:sz w:val="24"/>
          <w:szCs w:val="24"/>
        </w:rPr>
        <w:t>other disturbances (e.g., pathogens) can result in</w:t>
      </w:r>
      <w:r w:rsidRPr="000667CF">
        <w:rPr>
          <w:rFonts w:ascii="Times New Roman" w:hAnsi="Times New Roman" w:cs="Times New Roman"/>
          <w:sz w:val="24"/>
          <w:szCs w:val="24"/>
        </w:rPr>
        <w:t xml:space="preserve"> the transience of old forest structural conditions</w:t>
      </w:r>
      <w:r>
        <w:rPr>
          <w:rFonts w:ascii="Times New Roman" w:hAnsi="Times New Roman" w:cs="Times New Roman"/>
          <w:sz w:val="24"/>
          <w:szCs w:val="24"/>
        </w:rPr>
        <w:t>, but also</w:t>
      </w:r>
      <w:r w:rsidRPr="000667CF">
        <w:rPr>
          <w:rFonts w:ascii="Times New Roman" w:hAnsi="Times New Roman" w:cs="Times New Roman"/>
          <w:sz w:val="24"/>
          <w:szCs w:val="24"/>
        </w:rPr>
        <w:t xml:space="preserve"> </w:t>
      </w:r>
      <w:r w:rsidRPr="00974577">
        <w:rPr>
          <w:rFonts w:ascii="Times New Roman" w:hAnsi="Times New Roman" w:cs="Times New Roman"/>
          <w:sz w:val="24"/>
          <w:szCs w:val="24"/>
        </w:rPr>
        <w:t>create structure and food sources that ha</w:t>
      </w:r>
      <w:r>
        <w:rPr>
          <w:rFonts w:ascii="Times New Roman" w:hAnsi="Times New Roman" w:cs="Times New Roman"/>
          <w:sz w:val="24"/>
          <w:szCs w:val="24"/>
        </w:rPr>
        <w:t>ve</w:t>
      </w:r>
      <w:r w:rsidRPr="00974577">
        <w:rPr>
          <w:rFonts w:ascii="Times New Roman" w:hAnsi="Times New Roman" w:cs="Times New Roman"/>
          <w:sz w:val="24"/>
          <w:szCs w:val="24"/>
        </w:rPr>
        <w:t xml:space="preserve"> significant value to wildlife communities. Section </w:t>
      </w:r>
      <w:r w:rsidR="00C336CF">
        <w:rPr>
          <w:rFonts w:ascii="Times New Roman" w:hAnsi="Times New Roman" w:cs="Times New Roman"/>
          <w:sz w:val="24"/>
          <w:szCs w:val="24"/>
        </w:rPr>
        <w:t>4</w:t>
      </w:r>
      <w:r>
        <w:rPr>
          <w:rFonts w:ascii="Times New Roman" w:hAnsi="Times New Roman" w:cs="Times New Roman"/>
          <w:sz w:val="24"/>
          <w:szCs w:val="24"/>
        </w:rPr>
        <w:t>.a.6</w:t>
      </w:r>
      <w:r w:rsidRPr="00974577">
        <w:rPr>
          <w:rFonts w:ascii="Times New Roman" w:hAnsi="Times New Roman" w:cs="Times New Roman"/>
          <w:sz w:val="24"/>
          <w:szCs w:val="24"/>
        </w:rPr>
        <w:t xml:space="preserve"> provides more detail on the role of snags and downed logs to wildlife. Furthermore, mortality of individual or small groups of overstory trees has a significant influence on the fine-scale spatial heterogeneity of mixed-conifer forests (Fettig 2012). For example, </w:t>
      </w:r>
      <w:r>
        <w:rPr>
          <w:rFonts w:ascii="Times New Roman" w:hAnsi="Times New Roman" w:cs="Times New Roman"/>
          <w:sz w:val="24"/>
          <w:szCs w:val="24"/>
        </w:rPr>
        <w:t xml:space="preserve">some insects, specifically </w:t>
      </w:r>
      <w:r w:rsidRPr="00974577">
        <w:rPr>
          <w:rFonts w:ascii="Times New Roman" w:hAnsi="Times New Roman" w:cs="Times New Roman"/>
          <w:sz w:val="24"/>
          <w:szCs w:val="24"/>
        </w:rPr>
        <w:t>bark beetles</w:t>
      </w:r>
      <w:r>
        <w:rPr>
          <w:rFonts w:ascii="Times New Roman" w:hAnsi="Times New Roman" w:cs="Times New Roman"/>
          <w:sz w:val="24"/>
          <w:szCs w:val="24"/>
        </w:rPr>
        <w:t>,</w:t>
      </w:r>
      <w:r w:rsidRPr="00974577">
        <w:rPr>
          <w:rFonts w:ascii="Times New Roman" w:hAnsi="Times New Roman" w:cs="Times New Roman"/>
          <w:sz w:val="24"/>
          <w:szCs w:val="24"/>
        </w:rPr>
        <w:t xml:space="preserve"> inflict density-dependent </w:t>
      </w:r>
      <w:r>
        <w:rPr>
          <w:rFonts w:ascii="Times New Roman" w:hAnsi="Times New Roman" w:cs="Times New Roman"/>
          <w:sz w:val="24"/>
          <w:szCs w:val="24"/>
        </w:rPr>
        <w:t xml:space="preserve">tree </w:t>
      </w:r>
      <w:r w:rsidRPr="00974577">
        <w:rPr>
          <w:rFonts w:ascii="Times New Roman" w:hAnsi="Times New Roman" w:cs="Times New Roman"/>
          <w:sz w:val="24"/>
          <w:szCs w:val="24"/>
        </w:rPr>
        <w:t xml:space="preserve">mortality (Fettig et al. 2007), and consequently maintain a mix of tree species, ages, sizes and spatial heterogeneity that influence other disturbances (e.g., wildfire). </w:t>
      </w:r>
    </w:p>
    <w:p w:rsidR="00605AC4" w:rsidRDefault="00605AC4" w:rsidP="00605AC4">
      <w:pPr>
        <w:pStyle w:val="ListParagraph"/>
        <w:ind w:left="0"/>
        <w:rPr>
          <w:rFonts w:ascii="Times New Roman" w:hAnsi="Times New Roman" w:cs="Times New Roman"/>
          <w:sz w:val="24"/>
          <w:szCs w:val="24"/>
        </w:rPr>
      </w:pPr>
    </w:p>
    <w:p w:rsidR="00605AC4" w:rsidRDefault="00605AC4" w:rsidP="00605AC4">
      <w:pPr>
        <w:pStyle w:val="ListParagraph"/>
        <w:ind w:left="0"/>
        <w:rPr>
          <w:rFonts w:ascii="Times New Roman" w:hAnsi="Times New Roman" w:cs="Times New Roman"/>
          <w:sz w:val="24"/>
          <w:szCs w:val="24"/>
        </w:rPr>
      </w:pPr>
      <w:r>
        <w:rPr>
          <w:rFonts w:ascii="Times New Roman" w:hAnsi="Times New Roman" w:cs="Times New Roman"/>
          <w:sz w:val="24"/>
          <w:szCs w:val="24"/>
        </w:rPr>
        <w:tab/>
      </w:r>
      <w:r w:rsidRPr="004A5096">
        <w:rPr>
          <w:rFonts w:ascii="Times New Roman" w:hAnsi="Times New Roman" w:cs="Times New Roman"/>
          <w:sz w:val="24"/>
          <w:szCs w:val="24"/>
        </w:rPr>
        <w:t xml:space="preserve">There is some evidence that large-scale tree mortality events associated with insect outbreaks may increase fire risk and severity in affected forests. </w:t>
      </w:r>
      <w:r>
        <w:rPr>
          <w:rFonts w:ascii="Times New Roman" w:hAnsi="Times New Roman" w:cs="Times New Roman"/>
          <w:sz w:val="24"/>
          <w:szCs w:val="24"/>
        </w:rPr>
        <w:t>In recent years, t</w:t>
      </w:r>
      <w:r w:rsidRPr="004A5096">
        <w:rPr>
          <w:rFonts w:ascii="Times New Roman" w:hAnsi="Times New Roman" w:cs="Times New Roman"/>
          <w:sz w:val="24"/>
          <w:szCs w:val="24"/>
        </w:rPr>
        <w:t>hese relationships have been studied most extensively in mountain pine beetle</w:t>
      </w:r>
      <w:r>
        <w:rPr>
          <w:rFonts w:ascii="Times New Roman" w:hAnsi="Times New Roman" w:cs="Times New Roman"/>
          <w:sz w:val="24"/>
          <w:szCs w:val="24"/>
        </w:rPr>
        <w:t xml:space="preserve"> (</w:t>
      </w:r>
      <w:r w:rsidRPr="00E66443">
        <w:rPr>
          <w:rFonts w:ascii="Times New Roman" w:hAnsi="Times New Roman" w:cs="Times New Roman"/>
          <w:i/>
          <w:sz w:val="24"/>
          <w:szCs w:val="24"/>
        </w:rPr>
        <w:t>Dendroctonus ponderosae</w:t>
      </w:r>
      <w:r>
        <w:rPr>
          <w:rFonts w:ascii="Times New Roman" w:hAnsi="Times New Roman" w:cs="Times New Roman"/>
          <w:sz w:val="24"/>
          <w:szCs w:val="24"/>
        </w:rPr>
        <w:t>)</w:t>
      </w:r>
      <w:r w:rsidRPr="004A5096">
        <w:rPr>
          <w:rFonts w:ascii="Times New Roman" w:hAnsi="Times New Roman" w:cs="Times New Roman"/>
          <w:sz w:val="24"/>
          <w:szCs w:val="24"/>
        </w:rPr>
        <w:t>-affected</w:t>
      </w:r>
      <w:r>
        <w:rPr>
          <w:rFonts w:ascii="Times New Roman" w:hAnsi="Times New Roman" w:cs="Times New Roman"/>
          <w:sz w:val="24"/>
          <w:szCs w:val="24"/>
        </w:rPr>
        <w:t xml:space="preserve"> lodgepole pine forests (</w:t>
      </w:r>
      <w:r w:rsidR="002F071A">
        <w:rPr>
          <w:rFonts w:ascii="Times New Roman" w:hAnsi="Times New Roman" w:cs="Times New Roman"/>
          <w:sz w:val="24"/>
          <w:szCs w:val="24"/>
        </w:rPr>
        <w:t>f</w:t>
      </w:r>
      <w:r>
        <w:rPr>
          <w:rFonts w:ascii="Times New Roman" w:hAnsi="Times New Roman" w:cs="Times New Roman"/>
          <w:sz w:val="24"/>
          <w:szCs w:val="24"/>
        </w:rPr>
        <w:t>ig. 29</w:t>
      </w:r>
      <w:r w:rsidRPr="004A5096">
        <w:rPr>
          <w:rFonts w:ascii="Times New Roman" w:hAnsi="Times New Roman" w:cs="Times New Roman"/>
          <w:sz w:val="24"/>
          <w:szCs w:val="24"/>
        </w:rPr>
        <w:t xml:space="preserve">). Although there is some disagreement over </w:t>
      </w:r>
      <w:r>
        <w:rPr>
          <w:rFonts w:ascii="Times New Roman" w:hAnsi="Times New Roman" w:cs="Times New Roman"/>
          <w:sz w:val="24"/>
          <w:szCs w:val="24"/>
        </w:rPr>
        <w:t xml:space="preserve">predicted </w:t>
      </w:r>
      <w:r w:rsidRPr="004A5096">
        <w:rPr>
          <w:rFonts w:ascii="Times New Roman" w:hAnsi="Times New Roman" w:cs="Times New Roman"/>
          <w:sz w:val="24"/>
          <w:szCs w:val="24"/>
        </w:rPr>
        <w:t>changes in fire behavior during and after mountain pine beetle outbreaks (reviewed most recently by Jenkins et al. 2013), most studies predict increases in surface fire rates of spread and fireline intensities due to increases in fine fuel loadings and reductions in sheltering (e.g., Page and Jenkins 2007, Klutsch et al. 2011, Hicke et al. 2012). During outbreaks, changes in foliar chemistry and moisture content may also increase probabilities of torching and crowning, and the likelihood of spotting (Jolly e</w:t>
      </w:r>
      <w:r>
        <w:rPr>
          <w:rFonts w:ascii="Times New Roman" w:hAnsi="Times New Roman" w:cs="Times New Roman"/>
          <w:sz w:val="24"/>
          <w:szCs w:val="24"/>
        </w:rPr>
        <w:t xml:space="preserve">t al. 2012, Page et al. 2012). </w:t>
      </w:r>
      <w:r w:rsidRPr="00974577">
        <w:rPr>
          <w:rFonts w:ascii="Times New Roman" w:hAnsi="Times New Roman" w:cs="Times New Roman"/>
          <w:sz w:val="24"/>
          <w:szCs w:val="24"/>
        </w:rPr>
        <w:t xml:space="preserve">Similarly, </w:t>
      </w:r>
      <w:r>
        <w:rPr>
          <w:rFonts w:ascii="Times New Roman" w:hAnsi="Times New Roman" w:cs="Times New Roman"/>
          <w:sz w:val="24"/>
          <w:szCs w:val="24"/>
        </w:rPr>
        <w:t xml:space="preserve">feeding by defoliators </w:t>
      </w:r>
      <w:r w:rsidRPr="00974577">
        <w:rPr>
          <w:rFonts w:ascii="Times New Roman" w:hAnsi="Times New Roman" w:cs="Times New Roman"/>
          <w:sz w:val="24"/>
          <w:szCs w:val="24"/>
        </w:rPr>
        <w:t>reduce</w:t>
      </w:r>
      <w:r>
        <w:rPr>
          <w:rFonts w:ascii="Times New Roman" w:hAnsi="Times New Roman" w:cs="Times New Roman"/>
          <w:sz w:val="24"/>
          <w:szCs w:val="24"/>
        </w:rPr>
        <w:t>s</w:t>
      </w:r>
      <w:r w:rsidRPr="00974577">
        <w:rPr>
          <w:rFonts w:ascii="Times New Roman" w:hAnsi="Times New Roman" w:cs="Times New Roman"/>
          <w:sz w:val="24"/>
          <w:szCs w:val="24"/>
        </w:rPr>
        <w:t xml:space="preserve"> crown cover</w:t>
      </w:r>
      <w:r>
        <w:rPr>
          <w:rFonts w:ascii="Times New Roman" w:hAnsi="Times New Roman" w:cs="Times New Roman"/>
          <w:sz w:val="24"/>
          <w:szCs w:val="24"/>
        </w:rPr>
        <w:t>,</w:t>
      </w:r>
      <w:r w:rsidRPr="00974577">
        <w:rPr>
          <w:rFonts w:ascii="Times New Roman" w:hAnsi="Times New Roman" w:cs="Times New Roman"/>
          <w:sz w:val="24"/>
          <w:szCs w:val="24"/>
        </w:rPr>
        <w:t xml:space="preserve"> increasing the amount of light reaching the forest floor and influenc</w:t>
      </w:r>
      <w:r>
        <w:rPr>
          <w:rFonts w:ascii="Times New Roman" w:hAnsi="Times New Roman" w:cs="Times New Roman"/>
          <w:sz w:val="24"/>
          <w:szCs w:val="24"/>
        </w:rPr>
        <w:t>ing</w:t>
      </w:r>
      <w:r w:rsidRPr="00974577">
        <w:rPr>
          <w:rFonts w:ascii="Times New Roman" w:hAnsi="Times New Roman" w:cs="Times New Roman"/>
          <w:sz w:val="24"/>
          <w:szCs w:val="24"/>
        </w:rPr>
        <w:t xml:space="preserve"> understory and mid-story vegetative dynamics</w:t>
      </w:r>
      <w:r>
        <w:rPr>
          <w:rFonts w:ascii="Times New Roman" w:hAnsi="Times New Roman" w:cs="Times New Roman"/>
          <w:sz w:val="24"/>
          <w:szCs w:val="24"/>
        </w:rPr>
        <w:t xml:space="preserve">. For example, western spruce budworm outbreaks have been shown to increase surface fuel loads, yet changes in fire behavior were not significant </w:t>
      </w:r>
      <w:r w:rsidRPr="00974577">
        <w:rPr>
          <w:rFonts w:ascii="Times New Roman" w:hAnsi="Times New Roman" w:cs="Times New Roman"/>
          <w:sz w:val="24"/>
          <w:szCs w:val="24"/>
        </w:rPr>
        <w:t>(</w:t>
      </w:r>
      <w:r>
        <w:rPr>
          <w:rFonts w:ascii="Times New Roman" w:hAnsi="Times New Roman" w:cs="Times New Roman"/>
          <w:sz w:val="24"/>
          <w:szCs w:val="24"/>
        </w:rPr>
        <w:t>Hummel and Agee 2003</w:t>
      </w:r>
      <w:r w:rsidRPr="00974577">
        <w:rPr>
          <w:rFonts w:ascii="Times New Roman" w:hAnsi="Times New Roman" w:cs="Times New Roman"/>
          <w:sz w:val="24"/>
          <w:szCs w:val="24"/>
        </w:rPr>
        <w:t>).</w:t>
      </w:r>
    </w:p>
    <w:p w:rsidR="00605AC4" w:rsidRPr="00974577" w:rsidRDefault="00605AC4" w:rsidP="00605AC4">
      <w:pPr>
        <w:rPr>
          <w:rFonts w:ascii="Times New Roman" w:hAnsi="Times New Roman" w:cs="Times New Roman"/>
          <w:sz w:val="24"/>
          <w:szCs w:val="24"/>
        </w:rPr>
      </w:pPr>
      <w:r>
        <w:rPr>
          <w:rFonts w:ascii="Times New Roman" w:hAnsi="Times New Roman" w:cs="Times New Roman"/>
          <w:sz w:val="24"/>
          <w:szCs w:val="24"/>
        </w:rPr>
        <w:tab/>
      </w:r>
      <w:r w:rsidRPr="00974577">
        <w:rPr>
          <w:rFonts w:ascii="Times New Roman" w:hAnsi="Times New Roman" w:cs="Times New Roman"/>
          <w:sz w:val="24"/>
          <w:szCs w:val="24"/>
        </w:rPr>
        <w:t xml:space="preserve">The current structure and composition of dry and </w:t>
      </w:r>
      <w:r>
        <w:rPr>
          <w:rFonts w:ascii="Times New Roman" w:hAnsi="Times New Roman" w:cs="Times New Roman"/>
          <w:sz w:val="24"/>
          <w:szCs w:val="24"/>
        </w:rPr>
        <w:t>MMC</w:t>
      </w:r>
      <w:r w:rsidR="002F071A">
        <w:rPr>
          <w:rFonts w:ascii="Times New Roman" w:hAnsi="Times New Roman" w:cs="Times New Roman"/>
          <w:sz w:val="24"/>
          <w:szCs w:val="24"/>
        </w:rPr>
        <w:t xml:space="preserve"> forest</w:t>
      </w:r>
      <w:r>
        <w:rPr>
          <w:rFonts w:ascii="Times New Roman" w:hAnsi="Times New Roman" w:cs="Times New Roman"/>
          <w:sz w:val="24"/>
          <w:szCs w:val="24"/>
        </w:rPr>
        <w:t>s</w:t>
      </w:r>
      <w:r w:rsidRPr="00974577">
        <w:rPr>
          <w:rFonts w:ascii="Times New Roman" w:hAnsi="Times New Roman" w:cs="Times New Roman"/>
          <w:sz w:val="24"/>
          <w:szCs w:val="24"/>
        </w:rPr>
        <w:t xml:space="preserve"> is thought to be more susceptible to large-scale defoliation by Douglas-fir tussock moth and western spruce budworm in areas where fire suppression and selective harvesting of ponderosa pine and larch have favored Douglas-fir, grand fir, and white fir. </w:t>
      </w:r>
      <w:r>
        <w:rPr>
          <w:rFonts w:ascii="Times New Roman" w:hAnsi="Times New Roman" w:cs="Times New Roman"/>
          <w:sz w:val="24"/>
          <w:szCs w:val="24"/>
        </w:rPr>
        <w:t>Defoliation, largely the result of infestation of these two insects, often predisposes</w:t>
      </w:r>
      <w:r w:rsidRPr="00974577">
        <w:rPr>
          <w:rFonts w:ascii="Times New Roman" w:hAnsi="Times New Roman" w:cs="Times New Roman"/>
          <w:sz w:val="24"/>
          <w:szCs w:val="24"/>
        </w:rPr>
        <w:t xml:space="preserve"> trees to subsequent mass attack by</w:t>
      </w:r>
      <w:r>
        <w:rPr>
          <w:rFonts w:ascii="Times New Roman" w:hAnsi="Times New Roman" w:cs="Times New Roman"/>
          <w:sz w:val="24"/>
          <w:szCs w:val="24"/>
        </w:rPr>
        <w:t xml:space="preserve"> other insects, specifically</w:t>
      </w:r>
      <w:r w:rsidRPr="00974577">
        <w:rPr>
          <w:rFonts w:ascii="Times New Roman" w:hAnsi="Times New Roman" w:cs="Times New Roman"/>
          <w:sz w:val="24"/>
          <w:szCs w:val="24"/>
        </w:rPr>
        <w:t xml:space="preserve"> bark beetles.  </w:t>
      </w:r>
    </w:p>
    <w:p w:rsidR="00605AC4" w:rsidRPr="00A95B3B" w:rsidRDefault="003B0A6F" w:rsidP="00605AC4">
      <w:pPr>
        <w:pStyle w:val="ListParagraph"/>
        <w:ind w:left="0"/>
        <w:rPr>
          <w:rFonts w:ascii="Times New Roman" w:hAnsi="Times New Roman" w:cs="Times New Roman"/>
          <w:b/>
          <w:sz w:val="24"/>
          <w:szCs w:val="24"/>
        </w:rPr>
      </w:pPr>
      <w:r>
        <w:rPr>
          <w:rFonts w:ascii="Times New Roman" w:hAnsi="Times New Roman" w:cs="Times New Roman"/>
          <w:b/>
          <w:sz w:val="24"/>
          <w:szCs w:val="24"/>
        </w:rPr>
        <w:t>4</w:t>
      </w:r>
      <w:r w:rsidR="00605AC4">
        <w:rPr>
          <w:rFonts w:ascii="Times New Roman" w:hAnsi="Times New Roman" w:cs="Times New Roman"/>
          <w:b/>
          <w:sz w:val="24"/>
          <w:szCs w:val="24"/>
        </w:rPr>
        <w:t>.a.</w:t>
      </w:r>
      <w:r w:rsidR="00DA3096">
        <w:rPr>
          <w:rFonts w:ascii="Times New Roman" w:hAnsi="Times New Roman" w:cs="Times New Roman"/>
          <w:b/>
          <w:sz w:val="24"/>
          <w:szCs w:val="24"/>
        </w:rPr>
        <w:t>6</w:t>
      </w:r>
      <w:r w:rsidR="00605AC4" w:rsidRPr="00A95B3B">
        <w:rPr>
          <w:rFonts w:ascii="Times New Roman" w:hAnsi="Times New Roman" w:cs="Times New Roman"/>
          <w:b/>
          <w:sz w:val="24"/>
          <w:szCs w:val="24"/>
        </w:rPr>
        <w:t xml:space="preserve"> </w:t>
      </w:r>
      <w:r w:rsidR="00605AC4" w:rsidRPr="00A95B3B">
        <w:rPr>
          <w:rFonts w:ascii="Times New Roman" w:hAnsi="Times New Roman" w:cs="Times New Roman"/>
          <w:b/>
          <w:sz w:val="24"/>
          <w:szCs w:val="24"/>
        </w:rPr>
        <w:tab/>
        <w:t>Disease</w:t>
      </w:r>
      <w:r w:rsidR="00605AC4">
        <w:rPr>
          <w:rFonts w:ascii="Times New Roman" w:hAnsi="Times New Roman" w:cs="Times New Roman"/>
          <w:b/>
          <w:sz w:val="24"/>
          <w:szCs w:val="24"/>
        </w:rPr>
        <w:t>s</w:t>
      </w:r>
    </w:p>
    <w:p w:rsidR="00605AC4" w:rsidRDefault="00605AC4" w:rsidP="00605AC4">
      <w:pPr>
        <w:pStyle w:val="ListParagraph"/>
        <w:ind w:left="0"/>
        <w:rPr>
          <w:rFonts w:ascii="Times New Roman" w:hAnsi="Times New Roman" w:cs="Times New Roman"/>
          <w:sz w:val="24"/>
          <w:szCs w:val="24"/>
        </w:rPr>
      </w:pPr>
      <w:r>
        <w:rPr>
          <w:rFonts w:ascii="Times New Roman" w:hAnsi="Times New Roman" w:cs="Times New Roman"/>
          <w:sz w:val="24"/>
          <w:szCs w:val="24"/>
        </w:rPr>
        <w:lastRenderedPageBreak/>
        <w:tab/>
      </w:r>
      <w:r w:rsidRPr="00ED5CAE">
        <w:rPr>
          <w:rFonts w:ascii="Times New Roman" w:hAnsi="Times New Roman" w:cs="Times New Roman"/>
          <w:sz w:val="24"/>
          <w:szCs w:val="24"/>
        </w:rPr>
        <w:t xml:space="preserve">In eastern Oregon and Washington, several notable </w:t>
      </w:r>
      <w:r>
        <w:rPr>
          <w:rFonts w:ascii="Times New Roman" w:hAnsi="Times New Roman" w:cs="Times New Roman"/>
          <w:sz w:val="24"/>
          <w:szCs w:val="24"/>
        </w:rPr>
        <w:t xml:space="preserve">forest pathogens produce </w:t>
      </w:r>
      <w:r w:rsidRPr="00ED5CAE">
        <w:rPr>
          <w:rFonts w:ascii="Times New Roman" w:hAnsi="Times New Roman" w:cs="Times New Roman"/>
          <w:sz w:val="24"/>
          <w:szCs w:val="24"/>
        </w:rPr>
        <w:t xml:space="preserve">significant </w:t>
      </w:r>
      <w:r>
        <w:rPr>
          <w:rFonts w:ascii="Times New Roman" w:hAnsi="Times New Roman" w:cs="Times New Roman"/>
          <w:sz w:val="24"/>
          <w:szCs w:val="24"/>
        </w:rPr>
        <w:t>disturbance in MMC</w:t>
      </w:r>
      <w:r w:rsidR="002F071A">
        <w:rPr>
          <w:rFonts w:ascii="Times New Roman" w:hAnsi="Times New Roman" w:cs="Times New Roman"/>
          <w:sz w:val="24"/>
          <w:szCs w:val="24"/>
        </w:rPr>
        <w:t xml:space="preserve"> forest</w:t>
      </w:r>
      <w:r>
        <w:rPr>
          <w:rFonts w:ascii="Times New Roman" w:hAnsi="Times New Roman" w:cs="Times New Roman"/>
          <w:sz w:val="24"/>
          <w:szCs w:val="24"/>
        </w:rPr>
        <w:t>s</w:t>
      </w:r>
      <w:r w:rsidRPr="00ED5CAE">
        <w:rPr>
          <w:rFonts w:ascii="Times New Roman" w:hAnsi="Times New Roman" w:cs="Times New Roman"/>
          <w:sz w:val="24"/>
          <w:szCs w:val="24"/>
        </w:rPr>
        <w:t xml:space="preserve">, including </w:t>
      </w:r>
      <w:r>
        <w:rPr>
          <w:rFonts w:ascii="Times New Roman" w:hAnsi="Times New Roman" w:cs="Times New Roman"/>
          <w:sz w:val="24"/>
          <w:szCs w:val="24"/>
        </w:rPr>
        <w:t>five host-specialized dwarf mistletoes, and four native root pathogens. Disturbance comes in the form of tree mortality and reduced tree growth, both of which are influential to forest succession and stand dynamics processes. Numerous stem decay organisms are also common in large and older trees of most species. These are excluded for brevity here, but we urge readers to delve into this literature if it is of particular interest. For a concise survey of the most common diseases and insects affecting Inland Pacific Northwest forests, we refer the reader to Goheen and Willhite (2006), and recommended references therein.</w:t>
      </w:r>
    </w:p>
    <w:p w:rsidR="00605AC4" w:rsidRPr="005C4301" w:rsidRDefault="00605AC4" w:rsidP="00605AC4">
      <w:pPr>
        <w:rPr>
          <w:rFonts w:ascii="Times New Roman" w:hAnsi="Times New Roman" w:cs="Times New Roman"/>
          <w:sz w:val="24"/>
          <w:szCs w:val="24"/>
        </w:rPr>
      </w:pPr>
      <w:r>
        <w:rPr>
          <w:rFonts w:ascii="Times New Roman" w:hAnsi="Times New Roman" w:cs="Times New Roman"/>
          <w:sz w:val="24"/>
          <w:szCs w:val="24"/>
        </w:rPr>
        <w:tab/>
        <w:t>F</w:t>
      </w:r>
      <w:r w:rsidRPr="005C4301">
        <w:rPr>
          <w:rFonts w:ascii="Times New Roman" w:hAnsi="Times New Roman" w:cs="Times New Roman"/>
          <w:sz w:val="24"/>
          <w:szCs w:val="24"/>
        </w:rPr>
        <w:t>our</w:t>
      </w:r>
      <w:r w:rsidRPr="00176EDB">
        <w:rPr>
          <w:rFonts w:ascii="Times New Roman" w:hAnsi="Times New Roman" w:cs="Times New Roman"/>
          <w:sz w:val="24"/>
          <w:szCs w:val="24"/>
        </w:rPr>
        <w:t xml:space="preserve"> tree-killing root diseases </w:t>
      </w:r>
      <w:r>
        <w:rPr>
          <w:rFonts w:ascii="Times New Roman" w:hAnsi="Times New Roman" w:cs="Times New Roman"/>
          <w:sz w:val="24"/>
          <w:szCs w:val="24"/>
        </w:rPr>
        <w:t xml:space="preserve">naturally </w:t>
      </w:r>
      <w:r w:rsidRPr="00176EDB">
        <w:rPr>
          <w:rFonts w:ascii="Times New Roman" w:hAnsi="Times New Roman" w:cs="Times New Roman"/>
          <w:sz w:val="24"/>
          <w:szCs w:val="24"/>
        </w:rPr>
        <w:t xml:space="preserve">occur in </w:t>
      </w:r>
      <w:r>
        <w:rPr>
          <w:rFonts w:ascii="Times New Roman" w:hAnsi="Times New Roman" w:cs="Times New Roman"/>
          <w:sz w:val="24"/>
          <w:szCs w:val="24"/>
        </w:rPr>
        <w:t>MMC</w:t>
      </w:r>
      <w:r w:rsidR="002F071A">
        <w:rPr>
          <w:rFonts w:ascii="Times New Roman" w:hAnsi="Times New Roman" w:cs="Times New Roman"/>
          <w:sz w:val="24"/>
          <w:szCs w:val="24"/>
        </w:rPr>
        <w:t xml:space="preserve"> forest</w:t>
      </w:r>
      <w:r>
        <w:rPr>
          <w:rFonts w:ascii="Times New Roman" w:hAnsi="Times New Roman" w:cs="Times New Roman"/>
          <w:sz w:val="24"/>
          <w:szCs w:val="24"/>
        </w:rPr>
        <w:t>s</w:t>
      </w:r>
      <w:r w:rsidRPr="00176EDB">
        <w:rPr>
          <w:rFonts w:ascii="Times New Roman" w:hAnsi="Times New Roman" w:cs="Times New Roman"/>
          <w:sz w:val="24"/>
          <w:szCs w:val="24"/>
        </w:rPr>
        <w:t>:</w:t>
      </w:r>
      <w:r>
        <w:rPr>
          <w:rFonts w:ascii="Times New Roman" w:hAnsi="Times New Roman" w:cs="Times New Roman"/>
          <w:sz w:val="24"/>
          <w:szCs w:val="24"/>
        </w:rPr>
        <w:t xml:space="preserve"> caused by </w:t>
      </w:r>
      <w:r w:rsidRPr="005C4301">
        <w:rPr>
          <w:rFonts w:ascii="Times New Roman" w:hAnsi="Times New Roman" w:cs="Times New Roman"/>
          <w:sz w:val="24"/>
          <w:szCs w:val="24"/>
        </w:rPr>
        <w:t>laminated root rot</w:t>
      </w:r>
      <w:r>
        <w:rPr>
          <w:rFonts w:ascii="Times New Roman" w:hAnsi="Times New Roman" w:cs="Times New Roman"/>
          <w:sz w:val="24"/>
          <w:szCs w:val="24"/>
        </w:rPr>
        <w:t>, caused by (</w:t>
      </w:r>
      <w:r>
        <w:rPr>
          <w:rFonts w:ascii="Times New Roman" w:hAnsi="Times New Roman" w:cs="Times New Roman"/>
          <w:i/>
          <w:sz w:val="24"/>
          <w:szCs w:val="24"/>
        </w:rPr>
        <w:t>Phellinus weirii</w:t>
      </w:r>
      <w:r>
        <w:rPr>
          <w:rFonts w:ascii="Times New Roman" w:hAnsi="Times New Roman" w:cs="Times New Roman"/>
          <w:sz w:val="24"/>
          <w:szCs w:val="24"/>
        </w:rPr>
        <w:t>)</w:t>
      </w:r>
      <w:r w:rsidRPr="005C4301">
        <w:rPr>
          <w:rFonts w:ascii="Times New Roman" w:hAnsi="Times New Roman" w:cs="Times New Roman"/>
          <w:sz w:val="24"/>
          <w:szCs w:val="24"/>
        </w:rPr>
        <w:t>, Armillaria root disease</w:t>
      </w:r>
      <w:r>
        <w:rPr>
          <w:rFonts w:ascii="Times New Roman" w:hAnsi="Times New Roman" w:cs="Times New Roman"/>
          <w:sz w:val="24"/>
          <w:szCs w:val="24"/>
        </w:rPr>
        <w:t>, caused by (</w:t>
      </w:r>
      <w:r>
        <w:rPr>
          <w:rFonts w:ascii="Times New Roman" w:hAnsi="Times New Roman" w:cs="Times New Roman"/>
          <w:i/>
          <w:sz w:val="24"/>
          <w:szCs w:val="24"/>
        </w:rPr>
        <w:t>Armillaria ostoyae</w:t>
      </w:r>
      <w:r>
        <w:rPr>
          <w:rFonts w:ascii="Times New Roman" w:hAnsi="Times New Roman" w:cs="Times New Roman"/>
          <w:sz w:val="24"/>
          <w:szCs w:val="24"/>
        </w:rPr>
        <w:t>)</w:t>
      </w:r>
      <w:r w:rsidRPr="005C4301">
        <w:rPr>
          <w:rFonts w:ascii="Times New Roman" w:hAnsi="Times New Roman" w:cs="Times New Roman"/>
          <w:sz w:val="24"/>
          <w:szCs w:val="24"/>
        </w:rPr>
        <w:t>, and both the P- and S-</w:t>
      </w:r>
      <w:r>
        <w:rPr>
          <w:rFonts w:ascii="Times New Roman" w:hAnsi="Times New Roman" w:cs="Times New Roman"/>
          <w:sz w:val="24"/>
          <w:szCs w:val="24"/>
        </w:rPr>
        <w:t>type</w:t>
      </w:r>
      <w:r w:rsidRPr="005C4301">
        <w:rPr>
          <w:rFonts w:ascii="Times New Roman" w:hAnsi="Times New Roman" w:cs="Times New Roman"/>
          <w:sz w:val="24"/>
          <w:szCs w:val="24"/>
        </w:rPr>
        <w:t xml:space="preserve"> annosum root diseases </w:t>
      </w:r>
      <w:r>
        <w:rPr>
          <w:rFonts w:ascii="Times New Roman" w:hAnsi="Times New Roman" w:cs="Times New Roman"/>
          <w:sz w:val="24"/>
          <w:szCs w:val="24"/>
        </w:rPr>
        <w:t xml:space="preserve">(formerly </w:t>
      </w:r>
      <w:r w:rsidRPr="00176EDB">
        <w:rPr>
          <w:rFonts w:ascii="Times New Roman" w:hAnsi="Times New Roman" w:cs="Times New Roman"/>
          <w:i/>
          <w:sz w:val="24"/>
          <w:szCs w:val="24"/>
        </w:rPr>
        <w:t>Heterobasidion annosum</w:t>
      </w:r>
      <w:r>
        <w:rPr>
          <w:rFonts w:ascii="Times New Roman" w:hAnsi="Times New Roman" w:cs="Times New Roman"/>
          <w:sz w:val="24"/>
          <w:szCs w:val="24"/>
        </w:rPr>
        <w:t xml:space="preserve">, now </w:t>
      </w:r>
      <w:r>
        <w:rPr>
          <w:rFonts w:ascii="Times New Roman" w:hAnsi="Times New Roman" w:cs="Times New Roman"/>
          <w:i/>
          <w:sz w:val="24"/>
          <w:szCs w:val="24"/>
        </w:rPr>
        <w:t xml:space="preserve">H. irregular </w:t>
      </w:r>
      <w:r>
        <w:rPr>
          <w:rFonts w:ascii="Times New Roman" w:hAnsi="Times New Roman" w:cs="Times New Roman"/>
          <w:sz w:val="24"/>
          <w:szCs w:val="24"/>
        </w:rPr>
        <w:t xml:space="preserve">and </w:t>
      </w:r>
      <w:r>
        <w:rPr>
          <w:rFonts w:ascii="Times New Roman" w:hAnsi="Times New Roman" w:cs="Times New Roman"/>
          <w:i/>
          <w:sz w:val="24"/>
          <w:szCs w:val="24"/>
        </w:rPr>
        <w:t>H. occidentale</w:t>
      </w:r>
      <w:r>
        <w:rPr>
          <w:rFonts w:ascii="Times New Roman" w:hAnsi="Times New Roman" w:cs="Times New Roman"/>
          <w:sz w:val="24"/>
          <w:szCs w:val="24"/>
        </w:rPr>
        <w:t xml:space="preserve">, respectively) </w:t>
      </w:r>
      <w:r w:rsidRPr="005C4301">
        <w:rPr>
          <w:rFonts w:ascii="Times New Roman" w:hAnsi="Times New Roman" w:cs="Times New Roman"/>
          <w:sz w:val="24"/>
          <w:szCs w:val="24"/>
        </w:rPr>
        <w:t>(Filip 1990; Filip and Goheen 1982, 1984; Goheen and</w:t>
      </w:r>
      <w:r>
        <w:rPr>
          <w:rFonts w:ascii="Times New Roman" w:hAnsi="Times New Roman" w:cs="Times New Roman"/>
          <w:sz w:val="24"/>
          <w:szCs w:val="24"/>
        </w:rPr>
        <w:t xml:space="preserve"> </w:t>
      </w:r>
      <w:r w:rsidRPr="005C4301">
        <w:rPr>
          <w:rFonts w:ascii="Times New Roman" w:hAnsi="Times New Roman" w:cs="Times New Roman"/>
          <w:sz w:val="24"/>
          <w:szCs w:val="24"/>
        </w:rPr>
        <w:t xml:space="preserve">Filip 1980; Hadfield </w:t>
      </w:r>
      <w:r>
        <w:rPr>
          <w:rFonts w:ascii="Times New Roman" w:hAnsi="Times New Roman" w:cs="Times New Roman"/>
          <w:sz w:val="24"/>
          <w:szCs w:val="24"/>
        </w:rPr>
        <w:t>et al.</w:t>
      </w:r>
      <w:r w:rsidRPr="005C4301">
        <w:rPr>
          <w:rFonts w:ascii="Times New Roman" w:hAnsi="Times New Roman" w:cs="Times New Roman"/>
          <w:sz w:val="24"/>
          <w:szCs w:val="24"/>
        </w:rPr>
        <w:t xml:space="preserve"> 1986</w:t>
      </w:r>
      <w:r>
        <w:rPr>
          <w:rFonts w:ascii="Times New Roman" w:hAnsi="Times New Roman" w:cs="Times New Roman"/>
          <w:sz w:val="24"/>
          <w:szCs w:val="24"/>
        </w:rPr>
        <w:t>)</w:t>
      </w:r>
      <w:r w:rsidRPr="005C4301">
        <w:rPr>
          <w:rFonts w:ascii="Times New Roman" w:hAnsi="Times New Roman" w:cs="Times New Roman"/>
          <w:sz w:val="24"/>
          <w:szCs w:val="24"/>
        </w:rPr>
        <w:t xml:space="preserve">. Root diseases were </w:t>
      </w:r>
      <w:r>
        <w:rPr>
          <w:rFonts w:ascii="Times New Roman" w:hAnsi="Times New Roman" w:cs="Times New Roman"/>
          <w:sz w:val="24"/>
          <w:szCs w:val="24"/>
        </w:rPr>
        <w:t>common (&lt;5-10</w:t>
      </w:r>
      <w:r w:rsidR="0090043A">
        <w:rPr>
          <w:rFonts w:ascii="Times New Roman" w:hAnsi="Times New Roman"/>
          <w:sz w:val="24"/>
          <w:szCs w:val="24"/>
        </w:rPr>
        <w:t xml:space="preserve"> percent</w:t>
      </w:r>
      <w:r>
        <w:rPr>
          <w:rFonts w:ascii="Times New Roman" w:hAnsi="Times New Roman" w:cs="Times New Roman"/>
          <w:sz w:val="24"/>
          <w:szCs w:val="24"/>
        </w:rPr>
        <w:t xml:space="preserve"> of patches affected) but not dominant in</w:t>
      </w:r>
      <w:r w:rsidRPr="005C4301">
        <w:rPr>
          <w:rFonts w:ascii="Times New Roman" w:hAnsi="Times New Roman" w:cs="Times New Roman"/>
          <w:sz w:val="24"/>
          <w:szCs w:val="24"/>
        </w:rPr>
        <w:t xml:space="preserve"> most pre</w:t>
      </w:r>
      <w:r>
        <w:rPr>
          <w:rFonts w:ascii="Times New Roman" w:hAnsi="Times New Roman" w:cs="Times New Roman"/>
          <w:sz w:val="24"/>
          <w:szCs w:val="24"/>
        </w:rPr>
        <w:t>-</w:t>
      </w:r>
      <w:r w:rsidRPr="005C4301">
        <w:rPr>
          <w:rFonts w:ascii="Times New Roman" w:hAnsi="Times New Roman" w:cs="Times New Roman"/>
          <w:sz w:val="24"/>
          <w:szCs w:val="24"/>
        </w:rPr>
        <w:t>settlement</w:t>
      </w:r>
      <w:r>
        <w:rPr>
          <w:rFonts w:ascii="Times New Roman" w:hAnsi="Times New Roman" w:cs="Times New Roman"/>
          <w:sz w:val="24"/>
          <w:szCs w:val="24"/>
        </w:rPr>
        <w:t xml:space="preserve"> era</w:t>
      </w:r>
      <w:r w:rsidRPr="005C4301">
        <w:rPr>
          <w:rFonts w:ascii="Times New Roman" w:hAnsi="Times New Roman" w:cs="Times New Roman"/>
          <w:sz w:val="24"/>
          <w:szCs w:val="24"/>
        </w:rPr>
        <w:t xml:space="preserve"> </w:t>
      </w:r>
      <w:r w:rsidR="002F071A">
        <w:rPr>
          <w:rFonts w:ascii="Times New Roman" w:hAnsi="Times New Roman" w:cs="Times New Roman"/>
          <w:sz w:val="24"/>
          <w:szCs w:val="24"/>
        </w:rPr>
        <w:t>MMC forest</w:t>
      </w:r>
      <w:r>
        <w:rPr>
          <w:rFonts w:ascii="Times New Roman" w:hAnsi="Times New Roman" w:cs="Times New Roman"/>
          <w:sz w:val="24"/>
          <w:szCs w:val="24"/>
        </w:rPr>
        <w:t xml:space="preserve">s, where they </w:t>
      </w:r>
      <w:r w:rsidRPr="005C4301">
        <w:rPr>
          <w:rFonts w:ascii="Times New Roman" w:hAnsi="Times New Roman" w:cs="Times New Roman"/>
          <w:sz w:val="24"/>
          <w:szCs w:val="24"/>
        </w:rPr>
        <w:t>provided structural diversity</w:t>
      </w:r>
      <w:r>
        <w:rPr>
          <w:rFonts w:ascii="Times New Roman" w:hAnsi="Times New Roman" w:cs="Times New Roman"/>
          <w:sz w:val="24"/>
          <w:szCs w:val="24"/>
        </w:rPr>
        <w:t xml:space="preserve"> within patches, </w:t>
      </w:r>
      <w:r w:rsidRPr="005C4301">
        <w:rPr>
          <w:rFonts w:ascii="Times New Roman" w:hAnsi="Times New Roman" w:cs="Times New Roman"/>
          <w:sz w:val="24"/>
          <w:szCs w:val="24"/>
        </w:rPr>
        <w:t>and enhanced heterogeneity in size of openings, amount and shape of edge, and size of</w:t>
      </w:r>
      <w:r>
        <w:rPr>
          <w:rFonts w:ascii="Times New Roman" w:hAnsi="Times New Roman" w:cs="Times New Roman"/>
          <w:sz w:val="24"/>
          <w:szCs w:val="24"/>
        </w:rPr>
        <w:t xml:space="preserve"> </w:t>
      </w:r>
      <w:r w:rsidRPr="005C4301">
        <w:rPr>
          <w:rFonts w:ascii="Times New Roman" w:hAnsi="Times New Roman" w:cs="Times New Roman"/>
          <w:sz w:val="24"/>
          <w:szCs w:val="24"/>
        </w:rPr>
        <w:t xml:space="preserve">patches. </w:t>
      </w:r>
      <w:r>
        <w:rPr>
          <w:rFonts w:ascii="Times New Roman" w:hAnsi="Times New Roman" w:cs="Times New Roman"/>
          <w:sz w:val="24"/>
          <w:szCs w:val="24"/>
        </w:rPr>
        <w:t>They were likely</w:t>
      </w:r>
      <w:r w:rsidRPr="005C4301">
        <w:rPr>
          <w:rFonts w:ascii="Times New Roman" w:hAnsi="Times New Roman" w:cs="Times New Roman"/>
          <w:sz w:val="24"/>
          <w:szCs w:val="24"/>
        </w:rPr>
        <w:t xml:space="preserve"> </w:t>
      </w:r>
      <w:r>
        <w:rPr>
          <w:rFonts w:ascii="Times New Roman" w:hAnsi="Times New Roman" w:cs="Times New Roman"/>
          <w:sz w:val="24"/>
          <w:szCs w:val="24"/>
        </w:rPr>
        <w:t xml:space="preserve">most </w:t>
      </w:r>
      <w:r w:rsidRPr="005C4301">
        <w:rPr>
          <w:rFonts w:ascii="Times New Roman" w:hAnsi="Times New Roman" w:cs="Times New Roman"/>
          <w:sz w:val="24"/>
          <w:szCs w:val="24"/>
        </w:rPr>
        <w:t xml:space="preserve">visible in areas </w:t>
      </w:r>
      <w:r>
        <w:rPr>
          <w:rFonts w:ascii="Times New Roman" w:hAnsi="Times New Roman" w:cs="Times New Roman"/>
          <w:sz w:val="24"/>
          <w:szCs w:val="24"/>
        </w:rPr>
        <w:t>with relatively infrequent fire, and less visible in areas influenced by frequent low and mixed severity fires (e.g., south-facing slopes and ridges), and where the dominant tree cover was ponderosa pine or western larch</w:t>
      </w:r>
      <w:r w:rsidRPr="005C4301">
        <w:rPr>
          <w:rFonts w:ascii="Times New Roman" w:hAnsi="Times New Roman" w:cs="Times New Roman"/>
          <w:sz w:val="24"/>
          <w:szCs w:val="24"/>
        </w:rPr>
        <w:t>.</w:t>
      </w:r>
      <w:r>
        <w:rPr>
          <w:rFonts w:ascii="Times New Roman" w:hAnsi="Times New Roman" w:cs="Times New Roman"/>
          <w:sz w:val="24"/>
          <w:szCs w:val="24"/>
        </w:rPr>
        <w:t xml:space="preserve"> </w:t>
      </w:r>
    </w:p>
    <w:p w:rsidR="00605AC4" w:rsidRPr="005C4301" w:rsidRDefault="00605AC4" w:rsidP="00605AC4">
      <w:pPr>
        <w:rPr>
          <w:rFonts w:ascii="Times New Roman" w:hAnsi="Times New Roman" w:cs="Times New Roman"/>
          <w:sz w:val="24"/>
          <w:szCs w:val="24"/>
        </w:rPr>
      </w:pPr>
      <w:r>
        <w:rPr>
          <w:rFonts w:ascii="Times New Roman" w:hAnsi="Times New Roman" w:cs="Times New Roman"/>
          <w:sz w:val="24"/>
          <w:szCs w:val="24"/>
        </w:rPr>
        <w:tab/>
      </w:r>
      <w:r w:rsidRPr="002A7F91">
        <w:rPr>
          <w:rFonts w:ascii="Times New Roman" w:hAnsi="Times New Roman" w:cs="Times New Roman"/>
          <w:b/>
          <w:sz w:val="24"/>
          <w:szCs w:val="24"/>
        </w:rPr>
        <w:t>Laminated root rot</w:t>
      </w:r>
      <w:r>
        <w:rPr>
          <w:rFonts w:ascii="Times New Roman" w:hAnsi="Times New Roman" w:cs="Times New Roman"/>
          <w:sz w:val="24"/>
          <w:szCs w:val="24"/>
        </w:rPr>
        <w:t xml:space="preserve"> </w:t>
      </w:r>
      <w:r w:rsidRPr="00176EDB">
        <w:rPr>
          <w:rFonts w:ascii="Times New Roman" w:hAnsi="Times New Roman" w:cs="Times New Roman"/>
          <w:sz w:val="24"/>
          <w:szCs w:val="24"/>
        </w:rPr>
        <w:t>infect</w:t>
      </w:r>
      <w:r>
        <w:rPr>
          <w:rFonts w:ascii="Times New Roman" w:hAnsi="Times New Roman" w:cs="Times New Roman"/>
          <w:sz w:val="24"/>
          <w:szCs w:val="24"/>
        </w:rPr>
        <w:t>s</w:t>
      </w:r>
      <w:r w:rsidRPr="00176EDB">
        <w:rPr>
          <w:rFonts w:ascii="Times New Roman" w:hAnsi="Times New Roman" w:cs="Times New Roman"/>
          <w:sz w:val="24"/>
          <w:szCs w:val="24"/>
        </w:rPr>
        <w:t xml:space="preserve"> and kill</w:t>
      </w:r>
      <w:r>
        <w:rPr>
          <w:rFonts w:ascii="Times New Roman" w:hAnsi="Times New Roman" w:cs="Times New Roman"/>
          <w:sz w:val="24"/>
          <w:szCs w:val="24"/>
        </w:rPr>
        <w:t>s</w:t>
      </w:r>
      <w:r w:rsidRPr="00176EDB">
        <w:rPr>
          <w:rFonts w:ascii="Times New Roman" w:hAnsi="Times New Roman" w:cs="Times New Roman"/>
          <w:sz w:val="24"/>
          <w:szCs w:val="24"/>
        </w:rPr>
        <w:t xml:space="preserve"> susceptible Douglas-fir</w:t>
      </w:r>
      <w:r>
        <w:rPr>
          <w:rFonts w:ascii="Times New Roman" w:hAnsi="Times New Roman" w:cs="Times New Roman"/>
          <w:sz w:val="24"/>
          <w:szCs w:val="24"/>
        </w:rPr>
        <w:t>,</w:t>
      </w:r>
      <w:r w:rsidRPr="00176EDB">
        <w:rPr>
          <w:rFonts w:ascii="Times New Roman" w:hAnsi="Times New Roman" w:cs="Times New Roman"/>
          <w:sz w:val="24"/>
          <w:szCs w:val="24"/>
        </w:rPr>
        <w:t xml:space="preserve"> </w:t>
      </w:r>
      <w:r w:rsidRPr="005C4301">
        <w:rPr>
          <w:rFonts w:ascii="Times New Roman" w:hAnsi="Times New Roman" w:cs="Times New Roman"/>
          <w:sz w:val="24"/>
          <w:szCs w:val="24"/>
        </w:rPr>
        <w:t>grand</w:t>
      </w:r>
      <w:r>
        <w:rPr>
          <w:rFonts w:ascii="Times New Roman" w:hAnsi="Times New Roman" w:cs="Times New Roman"/>
          <w:sz w:val="24"/>
          <w:szCs w:val="24"/>
        </w:rPr>
        <w:t>, and white</w:t>
      </w:r>
      <w:r w:rsidRPr="005C4301">
        <w:rPr>
          <w:rFonts w:ascii="Times New Roman" w:hAnsi="Times New Roman" w:cs="Times New Roman"/>
          <w:sz w:val="24"/>
          <w:szCs w:val="24"/>
        </w:rPr>
        <w:t xml:space="preserve"> fir that gr</w:t>
      </w:r>
      <w:r>
        <w:rPr>
          <w:rFonts w:ascii="Times New Roman" w:hAnsi="Times New Roman" w:cs="Times New Roman"/>
          <w:sz w:val="24"/>
          <w:szCs w:val="24"/>
        </w:rPr>
        <w:t>o</w:t>
      </w:r>
      <w:r w:rsidRPr="005C4301">
        <w:rPr>
          <w:rFonts w:ascii="Times New Roman" w:hAnsi="Times New Roman" w:cs="Times New Roman"/>
          <w:sz w:val="24"/>
          <w:szCs w:val="24"/>
        </w:rPr>
        <w:t xml:space="preserve">w in patches missed by fire. </w:t>
      </w:r>
      <w:r>
        <w:rPr>
          <w:rFonts w:ascii="Times New Roman" w:hAnsi="Times New Roman" w:cs="Times New Roman"/>
          <w:sz w:val="24"/>
          <w:szCs w:val="24"/>
        </w:rPr>
        <w:t xml:space="preserve">Transmission of the fungus that causes this disease occurs via mycelial growth, when roots of susceptible host trees come in contact with those of infected trees. </w:t>
      </w:r>
      <w:r w:rsidRPr="005C4301">
        <w:rPr>
          <w:rFonts w:ascii="Times New Roman" w:hAnsi="Times New Roman" w:cs="Times New Roman"/>
          <w:sz w:val="24"/>
          <w:szCs w:val="24"/>
        </w:rPr>
        <w:t xml:space="preserve">Because the root systems of </w:t>
      </w:r>
      <w:r>
        <w:rPr>
          <w:rFonts w:ascii="Times New Roman" w:hAnsi="Times New Roman" w:cs="Times New Roman"/>
          <w:sz w:val="24"/>
          <w:szCs w:val="24"/>
        </w:rPr>
        <w:t>host trees a</w:t>
      </w:r>
      <w:r w:rsidRPr="005C4301">
        <w:rPr>
          <w:rFonts w:ascii="Times New Roman" w:hAnsi="Times New Roman" w:cs="Times New Roman"/>
          <w:sz w:val="24"/>
          <w:szCs w:val="24"/>
        </w:rPr>
        <w:t xml:space="preserve">re </w:t>
      </w:r>
      <w:r>
        <w:rPr>
          <w:rFonts w:ascii="Times New Roman" w:hAnsi="Times New Roman" w:cs="Times New Roman"/>
          <w:sz w:val="24"/>
          <w:szCs w:val="24"/>
        </w:rPr>
        <w:t xml:space="preserve">often </w:t>
      </w:r>
      <w:r w:rsidRPr="005C4301">
        <w:rPr>
          <w:rFonts w:ascii="Times New Roman" w:hAnsi="Times New Roman" w:cs="Times New Roman"/>
          <w:sz w:val="24"/>
          <w:szCs w:val="24"/>
        </w:rPr>
        <w:t>well rotted</w:t>
      </w:r>
      <w:r>
        <w:rPr>
          <w:rFonts w:ascii="Times New Roman" w:hAnsi="Times New Roman" w:cs="Times New Roman"/>
          <w:sz w:val="24"/>
          <w:szCs w:val="24"/>
        </w:rPr>
        <w:t xml:space="preserve"> after they are infected</w:t>
      </w:r>
      <w:r w:rsidRPr="005C4301">
        <w:rPr>
          <w:rFonts w:ascii="Times New Roman" w:hAnsi="Times New Roman" w:cs="Times New Roman"/>
          <w:sz w:val="24"/>
          <w:szCs w:val="24"/>
        </w:rPr>
        <w:t xml:space="preserve">, </w:t>
      </w:r>
      <w:r>
        <w:rPr>
          <w:rFonts w:ascii="Times New Roman" w:hAnsi="Times New Roman" w:cs="Times New Roman"/>
          <w:sz w:val="24"/>
          <w:szCs w:val="24"/>
        </w:rPr>
        <w:t>these</w:t>
      </w:r>
      <w:r w:rsidRPr="005C4301">
        <w:rPr>
          <w:rFonts w:ascii="Times New Roman" w:hAnsi="Times New Roman" w:cs="Times New Roman"/>
          <w:sz w:val="24"/>
          <w:szCs w:val="24"/>
        </w:rPr>
        <w:t xml:space="preserve"> trees </w:t>
      </w:r>
      <w:r>
        <w:rPr>
          <w:rFonts w:ascii="Times New Roman" w:hAnsi="Times New Roman" w:cs="Times New Roman"/>
          <w:sz w:val="24"/>
          <w:szCs w:val="24"/>
        </w:rPr>
        <w:t xml:space="preserve">usually </w:t>
      </w:r>
      <w:r w:rsidRPr="005C4301">
        <w:rPr>
          <w:rFonts w:ascii="Times New Roman" w:hAnsi="Times New Roman" w:cs="Times New Roman"/>
          <w:sz w:val="24"/>
          <w:szCs w:val="24"/>
        </w:rPr>
        <w:t>f</w:t>
      </w:r>
      <w:r>
        <w:rPr>
          <w:rFonts w:ascii="Times New Roman" w:hAnsi="Times New Roman" w:cs="Times New Roman"/>
          <w:sz w:val="24"/>
          <w:szCs w:val="24"/>
        </w:rPr>
        <w:t>a</w:t>
      </w:r>
      <w:r w:rsidRPr="005C4301">
        <w:rPr>
          <w:rFonts w:ascii="Times New Roman" w:hAnsi="Times New Roman" w:cs="Times New Roman"/>
          <w:sz w:val="24"/>
          <w:szCs w:val="24"/>
        </w:rPr>
        <w:t xml:space="preserve">ll over in a jackstraw arrangement (Hadfield </w:t>
      </w:r>
      <w:r>
        <w:rPr>
          <w:rFonts w:ascii="Times New Roman" w:hAnsi="Times New Roman" w:cs="Times New Roman"/>
          <w:sz w:val="24"/>
          <w:szCs w:val="24"/>
        </w:rPr>
        <w:t>et al.</w:t>
      </w:r>
      <w:r w:rsidRPr="005C4301">
        <w:rPr>
          <w:rFonts w:ascii="Times New Roman" w:hAnsi="Times New Roman" w:cs="Times New Roman"/>
          <w:sz w:val="24"/>
          <w:szCs w:val="24"/>
        </w:rPr>
        <w:t xml:space="preserve"> 1986). </w:t>
      </w:r>
      <w:r>
        <w:rPr>
          <w:rFonts w:ascii="Times New Roman" w:hAnsi="Times New Roman" w:cs="Times New Roman"/>
          <w:sz w:val="24"/>
          <w:szCs w:val="24"/>
        </w:rPr>
        <w:t>Owing to the dominance of historical wildfires and the relative rarity of root rot centers (in comparison with current conditions), historical r</w:t>
      </w:r>
      <w:r w:rsidRPr="005C4301">
        <w:rPr>
          <w:rFonts w:ascii="Times New Roman" w:hAnsi="Times New Roman" w:cs="Times New Roman"/>
          <w:sz w:val="24"/>
          <w:szCs w:val="24"/>
        </w:rPr>
        <w:t>oot</w:t>
      </w:r>
      <w:r>
        <w:rPr>
          <w:rFonts w:ascii="Times New Roman" w:hAnsi="Times New Roman" w:cs="Times New Roman"/>
          <w:sz w:val="24"/>
          <w:szCs w:val="24"/>
        </w:rPr>
        <w:t xml:space="preserve"> </w:t>
      </w:r>
      <w:r w:rsidRPr="005C4301">
        <w:rPr>
          <w:rFonts w:ascii="Times New Roman" w:hAnsi="Times New Roman" w:cs="Times New Roman"/>
          <w:sz w:val="24"/>
          <w:szCs w:val="24"/>
        </w:rPr>
        <w:t xml:space="preserve">disease centers </w:t>
      </w:r>
      <w:r>
        <w:rPr>
          <w:rFonts w:ascii="Times New Roman" w:hAnsi="Times New Roman" w:cs="Times New Roman"/>
          <w:sz w:val="24"/>
          <w:szCs w:val="24"/>
        </w:rPr>
        <w:t xml:space="preserve">likely </w:t>
      </w:r>
      <w:r w:rsidRPr="005C4301">
        <w:rPr>
          <w:rFonts w:ascii="Times New Roman" w:hAnsi="Times New Roman" w:cs="Times New Roman"/>
          <w:sz w:val="24"/>
          <w:szCs w:val="24"/>
        </w:rPr>
        <w:t>provide</w:t>
      </w:r>
      <w:r>
        <w:rPr>
          <w:rFonts w:ascii="Times New Roman" w:hAnsi="Times New Roman" w:cs="Times New Roman"/>
          <w:sz w:val="24"/>
          <w:szCs w:val="24"/>
        </w:rPr>
        <w:t>d</w:t>
      </w:r>
      <w:r w:rsidRPr="005C4301">
        <w:rPr>
          <w:rFonts w:ascii="Times New Roman" w:hAnsi="Times New Roman" w:cs="Times New Roman"/>
          <w:sz w:val="24"/>
          <w:szCs w:val="24"/>
        </w:rPr>
        <w:t xml:space="preserve"> </w:t>
      </w:r>
      <w:r>
        <w:rPr>
          <w:rFonts w:ascii="Times New Roman" w:hAnsi="Times New Roman" w:cs="Times New Roman"/>
          <w:sz w:val="24"/>
          <w:szCs w:val="24"/>
        </w:rPr>
        <w:t xml:space="preserve">small to large </w:t>
      </w:r>
      <w:r w:rsidRPr="005C4301">
        <w:rPr>
          <w:rFonts w:ascii="Times New Roman" w:hAnsi="Times New Roman" w:cs="Times New Roman"/>
          <w:sz w:val="24"/>
          <w:szCs w:val="24"/>
        </w:rPr>
        <w:t xml:space="preserve">gaps that </w:t>
      </w:r>
      <w:r>
        <w:rPr>
          <w:rFonts w:ascii="Times New Roman" w:hAnsi="Times New Roman" w:cs="Times New Roman"/>
          <w:sz w:val="24"/>
          <w:szCs w:val="24"/>
        </w:rPr>
        <w:t xml:space="preserve">contained root disease resistant hardwood shrubs and trees and other resistant conifer species, which </w:t>
      </w:r>
      <w:r w:rsidRPr="005C4301">
        <w:rPr>
          <w:rFonts w:ascii="Times New Roman" w:hAnsi="Times New Roman" w:cs="Times New Roman"/>
          <w:sz w:val="24"/>
          <w:szCs w:val="24"/>
        </w:rPr>
        <w:t xml:space="preserve">enhanced plant species richness, and </w:t>
      </w:r>
      <w:r>
        <w:rPr>
          <w:rFonts w:ascii="Times New Roman" w:hAnsi="Times New Roman" w:cs="Times New Roman"/>
          <w:sz w:val="24"/>
          <w:szCs w:val="24"/>
        </w:rPr>
        <w:t xml:space="preserve">provided mast and a </w:t>
      </w:r>
      <w:r w:rsidRPr="005C4301">
        <w:rPr>
          <w:rFonts w:ascii="Times New Roman" w:hAnsi="Times New Roman" w:cs="Times New Roman"/>
          <w:sz w:val="24"/>
          <w:szCs w:val="24"/>
        </w:rPr>
        <w:t>variety of</w:t>
      </w:r>
      <w:r>
        <w:rPr>
          <w:rFonts w:ascii="Times New Roman" w:hAnsi="Times New Roman" w:cs="Times New Roman"/>
          <w:sz w:val="24"/>
          <w:szCs w:val="24"/>
        </w:rPr>
        <w:t xml:space="preserve"> </w:t>
      </w:r>
      <w:r w:rsidRPr="005C4301">
        <w:rPr>
          <w:rFonts w:ascii="Times New Roman" w:hAnsi="Times New Roman" w:cs="Times New Roman"/>
          <w:sz w:val="24"/>
          <w:szCs w:val="24"/>
        </w:rPr>
        <w:t xml:space="preserve">habitats suitable for </w:t>
      </w:r>
      <w:r>
        <w:rPr>
          <w:rFonts w:ascii="Times New Roman" w:hAnsi="Times New Roman" w:cs="Times New Roman"/>
          <w:sz w:val="24"/>
          <w:szCs w:val="24"/>
        </w:rPr>
        <w:t>small mammals</w:t>
      </w:r>
      <w:r w:rsidRPr="005C4301">
        <w:rPr>
          <w:rFonts w:ascii="Times New Roman" w:hAnsi="Times New Roman" w:cs="Times New Roman"/>
          <w:sz w:val="24"/>
          <w:szCs w:val="24"/>
        </w:rPr>
        <w:t xml:space="preserve"> (Maser </w:t>
      </w:r>
      <w:r>
        <w:rPr>
          <w:rFonts w:ascii="Times New Roman" w:hAnsi="Times New Roman" w:cs="Times New Roman"/>
          <w:sz w:val="24"/>
          <w:szCs w:val="24"/>
        </w:rPr>
        <w:t xml:space="preserve">et al. </w:t>
      </w:r>
      <w:r w:rsidRPr="005C4301">
        <w:rPr>
          <w:rFonts w:ascii="Times New Roman" w:hAnsi="Times New Roman" w:cs="Times New Roman"/>
          <w:sz w:val="24"/>
          <w:szCs w:val="24"/>
        </w:rPr>
        <w:t xml:space="preserve">1979, Thomas </w:t>
      </w:r>
      <w:r>
        <w:rPr>
          <w:rFonts w:ascii="Times New Roman" w:hAnsi="Times New Roman" w:cs="Times New Roman"/>
          <w:sz w:val="24"/>
          <w:szCs w:val="24"/>
        </w:rPr>
        <w:t>et al.</w:t>
      </w:r>
      <w:r w:rsidRPr="005C4301">
        <w:rPr>
          <w:rFonts w:ascii="Times New Roman" w:hAnsi="Times New Roman" w:cs="Times New Roman"/>
          <w:sz w:val="24"/>
          <w:szCs w:val="24"/>
        </w:rPr>
        <w:t xml:space="preserve"> 1979</w:t>
      </w:r>
      <w:r>
        <w:rPr>
          <w:rFonts w:ascii="Times New Roman" w:hAnsi="Times New Roman" w:cs="Times New Roman"/>
          <w:sz w:val="24"/>
          <w:szCs w:val="24"/>
        </w:rPr>
        <w:t>a, 1979</w:t>
      </w:r>
      <w:r w:rsidRPr="005C4301">
        <w:rPr>
          <w:rFonts w:ascii="Times New Roman" w:hAnsi="Times New Roman" w:cs="Times New Roman"/>
          <w:sz w:val="24"/>
          <w:szCs w:val="24"/>
        </w:rPr>
        <w:t xml:space="preserve">b). </w:t>
      </w:r>
    </w:p>
    <w:p w:rsidR="00605AC4" w:rsidRDefault="00605AC4" w:rsidP="00605AC4">
      <w:pPr>
        <w:rPr>
          <w:rFonts w:ascii="Times New Roman" w:hAnsi="Times New Roman" w:cs="Times New Roman"/>
          <w:sz w:val="24"/>
          <w:szCs w:val="24"/>
        </w:rPr>
      </w:pPr>
      <w:r>
        <w:rPr>
          <w:rFonts w:ascii="Times New Roman" w:hAnsi="Times New Roman" w:cs="Times New Roman"/>
          <w:sz w:val="24"/>
          <w:szCs w:val="24"/>
        </w:rPr>
        <w:tab/>
      </w:r>
      <w:r w:rsidRPr="002A7F91">
        <w:rPr>
          <w:rFonts w:ascii="Times New Roman" w:hAnsi="Times New Roman" w:cs="Times New Roman"/>
          <w:b/>
          <w:sz w:val="24"/>
          <w:szCs w:val="24"/>
        </w:rPr>
        <w:t>Armillaria root disease</w:t>
      </w:r>
      <w:r>
        <w:rPr>
          <w:rFonts w:ascii="Times New Roman" w:hAnsi="Times New Roman" w:cs="Times New Roman"/>
          <w:sz w:val="24"/>
          <w:szCs w:val="24"/>
        </w:rPr>
        <w:t xml:space="preserve"> also </w:t>
      </w:r>
      <w:r w:rsidRPr="002E737E">
        <w:rPr>
          <w:rFonts w:ascii="Times New Roman" w:hAnsi="Times New Roman" w:cs="Times New Roman"/>
          <w:sz w:val="24"/>
          <w:szCs w:val="24"/>
        </w:rPr>
        <w:t>infect</w:t>
      </w:r>
      <w:r>
        <w:rPr>
          <w:rFonts w:ascii="Times New Roman" w:hAnsi="Times New Roman" w:cs="Times New Roman"/>
          <w:sz w:val="24"/>
          <w:szCs w:val="24"/>
        </w:rPr>
        <w:t>s</w:t>
      </w:r>
      <w:r w:rsidRPr="002E737E">
        <w:rPr>
          <w:rFonts w:ascii="Times New Roman" w:hAnsi="Times New Roman" w:cs="Times New Roman"/>
          <w:sz w:val="24"/>
          <w:szCs w:val="24"/>
        </w:rPr>
        <w:t xml:space="preserve"> and kill</w:t>
      </w:r>
      <w:r>
        <w:rPr>
          <w:rFonts w:ascii="Times New Roman" w:hAnsi="Times New Roman" w:cs="Times New Roman"/>
          <w:sz w:val="24"/>
          <w:szCs w:val="24"/>
        </w:rPr>
        <w:t>s</w:t>
      </w:r>
      <w:r w:rsidRPr="002E737E">
        <w:rPr>
          <w:rFonts w:ascii="Times New Roman" w:hAnsi="Times New Roman" w:cs="Times New Roman"/>
          <w:sz w:val="24"/>
          <w:szCs w:val="24"/>
        </w:rPr>
        <w:t xml:space="preserve"> susceptible </w:t>
      </w:r>
      <w:r w:rsidRPr="005C4301">
        <w:rPr>
          <w:rFonts w:ascii="Times New Roman" w:hAnsi="Times New Roman" w:cs="Times New Roman"/>
          <w:sz w:val="24"/>
          <w:szCs w:val="24"/>
        </w:rPr>
        <w:t>grand</w:t>
      </w:r>
      <w:r>
        <w:rPr>
          <w:rFonts w:ascii="Times New Roman" w:hAnsi="Times New Roman" w:cs="Times New Roman"/>
          <w:sz w:val="24"/>
          <w:szCs w:val="24"/>
        </w:rPr>
        <w:t xml:space="preserve"> and white</w:t>
      </w:r>
      <w:r w:rsidRPr="005C4301">
        <w:rPr>
          <w:rFonts w:ascii="Times New Roman" w:hAnsi="Times New Roman" w:cs="Times New Roman"/>
          <w:sz w:val="24"/>
          <w:szCs w:val="24"/>
        </w:rPr>
        <w:t xml:space="preserve"> fir</w:t>
      </w:r>
      <w:r>
        <w:rPr>
          <w:rFonts w:ascii="Times New Roman" w:hAnsi="Times New Roman" w:cs="Times New Roman"/>
          <w:sz w:val="24"/>
          <w:szCs w:val="24"/>
        </w:rPr>
        <w:t>, and occasionally Douglas-fir</w:t>
      </w:r>
      <w:r w:rsidRPr="005C4301">
        <w:rPr>
          <w:rFonts w:ascii="Times New Roman" w:hAnsi="Times New Roman" w:cs="Times New Roman"/>
          <w:sz w:val="24"/>
          <w:szCs w:val="24"/>
        </w:rPr>
        <w:t xml:space="preserve"> that gr</w:t>
      </w:r>
      <w:r>
        <w:rPr>
          <w:rFonts w:ascii="Times New Roman" w:hAnsi="Times New Roman" w:cs="Times New Roman"/>
          <w:sz w:val="24"/>
          <w:szCs w:val="24"/>
        </w:rPr>
        <w:t>o</w:t>
      </w:r>
      <w:r w:rsidRPr="005C4301">
        <w:rPr>
          <w:rFonts w:ascii="Times New Roman" w:hAnsi="Times New Roman" w:cs="Times New Roman"/>
          <w:sz w:val="24"/>
          <w:szCs w:val="24"/>
        </w:rPr>
        <w:t xml:space="preserve">w in patches missed by fire. </w:t>
      </w:r>
      <w:r>
        <w:rPr>
          <w:rFonts w:ascii="Times New Roman" w:hAnsi="Times New Roman" w:cs="Times New Roman"/>
          <w:sz w:val="24"/>
          <w:szCs w:val="24"/>
        </w:rPr>
        <w:t xml:space="preserve">Transmission of the fungus that causes this disease occurs when roots of susceptible host trees come in contact with those of infected trees. Inter-tree transmission is facilitated by fungal mycelia and by specialized root-like fungal structures called rhizomorphs. </w:t>
      </w:r>
      <w:r w:rsidRPr="002E737E">
        <w:rPr>
          <w:rFonts w:ascii="Times New Roman" w:hAnsi="Times New Roman" w:cs="Times New Roman"/>
          <w:sz w:val="24"/>
          <w:szCs w:val="24"/>
        </w:rPr>
        <w:t xml:space="preserve">Armillaria root disease </w:t>
      </w:r>
      <w:r w:rsidRPr="00176EDB">
        <w:rPr>
          <w:rFonts w:ascii="Times New Roman" w:hAnsi="Times New Roman" w:cs="Times New Roman"/>
          <w:sz w:val="24"/>
          <w:szCs w:val="24"/>
        </w:rPr>
        <w:t>ecology in turn-of-the-century forests was probably very</w:t>
      </w:r>
      <w:r>
        <w:rPr>
          <w:rFonts w:ascii="Times New Roman" w:hAnsi="Times New Roman" w:cs="Times New Roman"/>
          <w:sz w:val="24"/>
          <w:szCs w:val="24"/>
        </w:rPr>
        <w:t xml:space="preserve"> </w:t>
      </w:r>
      <w:r w:rsidRPr="005C4301">
        <w:rPr>
          <w:rFonts w:ascii="Times New Roman" w:hAnsi="Times New Roman" w:cs="Times New Roman"/>
          <w:sz w:val="24"/>
          <w:szCs w:val="24"/>
        </w:rPr>
        <w:t>similar to that of laminated root rot. Armillaria root disease probably played a role in forest succession and</w:t>
      </w:r>
      <w:r>
        <w:rPr>
          <w:rFonts w:ascii="Times New Roman" w:hAnsi="Times New Roman" w:cs="Times New Roman"/>
          <w:sz w:val="24"/>
          <w:szCs w:val="24"/>
        </w:rPr>
        <w:t xml:space="preserve"> </w:t>
      </w:r>
      <w:r w:rsidRPr="005C4301">
        <w:rPr>
          <w:rFonts w:ascii="Times New Roman" w:hAnsi="Times New Roman" w:cs="Times New Roman"/>
          <w:sz w:val="24"/>
          <w:szCs w:val="24"/>
        </w:rPr>
        <w:t>stand dynamics of many refugia dominated by grand</w:t>
      </w:r>
      <w:r>
        <w:rPr>
          <w:rFonts w:ascii="Times New Roman" w:hAnsi="Times New Roman" w:cs="Times New Roman"/>
          <w:sz w:val="24"/>
          <w:szCs w:val="24"/>
        </w:rPr>
        <w:t xml:space="preserve"> or white</w:t>
      </w:r>
      <w:r w:rsidRPr="005C4301">
        <w:rPr>
          <w:rFonts w:ascii="Times New Roman" w:hAnsi="Times New Roman" w:cs="Times New Roman"/>
          <w:sz w:val="24"/>
          <w:szCs w:val="24"/>
        </w:rPr>
        <w:t xml:space="preserve"> fir. Refugia were found in shaded draws, on cool north</w:t>
      </w:r>
      <w:r>
        <w:rPr>
          <w:rFonts w:ascii="Times New Roman" w:hAnsi="Times New Roman" w:cs="Times New Roman"/>
          <w:sz w:val="24"/>
          <w:szCs w:val="24"/>
        </w:rPr>
        <w:t xml:space="preserve"> </w:t>
      </w:r>
      <w:r w:rsidRPr="005C4301">
        <w:rPr>
          <w:rFonts w:ascii="Times New Roman" w:hAnsi="Times New Roman" w:cs="Times New Roman"/>
          <w:sz w:val="24"/>
          <w:szCs w:val="24"/>
        </w:rPr>
        <w:t>slopes, in riparian areas</w:t>
      </w:r>
      <w:r>
        <w:rPr>
          <w:rFonts w:ascii="Times New Roman" w:hAnsi="Times New Roman" w:cs="Times New Roman"/>
          <w:sz w:val="24"/>
          <w:szCs w:val="24"/>
        </w:rPr>
        <w:t xml:space="preserve"> and stream confluence zones </w:t>
      </w:r>
      <w:r w:rsidRPr="005C4301">
        <w:rPr>
          <w:rFonts w:ascii="Times New Roman" w:hAnsi="Times New Roman" w:cs="Times New Roman"/>
          <w:sz w:val="24"/>
          <w:szCs w:val="24"/>
        </w:rPr>
        <w:t>(</w:t>
      </w:r>
      <w:r>
        <w:rPr>
          <w:rFonts w:ascii="Times New Roman" w:hAnsi="Times New Roman" w:cs="Times New Roman"/>
          <w:sz w:val="24"/>
          <w:szCs w:val="24"/>
        </w:rPr>
        <w:t>Camp et al 1997</w:t>
      </w:r>
      <w:r w:rsidRPr="005C4301">
        <w:rPr>
          <w:rFonts w:ascii="Times New Roman" w:hAnsi="Times New Roman" w:cs="Times New Roman"/>
          <w:sz w:val="24"/>
          <w:szCs w:val="24"/>
        </w:rPr>
        <w:t>), and adjacent to rock outcroppings and talus slopes,</w:t>
      </w:r>
      <w:r>
        <w:rPr>
          <w:rFonts w:ascii="Times New Roman" w:hAnsi="Times New Roman" w:cs="Times New Roman"/>
          <w:sz w:val="24"/>
          <w:szCs w:val="24"/>
        </w:rPr>
        <w:t xml:space="preserve"> </w:t>
      </w:r>
      <w:r w:rsidRPr="005C4301">
        <w:rPr>
          <w:rFonts w:ascii="Times New Roman" w:hAnsi="Times New Roman" w:cs="Times New Roman"/>
          <w:sz w:val="24"/>
          <w:szCs w:val="24"/>
        </w:rPr>
        <w:t xml:space="preserve">where </w:t>
      </w:r>
      <w:r w:rsidRPr="005C4301">
        <w:rPr>
          <w:rFonts w:ascii="Times New Roman" w:hAnsi="Times New Roman" w:cs="Times New Roman"/>
          <w:sz w:val="24"/>
          <w:szCs w:val="24"/>
        </w:rPr>
        <w:lastRenderedPageBreak/>
        <w:t xml:space="preserve">fires burned with difficulty. </w:t>
      </w:r>
      <w:r>
        <w:rPr>
          <w:rFonts w:ascii="Times New Roman" w:hAnsi="Times New Roman" w:cs="Times New Roman"/>
          <w:sz w:val="24"/>
          <w:szCs w:val="24"/>
        </w:rPr>
        <w:t>T</w:t>
      </w:r>
      <w:r w:rsidRPr="005C4301">
        <w:rPr>
          <w:rFonts w:ascii="Times New Roman" w:hAnsi="Times New Roman" w:cs="Times New Roman"/>
          <w:sz w:val="24"/>
          <w:szCs w:val="24"/>
        </w:rPr>
        <w:t xml:space="preserve">his pathogen </w:t>
      </w:r>
      <w:r>
        <w:rPr>
          <w:rFonts w:ascii="Times New Roman" w:hAnsi="Times New Roman" w:cs="Times New Roman"/>
          <w:sz w:val="24"/>
          <w:szCs w:val="24"/>
        </w:rPr>
        <w:t>also</w:t>
      </w:r>
      <w:r w:rsidRPr="005C4301">
        <w:rPr>
          <w:rFonts w:ascii="Times New Roman" w:hAnsi="Times New Roman" w:cs="Times New Roman"/>
          <w:sz w:val="24"/>
          <w:szCs w:val="24"/>
        </w:rPr>
        <w:t xml:space="preserve"> overwhelm</w:t>
      </w:r>
      <w:r>
        <w:rPr>
          <w:rFonts w:ascii="Times New Roman" w:hAnsi="Times New Roman" w:cs="Times New Roman"/>
          <w:sz w:val="24"/>
          <w:szCs w:val="24"/>
        </w:rPr>
        <w:t>ed</w:t>
      </w:r>
      <w:r w:rsidRPr="005C4301">
        <w:rPr>
          <w:rFonts w:ascii="Times New Roman" w:hAnsi="Times New Roman" w:cs="Times New Roman"/>
          <w:sz w:val="24"/>
          <w:szCs w:val="24"/>
        </w:rPr>
        <w:t xml:space="preserve"> low-vigor, mature, weakened </w:t>
      </w:r>
      <w:r>
        <w:rPr>
          <w:rFonts w:ascii="Times New Roman" w:hAnsi="Times New Roman" w:cs="Times New Roman"/>
          <w:sz w:val="24"/>
          <w:szCs w:val="24"/>
        </w:rPr>
        <w:t xml:space="preserve">and </w:t>
      </w:r>
      <w:r w:rsidRPr="005C4301">
        <w:rPr>
          <w:rFonts w:ascii="Times New Roman" w:hAnsi="Times New Roman" w:cs="Times New Roman"/>
          <w:sz w:val="24"/>
          <w:szCs w:val="24"/>
        </w:rPr>
        <w:t xml:space="preserve">injured trees, </w:t>
      </w:r>
      <w:r>
        <w:rPr>
          <w:rFonts w:ascii="Times New Roman" w:hAnsi="Times New Roman" w:cs="Times New Roman"/>
          <w:sz w:val="24"/>
          <w:szCs w:val="24"/>
        </w:rPr>
        <w:t xml:space="preserve">and </w:t>
      </w:r>
      <w:r w:rsidRPr="005C4301">
        <w:rPr>
          <w:rFonts w:ascii="Times New Roman" w:hAnsi="Times New Roman" w:cs="Times New Roman"/>
          <w:sz w:val="24"/>
          <w:szCs w:val="24"/>
        </w:rPr>
        <w:t>those</w:t>
      </w:r>
      <w:r>
        <w:rPr>
          <w:rFonts w:ascii="Times New Roman" w:hAnsi="Times New Roman" w:cs="Times New Roman"/>
          <w:sz w:val="24"/>
          <w:szCs w:val="24"/>
        </w:rPr>
        <w:t xml:space="preserve"> </w:t>
      </w:r>
      <w:r w:rsidRPr="005C4301">
        <w:rPr>
          <w:rFonts w:ascii="Times New Roman" w:hAnsi="Times New Roman" w:cs="Times New Roman"/>
          <w:sz w:val="24"/>
          <w:szCs w:val="24"/>
        </w:rPr>
        <w:t>stressed by drought, lightning</w:t>
      </w:r>
      <w:r>
        <w:rPr>
          <w:rFonts w:ascii="Times New Roman" w:hAnsi="Times New Roman" w:cs="Times New Roman"/>
          <w:sz w:val="24"/>
          <w:szCs w:val="24"/>
        </w:rPr>
        <w:t xml:space="preserve"> strike</w:t>
      </w:r>
      <w:r w:rsidRPr="005C4301">
        <w:rPr>
          <w:rFonts w:ascii="Times New Roman" w:hAnsi="Times New Roman" w:cs="Times New Roman"/>
          <w:sz w:val="24"/>
          <w:szCs w:val="24"/>
        </w:rPr>
        <w:t>, scorched by fire, or attacked by other root pathogens (Filip and Goheen</w:t>
      </w:r>
      <w:r>
        <w:rPr>
          <w:rFonts w:ascii="Times New Roman" w:hAnsi="Times New Roman" w:cs="Times New Roman"/>
          <w:sz w:val="24"/>
          <w:szCs w:val="24"/>
        </w:rPr>
        <w:t xml:space="preserve"> </w:t>
      </w:r>
      <w:r w:rsidRPr="005C4301">
        <w:rPr>
          <w:rFonts w:ascii="Times New Roman" w:hAnsi="Times New Roman" w:cs="Times New Roman"/>
          <w:sz w:val="24"/>
          <w:szCs w:val="24"/>
        </w:rPr>
        <w:t xml:space="preserve">1982, Goheen and Filip 1980). </w:t>
      </w:r>
      <w:r>
        <w:rPr>
          <w:rFonts w:ascii="Times New Roman" w:hAnsi="Times New Roman" w:cs="Times New Roman"/>
          <w:sz w:val="24"/>
          <w:szCs w:val="24"/>
        </w:rPr>
        <w:t xml:space="preserve"> Thus, it is fairly common to find more than a single root pathogen colonizing trees.</w:t>
      </w:r>
    </w:p>
    <w:p w:rsidR="00605AC4" w:rsidRDefault="00605AC4" w:rsidP="00605AC4">
      <w:pPr>
        <w:rPr>
          <w:rFonts w:ascii="Times New Roman" w:hAnsi="Times New Roman" w:cs="Times New Roman"/>
          <w:sz w:val="24"/>
          <w:szCs w:val="24"/>
        </w:rPr>
      </w:pPr>
      <w:r>
        <w:rPr>
          <w:rFonts w:ascii="Times New Roman" w:hAnsi="Times New Roman" w:cs="Times New Roman"/>
          <w:sz w:val="24"/>
          <w:szCs w:val="24"/>
        </w:rPr>
        <w:tab/>
      </w:r>
      <w:r w:rsidRPr="002A7F91">
        <w:rPr>
          <w:rFonts w:ascii="Times New Roman" w:hAnsi="Times New Roman" w:cs="Times New Roman"/>
          <w:b/>
          <w:sz w:val="24"/>
          <w:szCs w:val="24"/>
        </w:rPr>
        <w:t>P- and S-group annosum root disease</w:t>
      </w:r>
      <w:r w:rsidRPr="00176EDB">
        <w:rPr>
          <w:rFonts w:ascii="Times New Roman" w:hAnsi="Times New Roman" w:cs="Times New Roman"/>
          <w:sz w:val="24"/>
          <w:szCs w:val="24"/>
        </w:rPr>
        <w:t xml:space="preserve"> centers were relatively uncommon in pre</w:t>
      </w:r>
      <w:r>
        <w:rPr>
          <w:rFonts w:ascii="Times New Roman" w:hAnsi="Times New Roman" w:cs="Times New Roman"/>
          <w:sz w:val="24"/>
          <w:szCs w:val="24"/>
        </w:rPr>
        <w:t>-</w:t>
      </w:r>
      <w:r w:rsidRPr="00176EDB">
        <w:rPr>
          <w:rFonts w:ascii="Times New Roman" w:hAnsi="Times New Roman" w:cs="Times New Roman"/>
          <w:sz w:val="24"/>
          <w:szCs w:val="24"/>
        </w:rPr>
        <w:t>settlement</w:t>
      </w:r>
      <w:r>
        <w:rPr>
          <w:rFonts w:ascii="Times New Roman" w:hAnsi="Times New Roman" w:cs="Times New Roman"/>
          <w:sz w:val="24"/>
          <w:szCs w:val="24"/>
        </w:rPr>
        <w:t xml:space="preserve"> era </w:t>
      </w:r>
      <w:r w:rsidRPr="005C4301">
        <w:rPr>
          <w:rFonts w:ascii="Times New Roman" w:hAnsi="Times New Roman" w:cs="Times New Roman"/>
          <w:sz w:val="24"/>
          <w:szCs w:val="24"/>
        </w:rPr>
        <w:t>forests. These diseases require freshly cut stumps or wounds for windborne spores to infect and</w:t>
      </w:r>
      <w:r>
        <w:rPr>
          <w:rFonts w:ascii="Times New Roman" w:hAnsi="Times New Roman" w:cs="Times New Roman"/>
          <w:sz w:val="24"/>
          <w:szCs w:val="24"/>
        </w:rPr>
        <w:t xml:space="preserve"> </w:t>
      </w:r>
      <w:r w:rsidRPr="005C4301">
        <w:rPr>
          <w:rFonts w:ascii="Times New Roman" w:hAnsi="Times New Roman" w:cs="Times New Roman"/>
          <w:sz w:val="24"/>
          <w:szCs w:val="24"/>
        </w:rPr>
        <w:t xml:space="preserve">initiate new root-disease centers. </w:t>
      </w:r>
      <w:r>
        <w:rPr>
          <w:rFonts w:ascii="Times New Roman" w:hAnsi="Times New Roman" w:cs="Times New Roman"/>
          <w:sz w:val="24"/>
          <w:szCs w:val="24"/>
        </w:rPr>
        <w:t>Before</w:t>
      </w:r>
      <w:r w:rsidRPr="005C4301">
        <w:rPr>
          <w:rFonts w:ascii="Times New Roman" w:hAnsi="Times New Roman" w:cs="Times New Roman"/>
          <w:sz w:val="24"/>
          <w:szCs w:val="24"/>
        </w:rPr>
        <w:t xml:space="preserve"> tree harvesting, annosum root disease existed as a butt rot of trees</w:t>
      </w:r>
      <w:r>
        <w:rPr>
          <w:rFonts w:ascii="Times New Roman" w:hAnsi="Times New Roman" w:cs="Times New Roman"/>
          <w:sz w:val="24"/>
          <w:szCs w:val="24"/>
        </w:rPr>
        <w:t xml:space="preserve"> </w:t>
      </w:r>
      <w:r w:rsidRPr="005C4301">
        <w:rPr>
          <w:rFonts w:ascii="Times New Roman" w:hAnsi="Times New Roman" w:cs="Times New Roman"/>
          <w:sz w:val="24"/>
          <w:szCs w:val="24"/>
        </w:rPr>
        <w:t xml:space="preserve">with </w:t>
      </w:r>
      <w:r>
        <w:rPr>
          <w:rFonts w:ascii="Times New Roman" w:hAnsi="Times New Roman" w:cs="Times New Roman"/>
          <w:sz w:val="24"/>
          <w:szCs w:val="24"/>
        </w:rPr>
        <w:t xml:space="preserve">root collar and </w:t>
      </w:r>
      <w:r w:rsidRPr="005C4301">
        <w:rPr>
          <w:rFonts w:ascii="Times New Roman" w:hAnsi="Times New Roman" w:cs="Times New Roman"/>
          <w:sz w:val="24"/>
          <w:szCs w:val="24"/>
        </w:rPr>
        <w:t xml:space="preserve">stem wounds. In central, southern, and northeastern Oregon, stands </w:t>
      </w:r>
      <w:r>
        <w:rPr>
          <w:rFonts w:ascii="Times New Roman" w:hAnsi="Times New Roman" w:cs="Times New Roman"/>
          <w:sz w:val="24"/>
          <w:szCs w:val="24"/>
        </w:rPr>
        <w:t>that have had</w:t>
      </w:r>
      <w:r w:rsidRPr="005C4301">
        <w:rPr>
          <w:rFonts w:ascii="Times New Roman" w:hAnsi="Times New Roman" w:cs="Times New Roman"/>
          <w:sz w:val="24"/>
          <w:szCs w:val="24"/>
        </w:rPr>
        <w:t xml:space="preserve"> multiple entries </w:t>
      </w:r>
      <w:r>
        <w:rPr>
          <w:rFonts w:ascii="Times New Roman" w:hAnsi="Times New Roman" w:cs="Times New Roman"/>
          <w:sz w:val="24"/>
          <w:szCs w:val="24"/>
        </w:rPr>
        <w:t xml:space="preserve">to harvest trees </w:t>
      </w:r>
      <w:r w:rsidRPr="005C4301">
        <w:rPr>
          <w:rFonts w:ascii="Times New Roman" w:hAnsi="Times New Roman" w:cs="Times New Roman"/>
          <w:sz w:val="24"/>
          <w:szCs w:val="24"/>
        </w:rPr>
        <w:t>have</w:t>
      </w:r>
      <w:r>
        <w:rPr>
          <w:rFonts w:ascii="Times New Roman" w:hAnsi="Times New Roman" w:cs="Times New Roman"/>
          <w:sz w:val="24"/>
          <w:szCs w:val="24"/>
        </w:rPr>
        <w:t xml:space="preserve"> </w:t>
      </w:r>
      <w:r w:rsidRPr="005C4301">
        <w:rPr>
          <w:rFonts w:ascii="Times New Roman" w:hAnsi="Times New Roman" w:cs="Times New Roman"/>
          <w:sz w:val="24"/>
          <w:szCs w:val="24"/>
        </w:rPr>
        <w:t>been shown to have the highest annosum root disease and associated bark</w:t>
      </w:r>
      <w:r>
        <w:rPr>
          <w:rFonts w:ascii="Times New Roman" w:hAnsi="Times New Roman" w:cs="Times New Roman"/>
          <w:sz w:val="24"/>
          <w:szCs w:val="24"/>
        </w:rPr>
        <w:t xml:space="preserve"> </w:t>
      </w:r>
      <w:r w:rsidRPr="005C4301">
        <w:rPr>
          <w:rFonts w:ascii="Times New Roman" w:hAnsi="Times New Roman" w:cs="Times New Roman"/>
          <w:sz w:val="24"/>
          <w:szCs w:val="24"/>
        </w:rPr>
        <w:t>beetle</w:t>
      </w:r>
      <w:r>
        <w:rPr>
          <w:rFonts w:ascii="Times New Roman" w:hAnsi="Times New Roman" w:cs="Times New Roman"/>
          <w:sz w:val="24"/>
          <w:szCs w:val="24"/>
        </w:rPr>
        <w:t>-caused tree mortality</w:t>
      </w:r>
      <w:r w:rsidRPr="005C4301">
        <w:rPr>
          <w:rFonts w:ascii="Times New Roman" w:hAnsi="Times New Roman" w:cs="Times New Roman"/>
          <w:sz w:val="24"/>
          <w:szCs w:val="24"/>
        </w:rPr>
        <w:t xml:space="preserve"> (Schmitt </w:t>
      </w:r>
      <w:r>
        <w:rPr>
          <w:rFonts w:ascii="Times New Roman" w:hAnsi="Times New Roman" w:cs="Times New Roman"/>
          <w:sz w:val="24"/>
          <w:szCs w:val="24"/>
        </w:rPr>
        <w:t>et al.</w:t>
      </w:r>
      <w:r w:rsidRPr="005C4301">
        <w:rPr>
          <w:rFonts w:ascii="Times New Roman" w:hAnsi="Times New Roman" w:cs="Times New Roman"/>
          <w:sz w:val="24"/>
          <w:szCs w:val="24"/>
        </w:rPr>
        <w:t xml:space="preserve"> 1984, 1991; Filip </w:t>
      </w:r>
      <w:r>
        <w:rPr>
          <w:rFonts w:ascii="Times New Roman" w:hAnsi="Times New Roman" w:cs="Times New Roman"/>
          <w:sz w:val="24"/>
          <w:szCs w:val="24"/>
        </w:rPr>
        <w:t>et al.</w:t>
      </w:r>
      <w:r w:rsidRPr="005C4301">
        <w:rPr>
          <w:rFonts w:ascii="Times New Roman" w:hAnsi="Times New Roman" w:cs="Times New Roman"/>
          <w:sz w:val="24"/>
          <w:szCs w:val="24"/>
        </w:rPr>
        <w:t xml:space="preserve"> 1992).</w:t>
      </w:r>
      <w:r>
        <w:rPr>
          <w:rFonts w:ascii="Times New Roman" w:hAnsi="Times New Roman" w:cs="Times New Roman"/>
          <w:sz w:val="24"/>
          <w:szCs w:val="24"/>
        </w:rPr>
        <w:t xml:space="preserve"> </w:t>
      </w:r>
      <w:r w:rsidRPr="00020CF5">
        <w:rPr>
          <w:rFonts w:ascii="Times New Roman" w:hAnsi="Times New Roman" w:cs="Times New Roman"/>
          <w:sz w:val="24"/>
          <w:szCs w:val="24"/>
        </w:rPr>
        <w:t xml:space="preserve">Most surprising </w:t>
      </w:r>
      <w:r>
        <w:rPr>
          <w:rFonts w:ascii="Times New Roman" w:hAnsi="Times New Roman" w:cs="Times New Roman"/>
          <w:sz w:val="24"/>
          <w:szCs w:val="24"/>
        </w:rPr>
        <w:t>in the MMC</w:t>
      </w:r>
      <w:r w:rsidR="002F071A">
        <w:rPr>
          <w:rFonts w:ascii="Times New Roman" w:hAnsi="Times New Roman" w:cs="Times New Roman"/>
          <w:sz w:val="24"/>
          <w:szCs w:val="24"/>
        </w:rPr>
        <w:t xml:space="preserve"> forest</w:t>
      </w:r>
      <w:r>
        <w:rPr>
          <w:rFonts w:ascii="Times New Roman" w:hAnsi="Times New Roman" w:cs="Times New Roman"/>
          <w:sz w:val="24"/>
          <w:szCs w:val="24"/>
        </w:rPr>
        <w:t xml:space="preserve"> </w:t>
      </w:r>
      <w:r w:rsidRPr="00020CF5">
        <w:rPr>
          <w:rFonts w:ascii="Times New Roman" w:hAnsi="Times New Roman" w:cs="Times New Roman"/>
          <w:sz w:val="24"/>
          <w:szCs w:val="24"/>
        </w:rPr>
        <w:t>is the rate of increase in S</w:t>
      </w:r>
      <w:r>
        <w:rPr>
          <w:rFonts w:ascii="Times New Roman" w:hAnsi="Times New Roman" w:cs="Times New Roman"/>
          <w:sz w:val="24"/>
          <w:szCs w:val="24"/>
        </w:rPr>
        <w:t>-</w:t>
      </w:r>
      <w:r w:rsidRPr="00020CF5">
        <w:rPr>
          <w:rFonts w:ascii="Times New Roman" w:hAnsi="Times New Roman" w:cs="Times New Roman"/>
          <w:sz w:val="24"/>
          <w:szCs w:val="24"/>
        </w:rPr>
        <w:t>group</w:t>
      </w:r>
      <w:r>
        <w:rPr>
          <w:rFonts w:ascii="Times New Roman" w:hAnsi="Times New Roman" w:cs="Times New Roman"/>
          <w:sz w:val="24"/>
          <w:szCs w:val="24"/>
        </w:rPr>
        <w:t xml:space="preserve"> </w:t>
      </w:r>
      <w:r w:rsidRPr="00020CF5">
        <w:rPr>
          <w:rFonts w:ascii="Times New Roman" w:hAnsi="Times New Roman" w:cs="Times New Roman"/>
          <w:sz w:val="24"/>
          <w:szCs w:val="24"/>
        </w:rPr>
        <w:t xml:space="preserve">annosum root disease in grand </w:t>
      </w:r>
      <w:r>
        <w:rPr>
          <w:rFonts w:ascii="Times New Roman" w:hAnsi="Times New Roman" w:cs="Times New Roman"/>
          <w:sz w:val="24"/>
          <w:szCs w:val="24"/>
        </w:rPr>
        <w:t xml:space="preserve">and </w:t>
      </w:r>
      <w:r w:rsidRPr="00020CF5">
        <w:rPr>
          <w:rFonts w:ascii="Times New Roman" w:hAnsi="Times New Roman" w:cs="Times New Roman"/>
          <w:sz w:val="24"/>
          <w:szCs w:val="24"/>
        </w:rPr>
        <w:t xml:space="preserve">white fir. </w:t>
      </w:r>
      <w:r>
        <w:rPr>
          <w:rFonts w:ascii="Times New Roman" w:hAnsi="Times New Roman" w:cs="Times New Roman"/>
          <w:sz w:val="24"/>
          <w:szCs w:val="24"/>
        </w:rPr>
        <w:t>These</w:t>
      </w:r>
      <w:r w:rsidRPr="00020CF5">
        <w:rPr>
          <w:rFonts w:ascii="Times New Roman" w:hAnsi="Times New Roman" w:cs="Times New Roman"/>
          <w:sz w:val="24"/>
          <w:szCs w:val="24"/>
        </w:rPr>
        <w:t xml:space="preserve"> forests contain large increases in S-group</w:t>
      </w:r>
      <w:r>
        <w:rPr>
          <w:rFonts w:ascii="Times New Roman" w:hAnsi="Times New Roman" w:cs="Times New Roman"/>
          <w:sz w:val="24"/>
          <w:szCs w:val="24"/>
        </w:rPr>
        <w:t xml:space="preserve"> </w:t>
      </w:r>
      <w:r w:rsidRPr="00020CF5">
        <w:rPr>
          <w:rFonts w:ascii="Times New Roman" w:hAnsi="Times New Roman" w:cs="Times New Roman"/>
          <w:sz w:val="24"/>
          <w:szCs w:val="24"/>
        </w:rPr>
        <w:t xml:space="preserve">annosum because stumps were infected by spores when stands were logged (Filip </w:t>
      </w:r>
      <w:r>
        <w:rPr>
          <w:rFonts w:ascii="Times New Roman" w:hAnsi="Times New Roman" w:cs="Times New Roman"/>
          <w:sz w:val="24"/>
          <w:szCs w:val="24"/>
        </w:rPr>
        <w:t xml:space="preserve">et al. </w:t>
      </w:r>
      <w:r w:rsidRPr="00020CF5">
        <w:rPr>
          <w:rFonts w:ascii="Times New Roman" w:hAnsi="Times New Roman" w:cs="Times New Roman"/>
          <w:sz w:val="24"/>
          <w:szCs w:val="24"/>
        </w:rPr>
        <w:t xml:space="preserve">1992, Hadfield </w:t>
      </w:r>
      <w:r>
        <w:rPr>
          <w:rFonts w:ascii="Times New Roman" w:hAnsi="Times New Roman" w:cs="Times New Roman"/>
          <w:sz w:val="24"/>
          <w:szCs w:val="24"/>
        </w:rPr>
        <w:t>et al.</w:t>
      </w:r>
      <w:r w:rsidRPr="00020CF5">
        <w:rPr>
          <w:rFonts w:ascii="Times New Roman" w:hAnsi="Times New Roman" w:cs="Times New Roman"/>
          <w:sz w:val="24"/>
          <w:szCs w:val="24"/>
        </w:rPr>
        <w:t xml:space="preserve"> 1986, Otrosina and Cobb 1989). Because S-group isolates are primarily pathogenic on true firs and spruces, the roles these stumps will play</w:t>
      </w:r>
      <w:r>
        <w:rPr>
          <w:rFonts w:ascii="Times New Roman" w:hAnsi="Times New Roman" w:cs="Times New Roman"/>
          <w:sz w:val="24"/>
          <w:szCs w:val="24"/>
        </w:rPr>
        <w:t xml:space="preserve"> </w:t>
      </w:r>
      <w:r w:rsidRPr="00020CF5">
        <w:rPr>
          <w:rFonts w:ascii="Times New Roman" w:hAnsi="Times New Roman" w:cs="Times New Roman"/>
          <w:sz w:val="24"/>
          <w:szCs w:val="24"/>
        </w:rPr>
        <w:t>in the future incidence of disease is uncertain.</w:t>
      </w:r>
      <w:r>
        <w:rPr>
          <w:rFonts w:ascii="Times New Roman" w:hAnsi="Times New Roman" w:cs="Times New Roman"/>
          <w:sz w:val="24"/>
          <w:szCs w:val="24"/>
        </w:rPr>
        <w:t xml:space="preserve"> </w:t>
      </w:r>
      <w:r w:rsidRPr="00020CF5">
        <w:rPr>
          <w:rFonts w:ascii="Times New Roman" w:hAnsi="Times New Roman" w:cs="Times New Roman"/>
          <w:sz w:val="24"/>
          <w:szCs w:val="24"/>
        </w:rPr>
        <w:t>Infection centers will continue to expand until fire or silvicultural</w:t>
      </w:r>
      <w:r>
        <w:rPr>
          <w:rFonts w:ascii="Times New Roman" w:hAnsi="Times New Roman" w:cs="Times New Roman"/>
          <w:sz w:val="24"/>
          <w:szCs w:val="24"/>
        </w:rPr>
        <w:t xml:space="preserve"> </w:t>
      </w:r>
      <w:r w:rsidRPr="00020CF5">
        <w:rPr>
          <w:rFonts w:ascii="Times New Roman" w:hAnsi="Times New Roman" w:cs="Times New Roman"/>
          <w:sz w:val="24"/>
          <w:szCs w:val="24"/>
        </w:rPr>
        <w:t xml:space="preserve">activities create conditions for the reintroduction of </w:t>
      </w:r>
      <w:r>
        <w:rPr>
          <w:rFonts w:ascii="Times New Roman" w:hAnsi="Times New Roman" w:cs="Times New Roman"/>
          <w:sz w:val="24"/>
          <w:szCs w:val="24"/>
        </w:rPr>
        <w:t>young forest</w:t>
      </w:r>
      <w:r w:rsidRPr="00020CF5">
        <w:rPr>
          <w:rFonts w:ascii="Times New Roman" w:hAnsi="Times New Roman" w:cs="Times New Roman"/>
          <w:sz w:val="24"/>
          <w:szCs w:val="24"/>
        </w:rPr>
        <w:t xml:space="preserve"> species.</w:t>
      </w:r>
    </w:p>
    <w:p w:rsidR="00605AC4" w:rsidRDefault="00605AC4" w:rsidP="00605AC4">
      <w:pPr>
        <w:ind w:firstLine="720"/>
        <w:rPr>
          <w:rFonts w:ascii="Times New Roman" w:hAnsi="Times New Roman" w:cs="Times New Roman"/>
          <w:sz w:val="24"/>
          <w:szCs w:val="24"/>
        </w:rPr>
      </w:pPr>
      <w:r w:rsidRPr="00020CF5">
        <w:rPr>
          <w:rFonts w:ascii="Times New Roman" w:hAnsi="Times New Roman" w:cs="Times New Roman"/>
          <w:sz w:val="24"/>
          <w:szCs w:val="24"/>
        </w:rPr>
        <w:t>Pine stump infection by P-group annosum is often high in</w:t>
      </w:r>
      <w:r>
        <w:rPr>
          <w:rFonts w:ascii="Times New Roman" w:hAnsi="Times New Roman" w:cs="Times New Roman"/>
          <w:sz w:val="24"/>
          <w:szCs w:val="24"/>
        </w:rPr>
        <w:t xml:space="preserve"> </w:t>
      </w:r>
      <w:r w:rsidRPr="00020CF5">
        <w:rPr>
          <w:rFonts w:ascii="Times New Roman" w:hAnsi="Times New Roman" w:cs="Times New Roman"/>
          <w:sz w:val="24"/>
          <w:szCs w:val="24"/>
        </w:rPr>
        <w:t>Douglas-fir and grand fir forests, but mortality in ponderosa pine is uncommon. With prolonged warming, however, P</w:t>
      </w:r>
      <w:r>
        <w:rPr>
          <w:rFonts w:ascii="Times New Roman" w:hAnsi="Times New Roman" w:cs="Times New Roman"/>
          <w:sz w:val="24"/>
          <w:szCs w:val="24"/>
        </w:rPr>
        <w:t>-</w:t>
      </w:r>
      <w:r w:rsidRPr="00020CF5">
        <w:rPr>
          <w:rFonts w:ascii="Times New Roman" w:hAnsi="Times New Roman" w:cs="Times New Roman"/>
          <w:sz w:val="24"/>
          <w:szCs w:val="24"/>
        </w:rPr>
        <w:t>group annosum</w:t>
      </w:r>
      <w:r>
        <w:rPr>
          <w:rFonts w:ascii="Times New Roman" w:hAnsi="Times New Roman" w:cs="Times New Roman"/>
          <w:sz w:val="24"/>
          <w:szCs w:val="24"/>
        </w:rPr>
        <w:t xml:space="preserve"> </w:t>
      </w:r>
      <w:r w:rsidRPr="00020CF5">
        <w:rPr>
          <w:rFonts w:ascii="Times New Roman" w:hAnsi="Times New Roman" w:cs="Times New Roman"/>
          <w:sz w:val="24"/>
          <w:szCs w:val="24"/>
        </w:rPr>
        <w:t xml:space="preserve">may become more serious on what are now mesic </w:t>
      </w:r>
      <w:r>
        <w:rPr>
          <w:rFonts w:ascii="Times New Roman" w:hAnsi="Times New Roman" w:cs="Times New Roman"/>
          <w:sz w:val="24"/>
          <w:szCs w:val="24"/>
        </w:rPr>
        <w:t>white and</w:t>
      </w:r>
      <w:r w:rsidRPr="00020CF5">
        <w:rPr>
          <w:rFonts w:ascii="Times New Roman" w:hAnsi="Times New Roman" w:cs="Times New Roman"/>
          <w:sz w:val="24"/>
          <w:szCs w:val="24"/>
        </w:rPr>
        <w:t xml:space="preserve"> grand fir </w:t>
      </w:r>
      <w:r>
        <w:rPr>
          <w:rFonts w:ascii="Times New Roman" w:hAnsi="Times New Roman" w:cs="Times New Roman"/>
          <w:sz w:val="24"/>
          <w:szCs w:val="24"/>
        </w:rPr>
        <w:t>sites</w:t>
      </w:r>
      <w:r w:rsidRPr="00020CF5">
        <w:rPr>
          <w:rFonts w:ascii="Times New Roman" w:hAnsi="Times New Roman" w:cs="Times New Roman"/>
          <w:sz w:val="24"/>
          <w:szCs w:val="24"/>
        </w:rPr>
        <w:t>.</w:t>
      </w:r>
    </w:p>
    <w:p w:rsidR="00605AC4" w:rsidRDefault="00605AC4" w:rsidP="00605AC4">
      <w:pPr>
        <w:rPr>
          <w:rFonts w:ascii="Times New Roman" w:hAnsi="Times New Roman" w:cs="Times New Roman"/>
          <w:sz w:val="24"/>
          <w:szCs w:val="24"/>
        </w:rPr>
      </w:pPr>
      <w:r>
        <w:rPr>
          <w:rFonts w:ascii="Times New Roman" w:hAnsi="Times New Roman" w:cs="Times New Roman"/>
          <w:sz w:val="24"/>
          <w:szCs w:val="24"/>
        </w:rPr>
        <w:tab/>
      </w:r>
      <w:r w:rsidRPr="00020CF5">
        <w:rPr>
          <w:rFonts w:ascii="Times New Roman" w:hAnsi="Times New Roman" w:cs="Times New Roman"/>
          <w:sz w:val="24"/>
          <w:szCs w:val="24"/>
        </w:rPr>
        <w:t>In the current condition, all major tree-killing root diseases except</w:t>
      </w:r>
      <w:r>
        <w:rPr>
          <w:rFonts w:ascii="Times New Roman" w:hAnsi="Times New Roman" w:cs="Times New Roman"/>
          <w:sz w:val="24"/>
          <w:szCs w:val="24"/>
        </w:rPr>
        <w:t xml:space="preserve"> </w:t>
      </w:r>
      <w:r w:rsidRPr="00020CF5">
        <w:rPr>
          <w:rFonts w:ascii="Times New Roman" w:hAnsi="Times New Roman" w:cs="Times New Roman"/>
          <w:sz w:val="24"/>
          <w:szCs w:val="24"/>
        </w:rPr>
        <w:t xml:space="preserve">P-group annosum are widespread, following landscape </w:t>
      </w:r>
      <w:r>
        <w:rPr>
          <w:rFonts w:ascii="Times New Roman" w:hAnsi="Times New Roman" w:cs="Times New Roman"/>
          <w:sz w:val="24"/>
          <w:szCs w:val="24"/>
        </w:rPr>
        <w:t>c</w:t>
      </w:r>
      <w:r w:rsidRPr="00020CF5">
        <w:rPr>
          <w:rFonts w:ascii="Times New Roman" w:hAnsi="Times New Roman" w:cs="Times New Roman"/>
          <w:sz w:val="24"/>
          <w:szCs w:val="24"/>
        </w:rPr>
        <w:t>olonization</w:t>
      </w:r>
      <w:r>
        <w:rPr>
          <w:rFonts w:ascii="Times New Roman" w:hAnsi="Times New Roman" w:cs="Times New Roman"/>
          <w:sz w:val="24"/>
          <w:szCs w:val="24"/>
        </w:rPr>
        <w:t xml:space="preserve"> </w:t>
      </w:r>
      <w:r w:rsidRPr="00020CF5">
        <w:rPr>
          <w:rFonts w:ascii="Times New Roman" w:hAnsi="Times New Roman" w:cs="Times New Roman"/>
          <w:sz w:val="24"/>
          <w:szCs w:val="24"/>
        </w:rPr>
        <w:t>by grand fir</w:t>
      </w:r>
      <w:r>
        <w:rPr>
          <w:rFonts w:ascii="Times New Roman" w:hAnsi="Times New Roman" w:cs="Times New Roman"/>
          <w:sz w:val="24"/>
          <w:szCs w:val="24"/>
        </w:rPr>
        <w:t>, white fir,</w:t>
      </w:r>
      <w:r w:rsidRPr="00020CF5">
        <w:rPr>
          <w:rFonts w:ascii="Times New Roman" w:hAnsi="Times New Roman" w:cs="Times New Roman"/>
          <w:sz w:val="24"/>
          <w:szCs w:val="24"/>
        </w:rPr>
        <w:t xml:space="preserve"> and Douglas-fir (Hessburg </w:t>
      </w:r>
      <w:r>
        <w:rPr>
          <w:rFonts w:ascii="Times New Roman" w:hAnsi="Times New Roman" w:cs="Times New Roman"/>
          <w:sz w:val="24"/>
          <w:szCs w:val="24"/>
        </w:rPr>
        <w:t>et al. 1994</w:t>
      </w:r>
      <w:r w:rsidRPr="00020CF5">
        <w:rPr>
          <w:rFonts w:ascii="Times New Roman" w:hAnsi="Times New Roman" w:cs="Times New Roman"/>
          <w:sz w:val="24"/>
          <w:szCs w:val="24"/>
        </w:rPr>
        <w:t xml:space="preserve">). Collectively, </w:t>
      </w:r>
      <w:r>
        <w:rPr>
          <w:rFonts w:ascii="Times New Roman" w:hAnsi="Times New Roman" w:cs="Times New Roman"/>
          <w:sz w:val="24"/>
          <w:szCs w:val="24"/>
        </w:rPr>
        <w:t xml:space="preserve">the </w:t>
      </w:r>
      <w:r w:rsidRPr="00020CF5">
        <w:rPr>
          <w:rFonts w:ascii="Times New Roman" w:hAnsi="Times New Roman" w:cs="Times New Roman"/>
          <w:sz w:val="24"/>
          <w:szCs w:val="24"/>
        </w:rPr>
        <w:t xml:space="preserve">effects of root diseases on </w:t>
      </w:r>
      <w:r>
        <w:rPr>
          <w:rFonts w:ascii="Times New Roman" w:hAnsi="Times New Roman" w:cs="Times New Roman"/>
          <w:sz w:val="24"/>
          <w:szCs w:val="24"/>
        </w:rPr>
        <w:t xml:space="preserve">tree </w:t>
      </w:r>
      <w:r w:rsidRPr="00020CF5">
        <w:rPr>
          <w:rFonts w:ascii="Times New Roman" w:hAnsi="Times New Roman" w:cs="Times New Roman"/>
          <w:sz w:val="24"/>
          <w:szCs w:val="24"/>
        </w:rPr>
        <w:t>growth and mortality, and their</w:t>
      </w:r>
      <w:r>
        <w:rPr>
          <w:rFonts w:ascii="Times New Roman" w:hAnsi="Times New Roman" w:cs="Times New Roman"/>
          <w:sz w:val="24"/>
          <w:szCs w:val="24"/>
        </w:rPr>
        <w:t xml:space="preserve"> </w:t>
      </w:r>
      <w:r w:rsidRPr="00020CF5">
        <w:rPr>
          <w:rFonts w:ascii="Times New Roman" w:hAnsi="Times New Roman" w:cs="Times New Roman"/>
          <w:sz w:val="24"/>
          <w:szCs w:val="24"/>
        </w:rPr>
        <w:t xml:space="preserve">contributions to flammable fuels are ecologically significant. </w:t>
      </w:r>
      <w:r>
        <w:rPr>
          <w:rFonts w:ascii="Times New Roman" w:hAnsi="Times New Roman" w:cs="Times New Roman"/>
          <w:sz w:val="24"/>
          <w:szCs w:val="24"/>
        </w:rPr>
        <w:t>At a watershed or subwatershed scale, as much as 10</w:t>
      </w:r>
      <w:r w:rsidR="0090043A">
        <w:rPr>
          <w:rFonts w:ascii="Times New Roman" w:hAnsi="Times New Roman"/>
          <w:sz w:val="24"/>
          <w:szCs w:val="24"/>
        </w:rPr>
        <w:t xml:space="preserve"> percent</w:t>
      </w:r>
      <w:r>
        <w:rPr>
          <w:rFonts w:ascii="Times New Roman" w:hAnsi="Times New Roman" w:cs="Times New Roman"/>
          <w:sz w:val="24"/>
          <w:szCs w:val="24"/>
        </w:rPr>
        <w:t xml:space="preserve"> of the area can be influenced at any one time by active infection centers.</w:t>
      </w:r>
    </w:p>
    <w:p w:rsidR="00605AC4" w:rsidRPr="00DA4DB6" w:rsidRDefault="00605AC4" w:rsidP="00605AC4">
      <w:pPr>
        <w:pStyle w:val="ListParagraph"/>
        <w:spacing w:after="0"/>
        <w:ind w:left="0"/>
        <w:rPr>
          <w:rFonts w:ascii="Times New Roman" w:hAnsi="Times New Roman" w:cs="Times New Roman"/>
          <w:sz w:val="24"/>
          <w:szCs w:val="24"/>
        </w:rPr>
      </w:pPr>
      <w:r>
        <w:rPr>
          <w:rFonts w:ascii="Times New Roman" w:hAnsi="Times New Roman" w:cs="Times New Roman"/>
          <w:sz w:val="24"/>
          <w:szCs w:val="24"/>
        </w:rPr>
        <w:tab/>
      </w:r>
      <w:r w:rsidRPr="002A7F91">
        <w:rPr>
          <w:rFonts w:ascii="Times New Roman" w:hAnsi="Times New Roman" w:cs="Times New Roman"/>
          <w:b/>
          <w:sz w:val="24"/>
          <w:szCs w:val="24"/>
        </w:rPr>
        <w:t>Dwarf mistletoes</w:t>
      </w:r>
      <w:r>
        <w:rPr>
          <w:rFonts w:ascii="Times New Roman" w:hAnsi="Times New Roman" w:cs="Times New Roman"/>
          <w:sz w:val="24"/>
          <w:szCs w:val="24"/>
        </w:rPr>
        <w:t xml:space="preserve"> have occurred for many millennia in Douglas-fir, ponderosa pine, western larch, lodgepole pine</w:t>
      </w:r>
      <w:r w:rsidRPr="00DA4DB6">
        <w:rPr>
          <w:rFonts w:ascii="Times New Roman" w:hAnsi="Times New Roman" w:cs="Times New Roman"/>
          <w:sz w:val="24"/>
          <w:szCs w:val="24"/>
        </w:rPr>
        <w:t xml:space="preserve">, </w:t>
      </w:r>
      <w:r>
        <w:rPr>
          <w:rFonts w:ascii="Times New Roman" w:hAnsi="Times New Roman" w:cs="Times New Roman"/>
          <w:sz w:val="24"/>
          <w:szCs w:val="24"/>
        </w:rPr>
        <w:t xml:space="preserve">and true firs </w:t>
      </w:r>
      <w:r w:rsidRPr="00DA4DB6">
        <w:rPr>
          <w:rFonts w:ascii="Times New Roman" w:hAnsi="Times New Roman" w:cs="Times New Roman"/>
          <w:sz w:val="24"/>
          <w:szCs w:val="24"/>
        </w:rPr>
        <w:t>but none were particularly</w:t>
      </w:r>
      <w:r>
        <w:rPr>
          <w:rFonts w:ascii="Times New Roman" w:hAnsi="Times New Roman" w:cs="Times New Roman"/>
          <w:sz w:val="24"/>
          <w:szCs w:val="24"/>
        </w:rPr>
        <w:t xml:space="preserve"> </w:t>
      </w:r>
      <w:r w:rsidRPr="00DA4DB6">
        <w:rPr>
          <w:rFonts w:ascii="Times New Roman" w:hAnsi="Times New Roman" w:cs="Times New Roman"/>
          <w:sz w:val="24"/>
          <w:szCs w:val="24"/>
        </w:rPr>
        <w:t xml:space="preserve">threatening to </w:t>
      </w:r>
      <w:r>
        <w:rPr>
          <w:rFonts w:ascii="Times New Roman" w:hAnsi="Times New Roman" w:cs="Times New Roman"/>
          <w:sz w:val="24"/>
          <w:szCs w:val="24"/>
        </w:rPr>
        <w:t xml:space="preserve">the long survival of </w:t>
      </w:r>
      <w:r w:rsidRPr="00DA4DB6">
        <w:rPr>
          <w:rFonts w:ascii="Times New Roman" w:hAnsi="Times New Roman" w:cs="Times New Roman"/>
          <w:sz w:val="24"/>
          <w:szCs w:val="24"/>
        </w:rPr>
        <w:t>their host</w:t>
      </w:r>
      <w:r>
        <w:rPr>
          <w:rFonts w:ascii="Times New Roman" w:hAnsi="Times New Roman" w:cs="Times New Roman"/>
          <w:sz w:val="24"/>
          <w:szCs w:val="24"/>
        </w:rPr>
        <w:t xml:space="preserve"> </w:t>
      </w:r>
      <w:r w:rsidRPr="00DA4DB6">
        <w:rPr>
          <w:rFonts w:ascii="Times New Roman" w:hAnsi="Times New Roman" w:cs="Times New Roman"/>
          <w:sz w:val="24"/>
          <w:szCs w:val="24"/>
        </w:rPr>
        <w:t>s</w:t>
      </w:r>
      <w:r>
        <w:rPr>
          <w:rFonts w:ascii="Times New Roman" w:hAnsi="Times New Roman" w:cs="Times New Roman"/>
          <w:sz w:val="24"/>
          <w:szCs w:val="24"/>
        </w:rPr>
        <w:t>pecies</w:t>
      </w:r>
      <w:r w:rsidRPr="00DA4DB6">
        <w:rPr>
          <w:rFonts w:ascii="Times New Roman" w:hAnsi="Times New Roman" w:cs="Times New Roman"/>
          <w:sz w:val="24"/>
          <w:szCs w:val="24"/>
        </w:rPr>
        <w:t xml:space="preserve"> (Alexander and Hawksworth 1975, Parmeter 1978, Tinnin 1981). </w:t>
      </w:r>
      <w:r w:rsidRPr="00176EDB">
        <w:rPr>
          <w:rFonts w:ascii="Times New Roman" w:hAnsi="Times New Roman" w:cs="Times New Roman"/>
          <w:sz w:val="24"/>
          <w:szCs w:val="24"/>
        </w:rPr>
        <w:t xml:space="preserve">Douglas-fir dwarf mistletoe </w:t>
      </w:r>
      <w:r>
        <w:rPr>
          <w:rFonts w:ascii="Times New Roman" w:hAnsi="Times New Roman" w:cs="Times New Roman"/>
          <w:sz w:val="24"/>
          <w:szCs w:val="24"/>
        </w:rPr>
        <w:t>(</w:t>
      </w:r>
      <w:r w:rsidRPr="00161636">
        <w:rPr>
          <w:rFonts w:ascii="Times New Roman" w:hAnsi="Times New Roman" w:cs="Times New Roman"/>
          <w:i/>
          <w:iCs/>
          <w:sz w:val="24"/>
          <w:szCs w:val="24"/>
        </w:rPr>
        <w:t>Arceuthobium douglasii</w:t>
      </w:r>
      <w:r>
        <w:rPr>
          <w:rFonts w:ascii="Times New Roman" w:hAnsi="Times New Roman" w:cs="Times New Roman"/>
          <w:sz w:val="24"/>
          <w:szCs w:val="24"/>
        </w:rPr>
        <w:t xml:space="preserve">) </w:t>
      </w:r>
      <w:r w:rsidRPr="00176EDB">
        <w:rPr>
          <w:rFonts w:ascii="Times New Roman" w:hAnsi="Times New Roman" w:cs="Times New Roman"/>
          <w:sz w:val="24"/>
          <w:szCs w:val="24"/>
        </w:rPr>
        <w:t xml:space="preserve">and western larch dwarf mistletoe </w:t>
      </w:r>
      <w:r>
        <w:rPr>
          <w:rFonts w:ascii="Times New Roman" w:hAnsi="Times New Roman" w:cs="Times New Roman"/>
          <w:sz w:val="24"/>
          <w:szCs w:val="24"/>
        </w:rPr>
        <w:t>(</w:t>
      </w:r>
      <w:r w:rsidRPr="00206D48">
        <w:rPr>
          <w:rFonts w:ascii="Times New Roman" w:hAnsi="Times New Roman" w:cs="Times New Roman"/>
          <w:i/>
          <w:iCs/>
          <w:sz w:val="24"/>
          <w:szCs w:val="24"/>
        </w:rPr>
        <w:t>Arceuthobium laricis</w:t>
      </w:r>
      <w:r>
        <w:rPr>
          <w:rFonts w:ascii="Times New Roman" w:hAnsi="Times New Roman" w:cs="Times New Roman"/>
          <w:sz w:val="24"/>
          <w:szCs w:val="24"/>
        </w:rPr>
        <w:t xml:space="preserve">) </w:t>
      </w:r>
      <w:r w:rsidRPr="00176EDB">
        <w:rPr>
          <w:rFonts w:ascii="Times New Roman" w:hAnsi="Times New Roman" w:cs="Times New Roman"/>
          <w:sz w:val="24"/>
          <w:szCs w:val="24"/>
        </w:rPr>
        <w:t>were probably common in mid-</w:t>
      </w:r>
      <w:r>
        <w:rPr>
          <w:rFonts w:ascii="Times New Roman" w:hAnsi="Times New Roman" w:cs="Times New Roman"/>
          <w:sz w:val="24"/>
          <w:szCs w:val="24"/>
        </w:rPr>
        <w:t>seral</w:t>
      </w:r>
      <w:r w:rsidRPr="00176EDB">
        <w:rPr>
          <w:rFonts w:ascii="Times New Roman" w:hAnsi="Times New Roman" w:cs="Times New Roman"/>
          <w:sz w:val="24"/>
          <w:szCs w:val="24"/>
        </w:rPr>
        <w:t xml:space="preserve"> and </w:t>
      </w:r>
      <w:r>
        <w:rPr>
          <w:rFonts w:ascii="Times New Roman" w:hAnsi="Times New Roman" w:cs="Times New Roman"/>
          <w:sz w:val="24"/>
          <w:szCs w:val="24"/>
        </w:rPr>
        <w:t xml:space="preserve">old </w:t>
      </w:r>
      <w:r w:rsidRPr="00180F0B">
        <w:rPr>
          <w:rFonts w:ascii="Times New Roman" w:hAnsi="Times New Roman" w:cs="Times New Roman"/>
          <w:sz w:val="24"/>
          <w:szCs w:val="24"/>
        </w:rPr>
        <w:t>forests before the 20th century.</w:t>
      </w:r>
      <w:r>
        <w:rPr>
          <w:rFonts w:ascii="Times New Roman" w:hAnsi="Times New Roman" w:cs="Times New Roman"/>
          <w:sz w:val="24"/>
          <w:szCs w:val="24"/>
        </w:rPr>
        <w:t xml:space="preserve"> </w:t>
      </w:r>
      <w:r w:rsidRPr="00180F0B">
        <w:rPr>
          <w:rFonts w:ascii="Times New Roman" w:hAnsi="Times New Roman" w:cs="Times New Roman"/>
          <w:sz w:val="24"/>
          <w:szCs w:val="24"/>
        </w:rPr>
        <w:t>Areas infested with these mistletoes tended to be the more mesic plant associations,</w:t>
      </w:r>
      <w:r>
        <w:rPr>
          <w:rFonts w:ascii="Times New Roman" w:hAnsi="Times New Roman" w:cs="Times New Roman"/>
          <w:sz w:val="24"/>
          <w:szCs w:val="24"/>
        </w:rPr>
        <w:t xml:space="preserve"> </w:t>
      </w:r>
      <w:r w:rsidRPr="00180F0B">
        <w:rPr>
          <w:rFonts w:ascii="Times New Roman" w:hAnsi="Times New Roman" w:cs="Times New Roman"/>
          <w:sz w:val="24"/>
          <w:szCs w:val="24"/>
        </w:rPr>
        <w:t xml:space="preserve">where fires </w:t>
      </w:r>
      <w:r w:rsidRPr="00763667">
        <w:rPr>
          <w:rFonts w:ascii="Times New Roman" w:hAnsi="Times New Roman" w:cs="Times New Roman"/>
          <w:sz w:val="24"/>
          <w:szCs w:val="24"/>
        </w:rPr>
        <w:t>appeared with moderate frequency.</w:t>
      </w:r>
      <w:r>
        <w:rPr>
          <w:rFonts w:ascii="Times New Roman" w:hAnsi="Times New Roman" w:cs="Times New Roman"/>
          <w:sz w:val="24"/>
          <w:szCs w:val="24"/>
        </w:rPr>
        <w:t xml:space="preserve"> </w:t>
      </w:r>
      <w:r w:rsidRPr="00DA4DB6">
        <w:rPr>
          <w:rFonts w:ascii="Times New Roman" w:hAnsi="Times New Roman" w:cs="Times New Roman"/>
          <w:sz w:val="24"/>
          <w:szCs w:val="24"/>
        </w:rPr>
        <w:t xml:space="preserve">Mistletoes were probably most common on south slopes, where fires </w:t>
      </w:r>
      <w:r>
        <w:rPr>
          <w:rFonts w:ascii="Times New Roman" w:hAnsi="Times New Roman" w:cs="Times New Roman"/>
          <w:sz w:val="24"/>
          <w:szCs w:val="24"/>
        </w:rPr>
        <w:t xml:space="preserve">were low- or mixed-severity, </w:t>
      </w:r>
      <w:r w:rsidRPr="00DA4DB6">
        <w:rPr>
          <w:rFonts w:ascii="Times New Roman" w:hAnsi="Times New Roman" w:cs="Times New Roman"/>
          <w:sz w:val="24"/>
          <w:szCs w:val="24"/>
        </w:rPr>
        <w:t>maintain</w:t>
      </w:r>
      <w:r>
        <w:rPr>
          <w:rFonts w:ascii="Times New Roman" w:hAnsi="Times New Roman" w:cs="Times New Roman"/>
          <w:sz w:val="24"/>
          <w:szCs w:val="24"/>
        </w:rPr>
        <w:t>ing</w:t>
      </w:r>
      <w:r w:rsidRPr="00DA4DB6">
        <w:rPr>
          <w:rFonts w:ascii="Times New Roman" w:hAnsi="Times New Roman" w:cs="Times New Roman"/>
          <w:sz w:val="24"/>
          <w:szCs w:val="24"/>
        </w:rPr>
        <w:t xml:space="preserve"> </w:t>
      </w:r>
      <w:r>
        <w:rPr>
          <w:rFonts w:ascii="Times New Roman" w:hAnsi="Times New Roman" w:cs="Times New Roman"/>
          <w:sz w:val="24"/>
          <w:szCs w:val="24"/>
        </w:rPr>
        <w:t>multiple cohorts, sizes, ages and layers of host trees.</w:t>
      </w:r>
      <w:r w:rsidRPr="00DA4DB6">
        <w:rPr>
          <w:rFonts w:ascii="Times New Roman" w:hAnsi="Times New Roman" w:cs="Times New Roman"/>
          <w:sz w:val="24"/>
          <w:szCs w:val="24"/>
        </w:rPr>
        <w:t xml:space="preserve"> High-intensity fires would </w:t>
      </w:r>
      <w:r>
        <w:rPr>
          <w:rFonts w:ascii="Times New Roman" w:hAnsi="Times New Roman" w:cs="Times New Roman"/>
          <w:sz w:val="24"/>
          <w:szCs w:val="24"/>
        </w:rPr>
        <w:t xml:space="preserve">typically </w:t>
      </w:r>
      <w:r w:rsidRPr="00DA4DB6">
        <w:rPr>
          <w:rFonts w:ascii="Times New Roman" w:hAnsi="Times New Roman" w:cs="Times New Roman"/>
          <w:sz w:val="24"/>
          <w:szCs w:val="24"/>
        </w:rPr>
        <w:t xml:space="preserve">eliminate </w:t>
      </w:r>
      <w:r>
        <w:rPr>
          <w:rFonts w:ascii="Times New Roman" w:hAnsi="Times New Roman" w:cs="Times New Roman"/>
          <w:sz w:val="24"/>
          <w:szCs w:val="24"/>
        </w:rPr>
        <w:t xml:space="preserve">most (but not all) </w:t>
      </w:r>
      <w:r w:rsidRPr="00DA4DB6">
        <w:rPr>
          <w:rFonts w:ascii="Times New Roman" w:hAnsi="Times New Roman" w:cs="Times New Roman"/>
          <w:sz w:val="24"/>
          <w:szCs w:val="24"/>
        </w:rPr>
        <w:t>mistletoe</w:t>
      </w:r>
      <w:r>
        <w:rPr>
          <w:rFonts w:ascii="Times New Roman" w:hAnsi="Times New Roman" w:cs="Times New Roman"/>
          <w:sz w:val="24"/>
          <w:szCs w:val="24"/>
        </w:rPr>
        <w:t xml:space="preserve"> infested trees</w:t>
      </w:r>
      <w:r w:rsidRPr="00DA4DB6">
        <w:rPr>
          <w:rFonts w:ascii="Times New Roman" w:hAnsi="Times New Roman" w:cs="Times New Roman"/>
          <w:sz w:val="24"/>
          <w:szCs w:val="24"/>
        </w:rPr>
        <w:t xml:space="preserve"> over large areas, and mistletoes</w:t>
      </w:r>
      <w:r>
        <w:rPr>
          <w:rFonts w:ascii="Times New Roman" w:hAnsi="Times New Roman" w:cs="Times New Roman"/>
          <w:sz w:val="24"/>
          <w:szCs w:val="24"/>
        </w:rPr>
        <w:t xml:space="preserve"> </w:t>
      </w:r>
      <w:r w:rsidRPr="00DA4DB6">
        <w:rPr>
          <w:rFonts w:ascii="Times New Roman" w:hAnsi="Times New Roman" w:cs="Times New Roman"/>
          <w:sz w:val="24"/>
          <w:szCs w:val="24"/>
        </w:rPr>
        <w:t xml:space="preserve">would slowly re-invade from the perimeter at the rate of </w:t>
      </w:r>
      <w:r>
        <w:rPr>
          <w:rFonts w:ascii="Times New Roman" w:hAnsi="Times New Roman" w:cs="Times New Roman"/>
          <w:sz w:val="24"/>
          <w:szCs w:val="24"/>
        </w:rPr>
        <w:t>3 to 4.5 meters (</w:t>
      </w:r>
      <w:r w:rsidRPr="00DA4DB6">
        <w:rPr>
          <w:rFonts w:ascii="Times New Roman" w:hAnsi="Times New Roman" w:cs="Times New Roman"/>
          <w:sz w:val="24"/>
          <w:szCs w:val="24"/>
        </w:rPr>
        <w:t>10 to 15 feet</w:t>
      </w:r>
      <w:r>
        <w:rPr>
          <w:rFonts w:ascii="Times New Roman" w:hAnsi="Times New Roman" w:cs="Times New Roman"/>
          <w:sz w:val="24"/>
          <w:szCs w:val="24"/>
        </w:rPr>
        <w:t>)</w:t>
      </w:r>
      <w:r w:rsidRPr="00DA4DB6">
        <w:rPr>
          <w:rFonts w:ascii="Times New Roman" w:hAnsi="Times New Roman" w:cs="Times New Roman"/>
          <w:sz w:val="24"/>
          <w:szCs w:val="24"/>
        </w:rPr>
        <w:t xml:space="preserve"> a decade (Hawksworth 1958, 1960;</w:t>
      </w:r>
      <w:r>
        <w:rPr>
          <w:rFonts w:ascii="Times New Roman" w:hAnsi="Times New Roman" w:cs="Times New Roman"/>
          <w:sz w:val="24"/>
          <w:szCs w:val="24"/>
        </w:rPr>
        <w:t xml:space="preserve"> </w:t>
      </w:r>
      <w:r w:rsidRPr="00DA4DB6">
        <w:rPr>
          <w:rFonts w:ascii="Times New Roman" w:hAnsi="Times New Roman" w:cs="Times New Roman"/>
          <w:sz w:val="24"/>
          <w:szCs w:val="24"/>
        </w:rPr>
        <w:t xml:space="preserve">Parmeter 1978; </w:t>
      </w:r>
      <w:r w:rsidRPr="00DA4DB6">
        <w:rPr>
          <w:rFonts w:ascii="Times New Roman" w:hAnsi="Times New Roman" w:cs="Times New Roman"/>
          <w:sz w:val="24"/>
          <w:szCs w:val="24"/>
        </w:rPr>
        <w:lastRenderedPageBreak/>
        <w:t>Wagener 1965)</w:t>
      </w:r>
      <w:r>
        <w:rPr>
          <w:rFonts w:ascii="Times New Roman" w:hAnsi="Times New Roman" w:cs="Times New Roman"/>
          <w:sz w:val="24"/>
          <w:szCs w:val="24"/>
        </w:rPr>
        <w:t>, or from islands of infested trees that escaped burning</w:t>
      </w:r>
      <w:r w:rsidRPr="00DA4DB6">
        <w:rPr>
          <w:rFonts w:ascii="Times New Roman" w:hAnsi="Times New Roman" w:cs="Times New Roman"/>
          <w:sz w:val="24"/>
          <w:szCs w:val="24"/>
        </w:rPr>
        <w:t>.</w:t>
      </w:r>
      <w:r>
        <w:rPr>
          <w:rFonts w:ascii="Times New Roman" w:hAnsi="Times New Roman" w:cs="Times New Roman"/>
          <w:sz w:val="24"/>
          <w:szCs w:val="24"/>
        </w:rPr>
        <w:t xml:space="preserve"> Especially in ponderosa pine and Douglas-fir, </w:t>
      </w:r>
      <w:r w:rsidRPr="00DA4DB6">
        <w:rPr>
          <w:rFonts w:ascii="Times New Roman" w:hAnsi="Times New Roman" w:cs="Times New Roman"/>
          <w:sz w:val="24"/>
          <w:szCs w:val="24"/>
        </w:rPr>
        <w:t>severe mistletoe infections provide an abundance of mistletoe brooms, fine</w:t>
      </w:r>
      <w:r>
        <w:rPr>
          <w:rFonts w:ascii="Times New Roman" w:hAnsi="Times New Roman" w:cs="Times New Roman"/>
          <w:sz w:val="24"/>
          <w:szCs w:val="24"/>
        </w:rPr>
        <w:t xml:space="preserve"> </w:t>
      </w:r>
      <w:r w:rsidRPr="00DA4DB6">
        <w:rPr>
          <w:rFonts w:ascii="Times New Roman" w:hAnsi="Times New Roman" w:cs="Times New Roman"/>
          <w:sz w:val="24"/>
          <w:szCs w:val="24"/>
        </w:rPr>
        <w:t>fuels, resinous stems</w:t>
      </w:r>
      <w:r>
        <w:rPr>
          <w:rFonts w:ascii="Times New Roman" w:hAnsi="Times New Roman" w:cs="Times New Roman"/>
          <w:sz w:val="24"/>
          <w:szCs w:val="24"/>
        </w:rPr>
        <w:t>,</w:t>
      </w:r>
      <w:r w:rsidRPr="00DA4DB6">
        <w:rPr>
          <w:rFonts w:ascii="Times New Roman" w:hAnsi="Times New Roman" w:cs="Times New Roman"/>
          <w:sz w:val="24"/>
          <w:szCs w:val="24"/>
        </w:rPr>
        <w:t xml:space="preserve"> branches, and cankers</w:t>
      </w:r>
      <w:r>
        <w:rPr>
          <w:rFonts w:ascii="Times New Roman" w:hAnsi="Times New Roman" w:cs="Times New Roman"/>
          <w:sz w:val="24"/>
          <w:szCs w:val="24"/>
        </w:rPr>
        <w:t>. Even</w:t>
      </w:r>
      <w:r w:rsidRPr="00DA4DB6">
        <w:rPr>
          <w:rFonts w:ascii="Times New Roman" w:hAnsi="Times New Roman" w:cs="Times New Roman"/>
          <w:sz w:val="24"/>
          <w:szCs w:val="24"/>
        </w:rPr>
        <w:t xml:space="preserve"> low-</w:t>
      </w:r>
      <w:r>
        <w:rPr>
          <w:rFonts w:ascii="Times New Roman" w:hAnsi="Times New Roman" w:cs="Times New Roman"/>
          <w:sz w:val="24"/>
          <w:szCs w:val="24"/>
        </w:rPr>
        <w:t xml:space="preserve"> and moderate-</w:t>
      </w:r>
      <w:r w:rsidRPr="00DA4DB6">
        <w:rPr>
          <w:rFonts w:ascii="Times New Roman" w:hAnsi="Times New Roman" w:cs="Times New Roman"/>
          <w:sz w:val="24"/>
          <w:szCs w:val="24"/>
        </w:rPr>
        <w:t xml:space="preserve">intensity fires would </w:t>
      </w:r>
      <w:r>
        <w:rPr>
          <w:rFonts w:ascii="Times New Roman" w:hAnsi="Times New Roman" w:cs="Times New Roman"/>
          <w:sz w:val="24"/>
          <w:szCs w:val="24"/>
        </w:rPr>
        <w:t xml:space="preserve">often </w:t>
      </w:r>
      <w:r w:rsidRPr="00DA4DB6">
        <w:rPr>
          <w:rFonts w:ascii="Times New Roman" w:hAnsi="Times New Roman" w:cs="Times New Roman"/>
          <w:sz w:val="24"/>
          <w:szCs w:val="24"/>
        </w:rPr>
        <w:t>torch these trees, destroying severely infected trees and infection centers (Koonce and Roth 1980,</w:t>
      </w:r>
      <w:r>
        <w:rPr>
          <w:rFonts w:ascii="Times New Roman" w:hAnsi="Times New Roman" w:cs="Times New Roman"/>
          <w:sz w:val="24"/>
          <w:szCs w:val="24"/>
        </w:rPr>
        <w:t xml:space="preserve"> </w:t>
      </w:r>
      <w:r w:rsidRPr="00DA4DB6">
        <w:rPr>
          <w:rFonts w:ascii="Times New Roman" w:hAnsi="Times New Roman" w:cs="Times New Roman"/>
          <w:sz w:val="24"/>
          <w:szCs w:val="24"/>
        </w:rPr>
        <w:t xml:space="preserve">Parmeter 1978, Weaver 1974). No doubt </w:t>
      </w:r>
      <w:r>
        <w:rPr>
          <w:rFonts w:ascii="Times New Roman" w:hAnsi="Times New Roman" w:cs="Times New Roman"/>
          <w:sz w:val="24"/>
          <w:szCs w:val="24"/>
        </w:rPr>
        <w:t xml:space="preserve">active and passive </w:t>
      </w:r>
      <w:r w:rsidRPr="00DA4DB6">
        <w:rPr>
          <w:rFonts w:ascii="Times New Roman" w:hAnsi="Times New Roman" w:cs="Times New Roman"/>
          <w:sz w:val="24"/>
          <w:szCs w:val="24"/>
        </w:rPr>
        <w:t xml:space="preserve">crown fires </w:t>
      </w:r>
      <w:r>
        <w:rPr>
          <w:rFonts w:ascii="Times New Roman" w:hAnsi="Times New Roman" w:cs="Times New Roman"/>
          <w:sz w:val="24"/>
          <w:szCs w:val="24"/>
        </w:rPr>
        <w:t xml:space="preserve">were </w:t>
      </w:r>
      <w:r w:rsidRPr="00DA4DB6">
        <w:rPr>
          <w:rFonts w:ascii="Times New Roman" w:hAnsi="Times New Roman" w:cs="Times New Roman"/>
          <w:sz w:val="24"/>
          <w:szCs w:val="24"/>
        </w:rPr>
        <w:t>initiated in areas of severe mistletoe</w:t>
      </w:r>
      <w:r>
        <w:rPr>
          <w:rFonts w:ascii="Times New Roman" w:hAnsi="Times New Roman" w:cs="Times New Roman"/>
          <w:sz w:val="24"/>
          <w:szCs w:val="24"/>
        </w:rPr>
        <w:t xml:space="preserve"> </w:t>
      </w:r>
      <w:r w:rsidRPr="00DA4DB6">
        <w:rPr>
          <w:rFonts w:ascii="Times New Roman" w:hAnsi="Times New Roman" w:cs="Times New Roman"/>
          <w:sz w:val="24"/>
          <w:szCs w:val="24"/>
        </w:rPr>
        <w:t>infestation.</w:t>
      </w:r>
      <w:r w:rsidRPr="000A0C9D">
        <w:rPr>
          <w:rFonts w:ascii="Times New Roman" w:hAnsi="Times New Roman" w:cs="Times New Roman"/>
          <w:sz w:val="24"/>
          <w:szCs w:val="24"/>
        </w:rPr>
        <w:t xml:space="preserve"> </w:t>
      </w:r>
    </w:p>
    <w:p w:rsidR="00605AC4" w:rsidRDefault="00605AC4" w:rsidP="00605AC4">
      <w:pPr>
        <w:pStyle w:val="ListParagraph"/>
        <w:spacing w:after="0"/>
        <w:ind w:left="0"/>
        <w:rPr>
          <w:rFonts w:ascii="Times New Roman" w:hAnsi="Times New Roman" w:cs="Times New Roman"/>
          <w:sz w:val="24"/>
          <w:szCs w:val="24"/>
        </w:rPr>
      </w:pPr>
    </w:p>
    <w:p w:rsidR="00605AC4" w:rsidRDefault="00605AC4" w:rsidP="00605AC4">
      <w:pPr>
        <w:spacing w:after="0"/>
        <w:rPr>
          <w:rFonts w:ascii="Times New Roman" w:hAnsi="Times New Roman" w:cs="Times New Roman"/>
          <w:sz w:val="24"/>
          <w:szCs w:val="24"/>
        </w:rPr>
      </w:pPr>
      <w:r>
        <w:rPr>
          <w:rFonts w:ascii="Times New Roman" w:hAnsi="Times New Roman" w:cs="Times New Roman"/>
          <w:sz w:val="24"/>
          <w:szCs w:val="24"/>
        </w:rPr>
        <w:tab/>
      </w:r>
      <w:r w:rsidRPr="00DA4DB6">
        <w:rPr>
          <w:rFonts w:ascii="Times New Roman" w:hAnsi="Times New Roman" w:cs="Times New Roman"/>
          <w:sz w:val="24"/>
          <w:szCs w:val="24"/>
        </w:rPr>
        <w:t>Dwarf mistletoe in Douglas-fir was probably more</w:t>
      </w:r>
      <w:r>
        <w:rPr>
          <w:rFonts w:ascii="Times New Roman" w:hAnsi="Times New Roman" w:cs="Times New Roman"/>
          <w:sz w:val="24"/>
          <w:szCs w:val="24"/>
        </w:rPr>
        <w:t xml:space="preserve"> </w:t>
      </w:r>
      <w:r w:rsidRPr="00DA4DB6">
        <w:rPr>
          <w:rFonts w:ascii="Times New Roman" w:hAnsi="Times New Roman" w:cs="Times New Roman"/>
          <w:sz w:val="24"/>
          <w:szCs w:val="24"/>
        </w:rPr>
        <w:t>common on northerly aspects and in riparian areas, where the interval between fires was long</w:t>
      </w:r>
      <w:r>
        <w:rPr>
          <w:rFonts w:ascii="Times New Roman" w:hAnsi="Times New Roman" w:cs="Times New Roman"/>
          <w:sz w:val="24"/>
          <w:szCs w:val="24"/>
        </w:rPr>
        <w:t>er</w:t>
      </w:r>
      <w:r w:rsidRPr="00DA4DB6">
        <w:rPr>
          <w:rFonts w:ascii="Times New Roman" w:hAnsi="Times New Roman" w:cs="Times New Roman"/>
          <w:sz w:val="24"/>
          <w:szCs w:val="24"/>
        </w:rPr>
        <w:t xml:space="preserve">. </w:t>
      </w:r>
      <w:r w:rsidRPr="00176EDB">
        <w:rPr>
          <w:rFonts w:ascii="Times New Roman" w:hAnsi="Times New Roman" w:cs="Times New Roman"/>
          <w:sz w:val="24"/>
          <w:szCs w:val="24"/>
        </w:rPr>
        <w:t xml:space="preserve">Under historical fire regimes, Douglas-fir dwarf mistletoe was probably widely distributed but </w:t>
      </w:r>
      <w:r>
        <w:rPr>
          <w:rFonts w:ascii="Times New Roman" w:hAnsi="Times New Roman" w:cs="Times New Roman"/>
          <w:sz w:val="24"/>
          <w:szCs w:val="24"/>
        </w:rPr>
        <w:t xml:space="preserve">at low to moderate severity </w:t>
      </w:r>
      <w:r w:rsidRPr="00180F0B">
        <w:rPr>
          <w:rFonts w:ascii="Times New Roman" w:hAnsi="Times New Roman" w:cs="Times New Roman"/>
          <w:sz w:val="24"/>
          <w:szCs w:val="24"/>
        </w:rPr>
        <w:t>(Arno</w:t>
      </w:r>
      <w:r>
        <w:rPr>
          <w:rFonts w:ascii="Times New Roman" w:hAnsi="Times New Roman" w:cs="Times New Roman"/>
          <w:sz w:val="24"/>
          <w:szCs w:val="24"/>
        </w:rPr>
        <w:t xml:space="preserve"> </w:t>
      </w:r>
      <w:r w:rsidRPr="00180F0B">
        <w:rPr>
          <w:rFonts w:ascii="Times New Roman" w:hAnsi="Times New Roman" w:cs="Times New Roman"/>
          <w:sz w:val="24"/>
          <w:szCs w:val="24"/>
        </w:rPr>
        <w:t>1988, Fischer and Bradley 1987, Harrington 1991</w:t>
      </w:r>
      <w:r>
        <w:rPr>
          <w:rFonts w:ascii="Times New Roman" w:hAnsi="Times New Roman" w:cs="Times New Roman"/>
          <w:sz w:val="24"/>
          <w:szCs w:val="24"/>
        </w:rPr>
        <w:t>)</w:t>
      </w:r>
      <w:r w:rsidRPr="00180F0B">
        <w:rPr>
          <w:rFonts w:ascii="Times New Roman" w:hAnsi="Times New Roman" w:cs="Times New Roman"/>
          <w:sz w:val="24"/>
          <w:szCs w:val="24"/>
        </w:rPr>
        <w:t>.</w:t>
      </w:r>
      <w:r w:rsidRPr="00FB2548">
        <w:rPr>
          <w:rFonts w:ascii="Times New Roman" w:hAnsi="Times New Roman" w:cs="Times New Roman"/>
          <w:sz w:val="24"/>
          <w:szCs w:val="24"/>
        </w:rPr>
        <w:t xml:space="preserve"> </w:t>
      </w:r>
      <w:r w:rsidRPr="00180F0B">
        <w:rPr>
          <w:rFonts w:ascii="Times New Roman" w:hAnsi="Times New Roman" w:cs="Times New Roman"/>
          <w:sz w:val="24"/>
          <w:szCs w:val="24"/>
        </w:rPr>
        <w:t>Mature Douglas-fir, with thick outer bark and crown bases elevated well above the forest floor, were quite</w:t>
      </w:r>
      <w:r>
        <w:rPr>
          <w:rFonts w:ascii="Times New Roman" w:hAnsi="Times New Roman" w:cs="Times New Roman"/>
          <w:sz w:val="24"/>
          <w:szCs w:val="24"/>
        </w:rPr>
        <w:t xml:space="preserve"> </w:t>
      </w:r>
      <w:r w:rsidRPr="00180F0B">
        <w:rPr>
          <w:rFonts w:ascii="Times New Roman" w:hAnsi="Times New Roman" w:cs="Times New Roman"/>
          <w:sz w:val="24"/>
          <w:szCs w:val="24"/>
        </w:rPr>
        <w:t xml:space="preserve">resistant to </w:t>
      </w:r>
      <w:r>
        <w:rPr>
          <w:rFonts w:ascii="Times New Roman" w:hAnsi="Times New Roman" w:cs="Times New Roman"/>
          <w:sz w:val="24"/>
          <w:szCs w:val="24"/>
        </w:rPr>
        <w:t>surface fires</w:t>
      </w:r>
      <w:r w:rsidRPr="00180F0B">
        <w:rPr>
          <w:rFonts w:ascii="Times New Roman" w:hAnsi="Times New Roman" w:cs="Times New Roman"/>
          <w:sz w:val="24"/>
          <w:szCs w:val="24"/>
        </w:rPr>
        <w:t>. Douglas-fir dwarf mistletoe was</w:t>
      </w:r>
      <w:r>
        <w:rPr>
          <w:rFonts w:ascii="Times New Roman" w:hAnsi="Times New Roman" w:cs="Times New Roman"/>
          <w:sz w:val="24"/>
          <w:szCs w:val="24"/>
        </w:rPr>
        <w:t xml:space="preserve"> </w:t>
      </w:r>
      <w:r w:rsidRPr="00180F0B">
        <w:rPr>
          <w:rFonts w:ascii="Times New Roman" w:hAnsi="Times New Roman" w:cs="Times New Roman"/>
          <w:sz w:val="24"/>
          <w:szCs w:val="24"/>
        </w:rPr>
        <w:t xml:space="preserve">well distributed in scattered, thick-barked overstory trees that had developed on </w:t>
      </w:r>
      <w:r>
        <w:rPr>
          <w:rFonts w:ascii="Times New Roman" w:hAnsi="Times New Roman" w:cs="Times New Roman"/>
          <w:sz w:val="24"/>
          <w:szCs w:val="24"/>
        </w:rPr>
        <w:t>young forest</w:t>
      </w:r>
      <w:r w:rsidRPr="00180F0B">
        <w:rPr>
          <w:rFonts w:ascii="Times New Roman" w:hAnsi="Times New Roman" w:cs="Times New Roman"/>
          <w:sz w:val="24"/>
          <w:szCs w:val="24"/>
        </w:rPr>
        <w:t xml:space="preserve"> dominated landscapes</w:t>
      </w:r>
      <w:r>
        <w:rPr>
          <w:rFonts w:ascii="Times New Roman" w:hAnsi="Times New Roman" w:cs="Times New Roman"/>
          <w:sz w:val="24"/>
          <w:szCs w:val="24"/>
        </w:rPr>
        <w:t xml:space="preserve"> </w:t>
      </w:r>
      <w:r w:rsidRPr="00180F0B">
        <w:rPr>
          <w:rFonts w:ascii="Times New Roman" w:hAnsi="Times New Roman" w:cs="Times New Roman"/>
          <w:sz w:val="24"/>
          <w:szCs w:val="24"/>
        </w:rPr>
        <w:t>under the influence of low-intensity fire, but further influence was minimal because understory</w:t>
      </w:r>
      <w:r>
        <w:rPr>
          <w:rFonts w:ascii="Times New Roman" w:hAnsi="Times New Roman" w:cs="Times New Roman"/>
          <w:sz w:val="24"/>
          <w:szCs w:val="24"/>
        </w:rPr>
        <w:t xml:space="preserve"> </w:t>
      </w:r>
      <w:r w:rsidRPr="00180F0B">
        <w:rPr>
          <w:rFonts w:ascii="Times New Roman" w:hAnsi="Times New Roman" w:cs="Times New Roman"/>
          <w:sz w:val="24"/>
          <w:szCs w:val="24"/>
        </w:rPr>
        <w:t>Douglas-fir stocking was minimal</w:t>
      </w:r>
      <w:r>
        <w:rPr>
          <w:rFonts w:ascii="Times New Roman" w:hAnsi="Times New Roman" w:cs="Times New Roman"/>
          <w:sz w:val="24"/>
          <w:szCs w:val="24"/>
        </w:rPr>
        <w:t xml:space="preserve">. </w:t>
      </w:r>
    </w:p>
    <w:p w:rsidR="00605AC4" w:rsidRDefault="00605AC4" w:rsidP="00605AC4">
      <w:pPr>
        <w:spacing w:after="0"/>
        <w:rPr>
          <w:rFonts w:ascii="Times New Roman" w:hAnsi="Times New Roman" w:cs="Times New Roman"/>
          <w:sz w:val="24"/>
          <w:szCs w:val="24"/>
        </w:rPr>
      </w:pPr>
    </w:p>
    <w:p w:rsidR="00605AC4" w:rsidRDefault="00605AC4" w:rsidP="00605AC4">
      <w:pPr>
        <w:rPr>
          <w:rFonts w:ascii="Times New Roman" w:hAnsi="Times New Roman" w:cs="Times New Roman"/>
          <w:sz w:val="24"/>
          <w:szCs w:val="24"/>
        </w:rPr>
      </w:pPr>
      <w:r>
        <w:rPr>
          <w:rFonts w:ascii="Times New Roman" w:hAnsi="Times New Roman" w:cs="Times New Roman"/>
          <w:sz w:val="24"/>
          <w:szCs w:val="24"/>
        </w:rPr>
        <w:tab/>
      </w:r>
      <w:r w:rsidRPr="00180F0B">
        <w:rPr>
          <w:rFonts w:ascii="Times New Roman" w:hAnsi="Times New Roman" w:cs="Times New Roman"/>
          <w:sz w:val="24"/>
          <w:szCs w:val="24"/>
        </w:rPr>
        <w:t>Young Douglas-fir, conversely, had thin, resinous outer bark and crowns close to</w:t>
      </w:r>
      <w:r>
        <w:rPr>
          <w:rFonts w:ascii="Times New Roman" w:hAnsi="Times New Roman" w:cs="Times New Roman"/>
          <w:sz w:val="24"/>
          <w:szCs w:val="24"/>
        </w:rPr>
        <w:t xml:space="preserve"> </w:t>
      </w:r>
      <w:r w:rsidRPr="00180F0B">
        <w:rPr>
          <w:rFonts w:ascii="Times New Roman" w:hAnsi="Times New Roman" w:cs="Times New Roman"/>
          <w:sz w:val="24"/>
          <w:szCs w:val="24"/>
        </w:rPr>
        <w:t xml:space="preserve">the forest floor, two characteristics that increased vulnerability to </w:t>
      </w:r>
      <w:r>
        <w:rPr>
          <w:rFonts w:ascii="Times New Roman" w:hAnsi="Times New Roman" w:cs="Times New Roman"/>
          <w:sz w:val="24"/>
          <w:szCs w:val="24"/>
        </w:rPr>
        <w:t>surface fires</w:t>
      </w:r>
      <w:r w:rsidRPr="00180F0B">
        <w:rPr>
          <w:rFonts w:ascii="Times New Roman" w:hAnsi="Times New Roman" w:cs="Times New Roman"/>
          <w:sz w:val="24"/>
          <w:szCs w:val="24"/>
        </w:rPr>
        <w:t>. When mistletoe brooms occurred</w:t>
      </w:r>
      <w:r>
        <w:rPr>
          <w:rFonts w:ascii="Times New Roman" w:hAnsi="Times New Roman" w:cs="Times New Roman"/>
          <w:sz w:val="24"/>
          <w:szCs w:val="24"/>
        </w:rPr>
        <w:t xml:space="preserve"> </w:t>
      </w:r>
      <w:r w:rsidRPr="00180F0B">
        <w:rPr>
          <w:rFonts w:ascii="Times New Roman" w:hAnsi="Times New Roman" w:cs="Times New Roman"/>
          <w:sz w:val="24"/>
          <w:szCs w:val="24"/>
        </w:rPr>
        <w:t>on young trees, the likelihood of tree torching was increased (Harrington 1991, Tinnin 1984,</w:t>
      </w:r>
      <w:r>
        <w:rPr>
          <w:rFonts w:ascii="Times New Roman" w:hAnsi="Times New Roman" w:cs="Times New Roman"/>
          <w:sz w:val="24"/>
          <w:szCs w:val="24"/>
        </w:rPr>
        <w:t xml:space="preserve"> </w:t>
      </w:r>
      <w:r w:rsidRPr="00180F0B">
        <w:rPr>
          <w:rFonts w:ascii="Times New Roman" w:hAnsi="Times New Roman" w:cs="Times New Roman"/>
          <w:sz w:val="24"/>
          <w:szCs w:val="24"/>
        </w:rPr>
        <w:t xml:space="preserve">Tinnin and Knutson 1980). Under the right </w:t>
      </w:r>
      <w:r>
        <w:rPr>
          <w:rFonts w:ascii="Times New Roman" w:hAnsi="Times New Roman" w:cs="Times New Roman"/>
          <w:sz w:val="24"/>
          <w:szCs w:val="24"/>
        </w:rPr>
        <w:t xml:space="preserve">wind and weather </w:t>
      </w:r>
      <w:r w:rsidRPr="00180F0B">
        <w:rPr>
          <w:rFonts w:ascii="Times New Roman" w:hAnsi="Times New Roman" w:cs="Times New Roman"/>
          <w:sz w:val="24"/>
          <w:szCs w:val="24"/>
        </w:rPr>
        <w:t>conditions, fires</w:t>
      </w:r>
      <w:r>
        <w:rPr>
          <w:rFonts w:ascii="Times New Roman" w:hAnsi="Times New Roman" w:cs="Times New Roman"/>
          <w:sz w:val="24"/>
          <w:szCs w:val="24"/>
        </w:rPr>
        <w:t xml:space="preserve"> </w:t>
      </w:r>
      <w:r w:rsidRPr="00180F0B">
        <w:rPr>
          <w:rFonts w:ascii="Times New Roman" w:hAnsi="Times New Roman" w:cs="Times New Roman"/>
          <w:sz w:val="24"/>
          <w:szCs w:val="24"/>
        </w:rPr>
        <w:t>crowned from mistletoe-infected understories. In addition, mistletoe brooms in Douglas-fir nullified benefits</w:t>
      </w:r>
      <w:r>
        <w:rPr>
          <w:rFonts w:ascii="Times New Roman" w:hAnsi="Times New Roman" w:cs="Times New Roman"/>
          <w:sz w:val="24"/>
          <w:szCs w:val="24"/>
        </w:rPr>
        <w:t xml:space="preserve"> </w:t>
      </w:r>
      <w:r w:rsidRPr="00180F0B">
        <w:rPr>
          <w:rFonts w:ascii="Times New Roman" w:hAnsi="Times New Roman" w:cs="Times New Roman"/>
          <w:sz w:val="24"/>
          <w:szCs w:val="24"/>
        </w:rPr>
        <w:t>of inter</w:t>
      </w:r>
      <w:r>
        <w:rPr>
          <w:rFonts w:ascii="Times New Roman" w:hAnsi="Times New Roman" w:cs="Times New Roman"/>
          <w:sz w:val="24"/>
          <w:szCs w:val="24"/>
        </w:rPr>
        <w:t>-</w:t>
      </w:r>
      <w:r w:rsidRPr="00180F0B">
        <w:rPr>
          <w:rFonts w:ascii="Times New Roman" w:hAnsi="Times New Roman" w:cs="Times New Roman"/>
          <w:sz w:val="24"/>
          <w:szCs w:val="24"/>
        </w:rPr>
        <w:t>tree competition and natural branch pruning by maintaining a flammable link with the forest floor.</w:t>
      </w:r>
      <w:r>
        <w:rPr>
          <w:rFonts w:ascii="Times New Roman" w:hAnsi="Times New Roman" w:cs="Times New Roman"/>
          <w:sz w:val="24"/>
          <w:szCs w:val="24"/>
        </w:rPr>
        <w:t xml:space="preserve"> </w:t>
      </w:r>
      <w:r w:rsidRPr="00180F0B">
        <w:rPr>
          <w:rFonts w:ascii="Times New Roman" w:hAnsi="Times New Roman" w:cs="Times New Roman"/>
          <w:sz w:val="24"/>
          <w:szCs w:val="24"/>
        </w:rPr>
        <w:t xml:space="preserve">In patches where Douglas-fir was abundant in the understory, </w:t>
      </w:r>
      <w:r>
        <w:rPr>
          <w:rFonts w:ascii="Times New Roman" w:hAnsi="Times New Roman" w:cs="Times New Roman"/>
          <w:sz w:val="24"/>
          <w:szCs w:val="24"/>
        </w:rPr>
        <w:t xml:space="preserve">for example in northerly aspects, </w:t>
      </w:r>
      <w:r w:rsidRPr="00180F0B">
        <w:rPr>
          <w:rFonts w:ascii="Times New Roman" w:hAnsi="Times New Roman" w:cs="Times New Roman"/>
          <w:sz w:val="24"/>
          <w:szCs w:val="24"/>
        </w:rPr>
        <w:t>Douglas-fir</w:t>
      </w:r>
      <w:r>
        <w:rPr>
          <w:rFonts w:ascii="Times New Roman" w:hAnsi="Times New Roman" w:cs="Times New Roman"/>
          <w:sz w:val="24"/>
          <w:szCs w:val="24"/>
        </w:rPr>
        <w:t xml:space="preserve"> </w:t>
      </w:r>
      <w:r w:rsidRPr="00180F0B">
        <w:rPr>
          <w:rFonts w:ascii="Times New Roman" w:hAnsi="Times New Roman" w:cs="Times New Roman"/>
          <w:sz w:val="24"/>
          <w:szCs w:val="24"/>
        </w:rPr>
        <w:t xml:space="preserve">dwarf mistletoe was probably </w:t>
      </w:r>
      <w:r>
        <w:rPr>
          <w:rFonts w:ascii="Times New Roman" w:hAnsi="Times New Roman" w:cs="Times New Roman"/>
          <w:sz w:val="24"/>
          <w:szCs w:val="24"/>
        </w:rPr>
        <w:t xml:space="preserve">quite </w:t>
      </w:r>
      <w:r w:rsidRPr="00180F0B">
        <w:rPr>
          <w:rFonts w:ascii="Times New Roman" w:hAnsi="Times New Roman" w:cs="Times New Roman"/>
          <w:sz w:val="24"/>
          <w:szCs w:val="24"/>
        </w:rPr>
        <w:t>abundant.</w:t>
      </w:r>
      <w:r>
        <w:rPr>
          <w:rFonts w:ascii="Times New Roman" w:hAnsi="Times New Roman" w:cs="Times New Roman"/>
          <w:sz w:val="24"/>
          <w:szCs w:val="24"/>
        </w:rPr>
        <w:tab/>
      </w:r>
      <w:r>
        <w:rPr>
          <w:rFonts w:ascii="Times New Roman" w:hAnsi="Times New Roman" w:cs="Times New Roman"/>
          <w:sz w:val="24"/>
          <w:szCs w:val="24"/>
        </w:rPr>
        <w:tab/>
      </w:r>
    </w:p>
    <w:p w:rsidR="00605AC4" w:rsidRDefault="00605AC4" w:rsidP="00605AC4">
      <w:pPr>
        <w:rPr>
          <w:rFonts w:ascii="Times New Roman" w:hAnsi="Times New Roman" w:cs="Times New Roman"/>
          <w:sz w:val="24"/>
          <w:szCs w:val="24"/>
        </w:rPr>
      </w:pPr>
      <w:r>
        <w:rPr>
          <w:rFonts w:ascii="Times New Roman" w:hAnsi="Times New Roman" w:cs="Times New Roman"/>
          <w:sz w:val="24"/>
          <w:szCs w:val="24"/>
        </w:rPr>
        <w:tab/>
      </w:r>
      <w:r w:rsidRPr="00DA4DB6">
        <w:rPr>
          <w:rFonts w:ascii="Times New Roman" w:hAnsi="Times New Roman" w:cs="Times New Roman"/>
          <w:sz w:val="24"/>
          <w:szCs w:val="24"/>
        </w:rPr>
        <w:t xml:space="preserve">Given </w:t>
      </w:r>
      <w:r>
        <w:rPr>
          <w:rFonts w:ascii="Times New Roman" w:hAnsi="Times New Roman" w:cs="Times New Roman"/>
          <w:sz w:val="24"/>
          <w:szCs w:val="24"/>
        </w:rPr>
        <w:t xml:space="preserve">the range of </w:t>
      </w:r>
      <w:r w:rsidRPr="00DA4DB6">
        <w:rPr>
          <w:rFonts w:ascii="Times New Roman" w:hAnsi="Times New Roman" w:cs="Times New Roman"/>
          <w:sz w:val="24"/>
          <w:szCs w:val="24"/>
        </w:rPr>
        <w:t>fire frequenc</w:t>
      </w:r>
      <w:r>
        <w:rPr>
          <w:rFonts w:ascii="Times New Roman" w:hAnsi="Times New Roman" w:cs="Times New Roman"/>
          <w:sz w:val="24"/>
          <w:szCs w:val="24"/>
        </w:rPr>
        <w:t>y and severity</w:t>
      </w:r>
      <w:r w:rsidRPr="00DA4DB6">
        <w:rPr>
          <w:rFonts w:ascii="Times New Roman" w:hAnsi="Times New Roman" w:cs="Times New Roman"/>
          <w:sz w:val="24"/>
          <w:szCs w:val="24"/>
        </w:rPr>
        <w:t xml:space="preserve"> in historical </w:t>
      </w:r>
      <w:r>
        <w:rPr>
          <w:rFonts w:ascii="Times New Roman" w:hAnsi="Times New Roman" w:cs="Times New Roman"/>
          <w:sz w:val="24"/>
          <w:szCs w:val="24"/>
        </w:rPr>
        <w:t>MMC</w:t>
      </w:r>
      <w:r w:rsidR="002F071A">
        <w:rPr>
          <w:rFonts w:ascii="Times New Roman" w:hAnsi="Times New Roman" w:cs="Times New Roman"/>
          <w:sz w:val="24"/>
          <w:szCs w:val="24"/>
        </w:rPr>
        <w:t xml:space="preserve"> forest</w:t>
      </w:r>
      <w:r>
        <w:rPr>
          <w:rFonts w:ascii="Times New Roman" w:hAnsi="Times New Roman" w:cs="Times New Roman"/>
          <w:sz w:val="24"/>
          <w:szCs w:val="24"/>
        </w:rPr>
        <w:t>s</w:t>
      </w:r>
      <w:r w:rsidRPr="00DA4DB6">
        <w:rPr>
          <w:rFonts w:ascii="Times New Roman" w:hAnsi="Times New Roman" w:cs="Times New Roman"/>
          <w:sz w:val="24"/>
          <w:szCs w:val="24"/>
        </w:rPr>
        <w:t xml:space="preserve">, the western larch mistletoe was likely the most prevalent and </w:t>
      </w:r>
      <w:r>
        <w:rPr>
          <w:rFonts w:ascii="Times New Roman" w:hAnsi="Times New Roman" w:cs="Times New Roman"/>
          <w:sz w:val="24"/>
          <w:szCs w:val="24"/>
        </w:rPr>
        <w:t>influential in terms of tree growth and mortality</w:t>
      </w:r>
      <w:r w:rsidRPr="00DA4DB6">
        <w:rPr>
          <w:rFonts w:ascii="Times New Roman" w:hAnsi="Times New Roman" w:cs="Times New Roman"/>
          <w:sz w:val="24"/>
          <w:szCs w:val="24"/>
        </w:rPr>
        <w:t>.</w:t>
      </w:r>
      <w:r>
        <w:rPr>
          <w:rFonts w:ascii="Times New Roman" w:hAnsi="Times New Roman" w:cs="Times New Roman"/>
          <w:sz w:val="24"/>
          <w:szCs w:val="24"/>
        </w:rPr>
        <w:t xml:space="preserve"> </w:t>
      </w:r>
      <w:r w:rsidRPr="00176EDB">
        <w:rPr>
          <w:rFonts w:ascii="Times New Roman" w:hAnsi="Times New Roman" w:cs="Times New Roman"/>
          <w:sz w:val="24"/>
          <w:szCs w:val="24"/>
        </w:rPr>
        <w:t xml:space="preserve">Western larch dwarf mistletoe was perhaps the most widespread of </w:t>
      </w:r>
      <w:r w:rsidRPr="00424011">
        <w:rPr>
          <w:rFonts w:ascii="Times New Roman" w:hAnsi="Times New Roman" w:cs="Times New Roman"/>
          <w:sz w:val="24"/>
          <w:szCs w:val="24"/>
        </w:rPr>
        <w:t xml:space="preserve">mistletoes in </w:t>
      </w:r>
      <w:r>
        <w:rPr>
          <w:rFonts w:ascii="Times New Roman" w:hAnsi="Times New Roman" w:cs="Times New Roman"/>
          <w:sz w:val="24"/>
          <w:szCs w:val="24"/>
        </w:rPr>
        <w:t>old forest</w:t>
      </w:r>
      <w:r w:rsidRPr="00424011">
        <w:rPr>
          <w:rFonts w:ascii="Times New Roman" w:hAnsi="Times New Roman" w:cs="Times New Roman"/>
          <w:sz w:val="24"/>
          <w:szCs w:val="24"/>
        </w:rPr>
        <w:t xml:space="preserve"> stands</w:t>
      </w:r>
      <w:r>
        <w:rPr>
          <w:rFonts w:ascii="Times New Roman" w:hAnsi="Times New Roman" w:cs="Times New Roman"/>
          <w:sz w:val="24"/>
          <w:szCs w:val="24"/>
        </w:rPr>
        <w:t xml:space="preserve">. </w:t>
      </w:r>
      <w:r w:rsidRPr="00176EDB">
        <w:rPr>
          <w:rFonts w:ascii="Times New Roman" w:hAnsi="Times New Roman" w:cs="Times New Roman"/>
          <w:sz w:val="24"/>
          <w:szCs w:val="24"/>
        </w:rPr>
        <w:t>Of</w:t>
      </w:r>
      <w:r>
        <w:rPr>
          <w:rFonts w:ascii="Times New Roman" w:hAnsi="Times New Roman" w:cs="Times New Roman"/>
          <w:sz w:val="24"/>
          <w:szCs w:val="24"/>
        </w:rPr>
        <w:t xml:space="preserve"> </w:t>
      </w:r>
      <w:r w:rsidRPr="00180F0B">
        <w:rPr>
          <w:rFonts w:ascii="Times New Roman" w:hAnsi="Times New Roman" w:cs="Times New Roman"/>
          <w:sz w:val="24"/>
          <w:szCs w:val="24"/>
        </w:rPr>
        <w:t>all the dwarf mistletoes, larch mistletoe survived fire in overstory western larch with the greatest constancy</w:t>
      </w:r>
      <w:r>
        <w:rPr>
          <w:rFonts w:ascii="Times New Roman" w:hAnsi="Times New Roman" w:cs="Times New Roman"/>
          <w:sz w:val="24"/>
          <w:szCs w:val="24"/>
        </w:rPr>
        <w:t xml:space="preserve"> </w:t>
      </w:r>
      <w:r w:rsidRPr="00180F0B">
        <w:rPr>
          <w:rFonts w:ascii="Times New Roman" w:hAnsi="Times New Roman" w:cs="Times New Roman"/>
          <w:sz w:val="24"/>
          <w:szCs w:val="24"/>
        </w:rPr>
        <w:t>(Bolsinger 1978), perhaps because of larch’s exceptional resistance to damage</w:t>
      </w:r>
      <w:r>
        <w:rPr>
          <w:rFonts w:ascii="Times New Roman" w:hAnsi="Times New Roman" w:cs="Times New Roman"/>
          <w:sz w:val="24"/>
          <w:szCs w:val="24"/>
        </w:rPr>
        <w:t xml:space="preserve"> </w:t>
      </w:r>
      <w:r w:rsidRPr="00180F0B">
        <w:rPr>
          <w:rFonts w:ascii="Times New Roman" w:hAnsi="Times New Roman" w:cs="Times New Roman"/>
          <w:sz w:val="24"/>
          <w:szCs w:val="24"/>
        </w:rPr>
        <w:t xml:space="preserve">by fire (Lotan </w:t>
      </w:r>
      <w:r>
        <w:rPr>
          <w:rFonts w:ascii="Times New Roman" w:hAnsi="Times New Roman" w:cs="Times New Roman"/>
          <w:sz w:val="24"/>
          <w:szCs w:val="24"/>
        </w:rPr>
        <w:t>et al.</w:t>
      </w:r>
      <w:r w:rsidRPr="00180F0B">
        <w:rPr>
          <w:rFonts w:ascii="Times New Roman" w:hAnsi="Times New Roman" w:cs="Times New Roman"/>
          <w:sz w:val="24"/>
          <w:szCs w:val="24"/>
        </w:rPr>
        <w:t xml:space="preserve"> 1981), its resistance or tolerance to both</w:t>
      </w:r>
      <w:r>
        <w:rPr>
          <w:rFonts w:ascii="Times New Roman" w:hAnsi="Times New Roman" w:cs="Times New Roman"/>
          <w:sz w:val="24"/>
          <w:szCs w:val="24"/>
        </w:rPr>
        <w:t xml:space="preserve"> </w:t>
      </w:r>
      <w:r w:rsidRPr="00180F0B">
        <w:rPr>
          <w:rFonts w:ascii="Times New Roman" w:hAnsi="Times New Roman" w:cs="Times New Roman"/>
          <w:sz w:val="24"/>
          <w:szCs w:val="24"/>
        </w:rPr>
        <w:t xml:space="preserve">tree-killing and opportunistic root pathogens (Filip and Schmitt 1979, Hadfield </w:t>
      </w:r>
      <w:r>
        <w:rPr>
          <w:rFonts w:ascii="Times New Roman" w:hAnsi="Times New Roman" w:cs="Times New Roman"/>
          <w:sz w:val="24"/>
          <w:szCs w:val="24"/>
        </w:rPr>
        <w:t>et al.</w:t>
      </w:r>
      <w:r w:rsidRPr="00180F0B">
        <w:rPr>
          <w:rFonts w:ascii="Times New Roman" w:hAnsi="Times New Roman" w:cs="Times New Roman"/>
          <w:sz w:val="24"/>
          <w:szCs w:val="24"/>
        </w:rPr>
        <w:t xml:space="preserve"> 1986), and the</w:t>
      </w:r>
      <w:r>
        <w:rPr>
          <w:rFonts w:ascii="Times New Roman" w:hAnsi="Times New Roman" w:cs="Times New Roman"/>
          <w:sz w:val="24"/>
          <w:szCs w:val="24"/>
        </w:rPr>
        <w:t xml:space="preserve"> </w:t>
      </w:r>
      <w:r w:rsidRPr="00180F0B">
        <w:rPr>
          <w:rFonts w:ascii="Times New Roman" w:hAnsi="Times New Roman" w:cs="Times New Roman"/>
          <w:sz w:val="24"/>
          <w:szCs w:val="24"/>
        </w:rPr>
        <w:t>lack of primary bark beetle associates. Larch mistletoe brooms are weak and brittle and frequently break off when still relatively small. Under</w:t>
      </w:r>
      <w:r>
        <w:rPr>
          <w:rFonts w:ascii="Times New Roman" w:hAnsi="Times New Roman" w:cs="Times New Roman"/>
          <w:sz w:val="24"/>
          <w:szCs w:val="24"/>
        </w:rPr>
        <w:t xml:space="preserve"> </w:t>
      </w:r>
      <w:r w:rsidRPr="00180F0B">
        <w:rPr>
          <w:rFonts w:ascii="Times New Roman" w:hAnsi="Times New Roman" w:cs="Times New Roman"/>
          <w:sz w:val="24"/>
          <w:szCs w:val="24"/>
        </w:rPr>
        <w:t>historical fire regimes, branch litter accumulating under infected hosts caused lethal fire scorching of some</w:t>
      </w:r>
      <w:r>
        <w:rPr>
          <w:rFonts w:ascii="Times New Roman" w:hAnsi="Times New Roman" w:cs="Times New Roman"/>
          <w:sz w:val="24"/>
          <w:szCs w:val="24"/>
        </w:rPr>
        <w:t xml:space="preserve"> </w:t>
      </w:r>
      <w:r w:rsidRPr="00180F0B">
        <w:rPr>
          <w:rFonts w:ascii="Times New Roman" w:hAnsi="Times New Roman" w:cs="Times New Roman"/>
          <w:sz w:val="24"/>
          <w:szCs w:val="24"/>
        </w:rPr>
        <w:t xml:space="preserve">infected trees (Alexander and Hawksworth 1975). </w:t>
      </w:r>
      <w:r>
        <w:rPr>
          <w:rFonts w:ascii="Times New Roman" w:hAnsi="Times New Roman" w:cs="Times New Roman"/>
          <w:sz w:val="24"/>
          <w:szCs w:val="24"/>
        </w:rPr>
        <w:t>A</w:t>
      </w:r>
      <w:r w:rsidRPr="00180F0B">
        <w:rPr>
          <w:rFonts w:ascii="Times New Roman" w:hAnsi="Times New Roman" w:cs="Times New Roman"/>
          <w:sz w:val="24"/>
          <w:szCs w:val="24"/>
        </w:rPr>
        <w:t>ccording</w:t>
      </w:r>
      <w:r>
        <w:rPr>
          <w:rFonts w:ascii="Times New Roman" w:hAnsi="Times New Roman" w:cs="Times New Roman"/>
          <w:sz w:val="24"/>
          <w:szCs w:val="24"/>
        </w:rPr>
        <w:t xml:space="preserve"> </w:t>
      </w:r>
      <w:r w:rsidRPr="00180F0B">
        <w:rPr>
          <w:rFonts w:ascii="Times New Roman" w:hAnsi="Times New Roman" w:cs="Times New Roman"/>
          <w:sz w:val="24"/>
          <w:szCs w:val="24"/>
        </w:rPr>
        <w:t xml:space="preserve">to Tinnin </w:t>
      </w:r>
      <w:r>
        <w:rPr>
          <w:rFonts w:ascii="Times New Roman" w:hAnsi="Times New Roman" w:cs="Times New Roman"/>
          <w:sz w:val="24"/>
          <w:szCs w:val="24"/>
        </w:rPr>
        <w:t>et al.</w:t>
      </w:r>
      <w:r w:rsidRPr="00180F0B">
        <w:rPr>
          <w:rFonts w:ascii="Times New Roman" w:hAnsi="Times New Roman" w:cs="Times New Roman"/>
          <w:sz w:val="24"/>
          <w:szCs w:val="24"/>
        </w:rPr>
        <w:t xml:space="preserve"> (1982), the increased burn potential accentuated the advantage of fire-adapted</w:t>
      </w:r>
      <w:r>
        <w:rPr>
          <w:rFonts w:ascii="Times New Roman" w:hAnsi="Times New Roman" w:cs="Times New Roman"/>
          <w:sz w:val="24"/>
          <w:szCs w:val="24"/>
        </w:rPr>
        <w:t xml:space="preserve"> </w:t>
      </w:r>
      <w:r w:rsidRPr="00180F0B">
        <w:rPr>
          <w:rFonts w:ascii="Times New Roman" w:hAnsi="Times New Roman" w:cs="Times New Roman"/>
          <w:sz w:val="24"/>
          <w:szCs w:val="24"/>
        </w:rPr>
        <w:t>species</w:t>
      </w:r>
      <w:r>
        <w:rPr>
          <w:rFonts w:ascii="Times New Roman" w:hAnsi="Times New Roman" w:cs="Times New Roman"/>
          <w:sz w:val="24"/>
          <w:szCs w:val="24"/>
        </w:rPr>
        <w:t>,</w:t>
      </w:r>
      <w:r w:rsidRPr="00180F0B">
        <w:rPr>
          <w:rFonts w:ascii="Times New Roman" w:hAnsi="Times New Roman" w:cs="Times New Roman"/>
          <w:sz w:val="24"/>
          <w:szCs w:val="24"/>
        </w:rPr>
        <w:t xml:space="preserve"> such as western larch.</w:t>
      </w:r>
    </w:p>
    <w:p w:rsidR="00605AC4" w:rsidRDefault="00605AC4" w:rsidP="00605AC4">
      <w:pPr>
        <w:pStyle w:val="ListParagraph"/>
        <w:ind w:left="0"/>
        <w:rPr>
          <w:rFonts w:ascii="Times New Roman" w:hAnsi="Times New Roman" w:cs="Times New Roman"/>
          <w:sz w:val="24"/>
          <w:szCs w:val="24"/>
        </w:rPr>
      </w:pPr>
      <w:r>
        <w:rPr>
          <w:rFonts w:ascii="Times New Roman" w:hAnsi="Times New Roman" w:cs="Times New Roman"/>
          <w:sz w:val="24"/>
          <w:szCs w:val="24"/>
        </w:rPr>
        <w:lastRenderedPageBreak/>
        <w:tab/>
        <w:t>D</w:t>
      </w:r>
      <w:r w:rsidRPr="00DA4DB6">
        <w:rPr>
          <w:rFonts w:ascii="Times New Roman" w:hAnsi="Times New Roman" w:cs="Times New Roman"/>
          <w:sz w:val="24"/>
          <w:szCs w:val="24"/>
        </w:rPr>
        <w:t xml:space="preserve">warf mistletoes </w:t>
      </w:r>
      <w:r>
        <w:rPr>
          <w:rFonts w:ascii="Times New Roman" w:hAnsi="Times New Roman" w:cs="Times New Roman"/>
          <w:sz w:val="24"/>
          <w:szCs w:val="24"/>
        </w:rPr>
        <w:t>create brooms in trees, sometime quite large, and this produces</w:t>
      </w:r>
      <w:r w:rsidRPr="00DA4DB6">
        <w:rPr>
          <w:rFonts w:ascii="Times New Roman" w:hAnsi="Times New Roman" w:cs="Times New Roman"/>
          <w:sz w:val="24"/>
          <w:szCs w:val="24"/>
        </w:rPr>
        <w:t xml:space="preserve"> </w:t>
      </w:r>
      <w:r>
        <w:rPr>
          <w:rFonts w:ascii="Times New Roman" w:hAnsi="Times New Roman" w:cs="Times New Roman"/>
          <w:sz w:val="24"/>
          <w:szCs w:val="24"/>
        </w:rPr>
        <w:t xml:space="preserve">critically important habitat structure for many species of </w:t>
      </w:r>
      <w:r w:rsidRPr="00DA4DB6">
        <w:rPr>
          <w:rFonts w:ascii="Times New Roman" w:hAnsi="Times New Roman" w:cs="Times New Roman"/>
          <w:sz w:val="24"/>
          <w:szCs w:val="24"/>
        </w:rPr>
        <w:t>wildlife.</w:t>
      </w:r>
      <w:r>
        <w:rPr>
          <w:rFonts w:ascii="Times New Roman" w:hAnsi="Times New Roman" w:cs="Times New Roman"/>
          <w:sz w:val="24"/>
          <w:szCs w:val="24"/>
        </w:rPr>
        <w:t xml:space="preserve"> </w:t>
      </w:r>
      <w:r w:rsidRPr="00DA4DB6">
        <w:rPr>
          <w:rFonts w:ascii="Times New Roman" w:hAnsi="Times New Roman" w:cs="Times New Roman"/>
          <w:sz w:val="24"/>
          <w:szCs w:val="24"/>
        </w:rPr>
        <w:t>Brooms are used for nesting, roosting, and hiding cover (</w:t>
      </w:r>
      <w:r>
        <w:rPr>
          <w:rFonts w:ascii="Times New Roman" w:hAnsi="Times New Roman" w:cs="Times New Roman"/>
          <w:sz w:val="24"/>
          <w:szCs w:val="24"/>
        </w:rPr>
        <w:t xml:space="preserve">for example, see </w:t>
      </w:r>
      <w:r w:rsidRPr="00DA4DB6">
        <w:rPr>
          <w:rFonts w:ascii="Times New Roman" w:hAnsi="Times New Roman" w:cs="Times New Roman"/>
          <w:sz w:val="24"/>
          <w:szCs w:val="24"/>
        </w:rPr>
        <w:t>Bull and</w:t>
      </w:r>
      <w:r>
        <w:rPr>
          <w:rFonts w:ascii="Times New Roman" w:hAnsi="Times New Roman" w:cs="Times New Roman"/>
          <w:sz w:val="24"/>
          <w:szCs w:val="24"/>
        </w:rPr>
        <w:t xml:space="preserve"> </w:t>
      </w:r>
      <w:r w:rsidRPr="00DA4DB6">
        <w:rPr>
          <w:rFonts w:ascii="Times New Roman" w:hAnsi="Times New Roman" w:cs="Times New Roman"/>
          <w:sz w:val="24"/>
          <w:szCs w:val="24"/>
        </w:rPr>
        <w:t xml:space="preserve">Henjum 1990; Bull </w:t>
      </w:r>
      <w:r>
        <w:rPr>
          <w:rFonts w:ascii="Times New Roman" w:hAnsi="Times New Roman" w:cs="Times New Roman"/>
          <w:sz w:val="24"/>
          <w:szCs w:val="24"/>
        </w:rPr>
        <w:t>et al.</w:t>
      </w:r>
      <w:r w:rsidRPr="00DA4DB6">
        <w:rPr>
          <w:rFonts w:ascii="Times New Roman" w:hAnsi="Times New Roman" w:cs="Times New Roman"/>
          <w:sz w:val="24"/>
          <w:szCs w:val="24"/>
        </w:rPr>
        <w:t xml:space="preserve"> 1989; Forsman 1983</w:t>
      </w:r>
      <w:r>
        <w:rPr>
          <w:rFonts w:ascii="Times New Roman" w:hAnsi="Times New Roman" w:cs="Times New Roman"/>
          <w:sz w:val="24"/>
          <w:szCs w:val="24"/>
        </w:rPr>
        <w:t>, Sovern et al. 2011</w:t>
      </w:r>
      <w:r w:rsidRPr="00DA4DB6">
        <w:rPr>
          <w:rFonts w:ascii="Times New Roman" w:hAnsi="Times New Roman" w:cs="Times New Roman"/>
          <w:sz w:val="24"/>
          <w:szCs w:val="24"/>
        </w:rPr>
        <w:t>).</w:t>
      </w:r>
      <w:r>
        <w:rPr>
          <w:rFonts w:ascii="Times New Roman" w:hAnsi="Times New Roman" w:cs="Times New Roman"/>
          <w:sz w:val="24"/>
          <w:szCs w:val="24"/>
        </w:rPr>
        <w:t xml:space="preserve"> </w:t>
      </w:r>
      <w:r w:rsidRPr="00DA4DB6">
        <w:rPr>
          <w:rFonts w:ascii="Times New Roman" w:hAnsi="Times New Roman" w:cs="Times New Roman"/>
          <w:sz w:val="24"/>
          <w:szCs w:val="24"/>
        </w:rPr>
        <w:t>Birds and squirrels also contributed to reintroduction of mistletoes to large</w:t>
      </w:r>
      <w:r>
        <w:rPr>
          <w:rFonts w:ascii="Times New Roman" w:hAnsi="Times New Roman" w:cs="Times New Roman"/>
          <w:sz w:val="24"/>
          <w:szCs w:val="24"/>
        </w:rPr>
        <w:t xml:space="preserve"> </w:t>
      </w:r>
      <w:r w:rsidRPr="00DA4DB6">
        <w:rPr>
          <w:rFonts w:ascii="Times New Roman" w:hAnsi="Times New Roman" w:cs="Times New Roman"/>
          <w:sz w:val="24"/>
          <w:szCs w:val="24"/>
        </w:rPr>
        <w:t xml:space="preserve">host patches (Hawksworth </w:t>
      </w:r>
      <w:r>
        <w:rPr>
          <w:rFonts w:ascii="Times New Roman" w:hAnsi="Times New Roman" w:cs="Times New Roman"/>
          <w:sz w:val="24"/>
          <w:szCs w:val="24"/>
        </w:rPr>
        <w:t>et al.</w:t>
      </w:r>
      <w:r w:rsidRPr="00DA4DB6">
        <w:rPr>
          <w:rFonts w:ascii="Times New Roman" w:hAnsi="Times New Roman" w:cs="Times New Roman"/>
          <w:sz w:val="24"/>
          <w:szCs w:val="24"/>
        </w:rPr>
        <w:t xml:space="preserve"> 1987). Mistletoes would persist in residual ponderosa</w:t>
      </w:r>
      <w:r>
        <w:rPr>
          <w:rFonts w:ascii="Times New Roman" w:hAnsi="Times New Roman" w:cs="Times New Roman"/>
          <w:sz w:val="24"/>
          <w:szCs w:val="24"/>
        </w:rPr>
        <w:t xml:space="preserve"> </w:t>
      </w:r>
      <w:r w:rsidRPr="00DA4DB6">
        <w:rPr>
          <w:rFonts w:ascii="Times New Roman" w:hAnsi="Times New Roman" w:cs="Times New Roman"/>
          <w:sz w:val="24"/>
          <w:szCs w:val="24"/>
        </w:rPr>
        <w:t>pine and western larch overstory trees by virtue of their resistance to fire, or from irregularities in fuel</w:t>
      </w:r>
      <w:r>
        <w:rPr>
          <w:rFonts w:ascii="Times New Roman" w:hAnsi="Times New Roman" w:cs="Times New Roman"/>
          <w:sz w:val="24"/>
          <w:szCs w:val="24"/>
        </w:rPr>
        <w:t xml:space="preserve"> </w:t>
      </w:r>
      <w:r w:rsidRPr="00DA4DB6">
        <w:rPr>
          <w:rFonts w:ascii="Times New Roman" w:hAnsi="Times New Roman" w:cs="Times New Roman"/>
          <w:sz w:val="24"/>
          <w:szCs w:val="24"/>
        </w:rPr>
        <w:t xml:space="preserve">continuity or arrangement, or fire behavior, and the spread of these mistletoes to newly </w:t>
      </w:r>
      <w:r>
        <w:rPr>
          <w:rFonts w:ascii="Times New Roman" w:hAnsi="Times New Roman" w:cs="Times New Roman"/>
          <w:sz w:val="24"/>
          <w:szCs w:val="24"/>
        </w:rPr>
        <w:t>r</w:t>
      </w:r>
      <w:r w:rsidRPr="00DA4DB6">
        <w:rPr>
          <w:rFonts w:ascii="Times New Roman" w:hAnsi="Times New Roman" w:cs="Times New Roman"/>
          <w:sz w:val="24"/>
          <w:szCs w:val="24"/>
        </w:rPr>
        <w:t>egenerating patches</w:t>
      </w:r>
      <w:r>
        <w:rPr>
          <w:rFonts w:ascii="Times New Roman" w:hAnsi="Times New Roman" w:cs="Times New Roman"/>
          <w:sz w:val="24"/>
          <w:szCs w:val="24"/>
        </w:rPr>
        <w:t xml:space="preserve"> </w:t>
      </w:r>
      <w:r w:rsidRPr="00DA4DB6">
        <w:rPr>
          <w:rFonts w:ascii="Times New Roman" w:hAnsi="Times New Roman" w:cs="Times New Roman"/>
          <w:sz w:val="24"/>
          <w:szCs w:val="24"/>
        </w:rPr>
        <w:t>would be much quicker (Parmeter 1978).</w:t>
      </w:r>
      <w:r>
        <w:rPr>
          <w:rFonts w:ascii="Times New Roman" w:hAnsi="Times New Roman" w:cs="Times New Roman"/>
          <w:sz w:val="24"/>
          <w:szCs w:val="24"/>
        </w:rPr>
        <w:t xml:space="preserve"> The presence of mistletoe brooms is a prime example of a long-standing struggle between those managing for wood production (i.e., foresters who would be inclined to remove diseased trees) and those managing to maintain or enhance wildlife habitat (wildlife specialists).    </w:t>
      </w:r>
    </w:p>
    <w:p w:rsidR="00605AC4" w:rsidRPr="00180F0B" w:rsidRDefault="00605AC4" w:rsidP="00605AC4">
      <w:pPr>
        <w:rPr>
          <w:rFonts w:ascii="Times New Roman" w:hAnsi="Times New Roman" w:cs="Times New Roman"/>
          <w:sz w:val="24"/>
          <w:szCs w:val="24"/>
        </w:rPr>
      </w:pPr>
      <w:r>
        <w:rPr>
          <w:rFonts w:ascii="Times New Roman" w:hAnsi="Times New Roman" w:cs="Times New Roman"/>
          <w:sz w:val="24"/>
          <w:szCs w:val="24"/>
        </w:rPr>
        <w:tab/>
        <w:t>At least 40</w:t>
      </w:r>
      <w:r w:rsidRPr="00180F0B">
        <w:rPr>
          <w:rFonts w:ascii="Times New Roman" w:hAnsi="Times New Roman" w:cs="Times New Roman"/>
          <w:sz w:val="24"/>
          <w:szCs w:val="24"/>
        </w:rPr>
        <w:t xml:space="preserve"> percent of </w:t>
      </w:r>
      <w:r>
        <w:rPr>
          <w:rFonts w:ascii="Times New Roman" w:hAnsi="Times New Roman" w:cs="Times New Roman"/>
          <w:sz w:val="24"/>
          <w:szCs w:val="24"/>
        </w:rPr>
        <w:t xml:space="preserve">all of </w:t>
      </w:r>
      <w:r w:rsidRPr="00180F0B">
        <w:rPr>
          <w:rFonts w:ascii="Times New Roman" w:hAnsi="Times New Roman" w:cs="Times New Roman"/>
          <w:sz w:val="24"/>
          <w:szCs w:val="24"/>
        </w:rPr>
        <w:t>the Douglas-fir</w:t>
      </w:r>
      <w:r>
        <w:rPr>
          <w:rFonts w:ascii="Times New Roman" w:hAnsi="Times New Roman" w:cs="Times New Roman"/>
          <w:sz w:val="24"/>
          <w:szCs w:val="24"/>
        </w:rPr>
        <w:t>, western larch, ponderosa pine, and lodgepole pine forests</w:t>
      </w:r>
      <w:r w:rsidRPr="00180F0B">
        <w:rPr>
          <w:rFonts w:ascii="Times New Roman" w:hAnsi="Times New Roman" w:cs="Times New Roman"/>
          <w:sz w:val="24"/>
          <w:szCs w:val="24"/>
        </w:rPr>
        <w:t xml:space="preserve"> east of the Cascade</w:t>
      </w:r>
      <w:r>
        <w:rPr>
          <w:rFonts w:ascii="Times New Roman" w:hAnsi="Times New Roman" w:cs="Times New Roman"/>
          <w:sz w:val="24"/>
          <w:szCs w:val="24"/>
        </w:rPr>
        <w:t xml:space="preserve"> crest</w:t>
      </w:r>
      <w:r w:rsidRPr="00180F0B">
        <w:rPr>
          <w:rFonts w:ascii="Times New Roman" w:hAnsi="Times New Roman" w:cs="Times New Roman"/>
          <w:sz w:val="24"/>
          <w:szCs w:val="24"/>
        </w:rPr>
        <w:t xml:space="preserve"> are</w:t>
      </w:r>
      <w:r>
        <w:rPr>
          <w:rFonts w:ascii="Times New Roman" w:hAnsi="Times New Roman" w:cs="Times New Roman"/>
          <w:sz w:val="24"/>
          <w:szCs w:val="24"/>
        </w:rPr>
        <w:t xml:space="preserve"> </w:t>
      </w:r>
      <w:r w:rsidRPr="00180F0B">
        <w:rPr>
          <w:rFonts w:ascii="Times New Roman" w:hAnsi="Times New Roman" w:cs="Times New Roman"/>
          <w:sz w:val="24"/>
          <w:szCs w:val="24"/>
        </w:rPr>
        <w:t>infected with dwarf mistletoe (Bolsinger 1978). Infections are more</w:t>
      </w:r>
      <w:r>
        <w:rPr>
          <w:rFonts w:ascii="Times New Roman" w:hAnsi="Times New Roman" w:cs="Times New Roman"/>
          <w:sz w:val="24"/>
          <w:szCs w:val="24"/>
        </w:rPr>
        <w:t xml:space="preserve"> </w:t>
      </w:r>
      <w:r w:rsidRPr="00180F0B">
        <w:rPr>
          <w:rFonts w:ascii="Times New Roman" w:hAnsi="Times New Roman" w:cs="Times New Roman"/>
          <w:sz w:val="24"/>
          <w:szCs w:val="24"/>
        </w:rPr>
        <w:t xml:space="preserve">widely distributed and </w:t>
      </w:r>
      <w:r>
        <w:rPr>
          <w:rFonts w:ascii="Times New Roman" w:hAnsi="Times New Roman" w:cs="Times New Roman"/>
          <w:sz w:val="24"/>
          <w:szCs w:val="24"/>
        </w:rPr>
        <w:t>have had a greater impact on tree health</w:t>
      </w:r>
      <w:r w:rsidRPr="00180F0B">
        <w:rPr>
          <w:rFonts w:ascii="Times New Roman" w:hAnsi="Times New Roman" w:cs="Times New Roman"/>
          <w:sz w:val="24"/>
          <w:szCs w:val="24"/>
        </w:rPr>
        <w:t xml:space="preserve"> than ever before</w:t>
      </w:r>
      <w:r>
        <w:rPr>
          <w:rFonts w:ascii="Times New Roman" w:hAnsi="Times New Roman" w:cs="Times New Roman"/>
          <w:sz w:val="24"/>
          <w:szCs w:val="24"/>
        </w:rPr>
        <w:t>, except where large wildfires have recently occurred</w:t>
      </w:r>
      <w:r w:rsidRPr="00180F0B">
        <w:rPr>
          <w:rFonts w:ascii="Times New Roman" w:hAnsi="Times New Roman" w:cs="Times New Roman"/>
          <w:sz w:val="24"/>
          <w:szCs w:val="24"/>
        </w:rPr>
        <w:t xml:space="preserve">. </w:t>
      </w:r>
      <w:r>
        <w:rPr>
          <w:rFonts w:ascii="Times New Roman" w:hAnsi="Times New Roman" w:cs="Times New Roman"/>
          <w:sz w:val="24"/>
          <w:szCs w:val="24"/>
        </w:rPr>
        <w:t>Because of fire exclusion and selective timber harvesting, many remaining forests are densely stocked and multilayered, conditions which are conducive to spread of mistletoes. C</w:t>
      </w:r>
      <w:r w:rsidRPr="00180F0B">
        <w:rPr>
          <w:rFonts w:ascii="Times New Roman" w:hAnsi="Times New Roman" w:cs="Times New Roman"/>
          <w:sz w:val="24"/>
          <w:szCs w:val="24"/>
        </w:rPr>
        <w:t>onifers such as Douglas-fir</w:t>
      </w:r>
      <w:r>
        <w:rPr>
          <w:rFonts w:ascii="Times New Roman" w:hAnsi="Times New Roman" w:cs="Times New Roman"/>
          <w:sz w:val="24"/>
          <w:szCs w:val="24"/>
        </w:rPr>
        <w:t xml:space="preserve"> </w:t>
      </w:r>
      <w:r w:rsidRPr="00180F0B">
        <w:rPr>
          <w:rFonts w:ascii="Times New Roman" w:hAnsi="Times New Roman" w:cs="Times New Roman"/>
          <w:sz w:val="24"/>
          <w:szCs w:val="24"/>
        </w:rPr>
        <w:t>or ponderosa pine with severe mistletoe infections exhibit declining crown vigor and reduced resistance, and</w:t>
      </w:r>
      <w:r>
        <w:rPr>
          <w:rFonts w:ascii="Times New Roman" w:hAnsi="Times New Roman" w:cs="Times New Roman"/>
          <w:sz w:val="24"/>
          <w:szCs w:val="24"/>
        </w:rPr>
        <w:t xml:space="preserve"> </w:t>
      </w:r>
      <w:r w:rsidRPr="00180F0B">
        <w:rPr>
          <w:rFonts w:ascii="Times New Roman" w:hAnsi="Times New Roman" w:cs="Times New Roman"/>
          <w:sz w:val="24"/>
          <w:szCs w:val="24"/>
        </w:rPr>
        <w:t>are eventually attacked and killed by bark beetles and opportunistic root pathogens like Armillaria root disease</w:t>
      </w:r>
      <w:r>
        <w:rPr>
          <w:rFonts w:ascii="Times New Roman" w:hAnsi="Times New Roman" w:cs="Times New Roman"/>
          <w:sz w:val="24"/>
          <w:szCs w:val="24"/>
        </w:rPr>
        <w:t xml:space="preserve"> </w:t>
      </w:r>
      <w:r w:rsidRPr="00180F0B">
        <w:rPr>
          <w:rFonts w:ascii="Times New Roman" w:hAnsi="Times New Roman" w:cs="Times New Roman"/>
          <w:sz w:val="24"/>
          <w:szCs w:val="24"/>
        </w:rPr>
        <w:t xml:space="preserve">(Hadfield </w:t>
      </w:r>
      <w:r>
        <w:rPr>
          <w:rFonts w:ascii="Times New Roman" w:hAnsi="Times New Roman" w:cs="Times New Roman"/>
          <w:sz w:val="24"/>
          <w:szCs w:val="24"/>
        </w:rPr>
        <w:t>et al.</w:t>
      </w:r>
      <w:r w:rsidRPr="00180F0B">
        <w:rPr>
          <w:rFonts w:ascii="Times New Roman" w:hAnsi="Times New Roman" w:cs="Times New Roman"/>
          <w:sz w:val="24"/>
          <w:szCs w:val="24"/>
        </w:rPr>
        <w:t xml:space="preserve"> 1986, Morrison </w:t>
      </w:r>
      <w:r>
        <w:rPr>
          <w:rFonts w:ascii="Times New Roman" w:hAnsi="Times New Roman" w:cs="Times New Roman"/>
          <w:sz w:val="24"/>
          <w:szCs w:val="24"/>
        </w:rPr>
        <w:t>et al.</w:t>
      </w:r>
      <w:r w:rsidRPr="00180F0B">
        <w:rPr>
          <w:rFonts w:ascii="Times New Roman" w:hAnsi="Times New Roman" w:cs="Times New Roman"/>
          <w:sz w:val="24"/>
          <w:szCs w:val="24"/>
        </w:rPr>
        <w:t xml:space="preserve"> 1991</w:t>
      </w:r>
      <w:r>
        <w:rPr>
          <w:rFonts w:ascii="Times New Roman" w:hAnsi="Times New Roman" w:cs="Times New Roman"/>
          <w:sz w:val="24"/>
          <w:szCs w:val="24"/>
        </w:rPr>
        <w:t>)</w:t>
      </w:r>
      <w:r w:rsidRPr="00180F0B">
        <w:rPr>
          <w:rFonts w:ascii="Times New Roman" w:hAnsi="Times New Roman" w:cs="Times New Roman"/>
          <w:sz w:val="24"/>
          <w:szCs w:val="24"/>
        </w:rPr>
        <w:t>.</w:t>
      </w:r>
    </w:p>
    <w:p w:rsidR="00605AC4" w:rsidRPr="00336909" w:rsidRDefault="003B0A6F" w:rsidP="00605AC4">
      <w:pPr>
        <w:rPr>
          <w:rFonts w:ascii="Times New Roman" w:hAnsi="Times New Roman" w:cs="Times New Roman"/>
          <w:b/>
          <w:sz w:val="24"/>
          <w:szCs w:val="24"/>
        </w:rPr>
      </w:pPr>
      <w:r>
        <w:rPr>
          <w:rFonts w:ascii="Times New Roman" w:hAnsi="Times New Roman" w:cs="Times New Roman"/>
          <w:b/>
          <w:sz w:val="24"/>
          <w:szCs w:val="24"/>
        </w:rPr>
        <w:t>4</w:t>
      </w:r>
      <w:r w:rsidR="00605AC4">
        <w:rPr>
          <w:rFonts w:ascii="Times New Roman" w:hAnsi="Times New Roman" w:cs="Times New Roman"/>
          <w:b/>
          <w:sz w:val="24"/>
          <w:szCs w:val="24"/>
        </w:rPr>
        <w:t>.a.</w:t>
      </w:r>
      <w:r w:rsidR="00DA3096">
        <w:rPr>
          <w:rFonts w:ascii="Times New Roman" w:hAnsi="Times New Roman" w:cs="Times New Roman"/>
          <w:b/>
          <w:sz w:val="24"/>
          <w:szCs w:val="24"/>
        </w:rPr>
        <w:t>7</w:t>
      </w:r>
      <w:r>
        <w:rPr>
          <w:rFonts w:ascii="Times New Roman" w:hAnsi="Times New Roman" w:cs="Times New Roman"/>
          <w:b/>
          <w:sz w:val="24"/>
          <w:szCs w:val="24"/>
        </w:rPr>
        <w:t xml:space="preserve">  Fish and wildlife component of the moist m</w:t>
      </w:r>
      <w:r w:rsidR="00605AC4" w:rsidRPr="00336909">
        <w:rPr>
          <w:rFonts w:ascii="Times New Roman" w:hAnsi="Times New Roman" w:cs="Times New Roman"/>
          <w:b/>
          <w:sz w:val="24"/>
          <w:szCs w:val="24"/>
        </w:rPr>
        <w:t>ixed</w:t>
      </w:r>
      <w:r w:rsidR="00605AC4">
        <w:rPr>
          <w:rFonts w:ascii="Times New Roman" w:hAnsi="Times New Roman" w:cs="Times New Roman"/>
          <w:b/>
          <w:sz w:val="24"/>
          <w:szCs w:val="24"/>
        </w:rPr>
        <w:t>-</w:t>
      </w:r>
      <w:r>
        <w:rPr>
          <w:rFonts w:ascii="Times New Roman" w:hAnsi="Times New Roman" w:cs="Times New Roman"/>
          <w:b/>
          <w:sz w:val="24"/>
          <w:szCs w:val="24"/>
        </w:rPr>
        <w:t>c</w:t>
      </w:r>
      <w:r w:rsidR="00605AC4" w:rsidRPr="00336909">
        <w:rPr>
          <w:rFonts w:ascii="Times New Roman" w:hAnsi="Times New Roman" w:cs="Times New Roman"/>
          <w:b/>
          <w:sz w:val="24"/>
          <w:szCs w:val="24"/>
        </w:rPr>
        <w:t xml:space="preserve">onifer </w:t>
      </w:r>
      <w:r>
        <w:rPr>
          <w:rFonts w:ascii="Times New Roman" w:hAnsi="Times New Roman" w:cs="Times New Roman"/>
          <w:b/>
          <w:sz w:val="24"/>
          <w:szCs w:val="24"/>
        </w:rPr>
        <w:t>e</w:t>
      </w:r>
      <w:r w:rsidR="00605AC4" w:rsidRPr="00336909">
        <w:rPr>
          <w:rFonts w:ascii="Times New Roman" w:hAnsi="Times New Roman" w:cs="Times New Roman"/>
          <w:b/>
          <w:sz w:val="24"/>
          <w:szCs w:val="24"/>
        </w:rPr>
        <w:t>cosystem</w:t>
      </w:r>
    </w:p>
    <w:p w:rsidR="00605AC4" w:rsidRDefault="00605AC4" w:rsidP="00605AC4">
      <w:pPr>
        <w:rPr>
          <w:rFonts w:ascii="Times New Roman" w:hAnsi="Times New Roman" w:cs="Times New Roman"/>
          <w:sz w:val="24"/>
          <w:szCs w:val="24"/>
        </w:rPr>
      </w:pPr>
      <w:r w:rsidRPr="00336909">
        <w:rPr>
          <w:rFonts w:ascii="Times New Roman" w:hAnsi="Times New Roman" w:cs="Times New Roman"/>
          <w:sz w:val="24"/>
          <w:szCs w:val="24"/>
        </w:rPr>
        <w:tab/>
      </w:r>
      <w:r w:rsidRPr="001C0541">
        <w:rPr>
          <w:rFonts w:ascii="Times New Roman" w:hAnsi="Times New Roman" w:cs="Times New Roman"/>
          <w:sz w:val="24"/>
          <w:szCs w:val="24"/>
        </w:rPr>
        <w:t xml:space="preserve">A variety of terrestrial wildlife species are associated with </w:t>
      </w:r>
      <w:r>
        <w:rPr>
          <w:rFonts w:ascii="Times New Roman" w:hAnsi="Times New Roman" w:cs="Times New Roman"/>
          <w:sz w:val="24"/>
          <w:szCs w:val="24"/>
        </w:rPr>
        <w:t>the moist mixed-conifer</w:t>
      </w:r>
      <w:r w:rsidRPr="001C0541">
        <w:rPr>
          <w:rFonts w:ascii="Times New Roman" w:hAnsi="Times New Roman" w:cs="Times New Roman"/>
          <w:sz w:val="24"/>
          <w:szCs w:val="24"/>
        </w:rPr>
        <w:t xml:space="preserve"> forests of the Pacific Northwest, including three federally listed threatened species (Northern spotted owl</w:t>
      </w:r>
      <w:r>
        <w:rPr>
          <w:rFonts w:ascii="Times New Roman" w:hAnsi="Times New Roman" w:cs="Times New Roman"/>
          <w:sz w:val="24"/>
          <w:szCs w:val="24"/>
        </w:rPr>
        <w:t xml:space="preserve"> [</w:t>
      </w:r>
      <w:r w:rsidRPr="00685F7F">
        <w:rPr>
          <w:rFonts w:ascii="Times New Roman" w:hAnsi="Times New Roman" w:cs="Times New Roman"/>
          <w:i/>
          <w:sz w:val="24"/>
          <w:szCs w:val="24"/>
        </w:rPr>
        <w:t>Strix occidentalis</w:t>
      </w:r>
      <w:r w:rsidR="006E146D">
        <w:rPr>
          <w:rFonts w:ascii="Times New Roman" w:hAnsi="Times New Roman" w:cs="Times New Roman"/>
          <w:i/>
          <w:sz w:val="24"/>
          <w:szCs w:val="24"/>
        </w:rPr>
        <w:t xml:space="preserve"> caurina</w:t>
      </w:r>
      <w:r>
        <w:rPr>
          <w:rFonts w:ascii="Times New Roman" w:hAnsi="Times New Roman" w:cs="Times New Roman"/>
          <w:sz w:val="24"/>
          <w:szCs w:val="24"/>
        </w:rPr>
        <w:t>]</w:t>
      </w:r>
      <w:r w:rsidRPr="001C0541">
        <w:rPr>
          <w:rFonts w:ascii="Times New Roman" w:hAnsi="Times New Roman" w:cs="Times New Roman"/>
          <w:sz w:val="24"/>
          <w:szCs w:val="24"/>
        </w:rPr>
        <w:t>, grizzly bear</w:t>
      </w:r>
      <w:r w:rsidRPr="00B434A0">
        <w:rPr>
          <w:rFonts w:ascii="Times New Roman" w:hAnsi="Times New Roman" w:cs="Times New Roman"/>
          <w:sz w:val="24"/>
          <w:szCs w:val="24"/>
        </w:rPr>
        <w:t xml:space="preserve"> </w:t>
      </w:r>
      <w:r>
        <w:rPr>
          <w:rFonts w:ascii="Times New Roman" w:hAnsi="Times New Roman" w:cs="Times New Roman"/>
          <w:sz w:val="24"/>
          <w:szCs w:val="24"/>
        </w:rPr>
        <w:t>[</w:t>
      </w:r>
      <w:r w:rsidRPr="00B434A0">
        <w:rPr>
          <w:rFonts w:ascii="Times New Roman" w:hAnsi="Times New Roman" w:cs="Times New Roman"/>
          <w:i/>
          <w:sz w:val="24"/>
          <w:szCs w:val="24"/>
        </w:rPr>
        <w:t>Ursus arctos</w:t>
      </w:r>
      <w:r>
        <w:rPr>
          <w:rFonts w:ascii="Times New Roman" w:hAnsi="Times New Roman" w:cs="Times New Roman"/>
          <w:sz w:val="24"/>
          <w:szCs w:val="24"/>
        </w:rPr>
        <w:t>]</w:t>
      </w:r>
      <w:r w:rsidRPr="001C0541">
        <w:rPr>
          <w:rFonts w:ascii="Times New Roman" w:hAnsi="Times New Roman" w:cs="Times New Roman"/>
          <w:sz w:val="24"/>
          <w:szCs w:val="24"/>
        </w:rPr>
        <w:t>, and lynx</w:t>
      </w:r>
      <w:r>
        <w:rPr>
          <w:rFonts w:ascii="Times New Roman" w:hAnsi="Times New Roman" w:cs="Times New Roman"/>
          <w:sz w:val="24"/>
          <w:szCs w:val="24"/>
        </w:rPr>
        <w:t xml:space="preserve"> [</w:t>
      </w:r>
      <w:r w:rsidRPr="00B434A0">
        <w:rPr>
          <w:rFonts w:ascii="Times New Roman" w:hAnsi="Times New Roman" w:cs="Times New Roman"/>
          <w:i/>
          <w:sz w:val="24"/>
          <w:szCs w:val="24"/>
        </w:rPr>
        <w:t>Lynx canadensis</w:t>
      </w:r>
      <w:r>
        <w:rPr>
          <w:rFonts w:ascii="Times New Roman" w:hAnsi="Times New Roman" w:cs="Times New Roman"/>
          <w:sz w:val="24"/>
          <w:szCs w:val="24"/>
        </w:rPr>
        <w:t>]</w:t>
      </w:r>
      <w:r w:rsidRPr="001C0541">
        <w:rPr>
          <w:rFonts w:ascii="Times New Roman" w:hAnsi="Times New Roman" w:cs="Times New Roman"/>
          <w:sz w:val="24"/>
          <w:szCs w:val="24"/>
        </w:rPr>
        <w:t>), three federally listed candidate species (Oregon spotted frog</w:t>
      </w:r>
      <w:r>
        <w:rPr>
          <w:rFonts w:ascii="Times New Roman" w:hAnsi="Times New Roman" w:cs="Times New Roman"/>
          <w:sz w:val="24"/>
          <w:szCs w:val="24"/>
        </w:rPr>
        <w:t xml:space="preserve"> [</w:t>
      </w:r>
      <w:r w:rsidRPr="00685F7F">
        <w:rPr>
          <w:rFonts w:ascii="Times New Roman" w:hAnsi="Times New Roman" w:cs="Times New Roman"/>
          <w:i/>
          <w:sz w:val="24"/>
          <w:szCs w:val="24"/>
        </w:rPr>
        <w:t>Rana pretiosa</w:t>
      </w:r>
      <w:r>
        <w:rPr>
          <w:rFonts w:ascii="Times New Roman" w:hAnsi="Times New Roman" w:cs="Times New Roman"/>
          <w:sz w:val="24"/>
          <w:szCs w:val="24"/>
        </w:rPr>
        <w:t>]</w:t>
      </w:r>
      <w:r w:rsidRPr="001C0541">
        <w:rPr>
          <w:rFonts w:ascii="Times New Roman" w:hAnsi="Times New Roman" w:cs="Times New Roman"/>
          <w:sz w:val="24"/>
          <w:szCs w:val="24"/>
        </w:rPr>
        <w:t>, fisher</w:t>
      </w:r>
      <w:r>
        <w:rPr>
          <w:rFonts w:ascii="Times New Roman" w:hAnsi="Times New Roman" w:cs="Times New Roman"/>
          <w:sz w:val="24"/>
          <w:szCs w:val="24"/>
        </w:rPr>
        <w:t xml:space="preserve"> [</w:t>
      </w:r>
      <w:r>
        <w:rPr>
          <w:rFonts w:ascii="Times New Roman" w:hAnsi="Times New Roman" w:cs="Times New Roman"/>
          <w:i/>
          <w:sz w:val="24"/>
          <w:szCs w:val="24"/>
        </w:rPr>
        <w:t>Martes pennanti</w:t>
      </w:r>
      <w:r>
        <w:rPr>
          <w:rFonts w:ascii="Times New Roman" w:hAnsi="Times New Roman" w:cs="Times New Roman"/>
          <w:sz w:val="24"/>
          <w:szCs w:val="24"/>
        </w:rPr>
        <w:t>]</w:t>
      </w:r>
      <w:r w:rsidRPr="001C0541">
        <w:rPr>
          <w:rFonts w:ascii="Times New Roman" w:hAnsi="Times New Roman" w:cs="Times New Roman"/>
          <w:sz w:val="24"/>
          <w:szCs w:val="24"/>
        </w:rPr>
        <w:t>,</w:t>
      </w:r>
      <w:r>
        <w:rPr>
          <w:rFonts w:ascii="Times New Roman" w:hAnsi="Times New Roman" w:cs="Times New Roman"/>
          <w:sz w:val="24"/>
          <w:szCs w:val="24"/>
        </w:rPr>
        <w:t xml:space="preserve"> </w:t>
      </w:r>
      <w:r w:rsidRPr="001C0541">
        <w:rPr>
          <w:rFonts w:ascii="Times New Roman" w:hAnsi="Times New Roman" w:cs="Times New Roman"/>
          <w:sz w:val="24"/>
          <w:szCs w:val="24"/>
        </w:rPr>
        <w:t>and wolverine</w:t>
      </w:r>
      <w:r>
        <w:rPr>
          <w:rFonts w:ascii="Times New Roman" w:hAnsi="Times New Roman" w:cs="Times New Roman"/>
          <w:sz w:val="24"/>
          <w:szCs w:val="24"/>
        </w:rPr>
        <w:t xml:space="preserve"> [</w:t>
      </w:r>
      <w:r>
        <w:rPr>
          <w:rFonts w:ascii="Times New Roman" w:hAnsi="Times New Roman" w:cs="Times New Roman"/>
          <w:i/>
          <w:sz w:val="24"/>
          <w:szCs w:val="24"/>
        </w:rPr>
        <w:t>Gulo gulo</w:t>
      </w:r>
      <w:r>
        <w:rPr>
          <w:rFonts w:ascii="Times New Roman" w:hAnsi="Times New Roman" w:cs="Times New Roman"/>
          <w:sz w:val="24"/>
          <w:szCs w:val="24"/>
        </w:rPr>
        <w:t>]</w:t>
      </w:r>
      <w:r w:rsidRPr="001C0541">
        <w:rPr>
          <w:rFonts w:ascii="Times New Roman" w:hAnsi="Times New Roman" w:cs="Times New Roman"/>
          <w:sz w:val="24"/>
          <w:szCs w:val="24"/>
        </w:rPr>
        <w:t>), and one recently de-listed endangered species (gray wolf</w:t>
      </w:r>
      <w:r>
        <w:rPr>
          <w:rFonts w:ascii="Times New Roman" w:hAnsi="Times New Roman" w:cs="Times New Roman"/>
          <w:sz w:val="24"/>
          <w:szCs w:val="24"/>
        </w:rPr>
        <w:t xml:space="preserve"> [</w:t>
      </w:r>
      <w:r>
        <w:rPr>
          <w:rFonts w:ascii="Times New Roman" w:hAnsi="Times New Roman" w:cs="Times New Roman"/>
          <w:i/>
          <w:sz w:val="24"/>
          <w:szCs w:val="24"/>
        </w:rPr>
        <w:t>Canis lupus</w:t>
      </w:r>
      <w:r>
        <w:rPr>
          <w:rFonts w:ascii="Times New Roman" w:hAnsi="Times New Roman" w:cs="Times New Roman"/>
          <w:sz w:val="24"/>
          <w:szCs w:val="24"/>
        </w:rPr>
        <w:t>]</w:t>
      </w:r>
      <w:r w:rsidRPr="001C0541">
        <w:rPr>
          <w:rFonts w:ascii="Times New Roman" w:hAnsi="Times New Roman" w:cs="Times New Roman"/>
          <w:sz w:val="24"/>
          <w:szCs w:val="24"/>
        </w:rPr>
        <w:t xml:space="preserve">). In addition, several other </w:t>
      </w:r>
      <w:r>
        <w:rPr>
          <w:rFonts w:ascii="Times New Roman" w:hAnsi="Times New Roman" w:cs="Times New Roman"/>
          <w:sz w:val="24"/>
          <w:szCs w:val="24"/>
        </w:rPr>
        <w:t xml:space="preserve">wildlife </w:t>
      </w:r>
      <w:r w:rsidRPr="001C0541">
        <w:rPr>
          <w:rFonts w:ascii="Times New Roman" w:hAnsi="Times New Roman" w:cs="Times New Roman"/>
          <w:sz w:val="24"/>
          <w:szCs w:val="24"/>
        </w:rPr>
        <w:t>species of concern recognized by state or federal agencie</w:t>
      </w:r>
      <w:r>
        <w:rPr>
          <w:rFonts w:ascii="Times New Roman" w:hAnsi="Times New Roman" w:cs="Times New Roman"/>
          <w:sz w:val="24"/>
          <w:szCs w:val="24"/>
        </w:rPr>
        <w:t>s inhabit these forests (</w:t>
      </w:r>
      <w:r w:rsidR="00D00953">
        <w:rPr>
          <w:rFonts w:ascii="Times New Roman" w:hAnsi="Times New Roman" w:cs="Times New Roman"/>
          <w:sz w:val="24"/>
          <w:szCs w:val="24"/>
        </w:rPr>
        <w:t>t</w:t>
      </w:r>
      <w:r>
        <w:rPr>
          <w:rFonts w:ascii="Times New Roman" w:hAnsi="Times New Roman" w:cs="Times New Roman"/>
          <w:sz w:val="24"/>
          <w:szCs w:val="24"/>
        </w:rPr>
        <w:t>able 7</w:t>
      </w:r>
      <w:r w:rsidRPr="001C0541">
        <w:rPr>
          <w:rFonts w:ascii="Times New Roman" w:hAnsi="Times New Roman" w:cs="Times New Roman"/>
          <w:sz w:val="24"/>
          <w:szCs w:val="24"/>
        </w:rPr>
        <w:t xml:space="preserve">). Many of the species that are at risk in the region are associated with particular stand structure conditions, vegetation community types, and landscape configurations. For example, northern spotted owls </w:t>
      </w:r>
      <w:r>
        <w:rPr>
          <w:rFonts w:ascii="Times New Roman" w:hAnsi="Times New Roman" w:cs="Times New Roman"/>
          <w:sz w:val="24"/>
          <w:szCs w:val="24"/>
        </w:rPr>
        <w:t xml:space="preserve">(NSO) </w:t>
      </w:r>
      <w:r w:rsidRPr="001C0541">
        <w:rPr>
          <w:rFonts w:ascii="Times New Roman" w:hAnsi="Times New Roman" w:cs="Times New Roman"/>
          <w:sz w:val="24"/>
          <w:szCs w:val="24"/>
        </w:rPr>
        <w:t xml:space="preserve">are found in </w:t>
      </w:r>
      <w:r>
        <w:rPr>
          <w:rFonts w:ascii="Times New Roman" w:hAnsi="Times New Roman" w:cs="Times New Roman"/>
          <w:sz w:val="24"/>
          <w:szCs w:val="24"/>
        </w:rPr>
        <w:t>moist mixed-conifer</w:t>
      </w:r>
      <w:r w:rsidRPr="001C0541">
        <w:rPr>
          <w:rFonts w:ascii="Times New Roman" w:hAnsi="Times New Roman" w:cs="Times New Roman"/>
          <w:sz w:val="24"/>
          <w:szCs w:val="24"/>
        </w:rPr>
        <w:t xml:space="preserve"> forest on the east slope of the Cascades from the Canadian border into northern California (USFWS 2011). They are associated with structurally diverse, large tree, moderate</w:t>
      </w:r>
      <w:r>
        <w:rPr>
          <w:rFonts w:ascii="Times New Roman" w:hAnsi="Times New Roman" w:cs="Times New Roman"/>
          <w:sz w:val="24"/>
          <w:szCs w:val="24"/>
        </w:rPr>
        <w:t>-</w:t>
      </w:r>
      <w:r w:rsidRPr="001C0541">
        <w:rPr>
          <w:rFonts w:ascii="Times New Roman" w:hAnsi="Times New Roman" w:cs="Times New Roman"/>
          <w:sz w:val="24"/>
          <w:szCs w:val="24"/>
        </w:rPr>
        <w:t xml:space="preserve"> to closed</w:t>
      </w:r>
      <w:r>
        <w:rPr>
          <w:rFonts w:ascii="Times New Roman" w:hAnsi="Times New Roman" w:cs="Times New Roman"/>
          <w:sz w:val="24"/>
          <w:szCs w:val="24"/>
        </w:rPr>
        <w:t>-</w:t>
      </w:r>
      <w:r w:rsidRPr="001C0541">
        <w:rPr>
          <w:rFonts w:ascii="Times New Roman" w:hAnsi="Times New Roman" w:cs="Times New Roman"/>
          <w:sz w:val="24"/>
          <w:szCs w:val="24"/>
        </w:rPr>
        <w:t>canopy conditions generally found in older forests</w:t>
      </w:r>
      <w:r>
        <w:rPr>
          <w:rFonts w:ascii="Times New Roman" w:hAnsi="Times New Roman" w:cs="Times New Roman"/>
          <w:sz w:val="24"/>
          <w:szCs w:val="24"/>
        </w:rPr>
        <w:t>, much of which has been altered by both logging and more recently large fires in the last 50-100 years</w:t>
      </w:r>
      <w:r w:rsidRPr="001C0541">
        <w:rPr>
          <w:rFonts w:ascii="Times New Roman" w:hAnsi="Times New Roman" w:cs="Times New Roman"/>
          <w:sz w:val="24"/>
          <w:szCs w:val="24"/>
        </w:rPr>
        <w:t xml:space="preserve">. A small population of grizzly bears inhabits </w:t>
      </w:r>
      <w:r>
        <w:rPr>
          <w:rFonts w:ascii="Times New Roman" w:hAnsi="Times New Roman" w:cs="Times New Roman"/>
          <w:sz w:val="24"/>
          <w:szCs w:val="24"/>
        </w:rPr>
        <w:t>MMC</w:t>
      </w:r>
      <w:r w:rsidR="00D00953">
        <w:rPr>
          <w:rFonts w:ascii="Times New Roman" w:hAnsi="Times New Roman" w:cs="Times New Roman"/>
          <w:sz w:val="24"/>
          <w:szCs w:val="24"/>
        </w:rPr>
        <w:t xml:space="preserve"> forest</w:t>
      </w:r>
      <w:r w:rsidRPr="001C0541">
        <w:rPr>
          <w:rFonts w:ascii="Times New Roman" w:hAnsi="Times New Roman" w:cs="Times New Roman"/>
          <w:sz w:val="24"/>
          <w:szCs w:val="24"/>
        </w:rPr>
        <w:t xml:space="preserve"> in the Pacific Northwest. Distribution of this population is limited to a few areas along the Canadian border in the North Cascades and Kettle Mountain / Wedge areas of northeas</w:t>
      </w:r>
      <w:r>
        <w:rPr>
          <w:rFonts w:ascii="Times New Roman" w:hAnsi="Times New Roman" w:cs="Times New Roman"/>
          <w:sz w:val="24"/>
          <w:szCs w:val="24"/>
        </w:rPr>
        <w:t>t Washington (Gaines et al. 2010</w:t>
      </w:r>
      <w:r w:rsidRPr="001C0541">
        <w:rPr>
          <w:rFonts w:ascii="Times New Roman" w:hAnsi="Times New Roman" w:cs="Times New Roman"/>
          <w:sz w:val="24"/>
          <w:szCs w:val="24"/>
        </w:rPr>
        <w:t xml:space="preserve">, USFWS </w:t>
      </w:r>
      <w:r>
        <w:rPr>
          <w:rFonts w:ascii="Times New Roman" w:hAnsi="Times New Roman" w:cs="Times New Roman"/>
          <w:sz w:val="24"/>
          <w:szCs w:val="24"/>
        </w:rPr>
        <w:t>1997</w:t>
      </w:r>
      <w:r w:rsidRPr="001C0541">
        <w:rPr>
          <w:rFonts w:ascii="Times New Roman" w:hAnsi="Times New Roman" w:cs="Times New Roman"/>
          <w:sz w:val="24"/>
          <w:szCs w:val="24"/>
        </w:rPr>
        <w:t xml:space="preserve">). Grizzly bear habitat associations in the Cascades and northeast Washington include </w:t>
      </w:r>
      <w:r>
        <w:rPr>
          <w:rFonts w:ascii="Times New Roman" w:hAnsi="Times New Roman" w:cs="Times New Roman"/>
          <w:sz w:val="24"/>
          <w:szCs w:val="24"/>
        </w:rPr>
        <w:t>moist</w:t>
      </w:r>
      <w:r w:rsidRPr="001C0541">
        <w:rPr>
          <w:rFonts w:ascii="Times New Roman" w:hAnsi="Times New Roman" w:cs="Times New Roman"/>
          <w:sz w:val="24"/>
          <w:szCs w:val="24"/>
        </w:rPr>
        <w:t xml:space="preserve"> forests, particularly areas </w:t>
      </w:r>
      <w:r>
        <w:rPr>
          <w:rFonts w:ascii="Times New Roman" w:hAnsi="Times New Roman" w:cs="Times New Roman"/>
          <w:sz w:val="24"/>
          <w:szCs w:val="24"/>
        </w:rPr>
        <w:lastRenderedPageBreak/>
        <w:t xml:space="preserve">of those forests that are interspersed </w:t>
      </w:r>
      <w:r w:rsidRPr="001C0541">
        <w:rPr>
          <w:rFonts w:ascii="Times New Roman" w:hAnsi="Times New Roman" w:cs="Times New Roman"/>
          <w:sz w:val="24"/>
          <w:szCs w:val="24"/>
        </w:rPr>
        <w:t>with moist meadows or avalanche chutes where food plants are abundant</w:t>
      </w:r>
      <w:r>
        <w:rPr>
          <w:rFonts w:ascii="Times New Roman" w:hAnsi="Times New Roman" w:cs="Times New Roman"/>
          <w:sz w:val="24"/>
          <w:szCs w:val="24"/>
        </w:rPr>
        <w:t xml:space="preserve"> (Gaines et al. 2000)</w:t>
      </w:r>
      <w:r w:rsidRPr="001C0541">
        <w:rPr>
          <w:rFonts w:ascii="Times New Roman" w:hAnsi="Times New Roman" w:cs="Times New Roman"/>
          <w:sz w:val="24"/>
          <w:szCs w:val="24"/>
        </w:rPr>
        <w:t>.</w:t>
      </w:r>
    </w:p>
    <w:p w:rsidR="00605AC4" w:rsidRDefault="00605AC4" w:rsidP="00605AC4">
      <w:pPr>
        <w:ind w:firstLine="720"/>
        <w:rPr>
          <w:rFonts w:ascii="Times New Roman" w:hAnsi="Times New Roman" w:cs="Times New Roman"/>
          <w:sz w:val="24"/>
          <w:szCs w:val="24"/>
        </w:rPr>
      </w:pPr>
      <w:r w:rsidRPr="001C0541">
        <w:rPr>
          <w:rFonts w:ascii="Times New Roman" w:hAnsi="Times New Roman" w:cs="Times New Roman"/>
          <w:sz w:val="24"/>
          <w:szCs w:val="24"/>
        </w:rPr>
        <w:t>Oregon spotted frogs were once found in wet sites through much of the Cascades in Oregon and Washington (McAllister and Leonard 1997, Cushman and Pearl 2007). More recently, populations have been documented in the Washington southeast Cascades (near Trout Lake and Conboy, Klickitat County, Washington) and Oregon south-central Cascades. These frogs are highly aquatic, occupying emergent wetlands, lakes, and marshes within forested landscapes. The historic range of fisher encompasses mesic interior forests in the Oregon and Washington Cascades, northeast Washington, and Blue Mountains (Lewis and Stinson 1998). Fisher were extirpated from most of that range as a result of fur trapping. A small population is present in the Oregon southern Cascades but at present they are largely absent from interior forests in Oregon and Washington.</w:t>
      </w:r>
    </w:p>
    <w:p w:rsidR="00605AC4" w:rsidRDefault="00605AC4" w:rsidP="00605AC4">
      <w:pPr>
        <w:ind w:firstLine="720"/>
        <w:rPr>
          <w:rFonts w:ascii="Times New Roman" w:hAnsi="Times New Roman" w:cs="Times New Roman"/>
          <w:sz w:val="24"/>
          <w:szCs w:val="24"/>
        </w:rPr>
      </w:pPr>
      <w:r w:rsidRPr="00917833">
        <w:rPr>
          <w:rFonts w:ascii="Times New Roman" w:hAnsi="Times New Roman" w:cs="Times New Roman"/>
          <w:sz w:val="24"/>
          <w:szCs w:val="24"/>
        </w:rPr>
        <w:t>We do not have the space for an exhaustive review of the substantial literature on spotted owls in the eastern Cascade Range, however we will highlight a few key aspects of NSO biology directly related to moist mixed-conifer forests. Spotted owls in the eastern Cascade Range have similar requirements for spatial and structural heterogeneity as in other parts of their range (reviewed by Courtney et al. 2004</w:t>
      </w:r>
      <w:r>
        <w:rPr>
          <w:rFonts w:ascii="Times New Roman" w:hAnsi="Times New Roman" w:cs="Times New Roman"/>
          <w:sz w:val="24"/>
          <w:szCs w:val="24"/>
        </w:rPr>
        <w:t>, Courtney et al. 2008</w:t>
      </w:r>
      <w:r w:rsidRPr="00917833">
        <w:rPr>
          <w:rFonts w:ascii="Times New Roman" w:hAnsi="Times New Roman" w:cs="Times New Roman"/>
          <w:sz w:val="24"/>
          <w:szCs w:val="24"/>
        </w:rPr>
        <w:t>), but differences in disturbance processes (i.e.</w:t>
      </w:r>
      <w:r>
        <w:rPr>
          <w:rFonts w:ascii="Times New Roman" w:hAnsi="Times New Roman" w:cs="Times New Roman"/>
          <w:sz w:val="24"/>
          <w:szCs w:val="24"/>
        </w:rPr>
        <w:t>,</w:t>
      </w:r>
      <w:r w:rsidRPr="00917833">
        <w:rPr>
          <w:rFonts w:ascii="Times New Roman" w:hAnsi="Times New Roman" w:cs="Times New Roman"/>
          <w:sz w:val="24"/>
          <w:szCs w:val="24"/>
        </w:rPr>
        <w:t xml:space="preserve"> mixed-severity fire regimes, past selection harvest practices, and presence of mistletoe clumps) contribute to some differences in apparent habitat associations. The classic description of spotted owl nesting, roosting, and foraging habitat is “a multilayered, multispecies canopy dominated by large (&gt;</w:t>
      </w:r>
      <w:r>
        <w:rPr>
          <w:rFonts w:ascii="Times New Roman" w:hAnsi="Times New Roman" w:cs="Times New Roman"/>
          <w:sz w:val="24"/>
          <w:szCs w:val="24"/>
        </w:rPr>
        <w:t>76.2 centimeters [30</w:t>
      </w:r>
      <w:r w:rsidRPr="00917833">
        <w:rPr>
          <w:rFonts w:ascii="Times New Roman" w:hAnsi="Times New Roman" w:cs="Times New Roman"/>
          <w:sz w:val="24"/>
          <w:szCs w:val="24"/>
        </w:rPr>
        <w:t xml:space="preserve"> in</w:t>
      </w:r>
      <w:r>
        <w:rPr>
          <w:rFonts w:ascii="Times New Roman" w:hAnsi="Times New Roman" w:cs="Times New Roman"/>
          <w:sz w:val="24"/>
          <w:szCs w:val="24"/>
        </w:rPr>
        <w:t>ches]</w:t>
      </w:r>
      <w:r w:rsidRPr="00917833">
        <w:rPr>
          <w:rFonts w:ascii="Times New Roman" w:hAnsi="Times New Roman" w:cs="Times New Roman"/>
          <w:sz w:val="24"/>
          <w:szCs w:val="24"/>
        </w:rPr>
        <w:t xml:space="preserve"> d</w:t>
      </w:r>
      <w:r>
        <w:rPr>
          <w:rFonts w:ascii="Times New Roman" w:hAnsi="Times New Roman" w:cs="Times New Roman"/>
          <w:sz w:val="24"/>
          <w:szCs w:val="24"/>
        </w:rPr>
        <w:t xml:space="preserve">bh </w:t>
      </w:r>
      <w:r w:rsidRPr="00917833">
        <w:rPr>
          <w:rFonts w:ascii="Times New Roman" w:hAnsi="Times New Roman" w:cs="Times New Roman"/>
          <w:sz w:val="24"/>
          <w:szCs w:val="24"/>
        </w:rPr>
        <w:t>) conifer overstory trees, and an understory of shade-tolerant conifers or hardwoods; a moderate to high (60-80</w:t>
      </w:r>
      <w:r w:rsidR="0090043A">
        <w:rPr>
          <w:rFonts w:ascii="Times New Roman" w:hAnsi="Times New Roman"/>
          <w:sz w:val="24"/>
          <w:szCs w:val="24"/>
        </w:rPr>
        <w:t xml:space="preserve"> percent</w:t>
      </w:r>
      <w:r w:rsidRPr="00917833">
        <w:rPr>
          <w:rFonts w:ascii="Times New Roman" w:hAnsi="Times New Roman" w:cs="Times New Roman"/>
          <w:sz w:val="24"/>
          <w:szCs w:val="24"/>
        </w:rPr>
        <w:t xml:space="preserve">) canopy closure; substantial decadence in the form of large, live coniferous trees with deformities – such as cavities, broken tops, and dwarf mistletoe infections; numerous large snags; ground-cover characterized by large accumulations of logs and other woody debris; and a canopy that is open enough to allow owls to fly within and beneath it.” (Thomas et al. 1990:164). While spotted owls in the eastern Cascade Range </w:t>
      </w:r>
      <w:r>
        <w:rPr>
          <w:rFonts w:ascii="Times New Roman" w:hAnsi="Times New Roman" w:cs="Times New Roman"/>
          <w:sz w:val="24"/>
          <w:szCs w:val="24"/>
        </w:rPr>
        <w:t xml:space="preserve">inhabit patches </w:t>
      </w:r>
      <w:r w:rsidRPr="00917833">
        <w:rPr>
          <w:rFonts w:ascii="Times New Roman" w:hAnsi="Times New Roman" w:cs="Times New Roman"/>
          <w:sz w:val="24"/>
          <w:szCs w:val="24"/>
        </w:rPr>
        <w:t xml:space="preserve">that meet this description (particularly in moist sites), they also use </w:t>
      </w:r>
      <w:r>
        <w:rPr>
          <w:rFonts w:ascii="Times New Roman" w:hAnsi="Times New Roman" w:cs="Times New Roman"/>
          <w:sz w:val="24"/>
          <w:szCs w:val="24"/>
        </w:rPr>
        <w:t>patches</w:t>
      </w:r>
      <w:r w:rsidRPr="00917833">
        <w:rPr>
          <w:rFonts w:ascii="Times New Roman" w:hAnsi="Times New Roman" w:cs="Times New Roman"/>
          <w:sz w:val="24"/>
          <w:szCs w:val="24"/>
        </w:rPr>
        <w:t xml:space="preserve"> with smaller trees, where structural heterogeneity is enhanced by the presence of mistletoe brooms and biological legacies from previous more open stand conditions (Buchanan et al 1995, Everett et al 1997</w:t>
      </w:r>
      <w:r>
        <w:rPr>
          <w:rFonts w:ascii="Times New Roman" w:hAnsi="Times New Roman" w:cs="Times New Roman"/>
          <w:sz w:val="24"/>
          <w:szCs w:val="24"/>
        </w:rPr>
        <w:t>, Sovern et al. 2011</w:t>
      </w:r>
      <w:r w:rsidRPr="00917833">
        <w:rPr>
          <w:rFonts w:ascii="Times New Roman" w:hAnsi="Times New Roman" w:cs="Times New Roman"/>
          <w:sz w:val="24"/>
          <w:szCs w:val="24"/>
        </w:rPr>
        <w:t xml:space="preserve">). These stand structure conditions are often highly divergent from historic conditions (Everett et al 1997, </w:t>
      </w:r>
      <w:r>
        <w:rPr>
          <w:rFonts w:ascii="Times New Roman" w:hAnsi="Times New Roman" w:cs="Times New Roman"/>
          <w:sz w:val="24"/>
          <w:szCs w:val="24"/>
        </w:rPr>
        <w:t xml:space="preserve">Lehmkuhl et al. 1994, </w:t>
      </w:r>
      <w:r w:rsidRPr="00917833">
        <w:rPr>
          <w:rFonts w:ascii="Times New Roman" w:hAnsi="Times New Roman" w:cs="Times New Roman"/>
          <w:sz w:val="24"/>
          <w:szCs w:val="24"/>
        </w:rPr>
        <w:t xml:space="preserve">Hessburg </w:t>
      </w:r>
      <w:r>
        <w:rPr>
          <w:rFonts w:ascii="Times New Roman" w:hAnsi="Times New Roman" w:cs="Times New Roman"/>
          <w:sz w:val="24"/>
          <w:szCs w:val="24"/>
        </w:rPr>
        <w:t xml:space="preserve">et al. </w:t>
      </w:r>
      <w:r w:rsidRPr="00917833">
        <w:rPr>
          <w:rFonts w:ascii="Times New Roman" w:hAnsi="Times New Roman" w:cs="Times New Roman"/>
          <w:sz w:val="24"/>
          <w:szCs w:val="24"/>
        </w:rPr>
        <w:t xml:space="preserve">2005), and provide fuel characteristics and spatial patterns that are conducive to uncharacteristically high-intensity, wide-spread wildfire events (Agee 2003). </w:t>
      </w:r>
    </w:p>
    <w:p w:rsidR="00605AC4" w:rsidRDefault="00605AC4" w:rsidP="00605AC4">
      <w:pPr>
        <w:ind w:firstLine="720"/>
        <w:rPr>
          <w:rFonts w:ascii="Times New Roman" w:hAnsi="Times New Roman" w:cs="Times New Roman"/>
          <w:sz w:val="24"/>
          <w:szCs w:val="24"/>
        </w:rPr>
      </w:pPr>
      <w:r w:rsidRPr="00917833">
        <w:rPr>
          <w:rFonts w:ascii="Times New Roman" w:hAnsi="Times New Roman" w:cs="Times New Roman"/>
          <w:sz w:val="24"/>
          <w:szCs w:val="24"/>
        </w:rPr>
        <w:t>Spatial and structural heterogeneity is also important for spotted owl prey. Bushy-tailed woodrats (</w:t>
      </w:r>
      <w:r w:rsidRPr="005377BF">
        <w:rPr>
          <w:rFonts w:ascii="Times New Roman" w:hAnsi="Times New Roman" w:cs="Times New Roman"/>
          <w:i/>
          <w:sz w:val="24"/>
          <w:szCs w:val="24"/>
        </w:rPr>
        <w:t>Neotoma cinerea</w:t>
      </w:r>
      <w:r w:rsidRPr="00917833">
        <w:rPr>
          <w:rFonts w:ascii="Times New Roman" w:hAnsi="Times New Roman" w:cs="Times New Roman"/>
          <w:sz w:val="24"/>
          <w:szCs w:val="24"/>
        </w:rPr>
        <w:t>) and northern flying squirrels (</w:t>
      </w:r>
      <w:r w:rsidRPr="005377BF">
        <w:rPr>
          <w:rFonts w:ascii="Times New Roman" w:hAnsi="Times New Roman" w:cs="Times New Roman"/>
          <w:i/>
          <w:sz w:val="24"/>
          <w:szCs w:val="24"/>
        </w:rPr>
        <w:t>Glacomys sabrinus</w:t>
      </w:r>
      <w:r w:rsidRPr="00917833">
        <w:rPr>
          <w:rFonts w:ascii="Times New Roman" w:hAnsi="Times New Roman" w:cs="Times New Roman"/>
          <w:sz w:val="24"/>
          <w:szCs w:val="24"/>
        </w:rPr>
        <w:t>) compose more than 50</w:t>
      </w:r>
      <w:r w:rsidR="002F071A">
        <w:rPr>
          <w:rFonts w:ascii="Times New Roman" w:hAnsi="Times New Roman" w:cs="Times New Roman"/>
          <w:sz w:val="24"/>
          <w:szCs w:val="24"/>
        </w:rPr>
        <w:t xml:space="preserve"> percent</w:t>
      </w:r>
      <w:r w:rsidRPr="00917833">
        <w:rPr>
          <w:rFonts w:ascii="Times New Roman" w:hAnsi="Times New Roman" w:cs="Times New Roman"/>
          <w:sz w:val="24"/>
          <w:szCs w:val="24"/>
        </w:rPr>
        <w:t xml:space="preserve"> of NSO prey biomass in </w:t>
      </w:r>
      <w:r>
        <w:rPr>
          <w:rFonts w:ascii="Times New Roman" w:hAnsi="Times New Roman" w:cs="Times New Roman"/>
          <w:sz w:val="24"/>
          <w:szCs w:val="24"/>
        </w:rPr>
        <w:t>these areas (Forsman et al. 2001, 2004</w:t>
      </w:r>
      <w:r w:rsidRPr="00917833">
        <w:rPr>
          <w:rFonts w:ascii="Times New Roman" w:hAnsi="Times New Roman" w:cs="Times New Roman"/>
          <w:sz w:val="24"/>
          <w:szCs w:val="24"/>
        </w:rPr>
        <w:t>). Lehmkuhl et al</w:t>
      </w:r>
      <w:r>
        <w:rPr>
          <w:rFonts w:ascii="Times New Roman" w:hAnsi="Times New Roman" w:cs="Times New Roman"/>
          <w:sz w:val="24"/>
          <w:szCs w:val="24"/>
        </w:rPr>
        <w:t>.</w:t>
      </w:r>
      <w:r w:rsidRPr="00917833">
        <w:rPr>
          <w:rFonts w:ascii="Times New Roman" w:hAnsi="Times New Roman" w:cs="Times New Roman"/>
          <w:sz w:val="24"/>
          <w:szCs w:val="24"/>
        </w:rPr>
        <w:t xml:space="preserve"> (2006a</w:t>
      </w:r>
      <w:r>
        <w:rPr>
          <w:rFonts w:ascii="Times New Roman" w:hAnsi="Times New Roman" w:cs="Times New Roman"/>
          <w:sz w:val="24"/>
          <w:szCs w:val="24"/>
        </w:rPr>
        <w:t>,</w:t>
      </w:r>
      <w:r w:rsidRPr="00917833">
        <w:rPr>
          <w:rFonts w:ascii="Times New Roman" w:hAnsi="Times New Roman" w:cs="Times New Roman"/>
          <w:sz w:val="24"/>
          <w:szCs w:val="24"/>
        </w:rPr>
        <w:t xml:space="preserve"> 2006b) found that bushy-tailed woodrats and northern flying</w:t>
      </w:r>
      <w:r>
        <w:rPr>
          <w:rFonts w:ascii="Times New Roman" w:hAnsi="Times New Roman" w:cs="Times New Roman"/>
          <w:sz w:val="24"/>
          <w:szCs w:val="24"/>
        </w:rPr>
        <w:t xml:space="preserve"> squirrels</w:t>
      </w:r>
      <w:r w:rsidRPr="00917833">
        <w:rPr>
          <w:rFonts w:ascii="Times New Roman" w:hAnsi="Times New Roman" w:cs="Times New Roman"/>
          <w:sz w:val="24"/>
          <w:szCs w:val="24"/>
        </w:rPr>
        <w:t xml:space="preserve"> were associated with the presence of large snags, mistletoe brooms, and downed logs, with woodrats being found </w:t>
      </w:r>
      <w:r w:rsidRPr="00917833">
        <w:rPr>
          <w:rFonts w:ascii="Times New Roman" w:hAnsi="Times New Roman" w:cs="Times New Roman"/>
          <w:sz w:val="24"/>
          <w:szCs w:val="24"/>
        </w:rPr>
        <w:lastRenderedPageBreak/>
        <w:t>in both mixed</w:t>
      </w:r>
      <w:r>
        <w:rPr>
          <w:rFonts w:ascii="Times New Roman" w:hAnsi="Times New Roman" w:cs="Times New Roman"/>
          <w:sz w:val="24"/>
          <w:szCs w:val="24"/>
        </w:rPr>
        <w:t>-</w:t>
      </w:r>
      <w:r w:rsidRPr="00917833">
        <w:rPr>
          <w:rFonts w:ascii="Times New Roman" w:hAnsi="Times New Roman" w:cs="Times New Roman"/>
          <w:sz w:val="24"/>
          <w:szCs w:val="24"/>
        </w:rPr>
        <w:t>conifer and ponderosa</w:t>
      </w:r>
      <w:r>
        <w:rPr>
          <w:rFonts w:ascii="Times New Roman" w:hAnsi="Times New Roman" w:cs="Times New Roman"/>
          <w:sz w:val="24"/>
          <w:szCs w:val="24"/>
        </w:rPr>
        <w:t xml:space="preserve"> </w:t>
      </w:r>
      <w:r w:rsidRPr="00917833">
        <w:rPr>
          <w:rFonts w:ascii="Times New Roman" w:hAnsi="Times New Roman" w:cs="Times New Roman"/>
          <w:sz w:val="24"/>
          <w:szCs w:val="24"/>
        </w:rPr>
        <w:t xml:space="preserve">pine types. </w:t>
      </w:r>
      <w:r>
        <w:rPr>
          <w:rFonts w:ascii="Times New Roman" w:hAnsi="Times New Roman" w:cs="Times New Roman"/>
          <w:sz w:val="24"/>
          <w:szCs w:val="24"/>
        </w:rPr>
        <w:t>Presence of diverse understory vegetation that provided a variety of food items was also important for flying squirrels (Lehmkuhl et al. 2006b).</w:t>
      </w:r>
    </w:p>
    <w:p w:rsidR="00605AC4" w:rsidRDefault="00605AC4" w:rsidP="00605AC4">
      <w:pPr>
        <w:ind w:firstLine="720"/>
        <w:contextualSpacing/>
        <w:rPr>
          <w:rFonts w:ascii="Times New Roman" w:hAnsi="Times New Roman" w:cs="Times New Roman"/>
          <w:sz w:val="24"/>
          <w:szCs w:val="24"/>
        </w:rPr>
      </w:pPr>
      <w:r w:rsidRPr="00917833">
        <w:rPr>
          <w:rFonts w:ascii="Times New Roman" w:hAnsi="Times New Roman" w:cs="Times New Roman"/>
          <w:sz w:val="24"/>
          <w:szCs w:val="24"/>
        </w:rPr>
        <w:t xml:space="preserve">Competitive interactions with barred owls </w:t>
      </w:r>
      <w:r>
        <w:rPr>
          <w:rFonts w:ascii="Times New Roman" w:hAnsi="Times New Roman" w:cs="Times New Roman"/>
          <w:sz w:val="24"/>
          <w:szCs w:val="24"/>
        </w:rPr>
        <w:t>(</w:t>
      </w:r>
      <w:r>
        <w:rPr>
          <w:rFonts w:ascii="Times New Roman" w:hAnsi="Times New Roman" w:cs="Times New Roman"/>
          <w:i/>
          <w:sz w:val="24"/>
          <w:szCs w:val="24"/>
        </w:rPr>
        <w:t>Strix varia</w:t>
      </w:r>
      <w:r>
        <w:rPr>
          <w:rFonts w:ascii="Times New Roman" w:hAnsi="Times New Roman" w:cs="Times New Roman"/>
          <w:sz w:val="24"/>
          <w:szCs w:val="24"/>
        </w:rPr>
        <w:t xml:space="preserve">) </w:t>
      </w:r>
      <w:r w:rsidRPr="00917833">
        <w:rPr>
          <w:rFonts w:ascii="Times New Roman" w:hAnsi="Times New Roman" w:cs="Times New Roman"/>
          <w:sz w:val="24"/>
          <w:szCs w:val="24"/>
        </w:rPr>
        <w:t xml:space="preserve">are an important factor contributing to recent spotted owl population declines (Forsman et al. 2011). </w:t>
      </w:r>
      <w:r>
        <w:rPr>
          <w:rFonts w:ascii="Times New Roman" w:hAnsi="Times New Roman" w:cs="Times New Roman"/>
          <w:sz w:val="24"/>
          <w:szCs w:val="24"/>
        </w:rPr>
        <w:t>Spotted owl populations in Washington and northern Oregon declined by approximately 40-60</w:t>
      </w:r>
      <w:r w:rsidR="0090043A">
        <w:rPr>
          <w:rFonts w:ascii="Times New Roman" w:hAnsi="Times New Roman"/>
          <w:sz w:val="24"/>
          <w:szCs w:val="24"/>
        </w:rPr>
        <w:t xml:space="preserve"> percent </w:t>
      </w:r>
      <w:r>
        <w:rPr>
          <w:rFonts w:ascii="Times New Roman" w:hAnsi="Times New Roman" w:cs="Times New Roman"/>
          <w:sz w:val="24"/>
          <w:szCs w:val="24"/>
        </w:rPr>
        <w:t>from 1989 to 2008 (Forsman et al. 2011). Many experts expect that spotted owl populations will continue to decline through much of their range as barred owl numbers increase (USFWS 2011).</w:t>
      </w:r>
      <w:r w:rsidRPr="00917833">
        <w:rPr>
          <w:rFonts w:ascii="Times New Roman" w:hAnsi="Times New Roman" w:cs="Times New Roman"/>
          <w:sz w:val="24"/>
          <w:szCs w:val="24"/>
        </w:rPr>
        <w:t xml:space="preserve"> Barred owls in the eastern Cascade Range are most abundant in flatter valley bottom moist forest settings (Singleton et al. 2010). Interactions with barred owls may have contributed to the displacement of NSO pairs into drier mid-slope settings as early as the 1990s when most spotted owl activity centers were documented, resulting in relatively few historic</w:t>
      </w:r>
      <w:r>
        <w:rPr>
          <w:rFonts w:ascii="Times New Roman" w:hAnsi="Times New Roman" w:cs="Times New Roman"/>
          <w:sz w:val="24"/>
          <w:szCs w:val="24"/>
        </w:rPr>
        <w:t>al</w:t>
      </w:r>
      <w:r w:rsidRPr="00917833">
        <w:rPr>
          <w:rFonts w:ascii="Times New Roman" w:hAnsi="Times New Roman" w:cs="Times New Roman"/>
          <w:sz w:val="24"/>
          <w:szCs w:val="24"/>
        </w:rPr>
        <w:t xml:space="preserve"> spotted owl sites being documented in valley</w:t>
      </w:r>
      <w:r>
        <w:rPr>
          <w:rFonts w:ascii="Times New Roman" w:hAnsi="Times New Roman" w:cs="Times New Roman"/>
          <w:sz w:val="24"/>
          <w:szCs w:val="24"/>
        </w:rPr>
        <w:t>-</w:t>
      </w:r>
      <w:r w:rsidRPr="00917833">
        <w:rPr>
          <w:rFonts w:ascii="Times New Roman" w:hAnsi="Times New Roman" w:cs="Times New Roman"/>
          <w:sz w:val="24"/>
          <w:szCs w:val="24"/>
        </w:rPr>
        <w:t>bottom</w:t>
      </w:r>
      <w:r>
        <w:rPr>
          <w:rFonts w:ascii="Times New Roman" w:hAnsi="Times New Roman" w:cs="Times New Roman"/>
          <w:sz w:val="24"/>
          <w:szCs w:val="24"/>
        </w:rPr>
        <w:t xml:space="preserve"> MMC</w:t>
      </w:r>
      <w:r w:rsidR="001E3BFD">
        <w:rPr>
          <w:rFonts w:ascii="Times New Roman" w:hAnsi="Times New Roman" w:cs="Times New Roman"/>
          <w:sz w:val="24"/>
          <w:szCs w:val="24"/>
        </w:rPr>
        <w:t xml:space="preserve"> </w:t>
      </w:r>
      <w:r w:rsidRPr="00917833">
        <w:rPr>
          <w:rFonts w:ascii="Times New Roman" w:hAnsi="Times New Roman" w:cs="Times New Roman"/>
          <w:sz w:val="24"/>
          <w:szCs w:val="24"/>
        </w:rPr>
        <w:t>settings that otherwise appear to be suitable spotted owl habitat (Singleton 2013).</w:t>
      </w:r>
      <w:r>
        <w:rPr>
          <w:rFonts w:ascii="Times New Roman" w:hAnsi="Times New Roman" w:cs="Times New Roman"/>
          <w:sz w:val="24"/>
          <w:szCs w:val="24"/>
        </w:rPr>
        <w:t xml:space="preserve"> Persistence of the spotted owl population in mixed-conifer forest landscapes may be dependent on ability of the local spotted owl population to adapt to the presence of barred owls (Gutteriez et al. 2007). Substantial habitat loss due to natural or human-caused disturbances (e.g., fire or forest management activities) has the potential to exacerbate the negative impacts of interactions with barred owls by increasing competition for limited habitat resources (Forsman et al. 2011, Dugger et al. 2011). </w:t>
      </w:r>
    </w:p>
    <w:p w:rsidR="00605AC4" w:rsidRDefault="00605AC4" w:rsidP="00605AC4">
      <w:pPr>
        <w:ind w:firstLine="720"/>
        <w:rPr>
          <w:rFonts w:ascii="Times New Roman" w:hAnsi="Times New Roman" w:cs="Times New Roman"/>
          <w:sz w:val="24"/>
          <w:szCs w:val="24"/>
        </w:rPr>
      </w:pPr>
    </w:p>
    <w:p w:rsidR="00605AC4" w:rsidRPr="00130138" w:rsidRDefault="003B0A6F" w:rsidP="00605AC4">
      <w:pPr>
        <w:rPr>
          <w:rFonts w:ascii="Times New Roman" w:hAnsi="Times New Roman" w:cs="Times New Roman"/>
          <w:sz w:val="24"/>
          <w:szCs w:val="24"/>
          <w:u w:val="single"/>
        </w:rPr>
      </w:pPr>
      <w:r>
        <w:rPr>
          <w:rFonts w:ascii="Times New Roman" w:hAnsi="Times New Roman" w:cs="Times New Roman"/>
          <w:sz w:val="24"/>
          <w:szCs w:val="24"/>
          <w:u w:val="single"/>
        </w:rPr>
        <w:t>Wildlife h</w:t>
      </w:r>
      <w:r w:rsidR="00605AC4" w:rsidRPr="00130138">
        <w:rPr>
          <w:rFonts w:ascii="Times New Roman" w:hAnsi="Times New Roman" w:cs="Times New Roman"/>
          <w:sz w:val="24"/>
          <w:szCs w:val="24"/>
          <w:u w:val="single"/>
        </w:rPr>
        <w:t xml:space="preserve">abitat </w:t>
      </w:r>
      <w:r>
        <w:rPr>
          <w:rFonts w:ascii="Times New Roman" w:hAnsi="Times New Roman" w:cs="Times New Roman"/>
          <w:sz w:val="24"/>
          <w:szCs w:val="24"/>
          <w:u w:val="single"/>
        </w:rPr>
        <w:t>f</w:t>
      </w:r>
      <w:r w:rsidR="00605AC4" w:rsidRPr="00130138">
        <w:rPr>
          <w:rFonts w:ascii="Times New Roman" w:hAnsi="Times New Roman" w:cs="Times New Roman"/>
          <w:sz w:val="24"/>
          <w:szCs w:val="24"/>
          <w:u w:val="single"/>
        </w:rPr>
        <w:t xml:space="preserve">eatures at </w:t>
      </w:r>
      <w:r>
        <w:rPr>
          <w:rFonts w:ascii="Times New Roman" w:hAnsi="Times New Roman" w:cs="Times New Roman"/>
          <w:sz w:val="24"/>
          <w:szCs w:val="24"/>
          <w:u w:val="single"/>
        </w:rPr>
        <w:t>m</w:t>
      </w:r>
      <w:r w:rsidR="00605AC4" w:rsidRPr="00130138">
        <w:rPr>
          <w:rFonts w:ascii="Times New Roman" w:hAnsi="Times New Roman" w:cs="Times New Roman"/>
          <w:sz w:val="24"/>
          <w:szCs w:val="24"/>
          <w:u w:val="single"/>
        </w:rPr>
        <w:t xml:space="preserve">ultiple </w:t>
      </w:r>
      <w:r>
        <w:rPr>
          <w:rFonts w:ascii="Times New Roman" w:hAnsi="Times New Roman" w:cs="Times New Roman"/>
          <w:sz w:val="24"/>
          <w:szCs w:val="24"/>
          <w:u w:val="single"/>
        </w:rPr>
        <w:t>s</w:t>
      </w:r>
      <w:r w:rsidR="00605AC4" w:rsidRPr="00130138">
        <w:rPr>
          <w:rFonts w:ascii="Times New Roman" w:hAnsi="Times New Roman" w:cs="Times New Roman"/>
          <w:sz w:val="24"/>
          <w:szCs w:val="24"/>
          <w:u w:val="single"/>
        </w:rPr>
        <w:t xml:space="preserve">patial </w:t>
      </w:r>
      <w:r>
        <w:rPr>
          <w:rFonts w:ascii="Times New Roman" w:hAnsi="Times New Roman" w:cs="Times New Roman"/>
          <w:sz w:val="24"/>
          <w:szCs w:val="24"/>
          <w:u w:val="single"/>
        </w:rPr>
        <w:t>s</w:t>
      </w:r>
      <w:r w:rsidR="00605AC4" w:rsidRPr="00130138">
        <w:rPr>
          <w:rFonts w:ascii="Times New Roman" w:hAnsi="Times New Roman" w:cs="Times New Roman"/>
          <w:sz w:val="24"/>
          <w:szCs w:val="24"/>
          <w:u w:val="single"/>
        </w:rPr>
        <w:t>cales</w:t>
      </w:r>
    </w:p>
    <w:p w:rsidR="00605AC4" w:rsidRDefault="00605AC4" w:rsidP="00605AC4">
      <w:pPr>
        <w:rPr>
          <w:rFonts w:ascii="Times New Roman" w:hAnsi="Times New Roman" w:cs="Times New Roman"/>
          <w:sz w:val="24"/>
          <w:szCs w:val="24"/>
        </w:rPr>
      </w:pPr>
      <w:r>
        <w:rPr>
          <w:rFonts w:ascii="Times New Roman" w:hAnsi="Times New Roman" w:cs="Times New Roman"/>
          <w:sz w:val="24"/>
          <w:szCs w:val="24"/>
        </w:rPr>
        <w:tab/>
      </w:r>
      <w:r w:rsidRPr="00336909">
        <w:rPr>
          <w:rFonts w:ascii="Times New Roman" w:hAnsi="Times New Roman" w:cs="Times New Roman"/>
          <w:sz w:val="24"/>
          <w:szCs w:val="24"/>
        </w:rPr>
        <w:t>Morrison et al. (1998</w:t>
      </w:r>
      <w:r>
        <w:rPr>
          <w:rFonts w:ascii="Times New Roman" w:hAnsi="Times New Roman" w:cs="Times New Roman"/>
          <w:sz w:val="24"/>
          <w:szCs w:val="24"/>
        </w:rPr>
        <w:t>, p. 10</w:t>
      </w:r>
      <w:r w:rsidRPr="00336909">
        <w:rPr>
          <w:rFonts w:ascii="Times New Roman" w:hAnsi="Times New Roman" w:cs="Times New Roman"/>
          <w:sz w:val="24"/>
          <w:szCs w:val="24"/>
        </w:rPr>
        <w:t>) describe</w:t>
      </w:r>
      <w:r>
        <w:rPr>
          <w:rFonts w:ascii="Times New Roman" w:hAnsi="Times New Roman" w:cs="Times New Roman"/>
          <w:sz w:val="24"/>
          <w:szCs w:val="24"/>
        </w:rPr>
        <w:t>d</w:t>
      </w:r>
      <w:r w:rsidRPr="00336909">
        <w:rPr>
          <w:rFonts w:ascii="Times New Roman" w:hAnsi="Times New Roman" w:cs="Times New Roman"/>
          <w:sz w:val="24"/>
          <w:szCs w:val="24"/>
        </w:rPr>
        <w:t xml:space="preserve"> wildlife habitat as “an area with a combination of resources (like food, cover, water) and environmental conditions (temperature, precipitation, presence or absence of predators and competitors) that promotes occupancy by individuals of a given species (or population) and allows those individuals to survive and reproduce</w:t>
      </w:r>
      <w:r>
        <w:rPr>
          <w:rFonts w:ascii="Times New Roman" w:hAnsi="Times New Roman" w:cs="Times New Roman"/>
          <w:sz w:val="24"/>
          <w:szCs w:val="24"/>
        </w:rPr>
        <w:t>.</w:t>
      </w:r>
      <w:r w:rsidRPr="00336909">
        <w:rPr>
          <w:rFonts w:ascii="Times New Roman" w:hAnsi="Times New Roman" w:cs="Times New Roman"/>
          <w:sz w:val="24"/>
          <w:szCs w:val="24"/>
        </w:rPr>
        <w:t>” In interior mesic forests, these wildlife habitat components are emergent properties of the forest communities and their growth</w:t>
      </w:r>
      <w:r>
        <w:rPr>
          <w:rFonts w:ascii="Times New Roman" w:hAnsi="Times New Roman" w:cs="Times New Roman"/>
          <w:sz w:val="24"/>
          <w:szCs w:val="24"/>
        </w:rPr>
        <w:t xml:space="preserve">, </w:t>
      </w:r>
      <w:r w:rsidRPr="00336909">
        <w:rPr>
          <w:rFonts w:ascii="Times New Roman" w:hAnsi="Times New Roman" w:cs="Times New Roman"/>
          <w:sz w:val="24"/>
          <w:szCs w:val="24"/>
        </w:rPr>
        <w:t>disturbance</w:t>
      </w:r>
      <w:r>
        <w:rPr>
          <w:rFonts w:ascii="Times New Roman" w:hAnsi="Times New Roman" w:cs="Times New Roman"/>
          <w:sz w:val="24"/>
          <w:szCs w:val="24"/>
        </w:rPr>
        <w:t>, and stand dynamics (sensu Oliver and Larsen 1996)</w:t>
      </w:r>
      <w:r w:rsidRPr="00336909">
        <w:rPr>
          <w:rFonts w:ascii="Times New Roman" w:hAnsi="Times New Roman" w:cs="Times New Roman"/>
          <w:sz w:val="24"/>
          <w:szCs w:val="24"/>
        </w:rPr>
        <w:t xml:space="preserve"> processes. How these processes work at a variety of scales is important in determining where habitat components occur and whether they are arranged in a manner that allows animals to survive and reproduce. Like landscapes, areas used by animals can be thought of as “habitats within habitats</w:t>
      </w:r>
      <w:r>
        <w:rPr>
          <w:rFonts w:ascii="Times New Roman" w:hAnsi="Times New Roman" w:cs="Times New Roman"/>
          <w:sz w:val="24"/>
          <w:szCs w:val="24"/>
        </w:rPr>
        <w:t>” (fig. 30).</w:t>
      </w:r>
      <w:r w:rsidRPr="00336909">
        <w:rPr>
          <w:rFonts w:ascii="Times New Roman" w:hAnsi="Times New Roman" w:cs="Times New Roman"/>
          <w:sz w:val="24"/>
          <w:szCs w:val="24"/>
        </w:rPr>
        <w:t xml:space="preserve"> </w:t>
      </w:r>
      <w:r w:rsidRPr="00130138">
        <w:rPr>
          <w:rFonts w:ascii="Times New Roman" w:hAnsi="Times New Roman" w:cs="Times New Roman"/>
          <w:b/>
          <w:sz w:val="24"/>
          <w:szCs w:val="24"/>
        </w:rPr>
        <w:t>At the finest scale, animals use habitat features associated with specific forest structure attributes (e.g., snags for foraging and nesting)</w:t>
      </w:r>
      <w:r w:rsidR="00D00953">
        <w:rPr>
          <w:rFonts w:ascii="Times New Roman" w:hAnsi="Times New Roman" w:cs="Times New Roman"/>
          <w:b/>
          <w:sz w:val="24"/>
          <w:szCs w:val="24"/>
        </w:rPr>
        <w:t>;</w:t>
      </w:r>
      <w:r w:rsidRPr="00130138">
        <w:rPr>
          <w:rFonts w:ascii="Times New Roman" w:hAnsi="Times New Roman" w:cs="Times New Roman"/>
          <w:b/>
          <w:sz w:val="24"/>
          <w:szCs w:val="24"/>
        </w:rPr>
        <w:t xml:space="preserve"> at the meso-scale</w:t>
      </w:r>
      <w:r w:rsidR="00D00953">
        <w:rPr>
          <w:rFonts w:ascii="Times New Roman" w:hAnsi="Times New Roman" w:cs="Times New Roman"/>
          <w:b/>
          <w:sz w:val="24"/>
          <w:szCs w:val="24"/>
        </w:rPr>
        <w:t>,</w:t>
      </w:r>
      <w:r w:rsidRPr="00130138">
        <w:rPr>
          <w:rFonts w:ascii="Times New Roman" w:hAnsi="Times New Roman" w:cs="Times New Roman"/>
          <w:b/>
          <w:sz w:val="24"/>
          <w:szCs w:val="24"/>
        </w:rPr>
        <w:t xml:space="preserve"> they must find the appropriate configuration of those resources to meet their life-history requirements (e.g., the right combination of food availability and security from predators)</w:t>
      </w:r>
      <w:r w:rsidR="00D00953">
        <w:rPr>
          <w:rFonts w:ascii="Times New Roman" w:hAnsi="Times New Roman" w:cs="Times New Roman"/>
          <w:b/>
          <w:sz w:val="24"/>
          <w:szCs w:val="24"/>
        </w:rPr>
        <w:t>;</w:t>
      </w:r>
      <w:r w:rsidRPr="00130138">
        <w:rPr>
          <w:rFonts w:ascii="Times New Roman" w:hAnsi="Times New Roman" w:cs="Times New Roman"/>
          <w:b/>
          <w:sz w:val="24"/>
          <w:szCs w:val="24"/>
        </w:rPr>
        <w:t xml:space="preserve"> and at the broadest scale</w:t>
      </w:r>
      <w:r w:rsidR="00D00953">
        <w:rPr>
          <w:rFonts w:ascii="Times New Roman" w:hAnsi="Times New Roman" w:cs="Times New Roman"/>
          <w:b/>
          <w:sz w:val="24"/>
          <w:szCs w:val="24"/>
        </w:rPr>
        <w:t>,</w:t>
      </w:r>
      <w:r w:rsidRPr="00130138">
        <w:rPr>
          <w:rFonts w:ascii="Times New Roman" w:hAnsi="Times New Roman" w:cs="Times New Roman"/>
          <w:b/>
          <w:sz w:val="24"/>
          <w:szCs w:val="24"/>
        </w:rPr>
        <w:t xml:space="preserve"> animals need to be able to move to find mates, disperse to new areas, prevent genetic isolation, and maintain broad-scale population function (meta-population dynamics).</w:t>
      </w:r>
      <w:r w:rsidRPr="00336909">
        <w:rPr>
          <w:rFonts w:ascii="Times New Roman" w:hAnsi="Times New Roman" w:cs="Times New Roman"/>
          <w:sz w:val="24"/>
          <w:szCs w:val="24"/>
        </w:rPr>
        <w:t xml:space="preserve"> </w:t>
      </w:r>
      <w:r>
        <w:rPr>
          <w:rFonts w:ascii="Times New Roman" w:hAnsi="Times New Roman" w:cs="Times New Roman"/>
          <w:sz w:val="24"/>
          <w:szCs w:val="24"/>
        </w:rPr>
        <w:t>S</w:t>
      </w:r>
      <w:r w:rsidRPr="00336909">
        <w:rPr>
          <w:rFonts w:ascii="Times New Roman" w:hAnsi="Times New Roman" w:cs="Times New Roman"/>
          <w:sz w:val="24"/>
          <w:szCs w:val="24"/>
        </w:rPr>
        <w:t xml:space="preserve">election of a habitat feature is </w:t>
      </w:r>
      <w:r>
        <w:rPr>
          <w:rFonts w:ascii="Times New Roman" w:hAnsi="Times New Roman" w:cs="Times New Roman"/>
          <w:sz w:val="24"/>
          <w:szCs w:val="24"/>
        </w:rPr>
        <w:t xml:space="preserve">therefore </w:t>
      </w:r>
      <w:r w:rsidRPr="00336909">
        <w:rPr>
          <w:rFonts w:ascii="Times New Roman" w:hAnsi="Times New Roman" w:cs="Times New Roman"/>
          <w:sz w:val="24"/>
          <w:szCs w:val="24"/>
        </w:rPr>
        <w:t xml:space="preserve">based on </w:t>
      </w:r>
      <w:r>
        <w:rPr>
          <w:rFonts w:ascii="Times New Roman" w:hAnsi="Times New Roman" w:cs="Times New Roman"/>
          <w:sz w:val="24"/>
          <w:szCs w:val="24"/>
        </w:rPr>
        <w:t xml:space="preserve">multi-scale </w:t>
      </w:r>
      <w:r w:rsidRPr="00336909">
        <w:rPr>
          <w:rFonts w:ascii="Times New Roman" w:hAnsi="Times New Roman" w:cs="Times New Roman"/>
          <w:sz w:val="24"/>
          <w:szCs w:val="24"/>
        </w:rPr>
        <w:t>habitat selection (Johnson 1980).</w:t>
      </w:r>
    </w:p>
    <w:p w:rsidR="00605AC4" w:rsidRPr="002A7F91" w:rsidRDefault="00605AC4" w:rsidP="00605AC4">
      <w:pPr>
        <w:rPr>
          <w:rFonts w:ascii="Times New Roman" w:hAnsi="Times New Roman" w:cs="Times New Roman"/>
          <w:b/>
          <w:sz w:val="24"/>
          <w:szCs w:val="24"/>
        </w:rPr>
      </w:pPr>
      <w:r w:rsidRPr="003815D9">
        <w:rPr>
          <w:rFonts w:ascii="Times New Roman" w:hAnsi="Times New Roman" w:cs="Times New Roman"/>
          <w:noProof/>
          <w:sz w:val="24"/>
          <w:szCs w:val="24"/>
        </w:rPr>
        <w:lastRenderedPageBreak/>
        <mc:AlternateContent>
          <mc:Choice Requires="wps">
            <w:drawing>
              <wp:anchor distT="0" distB="0" distL="114300" distR="114300" simplePos="0" relativeHeight="251661312" behindDoc="0" locked="0" layoutInCell="1" allowOverlap="1" wp14:anchorId="5E57A473" wp14:editId="634CCA22">
                <wp:simplePos x="0" y="0"/>
                <wp:positionH relativeFrom="column">
                  <wp:posOffset>3286125</wp:posOffset>
                </wp:positionH>
                <wp:positionV relativeFrom="paragraph">
                  <wp:posOffset>224155</wp:posOffset>
                </wp:positionV>
                <wp:extent cx="2357120" cy="6771640"/>
                <wp:effectExtent l="0" t="0" r="22860" b="1016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7120" cy="6771640"/>
                        </a:xfrm>
                        <a:prstGeom prst="rect">
                          <a:avLst/>
                        </a:prstGeom>
                        <a:solidFill>
                          <a:srgbClr val="FFFFFF"/>
                        </a:solidFill>
                        <a:ln w="9525">
                          <a:solidFill>
                            <a:srgbClr val="000000"/>
                          </a:solidFill>
                          <a:miter lim="800000"/>
                          <a:headEnd/>
                          <a:tailEnd/>
                        </a:ln>
                      </wps:spPr>
                      <wps:txbx>
                        <w:txbxContent>
                          <w:p w:rsidR="00AE1C87" w:rsidRPr="00B42DDC" w:rsidRDefault="00AE1C87" w:rsidP="00605AC4">
                            <w:pPr>
                              <w:rPr>
                                <w:rFonts w:ascii="Times New Roman" w:hAnsi="Times New Roman" w:cs="Times New Roman"/>
                                <w:b/>
                                <w:sz w:val="24"/>
                                <w:szCs w:val="24"/>
                              </w:rPr>
                            </w:pPr>
                            <w:r>
                              <w:rPr>
                                <w:rFonts w:ascii="Times New Roman" w:hAnsi="Times New Roman" w:cs="Times New Roman"/>
                                <w:b/>
                                <w:sz w:val="24"/>
                                <w:szCs w:val="24"/>
                              </w:rPr>
                              <w:t>Wildlife in moist mixed-conifer forests in Oregon and Washington</w:t>
                            </w:r>
                          </w:p>
                          <w:p w:rsidR="00AE1C87" w:rsidRDefault="00AE1C87" w:rsidP="00605AC4">
                            <w:pPr>
                              <w:rPr>
                                <w:rFonts w:ascii="Times New Roman" w:hAnsi="Times New Roman" w:cs="Times New Roman"/>
                                <w:sz w:val="24"/>
                                <w:szCs w:val="24"/>
                              </w:rPr>
                            </w:pPr>
                            <w:r w:rsidRPr="00336909">
                              <w:rPr>
                                <w:rFonts w:ascii="Times New Roman" w:hAnsi="Times New Roman" w:cs="Times New Roman"/>
                                <w:sz w:val="24"/>
                                <w:szCs w:val="24"/>
                              </w:rPr>
                              <w:t>Using the wildlife habitat relationships database of Johnson and O’Neal (2001), Lehmkuhl (2005) concluded that bird and mammal communities in eastside interior mixed-conifer forest</w:t>
                            </w:r>
                            <w:r>
                              <w:rPr>
                                <w:rFonts w:ascii="Times New Roman" w:hAnsi="Times New Roman" w:cs="Times New Roman"/>
                                <w:sz w:val="24"/>
                                <w:szCs w:val="24"/>
                              </w:rPr>
                              <w:t>s</w:t>
                            </w:r>
                            <w:r w:rsidRPr="00336909">
                              <w:rPr>
                                <w:rFonts w:ascii="Times New Roman" w:hAnsi="Times New Roman" w:cs="Times New Roman"/>
                                <w:sz w:val="24"/>
                                <w:szCs w:val="24"/>
                              </w:rPr>
                              <w:t xml:space="preserve"> were a mix of species typical of low-severity low-elevation ponderosa pine forest (84</w:t>
                            </w:r>
                            <w:r>
                              <w:rPr>
                                <w:rFonts w:ascii="Times New Roman" w:hAnsi="Times New Roman"/>
                                <w:sz w:val="24"/>
                                <w:szCs w:val="24"/>
                              </w:rPr>
                              <w:t xml:space="preserve"> percent</w:t>
                            </w:r>
                            <w:r w:rsidRPr="00336909">
                              <w:rPr>
                                <w:rFonts w:ascii="Times New Roman" w:hAnsi="Times New Roman" w:cs="Times New Roman"/>
                                <w:sz w:val="24"/>
                                <w:szCs w:val="24"/>
                              </w:rPr>
                              <w:t xml:space="preserve"> species similarity) and high-elevation high-severity </w:t>
                            </w:r>
                            <w:r>
                              <w:rPr>
                                <w:rFonts w:ascii="Times New Roman" w:hAnsi="Times New Roman" w:cs="Times New Roman"/>
                                <w:sz w:val="24"/>
                                <w:szCs w:val="24"/>
                              </w:rPr>
                              <w:t>mixed-conifer</w:t>
                            </w:r>
                            <w:r w:rsidRPr="00336909">
                              <w:rPr>
                                <w:rFonts w:ascii="Times New Roman" w:hAnsi="Times New Roman" w:cs="Times New Roman"/>
                                <w:sz w:val="24"/>
                                <w:szCs w:val="24"/>
                              </w:rPr>
                              <w:t xml:space="preserve"> forest (71</w:t>
                            </w:r>
                            <w:r>
                              <w:rPr>
                                <w:rFonts w:ascii="Times New Roman" w:hAnsi="Times New Roman"/>
                                <w:sz w:val="24"/>
                                <w:szCs w:val="24"/>
                              </w:rPr>
                              <w:t xml:space="preserve"> percent</w:t>
                            </w:r>
                            <w:r w:rsidRPr="00336909">
                              <w:rPr>
                                <w:rFonts w:ascii="Times New Roman" w:hAnsi="Times New Roman" w:cs="Times New Roman"/>
                                <w:sz w:val="24"/>
                                <w:szCs w:val="24"/>
                              </w:rPr>
                              <w:t xml:space="preserve"> species similarity</w:t>
                            </w:r>
                            <w:r>
                              <w:rPr>
                                <w:rFonts w:ascii="Times New Roman" w:hAnsi="Times New Roman" w:cs="Times New Roman"/>
                                <w:sz w:val="24"/>
                                <w:szCs w:val="24"/>
                              </w:rPr>
                              <w:t>;</w:t>
                            </w:r>
                            <w:r w:rsidRPr="00336909">
                              <w:rPr>
                                <w:rFonts w:ascii="Times New Roman" w:hAnsi="Times New Roman" w:cs="Times New Roman"/>
                                <w:sz w:val="24"/>
                                <w:szCs w:val="24"/>
                              </w:rPr>
                              <w:t xml:space="preserve"> </w:t>
                            </w:r>
                            <w:r>
                              <w:rPr>
                                <w:rFonts w:ascii="Times New Roman" w:hAnsi="Times New Roman" w:cs="Times New Roman"/>
                                <w:sz w:val="24"/>
                                <w:szCs w:val="24"/>
                              </w:rPr>
                              <w:t>f</w:t>
                            </w:r>
                            <w:r w:rsidRPr="00336909">
                              <w:rPr>
                                <w:rFonts w:ascii="Times New Roman" w:hAnsi="Times New Roman" w:cs="Times New Roman"/>
                                <w:sz w:val="24"/>
                                <w:szCs w:val="24"/>
                              </w:rPr>
                              <w:t>ig</w:t>
                            </w:r>
                            <w:r>
                              <w:rPr>
                                <w:rFonts w:ascii="Times New Roman" w:hAnsi="Times New Roman" w:cs="Times New Roman"/>
                                <w:sz w:val="24"/>
                                <w:szCs w:val="24"/>
                              </w:rPr>
                              <w:t>.</w:t>
                            </w:r>
                            <w:r w:rsidRPr="00336909">
                              <w:rPr>
                                <w:rFonts w:ascii="Times New Roman" w:hAnsi="Times New Roman" w:cs="Times New Roman"/>
                                <w:sz w:val="24"/>
                                <w:szCs w:val="24"/>
                              </w:rPr>
                              <w:t xml:space="preserve"> </w:t>
                            </w:r>
                            <w:r>
                              <w:rPr>
                                <w:rFonts w:ascii="Times New Roman" w:hAnsi="Times New Roman" w:cs="Times New Roman"/>
                                <w:sz w:val="24"/>
                                <w:szCs w:val="24"/>
                              </w:rPr>
                              <w:t>41</w:t>
                            </w:r>
                            <w:r w:rsidRPr="00336909">
                              <w:rPr>
                                <w:rFonts w:ascii="Times New Roman" w:hAnsi="Times New Roman" w:cs="Times New Roman"/>
                                <w:sz w:val="24"/>
                                <w:szCs w:val="24"/>
                              </w:rPr>
                              <w:t>). About 40</w:t>
                            </w:r>
                            <w:r>
                              <w:rPr>
                                <w:rFonts w:ascii="Times New Roman" w:hAnsi="Times New Roman"/>
                                <w:sz w:val="24"/>
                                <w:szCs w:val="24"/>
                              </w:rPr>
                              <w:t xml:space="preserve"> percent</w:t>
                            </w:r>
                            <w:r w:rsidRPr="00336909">
                              <w:rPr>
                                <w:rFonts w:ascii="Times New Roman" w:hAnsi="Times New Roman" w:cs="Times New Roman"/>
                                <w:sz w:val="24"/>
                                <w:szCs w:val="24"/>
                              </w:rPr>
                              <w:t xml:space="preserve"> of all species were shared in common among the three types. Mixed-conifer forest was more similar to ponderosa pine forest in supporting relatively more generalist or </w:t>
                            </w:r>
                            <w:r>
                              <w:rPr>
                                <w:rFonts w:ascii="Times New Roman" w:hAnsi="Times New Roman" w:cs="Times New Roman"/>
                                <w:sz w:val="24"/>
                                <w:szCs w:val="24"/>
                              </w:rPr>
                              <w:t>young forest</w:t>
                            </w:r>
                            <w:r w:rsidRPr="00336909">
                              <w:rPr>
                                <w:rFonts w:ascii="Times New Roman" w:hAnsi="Times New Roman" w:cs="Times New Roman"/>
                                <w:sz w:val="24"/>
                                <w:szCs w:val="24"/>
                              </w:rPr>
                              <w:t xml:space="preserve"> species than higher-elevation forests</w:t>
                            </w:r>
                            <w:r>
                              <w:rPr>
                                <w:rFonts w:ascii="Times New Roman" w:hAnsi="Times New Roman" w:cs="Times New Roman"/>
                                <w:sz w:val="24"/>
                                <w:szCs w:val="24"/>
                              </w:rPr>
                              <w:t xml:space="preserve">. </w:t>
                            </w:r>
                          </w:p>
                          <w:p w:rsidR="00AE1C87" w:rsidRPr="00336909" w:rsidRDefault="00AE1C87" w:rsidP="00605AC4">
                            <w:pPr>
                              <w:rPr>
                                <w:rFonts w:ascii="Times New Roman" w:hAnsi="Times New Roman" w:cs="Times New Roman"/>
                                <w:sz w:val="24"/>
                                <w:szCs w:val="24"/>
                              </w:rPr>
                            </w:pPr>
                            <w:r w:rsidRPr="00336909">
                              <w:rPr>
                                <w:rFonts w:ascii="Times New Roman" w:hAnsi="Times New Roman" w:cs="Times New Roman"/>
                                <w:sz w:val="24"/>
                                <w:szCs w:val="24"/>
                              </w:rPr>
                              <w:t>Within eastside habitat types and disturbance regimes, the fire</w:t>
                            </w:r>
                            <w:r>
                              <w:rPr>
                                <w:rFonts w:ascii="Times New Roman" w:hAnsi="Times New Roman" w:cs="Times New Roman"/>
                                <w:sz w:val="24"/>
                                <w:szCs w:val="24"/>
                              </w:rPr>
                              <w:t>-</w:t>
                            </w:r>
                            <w:r w:rsidRPr="00336909">
                              <w:rPr>
                                <w:rFonts w:ascii="Times New Roman" w:hAnsi="Times New Roman" w:cs="Times New Roman"/>
                                <w:sz w:val="24"/>
                                <w:szCs w:val="24"/>
                              </w:rPr>
                              <w:t xml:space="preserve">prone ponderosa pine cover type supports the most species of amphibians, reptiles, and birds; </w:t>
                            </w:r>
                            <w:r>
                              <w:rPr>
                                <w:rFonts w:ascii="Times New Roman" w:hAnsi="Times New Roman" w:cs="Times New Roman"/>
                                <w:sz w:val="24"/>
                                <w:szCs w:val="24"/>
                              </w:rPr>
                              <w:t xml:space="preserve">whereas </w:t>
                            </w:r>
                            <w:r w:rsidRPr="00336909">
                              <w:rPr>
                                <w:rFonts w:ascii="Times New Roman" w:hAnsi="Times New Roman" w:cs="Times New Roman"/>
                                <w:sz w:val="24"/>
                                <w:szCs w:val="24"/>
                              </w:rPr>
                              <w:t>mammals are most species</w:t>
                            </w:r>
                            <w:r>
                              <w:rPr>
                                <w:rFonts w:ascii="Times New Roman" w:hAnsi="Times New Roman" w:cs="Times New Roman"/>
                                <w:sz w:val="24"/>
                                <w:szCs w:val="24"/>
                              </w:rPr>
                              <w:t>-</w:t>
                            </w:r>
                            <w:r w:rsidRPr="00336909">
                              <w:rPr>
                                <w:rFonts w:ascii="Times New Roman" w:hAnsi="Times New Roman" w:cs="Times New Roman"/>
                                <w:sz w:val="24"/>
                                <w:szCs w:val="24"/>
                              </w:rPr>
                              <w:t xml:space="preserve">rich in </w:t>
                            </w:r>
                            <w:r>
                              <w:rPr>
                                <w:rFonts w:ascii="Times New Roman" w:hAnsi="Times New Roman" w:cs="Times New Roman"/>
                                <w:sz w:val="24"/>
                                <w:szCs w:val="24"/>
                              </w:rPr>
                              <w:t>mixed-conifer</w:t>
                            </w:r>
                            <w:r w:rsidRPr="00336909">
                              <w:rPr>
                                <w:rFonts w:ascii="Times New Roman" w:hAnsi="Times New Roman" w:cs="Times New Roman"/>
                                <w:sz w:val="24"/>
                                <w:szCs w:val="24"/>
                              </w:rPr>
                              <w:t xml:space="preserve"> types (Bunnell 1995, Kotliar et al. 20</w:t>
                            </w:r>
                            <w:r>
                              <w:rPr>
                                <w:rFonts w:ascii="Times New Roman" w:hAnsi="Times New Roman" w:cs="Times New Roman"/>
                                <w:sz w:val="24"/>
                                <w:szCs w:val="24"/>
                              </w:rPr>
                              <w:t>0</w:t>
                            </w:r>
                            <w:r w:rsidRPr="00336909">
                              <w:rPr>
                                <w:rFonts w:ascii="Times New Roman" w:hAnsi="Times New Roman" w:cs="Times New Roman"/>
                                <w:sz w:val="24"/>
                                <w:szCs w:val="24"/>
                              </w:rPr>
                              <w:t>2, Sallabanks et al. 2001, 2002</w:t>
                            </w:r>
                            <w:r>
                              <w:rPr>
                                <w:rFonts w:ascii="Times New Roman" w:hAnsi="Times New Roman" w:cs="Times New Roman"/>
                                <w:sz w:val="24"/>
                                <w:szCs w:val="24"/>
                              </w:rPr>
                              <w:t>).</w:t>
                            </w:r>
                            <w:r w:rsidRPr="00336909">
                              <w:rPr>
                                <w:rFonts w:ascii="Times New Roman" w:hAnsi="Times New Roman" w:cs="Times New Roman"/>
                                <w:sz w:val="24"/>
                                <w:szCs w:val="24"/>
                              </w:rPr>
                              <w:t xml:space="preserve">  </w:t>
                            </w:r>
                          </w:p>
                          <w:p w:rsidR="00AE1C87" w:rsidRDefault="00AE1C87" w:rsidP="00605AC4"/>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5E57A473" id="_x0000_t202" coordsize="21600,21600" o:spt="202" path="m,l,21600r21600,l21600,xe">
                <v:stroke joinstyle="miter"/>
                <v:path gradientshapeok="t" o:connecttype="rect"/>
              </v:shapetype>
              <v:shape id="Text Box 2" o:spid="_x0000_s1026" type="#_x0000_t202" style="position:absolute;margin-left:258.75pt;margin-top:17.65pt;width:185.6pt;height:533.2pt;z-index:25166131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">
                <v:textbox>
                  <w:txbxContent>
                    <w:p w:rsidR="00AE1C87" w:rsidRPr="00B42DDC" w:rsidRDefault="00AE1C87" w:rsidP="00605AC4">
                      <w:pPr>
                        <w:rPr>
                          <w:rFonts w:ascii="Times New Roman" w:hAnsi="Times New Roman" w:cs="Times New Roman"/>
                          <w:b/>
                          <w:sz w:val="24"/>
                          <w:szCs w:val="24"/>
                        </w:rPr>
                      </w:pPr>
                      <w:r>
                        <w:rPr>
                          <w:rFonts w:ascii="Times New Roman" w:hAnsi="Times New Roman" w:cs="Times New Roman"/>
                          <w:b/>
                          <w:sz w:val="24"/>
                          <w:szCs w:val="24"/>
                        </w:rPr>
                        <w:t>Wildlife in moist mixed-conifer forests in Oregon and Washington</w:t>
                      </w:r>
                    </w:p>
                    <w:p w:rsidR="00AE1C87" w:rsidRDefault="00AE1C87" w:rsidP="00605AC4">
                      <w:pPr>
                        <w:rPr>
                          <w:rFonts w:ascii="Times New Roman" w:hAnsi="Times New Roman" w:cs="Times New Roman"/>
                          <w:sz w:val="24"/>
                          <w:szCs w:val="24"/>
                        </w:rPr>
                      </w:pPr>
                      <w:r w:rsidRPr="00336909">
                        <w:rPr>
                          <w:rFonts w:ascii="Times New Roman" w:hAnsi="Times New Roman" w:cs="Times New Roman"/>
                          <w:sz w:val="24"/>
                          <w:szCs w:val="24"/>
                        </w:rPr>
                        <w:t>Using the wildlife habitat relationships database of Johnson and O’Neal (2001), Lehmkuhl (2005) concluded that bird and mammal communities in eastside interior mixed-conifer forest</w:t>
                      </w:r>
                      <w:r>
                        <w:rPr>
                          <w:rFonts w:ascii="Times New Roman" w:hAnsi="Times New Roman" w:cs="Times New Roman"/>
                          <w:sz w:val="24"/>
                          <w:szCs w:val="24"/>
                        </w:rPr>
                        <w:t>s</w:t>
                      </w:r>
                      <w:r w:rsidRPr="00336909">
                        <w:rPr>
                          <w:rFonts w:ascii="Times New Roman" w:hAnsi="Times New Roman" w:cs="Times New Roman"/>
                          <w:sz w:val="24"/>
                          <w:szCs w:val="24"/>
                        </w:rPr>
                        <w:t xml:space="preserve"> were a mix of species typical of low-severity low-elevation ponderosa pine forest (84</w:t>
                      </w:r>
                      <w:r>
                        <w:rPr>
                          <w:rFonts w:ascii="Times New Roman" w:hAnsi="Times New Roman"/>
                          <w:sz w:val="24"/>
                          <w:szCs w:val="24"/>
                        </w:rPr>
                        <w:t xml:space="preserve"> percent</w:t>
                      </w:r>
                      <w:r w:rsidRPr="00336909">
                        <w:rPr>
                          <w:rFonts w:ascii="Times New Roman" w:hAnsi="Times New Roman" w:cs="Times New Roman"/>
                          <w:sz w:val="24"/>
                          <w:szCs w:val="24"/>
                        </w:rPr>
                        <w:t xml:space="preserve"> species similarity) and high-elevation high-severity </w:t>
                      </w:r>
                      <w:r>
                        <w:rPr>
                          <w:rFonts w:ascii="Times New Roman" w:hAnsi="Times New Roman" w:cs="Times New Roman"/>
                          <w:sz w:val="24"/>
                          <w:szCs w:val="24"/>
                        </w:rPr>
                        <w:t>mixed-conifer</w:t>
                      </w:r>
                      <w:r w:rsidRPr="00336909">
                        <w:rPr>
                          <w:rFonts w:ascii="Times New Roman" w:hAnsi="Times New Roman" w:cs="Times New Roman"/>
                          <w:sz w:val="24"/>
                          <w:szCs w:val="24"/>
                        </w:rPr>
                        <w:t xml:space="preserve"> forest (71</w:t>
                      </w:r>
                      <w:r>
                        <w:rPr>
                          <w:rFonts w:ascii="Times New Roman" w:hAnsi="Times New Roman"/>
                          <w:sz w:val="24"/>
                          <w:szCs w:val="24"/>
                        </w:rPr>
                        <w:t xml:space="preserve"> percent</w:t>
                      </w:r>
                      <w:r w:rsidRPr="00336909">
                        <w:rPr>
                          <w:rFonts w:ascii="Times New Roman" w:hAnsi="Times New Roman" w:cs="Times New Roman"/>
                          <w:sz w:val="24"/>
                          <w:szCs w:val="24"/>
                        </w:rPr>
                        <w:t xml:space="preserve"> species similarity</w:t>
                      </w:r>
                      <w:r>
                        <w:rPr>
                          <w:rFonts w:ascii="Times New Roman" w:hAnsi="Times New Roman" w:cs="Times New Roman"/>
                          <w:sz w:val="24"/>
                          <w:szCs w:val="24"/>
                        </w:rPr>
                        <w:t>;</w:t>
                      </w:r>
                      <w:r w:rsidRPr="00336909">
                        <w:rPr>
                          <w:rFonts w:ascii="Times New Roman" w:hAnsi="Times New Roman" w:cs="Times New Roman"/>
                          <w:sz w:val="24"/>
                          <w:szCs w:val="24"/>
                        </w:rPr>
                        <w:t xml:space="preserve"> </w:t>
                      </w:r>
                      <w:r>
                        <w:rPr>
                          <w:rFonts w:ascii="Times New Roman" w:hAnsi="Times New Roman" w:cs="Times New Roman"/>
                          <w:sz w:val="24"/>
                          <w:szCs w:val="24"/>
                        </w:rPr>
                        <w:t>f</w:t>
                      </w:r>
                      <w:r w:rsidRPr="00336909">
                        <w:rPr>
                          <w:rFonts w:ascii="Times New Roman" w:hAnsi="Times New Roman" w:cs="Times New Roman"/>
                          <w:sz w:val="24"/>
                          <w:szCs w:val="24"/>
                        </w:rPr>
                        <w:t>ig</w:t>
                      </w:r>
                      <w:r>
                        <w:rPr>
                          <w:rFonts w:ascii="Times New Roman" w:hAnsi="Times New Roman" w:cs="Times New Roman"/>
                          <w:sz w:val="24"/>
                          <w:szCs w:val="24"/>
                        </w:rPr>
                        <w:t>.</w:t>
                      </w:r>
                      <w:r w:rsidRPr="00336909">
                        <w:rPr>
                          <w:rFonts w:ascii="Times New Roman" w:hAnsi="Times New Roman" w:cs="Times New Roman"/>
                          <w:sz w:val="24"/>
                          <w:szCs w:val="24"/>
                        </w:rPr>
                        <w:t xml:space="preserve"> </w:t>
                      </w:r>
                      <w:r>
                        <w:rPr>
                          <w:rFonts w:ascii="Times New Roman" w:hAnsi="Times New Roman" w:cs="Times New Roman"/>
                          <w:sz w:val="24"/>
                          <w:szCs w:val="24"/>
                        </w:rPr>
                        <w:t>41</w:t>
                      </w:r>
                      <w:r w:rsidRPr="00336909">
                        <w:rPr>
                          <w:rFonts w:ascii="Times New Roman" w:hAnsi="Times New Roman" w:cs="Times New Roman"/>
                          <w:sz w:val="24"/>
                          <w:szCs w:val="24"/>
                        </w:rPr>
                        <w:t>). About 40</w:t>
                      </w:r>
                      <w:r>
                        <w:rPr>
                          <w:rFonts w:ascii="Times New Roman" w:hAnsi="Times New Roman"/>
                          <w:sz w:val="24"/>
                          <w:szCs w:val="24"/>
                        </w:rPr>
                        <w:t xml:space="preserve"> percent</w:t>
                      </w:r>
                      <w:r w:rsidRPr="00336909">
                        <w:rPr>
                          <w:rFonts w:ascii="Times New Roman" w:hAnsi="Times New Roman" w:cs="Times New Roman"/>
                          <w:sz w:val="24"/>
                          <w:szCs w:val="24"/>
                        </w:rPr>
                        <w:t xml:space="preserve"> of all species were shared in common among the three types. Mixed-conifer forest was more similar to ponderosa pine forest in supporting relatively more generalist or </w:t>
                      </w:r>
                      <w:r>
                        <w:rPr>
                          <w:rFonts w:ascii="Times New Roman" w:hAnsi="Times New Roman" w:cs="Times New Roman"/>
                          <w:sz w:val="24"/>
                          <w:szCs w:val="24"/>
                        </w:rPr>
                        <w:t>young forest</w:t>
                      </w:r>
                      <w:r w:rsidRPr="00336909">
                        <w:rPr>
                          <w:rFonts w:ascii="Times New Roman" w:hAnsi="Times New Roman" w:cs="Times New Roman"/>
                          <w:sz w:val="24"/>
                          <w:szCs w:val="24"/>
                        </w:rPr>
                        <w:t xml:space="preserve"> species than higher-elevation forests</w:t>
                      </w:r>
                      <w:r>
                        <w:rPr>
                          <w:rFonts w:ascii="Times New Roman" w:hAnsi="Times New Roman" w:cs="Times New Roman"/>
                          <w:sz w:val="24"/>
                          <w:szCs w:val="24"/>
                        </w:rPr>
                        <w:t xml:space="preserve">. </w:t>
                      </w:r>
                    </w:p>
                    <w:p w:rsidR="00AE1C87" w:rsidRPr="00336909" w:rsidRDefault="00AE1C87" w:rsidP="00605AC4">
                      <w:pPr>
                        <w:rPr>
                          <w:rFonts w:ascii="Times New Roman" w:hAnsi="Times New Roman" w:cs="Times New Roman"/>
                          <w:sz w:val="24"/>
                          <w:szCs w:val="24"/>
                        </w:rPr>
                      </w:pPr>
                      <w:r w:rsidRPr="00336909">
                        <w:rPr>
                          <w:rFonts w:ascii="Times New Roman" w:hAnsi="Times New Roman" w:cs="Times New Roman"/>
                          <w:sz w:val="24"/>
                          <w:szCs w:val="24"/>
                        </w:rPr>
                        <w:t>Within eastside habitat types and disturbance regimes, the fire</w:t>
                      </w:r>
                      <w:r>
                        <w:rPr>
                          <w:rFonts w:ascii="Times New Roman" w:hAnsi="Times New Roman" w:cs="Times New Roman"/>
                          <w:sz w:val="24"/>
                          <w:szCs w:val="24"/>
                        </w:rPr>
                        <w:t>-</w:t>
                      </w:r>
                      <w:r w:rsidRPr="00336909">
                        <w:rPr>
                          <w:rFonts w:ascii="Times New Roman" w:hAnsi="Times New Roman" w:cs="Times New Roman"/>
                          <w:sz w:val="24"/>
                          <w:szCs w:val="24"/>
                        </w:rPr>
                        <w:t xml:space="preserve">prone ponderosa pine cover type supports the most species of amphibians, reptiles, and birds; </w:t>
                      </w:r>
                      <w:r>
                        <w:rPr>
                          <w:rFonts w:ascii="Times New Roman" w:hAnsi="Times New Roman" w:cs="Times New Roman"/>
                          <w:sz w:val="24"/>
                          <w:szCs w:val="24"/>
                        </w:rPr>
                        <w:t xml:space="preserve">whereas </w:t>
                      </w:r>
                      <w:r w:rsidRPr="00336909">
                        <w:rPr>
                          <w:rFonts w:ascii="Times New Roman" w:hAnsi="Times New Roman" w:cs="Times New Roman"/>
                          <w:sz w:val="24"/>
                          <w:szCs w:val="24"/>
                        </w:rPr>
                        <w:t>mammals are most species</w:t>
                      </w:r>
                      <w:r>
                        <w:rPr>
                          <w:rFonts w:ascii="Times New Roman" w:hAnsi="Times New Roman" w:cs="Times New Roman"/>
                          <w:sz w:val="24"/>
                          <w:szCs w:val="24"/>
                        </w:rPr>
                        <w:t>-</w:t>
                      </w:r>
                      <w:r w:rsidRPr="00336909">
                        <w:rPr>
                          <w:rFonts w:ascii="Times New Roman" w:hAnsi="Times New Roman" w:cs="Times New Roman"/>
                          <w:sz w:val="24"/>
                          <w:szCs w:val="24"/>
                        </w:rPr>
                        <w:t xml:space="preserve">rich in </w:t>
                      </w:r>
                      <w:r>
                        <w:rPr>
                          <w:rFonts w:ascii="Times New Roman" w:hAnsi="Times New Roman" w:cs="Times New Roman"/>
                          <w:sz w:val="24"/>
                          <w:szCs w:val="24"/>
                        </w:rPr>
                        <w:t>mixed-conifer</w:t>
                      </w:r>
                      <w:r w:rsidRPr="00336909">
                        <w:rPr>
                          <w:rFonts w:ascii="Times New Roman" w:hAnsi="Times New Roman" w:cs="Times New Roman"/>
                          <w:sz w:val="24"/>
                          <w:szCs w:val="24"/>
                        </w:rPr>
                        <w:t xml:space="preserve"> types (Bunnell 1995, Kotliar et al. 20</w:t>
                      </w:r>
                      <w:r>
                        <w:rPr>
                          <w:rFonts w:ascii="Times New Roman" w:hAnsi="Times New Roman" w:cs="Times New Roman"/>
                          <w:sz w:val="24"/>
                          <w:szCs w:val="24"/>
                        </w:rPr>
                        <w:t>0</w:t>
                      </w:r>
                      <w:r w:rsidRPr="00336909">
                        <w:rPr>
                          <w:rFonts w:ascii="Times New Roman" w:hAnsi="Times New Roman" w:cs="Times New Roman"/>
                          <w:sz w:val="24"/>
                          <w:szCs w:val="24"/>
                        </w:rPr>
                        <w:t>2, Sallabanks et al. 2001, 2002</w:t>
                      </w:r>
                      <w:r>
                        <w:rPr>
                          <w:rFonts w:ascii="Times New Roman" w:hAnsi="Times New Roman" w:cs="Times New Roman"/>
                          <w:sz w:val="24"/>
                          <w:szCs w:val="24"/>
                        </w:rPr>
                        <w:t>).</w:t>
                      </w:r>
                      <w:r w:rsidRPr="00336909">
                        <w:rPr>
                          <w:rFonts w:ascii="Times New Roman" w:hAnsi="Times New Roman" w:cs="Times New Roman"/>
                          <w:sz w:val="24"/>
                          <w:szCs w:val="24"/>
                        </w:rPr>
                        <w:t xml:space="preserve">  </w:t>
                      </w:r>
                    </w:p>
                    <w:p w:rsidR="00AE1C87" w:rsidRDefault="00AE1C87" w:rsidP="00605AC4"/>
                  </w:txbxContent>
                </v:textbox>
                <w10:wrap type="square"/>
              </v:shape>
            </w:pict>
          </mc:Fallback>
        </mc:AlternateContent>
      </w:r>
      <w:r>
        <w:rPr>
          <w:rFonts w:ascii="Times New Roman" w:hAnsi="Times New Roman" w:cs="Times New Roman"/>
          <w:b/>
          <w:sz w:val="24"/>
          <w:szCs w:val="24"/>
        </w:rPr>
        <w:tab/>
        <w:t>Broad-scale terrestrial habitat features</w:t>
      </w:r>
    </w:p>
    <w:p w:rsidR="00605AC4" w:rsidRDefault="00605AC4" w:rsidP="00605AC4">
      <w:pPr>
        <w:rPr>
          <w:rFonts w:ascii="Times New Roman" w:hAnsi="Times New Roman" w:cs="Times New Roman"/>
          <w:sz w:val="24"/>
          <w:szCs w:val="24"/>
        </w:rPr>
      </w:pPr>
      <w:r w:rsidRPr="00336909">
        <w:rPr>
          <w:rFonts w:ascii="Times New Roman" w:hAnsi="Times New Roman" w:cs="Times New Roman"/>
          <w:sz w:val="24"/>
          <w:szCs w:val="24"/>
        </w:rPr>
        <w:tab/>
        <w:t xml:space="preserve">At the broadest scale, the distribution of wildlife and fish species is determined by regional to sub-continental gradients in climate, topography, soils, and vegetation (Hansen et al. 2011). The tolerances of species to these biophysical gradients result in predictable patterns of community diversity. Across Oregon and Washington, species richness of birds, trees, and shrubs are highest in the Okanogan Highland and Siskiyou ecoregions (Swenson </w:t>
      </w:r>
      <w:r>
        <w:rPr>
          <w:rFonts w:ascii="Times New Roman" w:hAnsi="Times New Roman" w:cs="Times New Roman"/>
          <w:sz w:val="24"/>
          <w:szCs w:val="24"/>
        </w:rPr>
        <w:t xml:space="preserve">and Waring </w:t>
      </w:r>
      <w:r w:rsidRPr="00336909">
        <w:rPr>
          <w:rFonts w:ascii="Times New Roman" w:hAnsi="Times New Roman" w:cs="Times New Roman"/>
          <w:sz w:val="24"/>
          <w:szCs w:val="24"/>
        </w:rPr>
        <w:t>200</w:t>
      </w:r>
      <w:r>
        <w:rPr>
          <w:rFonts w:ascii="Times New Roman" w:hAnsi="Times New Roman" w:cs="Times New Roman"/>
          <w:sz w:val="24"/>
          <w:szCs w:val="24"/>
        </w:rPr>
        <w:t>6</w:t>
      </w:r>
      <w:r w:rsidRPr="00336909">
        <w:rPr>
          <w:rFonts w:ascii="Times New Roman" w:hAnsi="Times New Roman" w:cs="Times New Roman"/>
          <w:sz w:val="24"/>
          <w:szCs w:val="24"/>
        </w:rPr>
        <w:t xml:space="preserve">, Hansen et al. 2006). The lower forest ecotones across the </w:t>
      </w:r>
      <w:r>
        <w:rPr>
          <w:rFonts w:ascii="Times New Roman" w:hAnsi="Times New Roman" w:cs="Times New Roman"/>
          <w:sz w:val="24"/>
          <w:szCs w:val="24"/>
        </w:rPr>
        <w:t>E</w:t>
      </w:r>
      <w:r w:rsidRPr="00336909">
        <w:rPr>
          <w:rFonts w:ascii="Times New Roman" w:hAnsi="Times New Roman" w:cs="Times New Roman"/>
          <w:sz w:val="24"/>
          <w:szCs w:val="24"/>
        </w:rPr>
        <w:t xml:space="preserve">ast Cascades, Okanogan Highlands, and Blue Mountains are also high in species diversity (Olson et al. 2001). These locations have intermediate precipitation, warm growing season temperatures, and intermediate primary productivity. These conditions provide diverse food resources, variable vegetation structure and high levels of habitat diversity, with grassland/shrubland, dry forest, and moist forest habitats all in proximity. Amphibian </w:t>
      </w:r>
      <w:r>
        <w:rPr>
          <w:rFonts w:ascii="Times New Roman" w:hAnsi="Times New Roman" w:cs="Times New Roman"/>
          <w:sz w:val="24"/>
          <w:szCs w:val="24"/>
        </w:rPr>
        <w:t xml:space="preserve">diversity is low in the eastern Cascades compared to western Oregon and Washington, primarily because the dry climate in the eastern Cascades is less conducive to occupancy by amphibians </w:t>
      </w:r>
      <w:r w:rsidRPr="00336909">
        <w:rPr>
          <w:rFonts w:ascii="Times New Roman" w:hAnsi="Times New Roman" w:cs="Times New Roman"/>
          <w:sz w:val="24"/>
          <w:szCs w:val="24"/>
        </w:rPr>
        <w:t xml:space="preserve">(Olson et al. 2001). </w:t>
      </w:r>
    </w:p>
    <w:p w:rsidR="00605AC4" w:rsidRDefault="00605AC4" w:rsidP="00605AC4">
      <w:pPr>
        <w:rPr>
          <w:rFonts w:ascii="Times New Roman" w:hAnsi="Times New Roman" w:cs="Times New Roman"/>
          <w:sz w:val="24"/>
          <w:szCs w:val="24"/>
        </w:rPr>
      </w:pPr>
      <w:r w:rsidRPr="00336909">
        <w:rPr>
          <w:rFonts w:ascii="Times New Roman" w:hAnsi="Times New Roman" w:cs="Times New Roman"/>
          <w:sz w:val="24"/>
          <w:szCs w:val="24"/>
        </w:rPr>
        <w:tab/>
        <w:t xml:space="preserve">The spatial patterning of habitats across Oregon and Washington </w:t>
      </w:r>
      <w:r>
        <w:rPr>
          <w:rFonts w:ascii="Times New Roman" w:hAnsi="Times New Roman" w:cs="Times New Roman"/>
          <w:sz w:val="24"/>
          <w:szCs w:val="24"/>
        </w:rPr>
        <w:t>is</w:t>
      </w:r>
      <w:r w:rsidRPr="00336909">
        <w:rPr>
          <w:rFonts w:ascii="Times New Roman" w:hAnsi="Times New Roman" w:cs="Times New Roman"/>
          <w:sz w:val="24"/>
          <w:szCs w:val="24"/>
        </w:rPr>
        <w:t xml:space="preserve"> also important in influencing connectivity for wildlife and fish. Genetic diversity, metapopulation dynamics</w:t>
      </w:r>
      <w:r>
        <w:rPr>
          <w:rFonts w:ascii="Times New Roman" w:hAnsi="Times New Roman" w:cs="Times New Roman"/>
          <w:sz w:val="24"/>
          <w:szCs w:val="24"/>
        </w:rPr>
        <w:t>,</w:t>
      </w:r>
      <w:r w:rsidRPr="00336909">
        <w:rPr>
          <w:rFonts w:ascii="Times New Roman" w:hAnsi="Times New Roman" w:cs="Times New Roman"/>
          <w:sz w:val="24"/>
          <w:szCs w:val="24"/>
        </w:rPr>
        <w:t xml:space="preserve"> and population viability for some species is dependent upon the ability of individuals to move across landscapes (Bennett 2003, Crooks and Sanjayan 2006, Hilty </w:t>
      </w:r>
      <w:r>
        <w:rPr>
          <w:rFonts w:ascii="Times New Roman" w:hAnsi="Times New Roman" w:cs="Times New Roman"/>
          <w:sz w:val="24"/>
          <w:szCs w:val="24"/>
        </w:rPr>
        <w:t xml:space="preserve">et al. </w:t>
      </w:r>
      <w:r w:rsidRPr="00336909">
        <w:rPr>
          <w:rFonts w:ascii="Times New Roman" w:hAnsi="Times New Roman" w:cs="Times New Roman"/>
          <w:sz w:val="24"/>
          <w:szCs w:val="24"/>
        </w:rPr>
        <w:t xml:space="preserve">2006). Regional-scale landscape permeability patterns within eastside mesic forests </w:t>
      </w:r>
      <w:r>
        <w:rPr>
          <w:rFonts w:ascii="Times New Roman" w:hAnsi="Times New Roman" w:cs="Times New Roman"/>
          <w:sz w:val="24"/>
          <w:szCs w:val="24"/>
        </w:rPr>
        <w:t>(</w:t>
      </w:r>
      <w:r w:rsidR="001E3BFD">
        <w:rPr>
          <w:rFonts w:ascii="Times New Roman" w:hAnsi="Times New Roman" w:cs="Times New Roman"/>
          <w:sz w:val="24"/>
          <w:szCs w:val="24"/>
        </w:rPr>
        <w:t>f</w:t>
      </w:r>
      <w:r>
        <w:rPr>
          <w:rFonts w:ascii="Times New Roman" w:hAnsi="Times New Roman" w:cs="Times New Roman"/>
          <w:sz w:val="24"/>
          <w:szCs w:val="24"/>
        </w:rPr>
        <w:t>ig</w:t>
      </w:r>
      <w:r w:rsidR="00696E35">
        <w:rPr>
          <w:rFonts w:ascii="Times New Roman" w:hAnsi="Times New Roman" w:cs="Times New Roman"/>
          <w:sz w:val="24"/>
          <w:szCs w:val="24"/>
        </w:rPr>
        <w:t>.</w:t>
      </w:r>
      <w:r>
        <w:rPr>
          <w:rFonts w:ascii="Times New Roman" w:hAnsi="Times New Roman" w:cs="Times New Roman"/>
          <w:sz w:val="24"/>
          <w:szCs w:val="24"/>
        </w:rPr>
        <w:t xml:space="preserve"> 31) </w:t>
      </w:r>
      <w:r w:rsidRPr="00336909">
        <w:rPr>
          <w:rFonts w:ascii="Times New Roman" w:hAnsi="Times New Roman" w:cs="Times New Roman"/>
          <w:sz w:val="24"/>
          <w:szCs w:val="24"/>
        </w:rPr>
        <w:t>are important because these forests serve as important potential source areas for a variety of species in their own right, and they provide critical linkages between ecosystems in the Rocky Mountains, the Cascade Range, and into Canada (Singleton et al. 2002, WHCWG 2010, Theobald et al</w:t>
      </w:r>
      <w:r>
        <w:rPr>
          <w:rFonts w:ascii="Times New Roman" w:hAnsi="Times New Roman" w:cs="Times New Roman"/>
          <w:sz w:val="24"/>
          <w:szCs w:val="24"/>
        </w:rPr>
        <w:t>.</w:t>
      </w:r>
      <w:r w:rsidRPr="00336909">
        <w:rPr>
          <w:rFonts w:ascii="Times New Roman" w:hAnsi="Times New Roman" w:cs="Times New Roman"/>
          <w:sz w:val="24"/>
          <w:szCs w:val="24"/>
        </w:rPr>
        <w:t xml:space="preserve"> 2012). </w:t>
      </w:r>
    </w:p>
    <w:p w:rsidR="00605AC4" w:rsidRPr="002A7F91" w:rsidRDefault="00605AC4" w:rsidP="00605AC4">
      <w:pPr>
        <w:rPr>
          <w:rFonts w:ascii="Times New Roman" w:hAnsi="Times New Roman" w:cs="Times New Roman"/>
          <w:b/>
          <w:sz w:val="24"/>
          <w:szCs w:val="24"/>
        </w:rPr>
      </w:pPr>
      <w:r>
        <w:rPr>
          <w:rFonts w:ascii="Times New Roman" w:hAnsi="Times New Roman" w:cs="Times New Roman"/>
          <w:sz w:val="24"/>
          <w:szCs w:val="24"/>
        </w:rPr>
        <w:lastRenderedPageBreak/>
        <w:tab/>
      </w:r>
      <w:r>
        <w:rPr>
          <w:rFonts w:ascii="Times New Roman" w:hAnsi="Times New Roman" w:cs="Times New Roman"/>
          <w:b/>
          <w:sz w:val="24"/>
          <w:szCs w:val="24"/>
        </w:rPr>
        <w:t>Meso-scale terrestrial habitat features</w:t>
      </w:r>
    </w:p>
    <w:p w:rsidR="00605AC4" w:rsidRDefault="00605AC4" w:rsidP="00605AC4">
      <w:pPr>
        <w:rPr>
          <w:rFonts w:ascii="Times New Roman" w:hAnsi="Times New Roman" w:cs="Times New Roman"/>
          <w:sz w:val="24"/>
          <w:szCs w:val="24"/>
        </w:rPr>
      </w:pPr>
      <w:r w:rsidRPr="00336909">
        <w:rPr>
          <w:rFonts w:ascii="Times New Roman" w:hAnsi="Times New Roman" w:cs="Times New Roman"/>
          <w:sz w:val="24"/>
          <w:szCs w:val="24"/>
        </w:rPr>
        <w:tab/>
        <w:t>Meso-scale landscape patchiness determines the arrangement of habitat resources. A critical feature of wildlife habitat in mixed-conifer landscapes in eastern Washington and Oregon is the multi-scale (landscape and stand) diversity and juxtaposition of patch types of differing composition and structure (Perry et al. 2011).</w:t>
      </w:r>
    </w:p>
    <w:p w:rsidR="00605AC4" w:rsidRPr="00336909" w:rsidRDefault="00605AC4" w:rsidP="00605AC4">
      <w:pPr>
        <w:ind w:firstLine="720"/>
        <w:rPr>
          <w:rFonts w:ascii="Times New Roman" w:hAnsi="Times New Roman" w:cs="Times New Roman"/>
          <w:sz w:val="24"/>
          <w:szCs w:val="24"/>
        </w:rPr>
      </w:pPr>
      <w:r w:rsidRPr="00336909">
        <w:rPr>
          <w:rFonts w:ascii="Times New Roman" w:hAnsi="Times New Roman" w:cs="Times New Roman"/>
          <w:sz w:val="24"/>
          <w:szCs w:val="24"/>
        </w:rPr>
        <w:t xml:space="preserve">Forest patches in different stages of development typically have different habitat characteristics and provide different sorts of habitat features (Thomas 1979, Johnson and O’Neal 2001). Recently disturbed patches </w:t>
      </w:r>
      <w:r>
        <w:rPr>
          <w:rFonts w:ascii="Times New Roman" w:hAnsi="Times New Roman" w:cs="Times New Roman"/>
          <w:sz w:val="24"/>
          <w:szCs w:val="24"/>
        </w:rPr>
        <w:t xml:space="preserve">tend to support high plant productivity, and </w:t>
      </w:r>
      <w:r w:rsidRPr="00336909">
        <w:rPr>
          <w:rFonts w:ascii="Times New Roman" w:hAnsi="Times New Roman" w:cs="Times New Roman"/>
          <w:sz w:val="24"/>
          <w:szCs w:val="24"/>
        </w:rPr>
        <w:t xml:space="preserve">often </w:t>
      </w:r>
      <w:r>
        <w:rPr>
          <w:rFonts w:ascii="Times New Roman" w:hAnsi="Times New Roman" w:cs="Times New Roman"/>
          <w:sz w:val="24"/>
          <w:szCs w:val="24"/>
        </w:rPr>
        <w:t>exhibit</w:t>
      </w:r>
      <w:r w:rsidRPr="00336909">
        <w:rPr>
          <w:rFonts w:ascii="Times New Roman" w:hAnsi="Times New Roman" w:cs="Times New Roman"/>
          <w:sz w:val="24"/>
          <w:szCs w:val="24"/>
        </w:rPr>
        <w:t xml:space="preserve"> </w:t>
      </w:r>
      <w:r>
        <w:rPr>
          <w:rFonts w:ascii="Times New Roman" w:hAnsi="Times New Roman" w:cs="Times New Roman"/>
          <w:sz w:val="24"/>
          <w:szCs w:val="24"/>
        </w:rPr>
        <w:t xml:space="preserve">a </w:t>
      </w:r>
      <w:r w:rsidRPr="00336909">
        <w:rPr>
          <w:rFonts w:ascii="Times New Roman" w:hAnsi="Times New Roman" w:cs="Times New Roman"/>
          <w:sz w:val="24"/>
          <w:szCs w:val="24"/>
        </w:rPr>
        <w:t>particularly high diversity of plant and animal species</w:t>
      </w:r>
      <w:r>
        <w:rPr>
          <w:rFonts w:ascii="Times New Roman" w:hAnsi="Times New Roman" w:cs="Times New Roman"/>
          <w:sz w:val="24"/>
          <w:szCs w:val="24"/>
        </w:rPr>
        <w:t>, including many wildlife specialist species</w:t>
      </w:r>
      <w:r w:rsidRPr="00336909">
        <w:rPr>
          <w:rFonts w:ascii="Times New Roman" w:hAnsi="Times New Roman" w:cs="Times New Roman"/>
          <w:sz w:val="24"/>
          <w:szCs w:val="24"/>
        </w:rPr>
        <w:t xml:space="preserve"> </w:t>
      </w:r>
      <w:r>
        <w:rPr>
          <w:rFonts w:ascii="Times New Roman" w:hAnsi="Times New Roman" w:cs="Times New Roman"/>
          <w:sz w:val="24"/>
          <w:szCs w:val="24"/>
        </w:rPr>
        <w:t>(</w:t>
      </w:r>
      <w:r w:rsidRPr="00336909">
        <w:rPr>
          <w:rFonts w:ascii="Times New Roman" w:hAnsi="Times New Roman" w:cs="Times New Roman"/>
          <w:sz w:val="24"/>
          <w:szCs w:val="24"/>
        </w:rPr>
        <w:t>Swanson et al. 201</w:t>
      </w:r>
      <w:r>
        <w:rPr>
          <w:rFonts w:ascii="Times New Roman" w:hAnsi="Times New Roman" w:cs="Times New Roman"/>
          <w:sz w:val="24"/>
          <w:szCs w:val="24"/>
        </w:rPr>
        <w:t>1</w:t>
      </w:r>
      <w:r w:rsidRPr="00336909">
        <w:rPr>
          <w:rFonts w:ascii="Times New Roman" w:hAnsi="Times New Roman" w:cs="Times New Roman"/>
          <w:sz w:val="24"/>
          <w:szCs w:val="24"/>
        </w:rPr>
        <w:t>, Betts et al. 20</w:t>
      </w:r>
      <w:r>
        <w:rPr>
          <w:rFonts w:ascii="Times New Roman" w:hAnsi="Times New Roman" w:cs="Times New Roman"/>
          <w:sz w:val="24"/>
          <w:szCs w:val="24"/>
        </w:rPr>
        <w:t>10</w:t>
      </w:r>
      <w:r w:rsidRPr="00336909">
        <w:rPr>
          <w:rFonts w:ascii="Times New Roman" w:hAnsi="Times New Roman" w:cs="Times New Roman"/>
          <w:sz w:val="24"/>
          <w:szCs w:val="24"/>
        </w:rPr>
        <w:t xml:space="preserve">, </w:t>
      </w:r>
      <w:r w:rsidR="001E3BFD">
        <w:rPr>
          <w:rFonts w:ascii="Times New Roman" w:hAnsi="Times New Roman" w:cs="Times New Roman"/>
          <w:sz w:val="24"/>
          <w:szCs w:val="24"/>
        </w:rPr>
        <w:t>f</w:t>
      </w:r>
      <w:r>
        <w:rPr>
          <w:rFonts w:ascii="Times New Roman" w:hAnsi="Times New Roman" w:cs="Times New Roman"/>
          <w:sz w:val="24"/>
          <w:szCs w:val="24"/>
        </w:rPr>
        <w:t>ig. 32</w:t>
      </w:r>
      <w:r w:rsidRPr="00336909">
        <w:rPr>
          <w:rFonts w:ascii="Times New Roman" w:hAnsi="Times New Roman" w:cs="Times New Roman"/>
          <w:sz w:val="24"/>
          <w:szCs w:val="24"/>
        </w:rPr>
        <w:t>).</w:t>
      </w:r>
      <w:r>
        <w:rPr>
          <w:rFonts w:ascii="Times New Roman" w:hAnsi="Times New Roman" w:cs="Times New Roman"/>
          <w:sz w:val="24"/>
          <w:szCs w:val="24"/>
        </w:rPr>
        <w:t xml:space="preserve"> They are also important for ungulate summer forage (</w:t>
      </w:r>
      <w:r w:rsidRPr="00336909">
        <w:rPr>
          <w:rFonts w:ascii="Times New Roman" w:hAnsi="Times New Roman" w:cs="Times New Roman"/>
          <w:sz w:val="24"/>
          <w:szCs w:val="24"/>
        </w:rPr>
        <w:t xml:space="preserve">Thomas 1979). </w:t>
      </w:r>
      <w:r>
        <w:rPr>
          <w:rFonts w:ascii="Times New Roman" w:hAnsi="Times New Roman" w:cs="Times New Roman"/>
          <w:sz w:val="24"/>
          <w:szCs w:val="24"/>
        </w:rPr>
        <w:t>Even-age young forest</w:t>
      </w:r>
      <w:r w:rsidRPr="00336909">
        <w:rPr>
          <w:rFonts w:ascii="Times New Roman" w:hAnsi="Times New Roman" w:cs="Times New Roman"/>
          <w:sz w:val="24"/>
          <w:szCs w:val="24"/>
        </w:rPr>
        <w:t xml:space="preserve"> patches are generally less diverse, particularly for sites dominated by dense, closed-canopy conditions with little structural or understory diversity. </w:t>
      </w:r>
      <w:r>
        <w:rPr>
          <w:rFonts w:ascii="Times New Roman" w:hAnsi="Times New Roman" w:cs="Times New Roman"/>
          <w:sz w:val="24"/>
          <w:szCs w:val="24"/>
        </w:rPr>
        <w:t>Older forests with a diversity of tree ages and sizes (including larger trees)</w:t>
      </w:r>
      <w:r w:rsidRPr="00336909">
        <w:rPr>
          <w:rFonts w:ascii="Times New Roman" w:hAnsi="Times New Roman" w:cs="Times New Roman"/>
          <w:sz w:val="24"/>
          <w:szCs w:val="24"/>
        </w:rPr>
        <w:t xml:space="preserve"> also support several specialist species and provide hiding cover for ungulates. Across </w:t>
      </w:r>
      <w:r>
        <w:rPr>
          <w:rFonts w:ascii="Times New Roman" w:hAnsi="Times New Roman" w:cs="Times New Roman"/>
          <w:sz w:val="24"/>
          <w:szCs w:val="24"/>
        </w:rPr>
        <w:t>the variety of forest structural conditions found in MMC</w:t>
      </w:r>
      <w:r w:rsidR="001E3BFD">
        <w:rPr>
          <w:rFonts w:ascii="Times New Roman" w:hAnsi="Times New Roman" w:cs="Times New Roman"/>
          <w:sz w:val="24"/>
          <w:szCs w:val="24"/>
        </w:rPr>
        <w:t xml:space="preserve"> forest</w:t>
      </w:r>
      <w:r>
        <w:rPr>
          <w:rFonts w:ascii="Times New Roman" w:hAnsi="Times New Roman" w:cs="Times New Roman"/>
          <w:sz w:val="24"/>
          <w:szCs w:val="24"/>
        </w:rPr>
        <w:t>s</w:t>
      </w:r>
      <w:r w:rsidRPr="00336909">
        <w:rPr>
          <w:rFonts w:ascii="Times New Roman" w:hAnsi="Times New Roman" w:cs="Times New Roman"/>
          <w:sz w:val="24"/>
          <w:szCs w:val="24"/>
        </w:rPr>
        <w:t>, wildlife species and richness are favored by structural complexity in the form of varied tree sizes, abundant snags, and coarse woody debris (McComb 2001).  Complex burning patterns have many potential impacts on wildlife depending on species' life history and population structure (Smith 2000). These processes result in a variety of forest structure and composition patterns that can support different terrestrial wildlife communities.</w:t>
      </w:r>
    </w:p>
    <w:p w:rsidR="00605AC4" w:rsidRDefault="00605AC4" w:rsidP="00605AC4">
      <w:pPr>
        <w:rPr>
          <w:rFonts w:ascii="Times New Roman" w:hAnsi="Times New Roman" w:cs="Times New Roman"/>
          <w:sz w:val="24"/>
          <w:szCs w:val="24"/>
        </w:rPr>
      </w:pPr>
      <w:r w:rsidRPr="00336909">
        <w:rPr>
          <w:rFonts w:ascii="Times New Roman" w:hAnsi="Times New Roman" w:cs="Times New Roman"/>
          <w:sz w:val="24"/>
          <w:szCs w:val="24"/>
        </w:rPr>
        <w:tab/>
        <w:t>The patchiness of mixed-forest landscape</w:t>
      </w:r>
      <w:r>
        <w:rPr>
          <w:rFonts w:ascii="Times New Roman" w:hAnsi="Times New Roman" w:cs="Times New Roman"/>
          <w:sz w:val="24"/>
          <w:szCs w:val="24"/>
        </w:rPr>
        <w:t>s</w:t>
      </w:r>
      <w:r w:rsidRPr="00336909">
        <w:rPr>
          <w:rFonts w:ascii="Times New Roman" w:hAnsi="Times New Roman" w:cs="Times New Roman"/>
          <w:sz w:val="24"/>
          <w:szCs w:val="24"/>
        </w:rPr>
        <w:t xml:space="preserve"> might be misconstrued to mean that habitats are highly "fragmented" in the sense that habitat patches do not occupy a large fraction of the landscape </w:t>
      </w:r>
      <w:r>
        <w:rPr>
          <w:rFonts w:ascii="Times New Roman" w:hAnsi="Times New Roman" w:cs="Times New Roman"/>
          <w:sz w:val="24"/>
          <w:szCs w:val="24"/>
        </w:rPr>
        <w:t xml:space="preserve">or </w:t>
      </w:r>
      <w:r w:rsidRPr="00336909">
        <w:rPr>
          <w:rFonts w:ascii="Times New Roman" w:hAnsi="Times New Roman" w:cs="Times New Roman"/>
          <w:sz w:val="24"/>
          <w:szCs w:val="24"/>
        </w:rPr>
        <w:t>are not well connected. However, an important and often ignored distinction needs to be made between inherent, or natural, patchiness of landscapes</w:t>
      </w:r>
      <w:r>
        <w:rPr>
          <w:rFonts w:ascii="Times New Roman" w:hAnsi="Times New Roman" w:cs="Times New Roman"/>
          <w:sz w:val="24"/>
          <w:szCs w:val="24"/>
        </w:rPr>
        <w:t xml:space="preserve"> (often characteristic of mixed-severity fire regimes)</w:t>
      </w:r>
      <w:r w:rsidRPr="00336909">
        <w:rPr>
          <w:rFonts w:ascii="Times New Roman" w:hAnsi="Times New Roman" w:cs="Times New Roman"/>
          <w:sz w:val="24"/>
          <w:szCs w:val="24"/>
        </w:rPr>
        <w:t xml:space="preserve"> and fragmentation of habitats induced by human activity (Sallabanks et al. 1999, Bunnell 1995). </w:t>
      </w:r>
      <w:r>
        <w:rPr>
          <w:rFonts w:ascii="Times New Roman" w:hAnsi="Times New Roman" w:cs="Times New Roman"/>
          <w:sz w:val="24"/>
          <w:szCs w:val="24"/>
        </w:rPr>
        <w:t>O</w:t>
      </w:r>
      <w:r w:rsidRPr="00336909">
        <w:rPr>
          <w:rFonts w:ascii="Times New Roman" w:hAnsi="Times New Roman" w:cs="Times New Roman"/>
          <w:sz w:val="24"/>
          <w:szCs w:val="24"/>
        </w:rPr>
        <w:t>ne of the impacts of altered disturbance regimes</w:t>
      </w:r>
      <w:r>
        <w:rPr>
          <w:rFonts w:ascii="Times New Roman" w:hAnsi="Times New Roman" w:cs="Times New Roman"/>
          <w:sz w:val="24"/>
          <w:szCs w:val="24"/>
        </w:rPr>
        <w:t xml:space="preserve">, specifically wildfire, </w:t>
      </w:r>
      <w:r w:rsidRPr="00336909">
        <w:rPr>
          <w:rFonts w:ascii="Times New Roman" w:hAnsi="Times New Roman" w:cs="Times New Roman"/>
          <w:sz w:val="24"/>
          <w:szCs w:val="24"/>
        </w:rPr>
        <w:t xml:space="preserve">has been the establishment of relatively large, homogeneous patches of young and </w:t>
      </w:r>
      <w:r>
        <w:rPr>
          <w:rFonts w:ascii="Times New Roman" w:hAnsi="Times New Roman" w:cs="Times New Roman"/>
          <w:sz w:val="24"/>
          <w:szCs w:val="24"/>
        </w:rPr>
        <w:t xml:space="preserve">mid-aged </w:t>
      </w:r>
      <w:r w:rsidRPr="00336909">
        <w:rPr>
          <w:rFonts w:ascii="Times New Roman" w:hAnsi="Times New Roman" w:cs="Times New Roman"/>
          <w:sz w:val="24"/>
          <w:szCs w:val="24"/>
        </w:rPr>
        <w:t>forest (Hessburg et al. 2000</w:t>
      </w:r>
      <w:r>
        <w:rPr>
          <w:rFonts w:ascii="Times New Roman" w:hAnsi="Times New Roman" w:cs="Times New Roman"/>
          <w:sz w:val="24"/>
          <w:szCs w:val="24"/>
        </w:rPr>
        <w:t>a</w:t>
      </w:r>
      <w:r w:rsidRPr="00336909">
        <w:rPr>
          <w:rFonts w:ascii="Times New Roman" w:hAnsi="Times New Roman" w:cs="Times New Roman"/>
          <w:sz w:val="24"/>
          <w:szCs w:val="24"/>
        </w:rPr>
        <w:t>). This landscape simplification (the opposite of fragmentation) has favored some types of habitat over others.</w:t>
      </w:r>
    </w:p>
    <w:p w:rsidR="00605AC4" w:rsidRDefault="00605AC4" w:rsidP="00605AC4">
      <w:pPr>
        <w:rPr>
          <w:rFonts w:ascii="Times New Roman" w:hAnsi="Times New Roman" w:cs="Times New Roman"/>
          <w:sz w:val="24"/>
          <w:szCs w:val="24"/>
        </w:rPr>
      </w:pPr>
      <w:r>
        <w:rPr>
          <w:rFonts w:ascii="Times New Roman" w:hAnsi="Times New Roman" w:cs="Times New Roman"/>
          <w:sz w:val="24"/>
          <w:szCs w:val="24"/>
        </w:rPr>
        <w:tab/>
        <w:t>Habitat heterogeneity on pre-settlement landscape was largely a result of mixed-severity fire. The combination of extensive topographic variability, other intrinsic factors of the landscape (e.g.</w:t>
      </w:r>
      <w:r w:rsidR="001E3BFD">
        <w:rPr>
          <w:rFonts w:ascii="Times New Roman" w:hAnsi="Times New Roman" w:cs="Times New Roman"/>
          <w:sz w:val="24"/>
          <w:szCs w:val="24"/>
        </w:rPr>
        <w:t>,</w:t>
      </w:r>
      <w:r>
        <w:rPr>
          <w:rFonts w:ascii="Times New Roman" w:hAnsi="Times New Roman" w:cs="Times New Roman"/>
          <w:sz w:val="24"/>
          <w:szCs w:val="24"/>
        </w:rPr>
        <w:t xml:space="preserve"> soils, accumulation of fuels, etc.), and the vagaries of weather interacted in each fire event to create complex mosaics of habitat with soft boundaries that distinguish the effects of varying fire severity. These mosaics were quite different than the contemporary managed landscapes that are often expressed as largely homogeneous patches of different sizes with sharply defined boundaries (e.g., see Chen et al. 1993, 1995, Halpern et al. 2005).</w:t>
      </w:r>
    </w:p>
    <w:p w:rsidR="00605AC4" w:rsidRPr="002A7F91" w:rsidRDefault="00605AC4" w:rsidP="00605AC4">
      <w:pPr>
        <w:ind w:firstLine="720"/>
        <w:rPr>
          <w:rFonts w:ascii="Times New Roman" w:hAnsi="Times New Roman" w:cs="Times New Roman"/>
          <w:b/>
          <w:sz w:val="24"/>
          <w:szCs w:val="24"/>
        </w:rPr>
      </w:pPr>
      <w:r>
        <w:rPr>
          <w:rFonts w:ascii="Times New Roman" w:hAnsi="Times New Roman" w:cs="Times New Roman"/>
          <w:b/>
          <w:sz w:val="24"/>
          <w:szCs w:val="24"/>
        </w:rPr>
        <w:t>Fine-scale terrestrial habitat features (</w:t>
      </w:r>
      <w:r w:rsidR="001E3BFD">
        <w:rPr>
          <w:rFonts w:ascii="Times New Roman" w:hAnsi="Times New Roman" w:cs="Times New Roman"/>
          <w:b/>
          <w:sz w:val="24"/>
          <w:szCs w:val="24"/>
        </w:rPr>
        <w:t>s</w:t>
      </w:r>
      <w:r>
        <w:rPr>
          <w:rFonts w:ascii="Times New Roman" w:hAnsi="Times New Roman" w:cs="Times New Roman"/>
          <w:b/>
          <w:sz w:val="24"/>
          <w:szCs w:val="24"/>
        </w:rPr>
        <w:t xml:space="preserve">tructural </w:t>
      </w:r>
      <w:r w:rsidR="001E3BFD">
        <w:rPr>
          <w:rFonts w:ascii="Times New Roman" w:hAnsi="Times New Roman" w:cs="Times New Roman"/>
          <w:b/>
          <w:sz w:val="24"/>
          <w:szCs w:val="24"/>
        </w:rPr>
        <w:t>e</w:t>
      </w:r>
      <w:r>
        <w:rPr>
          <w:rFonts w:ascii="Times New Roman" w:hAnsi="Times New Roman" w:cs="Times New Roman"/>
          <w:b/>
          <w:sz w:val="24"/>
          <w:szCs w:val="24"/>
        </w:rPr>
        <w:t>lements)</w:t>
      </w:r>
    </w:p>
    <w:p w:rsidR="00605AC4" w:rsidRDefault="00605AC4" w:rsidP="00605AC4">
      <w:pPr>
        <w:rPr>
          <w:rFonts w:ascii="Times New Roman" w:hAnsi="Times New Roman" w:cs="Times New Roman"/>
          <w:sz w:val="24"/>
          <w:szCs w:val="24"/>
        </w:rPr>
      </w:pPr>
      <w:r w:rsidRPr="00336909">
        <w:rPr>
          <w:rFonts w:ascii="Times New Roman" w:hAnsi="Times New Roman" w:cs="Times New Roman"/>
          <w:sz w:val="24"/>
          <w:szCs w:val="24"/>
        </w:rPr>
        <w:lastRenderedPageBreak/>
        <w:tab/>
        <w:t>Fine-scale within-stand diversity</w:t>
      </w:r>
      <w:r>
        <w:rPr>
          <w:rFonts w:ascii="Times New Roman" w:hAnsi="Times New Roman" w:cs="Times New Roman"/>
          <w:sz w:val="24"/>
          <w:szCs w:val="24"/>
        </w:rPr>
        <w:t xml:space="preserve"> of vegetation composition and structure </w:t>
      </w:r>
      <w:r w:rsidRPr="00336909">
        <w:rPr>
          <w:rFonts w:ascii="Times New Roman" w:hAnsi="Times New Roman" w:cs="Times New Roman"/>
          <w:sz w:val="24"/>
          <w:szCs w:val="24"/>
        </w:rPr>
        <w:t xml:space="preserve">provides specific wildlife habitat features required for denning, nesting, foraging, and security for </w:t>
      </w:r>
      <w:r>
        <w:rPr>
          <w:rFonts w:ascii="Times New Roman" w:hAnsi="Times New Roman" w:cs="Times New Roman"/>
          <w:sz w:val="24"/>
          <w:szCs w:val="24"/>
        </w:rPr>
        <w:t xml:space="preserve">individuals of </w:t>
      </w:r>
      <w:r w:rsidRPr="00336909">
        <w:rPr>
          <w:rFonts w:ascii="Times New Roman" w:hAnsi="Times New Roman" w:cs="Times New Roman"/>
          <w:sz w:val="24"/>
          <w:szCs w:val="24"/>
        </w:rPr>
        <w:t xml:space="preserve">many wildlife species. </w:t>
      </w:r>
      <w:r>
        <w:rPr>
          <w:rFonts w:ascii="Times New Roman" w:hAnsi="Times New Roman" w:cs="Times New Roman"/>
          <w:sz w:val="24"/>
          <w:szCs w:val="24"/>
        </w:rPr>
        <w:t xml:space="preserve">This extremely valuable structure is specifically found in cavities (live and dead standing trees), large branches, broken-top trees, brooms, and other features that provide cover or a platform for these daily living requirements. </w:t>
      </w:r>
      <w:r w:rsidRPr="00336909">
        <w:rPr>
          <w:rFonts w:ascii="Times New Roman" w:hAnsi="Times New Roman" w:cs="Times New Roman"/>
          <w:sz w:val="24"/>
          <w:szCs w:val="24"/>
        </w:rPr>
        <w:t>Much of that structural diversity is associated with big trees, both living and dead (Marcot et al</w:t>
      </w:r>
      <w:r>
        <w:rPr>
          <w:rFonts w:ascii="Times New Roman" w:hAnsi="Times New Roman" w:cs="Times New Roman"/>
          <w:sz w:val="24"/>
          <w:szCs w:val="24"/>
        </w:rPr>
        <w:t>.</w:t>
      </w:r>
      <w:r w:rsidRPr="00336909">
        <w:rPr>
          <w:rFonts w:ascii="Times New Roman" w:hAnsi="Times New Roman" w:cs="Times New Roman"/>
          <w:sz w:val="24"/>
          <w:szCs w:val="24"/>
        </w:rPr>
        <w:t xml:space="preserve"> 2002). Even within-stand structure is influenced by disturbance processes. Big trees and logs are often a legacy of previous stand conditions that have been retained after some disturbance event, like fire or harvest (“biological legacies</w:t>
      </w:r>
      <w:r>
        <w:rPr>
          <w:rFonts w:ascii="Times New Roman" w:hAnsi="Times New Roman" w:cs="Times New Roman"/>
          <w:sz w:val="24"/>
          <w:szCs w:val="24"/>
        </w:rPr>
        <w:t>;</w:t>
      </w:r>
      <w:r w:rsidRPr="00336909">
        <w:rPr>
          <w:rFonts w:ascii="Times New Roman" w:hAnsi="Times New Roman" w:cs="Times New Roman"/>
          <w:sz w:val="24"/>
          <w:szCs w:val="24"/>
        </w:rPr>
        <w:t>” Franklin et al. 2000). The presence of a few large trees within a stand can make a big difference. For example, snags and down logs provide denning and resting sites for American marten</w:t>
      </w:r>
      <w:r>
        <w:rPr>
          <w:rFonts w:ascii="Times New Roman" w:hAnsi="Times New Roman" w:cs="Times New Roman"/>
          <w:sz w:val="24"/>
          <w:szCs w:val="24"/>
        </w:rPr>
        <w:t xml:space="preserve"> (</w:t>
      </w:r>
      <w:r>
        <w:rPr>
          <w:rFonts w:ascii="Times New Roman" w:hAnsi="Times New Roman" w:cs="Times New Roman"/>
          <w:i/>
          <w:sz w:val="24"/>
          <w:szCs w:val="24"/>
        </w:rPr>
        <w:t>Martes americana</w:t>
      </w:r>
      <w:r>
        <w:rPr>
          <w:rFonts w:ascii="Times New Roman" w:hAnsi="Times New Roman" w:cs="Times New Roman"/>
          <w:sz w:val="24"/>
          <w:szCs w:val="24"/>
        </w:rPr>
        <w:t>)</w:t>
      </w:r>
      <w:r w:rsidRPr="00336909">
        <w:rPr>
          <w:rFonts w:ascii="Times New Roman" w:hAnsi="Times New Roman" w:cs="Times New Roman"/>
          <w:sz w:val="24"/>
          <w:szCs w:val="24"/>
        </w:rPr>
        <w:t xml:space="preserve">. Long-legged myotis bats </w:t>
      </w:r>
      <w:r>
        <w:rPr>
          <w:rFonts w:ascii="Times New Roman" w:hAnsi="Times New Roman" w:cs="Times New Roman"/>
          <w:sz w:val="24"/>
          <w:szCs w:val="24"/>
        </w:rPr>
        <w:t>(</w:t>
      </w:r>
      <w:r>
        <w:rPr>
          <w:rFonts w:ascii="Times New Roman" w:hAnsi="Times New Roman" w:cs="Times New Roman"/>
          <w:i/>
          <w:sz w:val="24"/>
          <w:szCs w:val="24"/>
        </w:rPr>
        <w:t>Myotis volans</w:t>
      </w:r>
      <w:r>
        <w:rPr>
          <w:rFonts w:ascii="Times New Roman" w:hAnsi="Times New Roman" w:cs="Times New Roman"/>
          <w:sz w:val="24"/>
          <w:szCs w:val="24"/>
        </w:rPr>
        <w:t xml:space="preserve">) </w:t>
      </w:r>
      <w:r w:rsidRPr="00336909">
        <w:rPr>
          <w:rFonts w:ascii="Times New Roman" w:hAnsi="Times New Roman" w:cs="Times New Roman"/>
          <w:sz w:val="24"/>
          <w:szCs w:val="24"/>
        </w:rPr>
        <w:t xml:space="preserve">roost in snags and bark crevices of old, large trees. </w:t>
      </w:r>
      <w:r>
        <w:rPr>
          <w:rFonts w:ascii="Times New Roman" w:hAnsi="Times New Roman" w:cs="Times New Roman"/>
          <w:sz w:val="24"/>
          <w:szCs w:val="24"/>
        </w:rPr>
        <w:t>S</w:t>
      </w:r>
      <w:r w:rsidRPr="00336909">
        <w:rPr>
          <w:rFonts w:ascii="Times New Roman" w:hAnsi="Times New Roman" w:cs="Times New Roman"/>
          <w:sz w:val="24"/>
          <w:szCs w:val="24"/>
        </w:rPr>
        <w:t xml:space="preserve">tout lateral epicormic branches </w:t>
      </w:r>
      <w:r>
        <w:rPr>
          <w:rFonts w:ascii="Times New Roman" w:hAnsi="Times New Roman" w:cs="Times New Roman"/>
          <w:sz w:val="24"/>
          <w:szCs w:val="24"/>
        </w:rPr>
        <w:t>can provide nest sites for northern goshawks (</w:t>
      </w:r>
      <w:r>
        <w:rPr>
          <w:rFonts w:ascii="Times New Roman" w:hAnsi="Times New Roman" w:cs="Times New Roman"/>
          <w:i/>
          <w:sz w:val="24"/>
          <w:szCs w:val="24"/>
        </w:rPr>
        <w:t>Accipiter gentilis</w:t>
      </w:r>
      <w:r>
        <w:rPr>
          <w:rFonts w:ascii="Times New Roman" w:hAnsi="Times New Roman" w:cs="Times New Roman"/>
          <w:sz w:val="24"/>
          <w:szCs w:val="24"/>
        </w:rPr>
        <w:t>) and other species (Daw and DeStefano 2001)</w:t>
      </w:r>
      <w:r w:rsidRPr="00336909">
        <w:rPr>
          <w:rFonts w:ascii="Times New Roman" w:hAnsi="Times New Roman" w:cs="Times New Roman"/>
          <w:sz w:val="24"/>
          <w:szCs w:val="24"/>
        </w:rPr>
        <w:t>.</w:t>
      </w:r>
    </w:p>
    <w:p w:rsidR="00605AC4" w:rsidRPr="00336909" w:rsidRDefault="00605AC4" w:rsidP="00605AC4">
      <w:pPr>
        <w:ind w:firstLine="720"/>
        <w:rPr>
          <w:rFonts w:ascii="Times New Roman" w:hAnsi="Times New Roman" w:cs="Times New Roman"/>
          <w:sz w:val="24"/>
          <w:szCs w:val="24"/>
        </w:rPr>
      </w:pPr>
      <w:r w:rsidRPr="00336909">
        <w:rPr>
          <w:rFonts w:ascii="Times New Roman" w:hAnsi="Times New Roman" w:cs="Times New Roman"/>
          <w:sz w:val="24"/>
          <w:szCs w:val="24"/>
        </w:rPr>
        <w:t xml:space="preserve">Cavities (in snags or living trees) are a keystone structure for wildlife communities. Such cavities are created by the interactions of pathogens, fire, </w:t>
      </w:r>
      <w:r>
        <w:rPr>
          <w:rFonts w:ascii="Times New Roman" w:hAnsi="Times New Roman" w:cs="Times New Roman"/>
          <w:sz w:val="24"/>
          <w:szCs w:val="24"/>
        </w:rPr>
        <w:t xml:space="preserve">strong winds, </w:t>
      </w:r>
      <w:r w:rsidRPr="00336909">
        <w:rPr>
          <w:rFonts w:ascii="Times New Roman" w:hAnsi="Times New Roman" w:cs="Times New Roman"/>
          <w:sz w:val="24"/>
          <w:szCs w:val="24"/>
        </w:rPr>
        <w:t>and primary cavity excavators</w:t>
      </w:r>
      <w:r>
        <w:rPr>
          <w:rFonts w:ascii="Times New Roman" w:hAnsi="Times New Roman" w:cs="Times New Roman"/>
          <w:sz w:val="24"/>
          <w:szCs w:val="24"/>
        </w:rPr>
        <w:t>,</w:t>
      </w:r>
      <w:r w:rsidRPr="00336909">
        <w:rPr>
          <w:rFonts w:ascii="Times New Roman" w:hAnsi="Times New Roman" w:cs="Times New Roman"/>
          <w:sz w:val="24"/>
          <w:szCs w:val="24"/>
        </w:rPr>
        <w:t xml:space="preserve"> and </w:t>
      </w:r>
      <w:r>
        <w:rPr>
          <w:rFonts w:ascii="Times New Roman" w:hAnsi="Times New Roman" w:cs="Times New Roman"/>
          <w:sz w:val="24"/>
          <w:szCs w:val="24"/>
        </w:rPr>
        <w:t xml:space="preserve">are </w:t>
      </w:r>
      <w:r w:rsidRPr="00336909">
        <w:rPr>
          <w:rFonts w:ascii="Times New Roman" w:hAnsi="Times New Roman" w:cs="Times New Roman"/>
          <w:sz w:val="24"/>
          <w:szCs w:val="24"/>
        </w:rPr>
        <w:t>subsequently used by a variety of species (</w:t>
      </w:r>
      <w:r>
        <w:rPr>
          <w:rFonts w:ascii="Times New Roman" w:hAnsi="Times New Roman" w:cs="Times New Roman"/>
          <w:sz w:val="24"/>
          <w:szCs w:val="24"/>
        </w:rPr>
        <w:t xml:space="preserve">Parks et al. 1999, </w:t>
      </w:r>
      <w:r w:rsidRPr="00336909">
        <w:rPr>
          <w:rFonts w:ascii="Times New Roman" w:hAnsi="Times New Roman" w:cs="Times New Roman"/>
          <w:sz w:val="24"/>
          <w:szCs w:val="24"/>
        </w:rPr>
        <w:t>Bednarz et al. 2004). The security, thermal, and moisture characteristics found beneath and within large down logs can be particularly important for small mammals, amphibians, reptiles, and invertebrates.</w:t>
      </w:r>
      <w:r>
        <w:rPr>
          <w:rFonts w:ascii="Times New Roman" w:hAnsi="Times New Roman" w:cs="Times New Roman"/>
          <w:sz w:val="24"/>
          <w:szCs w:val="24"/>
        </w:rPr>
        <w:t xml:space="preserve"> Large old trees, especially in dense mixed-conifer patches, have higher loads of epiphytic forage lichens, which are critical winter food for some species (Lehmkuhl 2005).   </w:t>
      </w:r>
    </w:p>
    <w:p w:rsidR="00605AC4" w:rsidRDefault="00605AC4" w:rsidP="00605AC4">
      <w:pPr>
        <w:rPr>
          <w:rFonts w:ascii="Times New Roman" w:hAnsi="Times New Roman" w:cs="Times New Roman"/>
          <w:sz w:val="24"/>
          <w:szCs w:val="24"/>
        </w:rPr>
      </w:pPr>
      <w:r w:rsidRPr="00336909">
        <w:rPr>
          <w:rFonts w:ascii="Times New Roman" w:hAnsi="Times New Roman" w:cs="Times New Roman"/>
          <w:sz w:val="24"/>
          <w:szCs w:val="24"/>
        </w:rPr>
        <w:t xml:space="preserve"> </w:t>
      </w:r>
      <w:r w:rsidRPr="00336909">
        <w:rPr>
          <w:rFonts w:ascii="Times New Roman" w:hAnsi="Times New Roman" w:cs="Times New Roman"/>
          <w:sz w:val="24"/>
          <w:szCs w:val="24"/>
        </w:rPr>
        <w:tab/>
        <w:t>Within stand structural diversity is generally much greater in stands with a variety of tree age</w:t>
      </w:r>
      <w:r>
        <w:rPr>
          <w:rFonts w:ascii="Times New Roman" w:hAnsi="Times New Roman" w:cs="Times New Roman"/>
          <w:sz w:val="24"/>
          <w:szCs w:val="24"/>
        </w:rPr>
        <w:t xml:space="preserve"> or size classes.</w:t>
      </w:r>
      <w:r w:rsidRPr="00336909">
        <w:rPr>
          <w:rFonts w:ascii="Times New Roman" w:hAnsi="Times New Roman" w:cs="Times New Roman"/>
          <w:sz w:val="24"/>
          <w:szCs w:val="24"/>
        </w:rPr>
        <w:t xml:space="preserve"> Multi-layer canopies contribute to unique thermal characteristics within stands and provide structural complexity important for arboreal mammals and their avian predators. Goshawks and spotted owls </w:t>
      </w:r>
      <w:r>
        <w:rPr>
          <w:rFonts w:ascii="Times New Roman" w:hAnsi="Times New Roman" w:cs="Times New Roman"/>
          <w:sz w:val="24"/>
          <w:szCs w:val="24"/>
        </w:rPr>
        <w:t>use</w:t>
      </w:r>
      <w:r w:rsidRPr="00336909">
        <w:rPr>
          <w:rFonts w:ascii="Times New Roman" w:hAnsi="Times New Roman" w:cs="Times New Roman"/>
          <w:sz w:val="24"/>
          <w:szCs w:val="24"/>
        </w:rPr>
        <w:t xml:space="preserve"> multi-layered canopies (</w:t>
      </w:r>
      <w:r>
        <w:rPr>
          <w:rFonts w:ascii="Times New Roman" w:hAnsi="Times New Roman" w:cs="Times New Roman"/>
          <w:sz w:val="24"/>
          <w:szCs w:val="24"/>
        </w:rPr>
        <w:t xml:space="preserve">often found </w:t>
      </w:r>
      <w:r w:rsidRPr="00336909">
        <w:rPr>
          <w:rFonts w:ascii="Times New Roman" w:hAnsi="Times New Roman" w:cs="Times New Roman"/>
          <w:sz w:val="24"/>
          <w:szCs w:val="24"/>
        </w:rPr>
        <w:t xml:space="preserve">in </w:t>
      </w:r>
      <w:r>
        <w:rPr>
          <w:rFonts w:ascii="Times New Roman" w:hAnsi="Times New Roman" w:cs="Times New Roman"/>
          <w:sz w:val="24"/>
          <w:szCs w:val="24"/>
        </w:rPr>
        <w:t>MMC</w:t>
      </w:r>
      <w:r w:rsidR="001E3BFD">
        <w:rPr>
          <w:rFonts w:ascii="Times New Roman" w:hAnsi="Times New Roman" w:cs="Times New Roman"/>
          <w:sz w:val="24"/>
          <w:szCs w:val="24"/>
        </w:rPr>
        <w:t xml:space="preserve"> forest</w:t>
      </w:r>
      <w:r>
        <w:rPr>
          <w:rFonts w:ascii="Times New Roman" w:hAnsi="Times New Roman" w:cs="Times New Roman"/>
          <w:sz w:val="24"/>
          <w:szCs w:val="24"/>
        </w:rPr>
        <w:t>s</w:t>
      </w:r>
      <w:r w:rsidRPr="00336909">
        <w:rPr>
          <w:rFonts w:ascii="Times New Roman" w:hAnsi="Times New Roman" w:cs="Times New Roman"/>
          <w:sz w:val="24"/>
          <w:szCs w:val="24"/>
        </w:rPr>
        <w:t xml:space="preserve"> subject to periodic fire) because such layering provides room to fly within forest stands. Canopy gaps allow for understory tree establishment and allow for sunlight to penetrate the canopy to the forest floor, contributing to understory productivity</w:t>
      </w:r>
      <w:r>
        <w:rPr>
          <w:rFonts w:ascii="Times New Roman" w:hAnsi="Times New Roman" w:cs="Times New Roman"/>
          <w:sz w:val="24"/>
          <w:szCs w:val="24"/>
        </w:rPr>
        <w:t xml:space="preserve"> and diversity</w:t>
      </w:r>
      <w:r w:rsidRPr="00336909">
        <w:rPr>
          <w:rFonts w:ascii="Times New Roman" w:hAnsi="Times New Roman" w:cs="Times New Roman"/>
          <w:sz w:val="24"/>
          <w:szCs w:val="24"/>
        </w:rPr>
        <w:t xml:space="preserve">. Understory productivity is the foundation of food availability for many species. For example, northern flying squirrels are more abundant in stands with diverse understories </w:t>
      </w:r>
      <w:r>
        <w:rPr>
          <w:rFonts w:ascii="Times New Roman" w:hAnsi="Times New Roman" w:cs="Times New Roman"/>
          <w:sz w:val="24"/>
          <w:szCs w:val="24"/>
        </w:rPr>
        <w:t xml:space="preserve">with plants that provide critical fruit and mast foods </w:t>
      </w:r>
      <w:r w:rsidRPr="00336909">
        <w:rPr>
          <w:rFonts w:ascii="Times New Roman" w:hAnsi="Times New Roman" w:cs="Times New Roman"/>
          <w:sz w:val="24"/>
          <w:szCs w:val="24"/>
        </w:rPr>
        <w:t>(Lehmkuhl et al. 2006b)</w:t>
      </w:r>
      <w:r>
        <w:rPr>
          <w:rFonts w:ascii="Times New Roman" w:hAnsi="Times New Roman" w:cs="Times New Roman"/>
          <w:sz w:val="24"/>
          <w:szCs w:val="24"/>
        </w:rPr>
        <w:t>;</w:t>
      </w:r>
      <w:r w:rsidRPr="00336909">
        <w:rPr>
          <w:rFonts w:ascii="Times New Roman" w:hAnsi="Times New Roman" w:cs="Times New Roman"/>
          <w:sz w:val="24"/>
          <w:szCs w:val="24"/>
        </w:rPr>
        <w:t xml:space="preserve"> diverse understory vegetation can provide important forage resources for ungulates (Lehmkuhl et al. </w:t>
      </w:r>
      <w:r>
        <w:rPr>
          <w:rFonts w:ascii="Times New Roman" w:hAnsi="Times New Roman" w:cs="Times New Roman"/>
          <w:sz w:val="24"/>
          <w:szCs w:val="24"/>
        </w:rPr>
        <w:t>2014</w:t>
      </w:r>
      <w:r w:rsidRPr="00336909">
        <w:rPr>
          <w:rFonts w:ascii="Times New Roman" w:hAnsi="Times New Roman" w:cs="Times New Roman"/>
          <w:sz w:val="24"/>
          <w:szCs w:val="24"/>
        </w:rPr>
        <w:t>)</w:t>
      </w:r>
      <w:r>
        <w:rPr>
          <w:rFonts w:ascii="Times New Roman" w:hAnsi="Times New Roman" w:cs="Times New Roman"/>
          <w:sz w:val="24"/>
          <w:szCs w:val="24"/>
        </w:rPr>
        <w:t>;</w:t>
      </w:r>
      <w:r w:rsidRPr="00336909">
        <w:rPr>
          <w:rFonts w:ascii="Times New Roman" w:hAnsi="Times New Roman" w:cs="Times New Roman"/>
          <w:sz w:val="24"/>
          <w:szCs w:val="24"/>
        </w:rPr>
        <w:t xml:space="preserve"> and fruit-bearing shrubs provide important food resources for black bears </w:t>
      </w:r>
      <w:r>
        <w:rPr>
          <w:rFonts w:ascii="Times New Roman" w:hAnsi="Times New Roman" w:cs="Times New Roman"/>
          <w:sz w:val="24"/>
          <w:szCs w:val="24"/>
        </w:rPr>
        <w:t>(</w:t>
      </w:r>
      <w:r>
        <w:rPr>
          <w:rFonts w:ascii="Times New Roman" w:hAnsi="Times New Roman" w:cs="Times New Roman"/>
          <w:i/>
          <w:sz w:val="24"/>
          <w:szCs w:val="24"/>
        </w:rPr>
        <w:t>Ursus americanus</w:t>
      </w:r>
      <w:r>
        <w:rPr>
          <w:rFonts w:ascii="Times New Roman" w:hAnsi="Times New Roman" w:cs="Times New Roman"/>
          <w:sz w:val="24"/>
          <w:szCs w:val="24"/>
        </w:rPr>
        <w:t xml:space="preserve">) </w:t>
      </w:r>
      <w:r w:rsidRPr="00336909">
        <w:rPr>
          <w:rFonts w:ascii="Times New Roman" w:hAnsi="Times New Roman" w:cs="Times New Roman"/>
          <w:sz w:val="24"/>
          <w:szCs w:val="24"/>
        </w:rPr>
        <w:t>and other species (Lyons et al. 2003).</w:t>
      </w:r>
    </w:p>
    <w:p w:rsidR="00605AC4" w:rsidRDefault="00605AC4" w:rsidP="00605AC4">
      <w:pPr>
        <w:rPr>
          <w:rFonts w:ascii="Times New Roman" w:hAnsi="Times New Roman" w:cs="Times New Roman"/>
          <w:sz w:val="24"/>
          <w:szCs w:val="24"/>
        </w:rPr>
      </w:pPr>
      <w:r w:rsidRPr="00336909">
        <w:rPr>
          <w:rFonts w:ascii="Times New Roman" w:hAnsi="Times New Roman" w:cs="Times New Roman"/>
          <w:sz w:val="24"/>
          <w:szCs w:val="24"/>
        </w:rPr>
        <w:tab/>
      </w:r>
    </w:p>
    <w:p w:rsidR="00605AC4" w:rsidRDefault="00605AC4" w:rsidP="00605AC4">
      <w:pPr>
        <w:rPr>
          <w:rFonts w:ascii="Times New Roman" w:hAnsi="Times New Roman" w:cs="Times New Roman"/>
          <w:sz w:val="24"/>
          <w:szCs w:val="24"/>
        </w:rPr>
      </w:pPr>
    </w:p>
    <w:p w:rsidR="00605AC4" w:rsidRDefault="00605AC4" w:rsidP="00605AC4">
      <w:pPr>
        <w:rPr>
          <w:rFonts w:ascii="Times New Roman" w:hAnsi="Times New Roman" w:cs="Times New Roman"/>
          <w:sz w:val="24"/>
          <w:szCs w:val="24"/>
        </w:rPr>
      </w:pPr>
    </w:p>
    <w:p w:rsidR="00605AC4" w:rsidRPr="001702DB" w:rsidRDefault="003B0A6F" w:rsidP="00605AC4">
      <w:pPr>
        <w:rPr>
          <w:rFonts w:ascii="Times New Roman" w:hAnsi="Times New Roman" w:cs="Times New Roman"/>
          <w:b/>
          <w:sz w:val="24"/>
          <w:szCs w:val="24"/>
        </w:rPr>
      </w:pPr>
      <w:r>
        <w:rPr>
          <w:rFonts w:ascii="Times New Roman" w:hAnsi="Times New Roman" w:cs="Times New Roman"/>
          <w:b/>
          <w:sz w:val="24"/>
          <w:szCs w:val="24"/>
        </w:rPr>
        <w:lastRenderedPageBreak/>
        <w:t>4</w:t>
      </w:r>
      <w:r w:rsidR="00605AC4">
        <w:rPr>
          <w:rFonts w:ascii="Times New Roman" w:hAnsi="Times New Roman" w:cs="Times New Roman"/>
          <w:b/>
          <w:sz w:val="24"/>
          <w:szCs w:val="24"/>
        </w:rPr>
        <w:t>.a.</w:t>
      </w:r>
      <w:r w:rsidR="00DA3096">
        <w:rPr>
          <w:rFonts w:ascii="Times New Roman" w:hAnsi="Times New Roman" w:cs="Times New Roman"/>
          <w:b/>
          <w:sz w:val="24"/>
          <w:szCs w:val="24"/>
        </w:rPr>
        <w:t>8</w:t>
      </w:r>
      <w:r w:rsidR="00605AC4">
        <w:rPr>
          <w:rFonts w:ascii="Times New Roman" w:hAnsi="Times New Roman" w:cs="Times New Roman"/>
          <w:b/>
          <w:sz w:val="24"/>
          <w:szCs w:val="24"/>
        </w:rPr>
        <w:t xml:space="preserve">  </w:t>
      </w:r>
      <w:r w:rsidR="00605AC4" w:rsidRPr="00843D21">
        <w:rPr>
          <w:rFonts w:ascii="Times New Roman" w:hAnsi="Times New Roman" w:cs="Times New Roman"/>
          <w:b/>
          <w:sz w:val="24"/>
          <w:szCs w:val="24"/>
        </w:rPr>
        <w:t>Aquatic habitats</w:t>
      </w:r>
      <w:r w:rsidR="00605AC4">
        <w:rPr>
          <w:rFonts w:ascii="Times New Roman" w:hAnsi="Times New Roman" w:cs="Times New Roman"/>
          <w:b/>
          <w:sz w:val="24"/>
          <w:szCs w:val="24"/>
        </w:rPr>
        <w:t xml:space="preserve"> (adapted and condensed from Bisson et al. 2003)</w:t>
      </w:r>
    </w:p>
    <w:p w:rsidR="00605AC4" w:rsidRPr="00DC1C08" w:rsidRDefault="00605AC4" w:rsidP="00605AC4">
      <w:pPr>
        <w:rPr>
          <w:rFonts w:ascii="Times New Roman" w:hAnsi="Times New Roman" w:cs="Times New Roman"/>
          <w:sz w:val="24"/>
          <w:szCs w:val="24"/>
        </w:rPr>
      </w:pPr>
      <w:r>
        <w:rPr>
          <w:rFonts w:ascii="Times New Roman" w:hAnsi="Times New Roman" w:cs="Times New Roman"/>
          <w:sz w:val="24"/>
          <w:szCs w:val="24"/>
        </w:rPr>
        <w:tab/>
      </w:r>
      <w:r w:rsidRPr="00DC1C08">
        <w:rPr>
          <w:rFonts w:ascii="Times New Roman" w:hAnsi="Times New Roman" w:cs="Times New Roman"/>
          <w:sz w:val="24"/>
          <w:szCs w:val="24"/>
        </w:rPr>
        <w:t>From</w:t>
      </w:r>
      <w:r>
        <w:rPr>
          <w:rFonts w:ascii="Times New Roman" w:hAnsi="Times New Roman" w:cs="Times New Roman"/>
          <w:sz w:val="24"/>
          <w:szCs w:val="24"/>
        </w:rPr>
        <w:t xml:space="preserve"> the </w:t>
      </w:r>
      <w:r w:rsidRPr="00DC1C08">
        <w:rPr>
          <w:rFonts w:ascii="Times New Roman" w:hAnsi="Times New Roman" w:cs="Times New Roman"/>
          <w:sz w:val="24"/>
          <w:szCs w:val="24"/>
        </w:rPr>
        <w:t>literature, two concepts</w:t>
      </w:r>
      <w:r>
        <w:rPr>
          <w:rFonts w:ascii="Times New Roman" w:hAnsi="Times New Roman" w:cs="Times New Roman"/>
          <w:sz w:val="24"/>
          <w:szCs w:val="24"/>
        </w:rPr>
        <w:t xml:space="preserve"> </w:t>
      </w:r>
      <w:r w:rsidRPr="00DC1C08">
        <w:rPr>
          <w:rFonts w:ascii="Times New Roman" w:hAnsi="Times New Roman" w:cs="Times New Roman"/>
          <w:sz w:val="24"/>
          <w:szCs w:val="24"/>
        </w:rPr>
        <w:t>emerge as foundation</w:t>
      </w:r>
      <w:r>
        <w:rPr>
          <w:rFonts w:ascii="Times New Roman" w:hAnsi="Times New Roman" w:cs="Times New Roman"/>
          <w:sz w:val="24"/>
          <w:szCs w:val="24"/>
        </w:rPr>
        <w:t>al</w:t>
      </w:r>
      <w:r w:rsidRPr="00DC1C08">
        <w:rPr>
          <w:rFonts w:ascii="Times New Roman" w:hAnsi="Times New Roman" w:cs="Times New Roman"/>
          <w:sz w:val="24"/>
          <w:szCs w:val="24"/>
        </w:rPr>
        <w:t xml:space="preserve"> for managing </w:t>
      </w:r>
      <w:r>
        <w:rPr>
          <w:rFonts w:ascii="Times New Roman" w:hAnsi="Times New Roman" w:cs="Times New Roman"/>
          <w:sz w:val="24"/>
          <w:szCs w:val="24"/>
        </w:rPr>
        <w:t xml:space="preserve">linked terrestrial and aquatic ecosystems: </w:t>
      </w:r>
      <w:r w:rsidR="001E3BFD">
        <w:rPr>
          <w:rFonts w:ascii="Times New Roman" w:hAnsi="Times New Roman" w:cs="Times New Roman"/>
          <w:sz w:val="24"/>
          <w:szCs w:val="24"/>
        </w:rPr>
        <w:t>(</w:t>
      </w:r>
      <w:r>
        <w:rPr>
          <w:rFonts w:ascii="Times New Roman" w:hAnsi="Times New Roman" w:cs="Times New Roman"/>
          <w:sz w:val="24"/>
          <w:szCs w:val="24"/>
        </w:rPr>
        <w:t xml:space="preserve">a) </w:t>
      </w:r>
      <w:r w:rsidRPr="00DC1C08">
        <w:rPr>
          <w:rFonts w:ascii="Times New Roman" w:hAnsi="Times New Roman" w:cs="Times New Roman"/>
          <w:sz w:val="24"/>
          <w:szCs w:val="24"/>
        </w:rPr>
        <w:t xml:space="preserve">watersheds </w:t>
      </w:r>
      <w:r>
        <w:rPr>
          <w:rFonts w:ascii="Times New Roman" w:hAnsi="Times New Roman" w:cs="Times New Roman"/>
          <w:sz w:val="24"/>
          <w:szCs w:val="24"/>
        </w:rPr>
        <w:t xml:space="preserve">and </w:t>
      </w:r>
      <w:r w:rsidRPr="00DC1C08">
        <w:rPr>
          <w:rFonts w:ascii="Times New Roman" w:hAnsi="Times New Roman" w:cs="Times New Roman"/>
          <w:sz w:val="24"/>
          <w:szCs w:val="24"/>
        </w:rPr>
        <w:t>their aquatic habitats and</w:t>
      </w:r>
      <w:r>
        <w:rPr>
          <w:rFonts w:ascii="Times New Roman" w:hAnsi="Times New Roman" w:cs="Times New Roman"/>
          <w:sz w:val="24"/>
          <w:szCs w:val="24"/>
        </w:rPr>
        <w:t xml:space="preserve"> </w:t>
      </w:r>
      <w:r w:rsidRPr="00DC1C08">
        <w:rPr>
          <w:rFonts w:ascii="Times New Roman" w:hAnsi="Times New Roman" w:cs="Times New Roman"/>
          <w:sz w:val="24"/>
          <w:szCs w:val="24"/>
        </w:rPr>
        <w:t>species are dynamic and adapted to</w:t>
      </w:r>
      <w:r>
        <w:rPr>
          <w:rFonts w:ascii="Times New Roman" w:hAnsi="Times New Roman" w:cs="Times New Roman"/>
          <w:sz w:val="24"/>
          <w:szCs w:val="24"/>
        </w:rPr>
        <w:t xml:space="preserve"> insect, disease, weather and wildfire </w:t>
      </w:r>
      <w:r w:rsidRPr="00DC1C08">
        <w:rPr>
          <w:rFonts w:ascii="Times New Roman" w:hAnsi="Times New Roman" w:cs="Times New Roman"/>
          <w:sz w:val="24"/>
          <w:szCs w:val="24"/>
        </w:rPr>
        <w:t>disturbances</w:t>
      </w:r>
      <w:r>
        <w:rPr>
          <w:rFonts w:ascii="Times New Roman" w:hAnsi="Times New Roman" w:cs="Times New Roman"/>
          <w:sz w:val="24"/>
          <w:szCs w:val="24"/>
        </w:rPr>
        <w:t xml:space="preserve">, </w:t>
      </w:r>
      <w:r w:rsidRPr="00DC1C08">
        <w:rPr>
          <w:rFonts w:ascii="Times New Roman" w:hAnsi="Times New Roman" w:cs="Times New Roman"/>
          <w:sz w:val="24"/>
          <w:szCs w:val="24"/>
        </w:rPr>
        <w:t>and (</w:t>
      </w:r>
      <w:r>
        <w:rPr>
          <w:rFonts w:ascii="Times New Roman" w:hAnsi="Times New Roman" w:cs="Times New Roman"/>
          <w:sz w:val="24"/>
          <w:szCs w:val="24"/>
        </w:rPr>
        <w:t>b</w:t>
      </w:r>
      <w:r w:rsidRPr="00DC1C08">
        <w:rPr>
          <w:rFonts w:ascii="Times New Roman" w:hAnsi="Times New Roman" w:cs="Times New Roman"/>
          <w:sz w:val="24"/>
          <w:szCs w:val="24"/>
        </w:rPr>
        <w:t xml:space="preserve">) </w:t>
      </w:r>
      <w:r>
        <w:rPr>
          <w:rFonts w:ascii="Times New Roman" w:hAnsi="Times New Roman" w:cs="Times New Roman"/>
          <w:sz w:val="24"/>
          <w:szCs w:val="24"/>
        </w:rPr>
        <w:t xml:space="preserve">the climate will continue to have </w:t>
      </w:r>
      <w:r w:rsidRPr="00DC1C08">
        <w:rPr>
          <w:rFonts w:ascii="Times New Roman" w:hAnsi="Times New Roman" w:cs="Times New Roman"/>
          <w:sz w:val="24"/>
          <w:szCs w:val="24"/>
        </w:rPr>
        <w:t>a</w:t>
      </w:r>
      <w:r>
        <w:rPr>
          <w:rFonts w:ascii="Times New Roman" w:hAnsi="Times New Roman" w:cs="Times New Roman"/>
          <w:sz w:val="24"/>
          <w:szCs w:val="24"/>
        </w:rPr>
        <w:t xml:space="preserve"> </w:t>
      </w:r>
      <w:r w:rsidRPr="00DC1C08">
        <w:rPr>
          <w:rFonts w:ascii="Times New Roman" w:hAnsi="Times New Roman" w:cs="Times New Roman"/>
          <w:sz w:val="24"/>
          <w:szCs w:val="24"/>
        </w:rPr>
        <w:t>profound influence on terrestrial and aquatic ecosystems,</w:t>
      </w:r>
      <w:r>
        <w:rPr>
          <w:rFonts w:ascii="Times New Roman" w:hAnsi="Times New Roman" w:cs="Times New Roman"/>
          <w:sz w:val="24"/>
          <w:szCs w:val="24"/>
        </w:rPr>
        <w:t xml:space="preserve"> </w:t>
      </w:r>
      <w:r w:rsidRPr="00DC1C08">
        <w:rPr>
          <w:rFonts w:ascii="Times New Roman" w:hAnsi="Times New Roman" w:cs="Times New Roman"/>
          <w:sz w:val="24"/>
          <w:szCs w:val="24"/>
        </w:rPr>
        <w:t>disturbance</w:t>
      </w:r>
      <w:r>
        <w:rPr>
          <w:rFonts w:ascii="Times New Roman" w:hAnsi="Times New Roman" w:cs="Times New Roman"/>
          <w:sz w:val="24"/>
          <w:szCs w:val="24"/>
        </w:rPr>
        <w:t xml:space="preserve"> </w:t>
      </w:r>
      <w:r w:rsidRPr="00DC1C08">
        <w:rPr>
          <w:rFonts w:ascii="Times New Roman" w:hAnsi="Times New Roman" w:cs="Times New Roman"/>
          <w:sz w:val="24"/>
          <w:szCs w:val="24"/>
        </w:rPr>
        <w:t>processes, and their</w:t>
      </w:r>
      <w:r>
        <w:rPr>
          <w:rFonts w:ascii="Times New Roman" w:hAnsi="Times New Roman" w:cs="Times New Roman"/>
          <w:sz w:val="24"/>
          <w:szCs w:val="24"/>
        </w:rPr>
        <w:t xml:space="preserve"> interactions (Bisson et al. 2003).</w:t>
      </w:r>
    </w:p>
    <w:p w:rsidR="00605AC4" w:rsidRDefault="00623654" w:rsidP="00605AC4">
      <w:pPr>
        <w:ind w:firstLine="720"/>
        <w:rPr>
          <w:rFonts w:ascii="Times New Roman" w:hAnsi="Times New Roman" w:cs="Times New Roman"/>
          <w:sz w:val="24"/>
          <w:szCs w:val="24"/>
        </w:rPr>
      </w:pPr>
      <w:r>
        <w:rPr>
          <w:rFonts w:ascii="Times New Roman" w:hAnsi="Times New Roman" w:cs="Times New Roman"/>
          <w:b/>
          <w:sz w:val="24"/>
          <w:szCs w:val="24"/>
        </w:rPr>
        <w:t xml:space="preserve">Disturbances </w:t>
      </w:r>
      <w:r w:rsidR="00605AC4">
        <w:rPr>
          <w:rFonts w:ascii="Times New Roman" w:hAnsi="Times New Roman" w:cs="Times New Roman"/>
          <w:b/>
          <w:sz w:val="24"/>
          <w:szCs w:val="24"/>
        </w:rPr>
        <w:t>play a</w:t>
      </w:r>
      <w:r w:rsidR="00605AC4" w:rsidRPr="00AD427D">
        <w:rPr>
          <w:rFonts w:ascii="Times New Roman" w:hAnsi="Times New Roman" w:cs="Times New Roman"/>
          <w:b/>
          <w:sz w:val="24"/>
          <w:szCs w:val="24"/>
        </w:rPr>
        <w:t xml:space="preserve"> </w:t>
      </w:r>
      <w:r w:rsidR="00605AC4">
        <w:rPr>
          <w:rFonts w:ascii="Times New Roman" w:hAnsi="Times New Roman" w:cs="Times New Roman"/>
          <w:b/>
          <w:sz w:val="24"/>
          <w:szCs w:val="24"/>
        </w:rPr>
        <w:t xml:space="preserve">vital </w:t>
      </w:r>
      <w:r w:rsidR="00605AC4" w:rsidRPr="00AD427D">
        <w:rPr>
          <w:rFonts w:ascii="Times New Roman" w:hAnsi="Times New Roman" w:cs="Times New Roman"/>
          <w:b/>
          <w:sz w:val="24"/>
          <w:szCs w:val="24"/>
        </w:rPr>
        <w:t>role in structuring aquatic ecosystems.</w:t>
      </w:r>
      <w:r w:rsidR="00605AC4">
        <w:rPr>
          <w:rFonts w:ascii="Times New Roman" w:hAnsi="Times New Roman" w:cs="Times New Roman"/>
          <w:sz w:val="24"/>
          <w:szCs w:val="24"/>
        </w:rPr>
        <w:t xml:space="preserve"> </w:t>
      </w:r>
      <w:r w:rsidR="00605AC4" w:rsidRPr="00D67E30">
        <w:rPr>
          <w:rFonts w:ascii="Times New Roman" w:hAnsi="Times New Roman" w:cs="Times New Roman"/>
          <w:sz w:val="24"/>
          <w:szCs w:val="24"/>
        </w:rPr>
        <w:t xml:space="preserve">Wildfires influence </w:t>
      </w:r>
      <w:r w:rsidR="00605AC4">
        <w:rPr>
          <w:rFonts w:ascii="Times New Roman" w:hAnsi="Times New Roman" w:cs="Times New Roman"/>
          <w:sz w:val="24"/>
          <w:szCs w:val="24"/>
        </w:rPr>
        <w:t>hy</w:t>
      </w:r>
      <w:r w:rsidR="00F26052">
        <w:rPr>
          <w:rFonts w:ascii="Times New Roman" w:hAnsi="Times New Roman" w:cs="Times New Roman"/>
          <w:sz w:val="24"/>
          <w:szCs w:val="24"/>
        </w:rPr>
        <w:t>d</w:t>
      </w:r>
      <w:r w:rsidR="00605AC4">
        <w:rPr>
          <w:rFonts w:ascii="Times New Roman" w:hAnsi="Times New Roman" w:cs="Times New Roman"/>
          <w:sz w:val="24"/>
          <w:szCs w:val="24"/>
        </w:rPr>
        <w:t xml:space="preserve">rological and physical processes, such as </w:t>
      </w:r>
      <w:r w:rsidR="00605AC4" w:rsidRPr="00D67E30">
        <w:rPr>
          <w:rFonts w:ascii="Times New Roman" w:hAnsi="Times New Roman" w:cs="Times New Roman"/>
          <w:sz w:val="24"/>
          <w:szCs w:val="24"/>
        </w:rPr>
        <w:t>surf</w:t>
      </w:r>
      <w:r w:rsidR="00605AC4">
        <w:rPr>
          <w:rFonts w:ascii="Times New Roman" w:hAnsi="Times New Roman" w:cs="Times New Roman"/>
          <w:sz w:val="24"/>
          <w:szCs w:val="24"/>
        </w:rPr>
        <w:t xml:space="preserve">ace erosion, sedimentation, solar radiation, </w:t>
      </w:r>
      <w:r w:rsidR="00605AC4" w:rsidRPr="00D67E30">
        <w:rPr>
          <w:rFonts w:ascii="Times New Roman" w:hAnsi="Times New Roman" w:cs="Times New Roman"/>
          <w:sz w:val="24"/>
          <w:szCs w:val="24"/>
        </w:rPr>
        <w:t>wood recruitment</w:t>
      </w:r>
      <w:r w:rsidR="00605AC4">
        <w:rPr>
          <w:rFonts w:ascii="Times New Roman" w:hAnsi="Times New Roman" w:cs="Times New Roman"/>
          <w:sz w:val="24"/>
          <w:szCs w:val="24"/>
        </w:rPr>
        <w:t xml:space="preserve"> and nutrient exchange</w:t>
      </w:r>
      <w:r w:rsidR="00605AC4" w:rsidRPr="00D67E30">
        <w:rPr>
          <w:rFonts w:ascii="Times New Roman" w:hAnsi="Times New Roman" w:cs="Times New Roman"/>
          <w:sz w:val="24"/>
          <w:szCs w:val="24"/>
        </w:rPr>
        <w:t xml:space="preserve"> </w:t>
      </w:r>
      <w:r w:rsidR="00605AC4">
        <w:rPr>
          <w:rFonts w:ascii="Times New Roman" w:hAnsi="Times New Roman" w:cs="Times New Roman"/>
          <w:sz w:val="24"/>
          <w:szCs w:val="24"/>
        </w:rPr>
        <w:t>in</w:t>
      </w:r>
      <w:r w:rsidR="00605AC4" w:rsidRPr="00D67E30">
        <w:rPr>
          <w:rFonts w:ascii="Times New Roman" w:hAnsi="Times New Roman" w:cs="Times New Roman"/>
          <w:sz w:val="24"/>
          <w:szCs w:val="24"/>
        </w:rPr>
        <w:t xml:space="preserve"> streams (Benda et al., 2003, Miller et al. 2003, Wondzell and King 2003). </w:t>
      </w:r>
      <w:r w:rsidR="00605AC4" w:rsidRPr="00DC1C08">
        <w:rPr>
          <w:rFonts w:ascii="Times New Roman" w:hAnsi="Times New Roman" w:cs="Times New Roman"/>
          <w:sz w:val="24"/>
          <w:szCs w:val="24"/>
        </w:rPr>
        <w:t>The timing and severity of erosion and</w:t>
      </w:r>
      <w:r w:rsidR="00605AC4">
        <w:rPr>
          <w:rFonts w:ascii="Times New Roman" w:hAnsi="Times New Roman" w:cs="Times New Roman"/>
          <w:sz w:val="24"/>
          <w:szCs w:val="24"/>
        </w:rPr>
        <w:t xml:space="preserve"> </w:t>
      </w:r>
      <w:r w:rsidR="00605AC4" w:rsidRPr="00DC1C08">
        <w:rPr>
          <w:rFonts w:ascii="Times New Roman" w:hAnsi="Times New Roman" w:cs="Times New Roman"/>
          <w:sz w:val="24"/>
          <w:szCs w:val="24"/>
        </w:rPr>
        <w:t xml:space="preserve">sedimentation differ by </w:t>
      </w:r>
      <w:r w:rsidR="00605AC4">
        <w:rPr>
          <w:rFonts w:ascii="Times New Roman" w:hAnsi="Times New Roman" w:cs="Times New Roman"/>
          <w:sz w:val="24"/>
          <w:szCs w:val="24"/>
        </w:rPr>
        <w:t xml:space="preserve">the physical </w:t>
      </w:r>
      <w:r w:rsidR="00605AC4" w:rsidRPr="00DC1C08">
        <w:rPr>
          <w:rFonts w:ascii="Times New Roman" w:hAnsi="Times New Roman" w:cs="Times New Roman"/>
          <w:sz w:val="24"/>
          <w:szCs w:val="24"/>
        </w:rPr>
        <w:t>geography, geology</w:t>
      </w:r>
      <w:r w:rsidR="00605AC4">
        <w:rPr>
          <w:rFonts w:ascii="Times New Roman" w:hAnsi="Times New Roman" w:cs="Times New Roman"/>
          <w:sz w:val="24"/>
          <w:szCs w:val="24"/>
        </w:rPr>
        <w:t xml:space="preserve"> and geomorphic processes</w:t>
      </w:r>
      <w:r w:rsidR="00605AC4" w:rsidRPr="00DC1C08">
        <w:rPr>
          <w:rFonts w:ascii="Times New Roman" w:hAnsi="Times New Roman" w:cs="Times New Roman"/>
          <w:sz w:val="24"/>
          <w:szCs w:val="24"/>
        </w:rPr>
        <w:t>, precipitation and fire regime.</w:t>
      </w:r>
      <w:r w:rsidR="00605AC4">
        <w:rPr>
          <w:rFonts w:ascii="Times New Roman" w:hAnsi="Times New Roman" w:cs="Times New Roman"/>
          <w:sz w:val="24"/>
          <w:szCs w:val="24"/>
        </w:rPr>
        <w:t xml:space="preserve"> </w:t>
      </w:r>
      <w:r w:rsidR="00605AC4" w:rsidRPr="00D67E30">
        <w:rPr>
          <w:rFonts w:ascii="Times New Roman" w:hAnsi="Times New Roman" w:cs="Times New Roman"/>
          <w:sz w:val="24"/>
          <w:szCs w:val="24"/>
        </w:rPr>
        <w:t>Erosion contributes to sedimentation and can depend on riparian vegetation density and</w:t>
      </w:r>
      <w:r>
        <w:rPr>
          <w:rFonts w:ascii="Times New Roman" w:hAnsi="Times New Roman" w:cs="Times New Roman"/>
          <w:sz w:val="24"/>
          <w:szCs w:val="24"/>
        </w:rPr>
        <w:t xml:space="preserve"> </w:t>
      </w:r>
      <w:r w:rsidR="00605AC4" w:rsidRPr="00D67E30">
        <w:rPr>
          <w:rFonts w:ascii="Times New Roman" w:hAnsi="Times New Roman" w:cs="Times New Roman"/>
          <w:sz w:val="24"/>
          <w:szCs w:val="24"/>
        </w:rPr>
        <w:t>the speed of vegetat</w:t>
      </w:r>
      <w:r w:rsidR="00605AC4">
        <w:rPr>
          <w:rFonts w:ascii="Times New Roman" w:hAnsi="Times New Roman" w:cs="Times New Roman"/>
          <w:sz w:val="24"/>
          <w:szCs w:val="24"/>
        </w:rPr>
        <w:t xml:space="preserve">ion recovery after disturbance. </w:t>
      </w:r>
      <w:r w:rsidR="00605AC4" w:rsidRPr="00DC1C08">
        <w:rPr>
          <w:rFonts w:ascii="Times New Roman" w:hAnsi="Times New Roman" w:cs="Times New Roman"/>
          <w:sz w:val="24"/>
          <w:szCs w:val="24"/>
        </w:rPr>
        <w:t>Chronic erosion deliver</w:t>
      </w:r>
      <w:r w:rsidR="00605AC4">
        <w:rPr>
          <w:rFonts w:ascii="Times New Roman" w:hAnsi="Times New Roman" w:cs="Times New Roman"/>
          <w:sz w:val="24"/>
          <w:szCs w:val="24"/>
        </w:rPr>
        <w:t>s</w:t>
      </w:r>
      <w:r w:rsidR="00605AC4" w:rsidRPr="00DC1C08">
        <w:rPr>
          <w:rFonts w:ascii="Times New Roman" w:hAnsi="Times New Roman" w:cs="Times New Roman"/>
          <w:sz w:val="24"/>
          <w:szCs w:val="24"/>
        </w:rPr>
        <w:t xml:space="preserve"> fine sediment</w:t>
      </w:r>
      <w:r w:rsidR="00605AC4">
        <w:rPr>
          <w:rFonts w:ascii="Times New Roman" w:hAnsi="Times New Roman" w:cs="Times New Roman"/>
          <w:sz w:val="24"/>
          <w:szCs w:val="24"/>
        </w:rPr>
        <w:t xml:space="preserve"> for a fairly </w:t>
      </w:r>
      <w:r w:rsidR="00605AC4" w:rsidRPr="00DC1C08">
        <w:rPr>
          <w:rFonts w:ascii="Times New Roman" w:hAnsi="Times New Roman" w:cs="Times New Roman"/>
          <w:sz w:val="24"/>
          <w:szCs w:val="24"/>
        </w:rPr>
        <w:t xml:space="preserve">long </w:t>
      </w:r>
      <w:r w:rsidR="00605AC4">
        <w:rPr>
          <w:rFonts w:ascii="Times New Roman" w:hAnsi="Times New Roman" w:cs="Times New Roman"/>
          <w:sz w:val="24"/>
          <w:szCs w:val="24"/>
        </w:rPr>
        <w:t>time</w:t>
      </w:r>
      <w:r w:rsidR="00605AC4" w:rsidRPr="00DC1C08">
        <w:rPr>
          <w:rFonts w:ascii="Times New Roman" w:hAnsi="Times New Roman" w:cs="Times New Roman"/>
          <w:sz w:val="24"/>
          <w:szCs w:val="24"/>
        </w:rPr>
        <w:t xml:space="preserve">, </w:t>
      </w:r>
      <w:r w:rsidR="00605AC4">
        <w:rPr>
          <w:rFonts w:ascii="Times New Roman" w:hAnsi="Times New Roman" w:cs="Times New Roman"/>
          <w:sz w:val="24"/>
          <w:szCs w:val="24"/>
        </w:rPr>
        <w:t xml:space="preserve">usually </w:t>
      </w:r>
      <w:r w:rsidR="00605AC4" w:rsidRPr="00DC1C08">
        <w:rPr>
          <w:rFonts w:ascii="Times New Roman" w:hAnsi="Times New Roman" w:cs="Times New Roman"/>
          <w:sz w:val="24"/>
          <w:szCs w:val="24"/>
        </w:rPr>
        <w:t>in the absence of revegetation</w:t>
      </w:r>
      <w:r w:rsidR="00605AC4">
        <w:rPr>
          <w:rFonts w:ascii="Times New Roman" w:hAnsi="Times New Roman" w:cs="Times New Roman"/>
          <w:sz w:val="24"/>
          <w:szCs w:val="24"/>
        </w:rPr>
        <w:t xml:space="preserve"> after disturbance, </w:t>
      </w:r>
      <w:r w:rsidR="00605AC4" w:rsidRPr="00DC1C08">
        <w:rPr>
          <w:rFonts w:ascii="Times New Roman" w:hAnsi="Times New Roman" w:cs="Times New Roman"/>
          <w:sz w:val="24"/>
          <w:szCs w:val="24"/>
        </w:rPr>
        <w:t xml:space="preserve">or </w:t>
      </w:r>
      <w:r w:rsidR="00605AC4">
        <w:rPr>
          <w:rFonts w:ascii="Times New Roman" w:hAnsi="Times New Roman" w:cs="Times New Roman"/>
          <w:sz w:val="24"/>
          <w:szCs w:val="24"/>
        </w:rPr>
        <w:t xml:space="preserve">it comes </w:t>
      </w:r>
      <w:r w:rsidR="00605AC4" w:rsidRPr="00DC1C08">
        <w:rPr>
          <w:rFonts w:ascii="Times New Roman" w:hAnsi="Times New Roman" w:cs="Times New Roman"/>
          <w:sz w:val="24"/>
          <w:szCs w:val="24"/>
        </w:rPr>
        <w:t>from road</w:t>
      </w:r>
      <w:r w:rsidR="00605AC4">
        <w:rPr>
          <w:rFonts w:ascii="Times New Roman" w:hAnsi="Times New Roman" w:cs="Times New Roman"/>
          <w:sz w:val="24"/>
          <w:szCs w:val="24"/>
        </w:rPr>
        <w:t xml:space="preserve"> rights-of-way, trails,</w:t>
      </w:r>
      <w:r w:rsidR="00605AC4" w:rsidRPr="00DC1C08">
        <w:rPr>
          <w:rFonts w:ascii="Times New Roman" w:hAnsi="Times New Roman" w:cs="Times New Roman"/>
          <w:sz w:val="24"/>
          <w:szCs w:val="24"/>
        </w:rPr>
        <w:t xml:space="preserve"> and </w:t>
      </w:r>
      <w:r w:rsidR="00605AC4">
        <w:rPr>
          <w:rFonts w:ascii="Times New Roman" w:hAnsi="Times New Roman" w:cs="Times New Roman"/>
          <w:sz w:val="24"/>
          <w:szCs w:val="24"/>
        </w:rPr>
        <w:t xml:space="preserve">dozer </w:t>
      </w:r>
      <w:r w:rsidR="00605AC4" w:rsidRPr="00DC1C08">
        <w:rPr>
          <w:rFonts w:ascii="Times New Roman" w:hAnsi="Times New Roman" w:cs="Times New Roman"/>
          <w:sz w:val="24"/>
          <w:szCs w:val="24"/>
        </w:rPr>
        <w:t>lines.</w:t>
      </w:r>
      <w:r w:rsidR="00605AC4">
        <w:rPr>
          <w:rFonts w:ascii="Times New Roman" w:hAnsi="Times New Roman" w:cs="Times New Roman"/>
          <w:sz w:val="24"/>
          <w:szCs w:val="24"/>
        </w:rPr>
        <w:t xml:space="preserve"> </w:t>
      </w:r>
      <w:r w:rsidR="00605AC4" w:rsidRPr="00D67E30">
        <w:rPr>
          <w:rFonts w:ascii="Times New Roman" w:hAnsi="Times New Roman" w:cs="Times New Roman"/>
          <w:sz w:val="24"/>
          <w:szCs w:val="24"/>
        </w:rPr>
        <w:t xml:space="preserve">Post-fire riparian erosion results in larger pulsed sediment and wood delivery to streams, and in some circumstances, channels can be re-organized, affecting aquatic habitats (Reeves et al. 1995; Benda et al., 2003; Miller et al., 2003, Minshall 2003). </w:t>
      </w:r>
      <w:r w:rsidR="00605AC4">
        <w:rPr>
          <w:rFonts w:ascii="Times New Roman" w:hAnsi="Times New Roman" w:cs="Times New Roman"/>
          <w:sz w:val="24"/>
          <w:szCs w:val="24"/>
        </w:rPr>
        <w:t>Water retention properties of the soils and reduced evapotranspiration from vegetation loss in the surrounding landscape affect runoff dynamics. In time, c</w:t>
      </w:r>
      <w:r w:rsidR="00605AC4" w:rsidRPr="00DC1C08">
        <w:rPr>
          <w:rFonts w:ascii="Times New Roman" w:hAnsi="Times New Roman" w:cs="Times New Roman"/>
          <w:sz w:val="24"/>
          <w:szCs w:val="24"/>
        </w:rPr>
        <w:t>oarse sediment and</w:t>
      </w:r>
      <w:r w:rsidR="00605AC4">
        <w:rPr>
          <w:rFonts w:ascii="Times New Roman" w:hAnsi="Times New Roman" w:cs="Times New Roman"/>
          <w:sz w:val="24"/>
          <w:szCs w:val="24"/>
        </w:rPr>
        <w:t xml:space="preserve"> </w:t>
      </w:r>
      <w:r w:rsidR="00605AC4" w:rsidRPr="00DC1C08">
        <w:rPr>
          <w:rFonts w:ascii="Times New Roman" w:hAnsi="Times New Roman" w:cs="Times New Roman"/>
          <w:sz w:val="24"/>
          <w:szCs w:val="24"/>
        </w:rPr>
        <w:t xml:space="preserve">wood are depleted </w:t>
      </w:r>
      <w:r w:rsidR="00605AC4">
        <w:rPr>
          <w:rFonts w:ascii="Times New Roman" w:hAnsi="Times New Roman" w:cs="Times New Roman"/>
          <w:sz w:val="24"/>
          <w:szCs w:val="24"/>
        </w:rPr>
        <w:t xml:space="preserve">by </w:t>
      </w:r>
      <w:r w:rsidR="00605AC4" w:rsidRPr="00DC1C08">
        <w:rPr>
          <w:rFonts w:ascii="Times New Roman" w:hAnsi="Times New Roman" w:cs="Times New Roman"/>
          <w:sz w:val="24"/>
          <w:szCs w:val="24"/>
        </w:rPr>
        <w:t xml:space="preserve">decay, </w:t>
      </w:r>
      <w:r w:rsidR="00605AC4">
        <w:rPr>
          <w:rFonts w:ascii="Times New Roman" w:hAnsi="Times New Roman" w:cs="Times New Roman"/>
          <w:sz w:val="24"/>
          <w:szCs w:val="24"/>
        </w:rPr>
        <w:t xml:space="preserve">and fluvial processes, woods gradually </w:t>
      </w:r>
      <w:r w:rsidR="00605AC4" w:rsidRPr="00DC1C08">
        <w:rPr>
          <w:rFonts w:ascii="Times New Roman" w:hAnsi="Times New Roman" w:cs="Times New Roman"/>
          <w:sz w:val="24"/>
          <w:szCs w:val="24"/>
        </w:rPr>
        <w:t>break</w:t>
      </w:r>
      <w:r w:rsidR="00605AC4">
        <w:rPr>
          <w:rFonts w:ascii="Times New Roman" w:hAnsi="Times New Roman" w:cs="Times New Roman"/>
          <w:sz w:val="24"/>
          <w:szCs w:val="24"/>
        </w:rPr>
        <w:t xml:space="preserve">s </w:t>
      </w:r>
      <w:r w:rsidR="00605AC4" w:rsidRPr="00DC1C08">
        <w:rPr>
          <w:rFonts w:ascii="Times New Roman" w:hAnsi="Times New Roman" w:cs="Times New Roman"/>
          <w:sz w:val="24"/>
          <w:szCs w:val="24"/>
        </w:rPr>
        <w:t>up</w:t>
      </w:r>
      <w:r w:rsidR="00605AC4">
        <w:rPr>
          <w:rFonts w:ascii="Times New Roman" w:hAnsi="Times New Roman" w:cs="Times New Roman"/>
          <w:sz w:val="24"/>
          <w:szCs w:val="24"/>
        </w:rPr>
        <w:t xml:space="preserve"> and</w:t>
      </w:r>
      <w:r w:rsidR="00605AC4" w:rsidRPr="00DC1C08">
        <w:rPr>
          <w:rFonts w:ascii="Times New Roman" w:hAnsi="Times New Roman" w:cs="Times New Roman"/>
          <w:sz w:val="24"/>
          <w:szCs w:val="24"/>
        </w:rPr>
        <w:t xml:space="preserve"> </w:t>
      </w:r>
      <w:r w:rsidR="00605AC4">
        <w:rPr>
          <w:rFonts w:ascii="Times New Roman" w:hAnsi="Times New Roman" w:cs="Times New Roman"/>
          <w:sz w:val="24"/>
          <w:szCs w:val="24"/>
        </w:rPr>
        <w:t xml:space="preserve">is </w:t>
      </w:r>
      <w:r w:rsidR="00605AC4" w:rsidRPr="00DC1C08">
        <w:rPr>
          <w:rFonts w:ascii="Times New Roman" w:hAnsi="Times New Roman" w:cs="Times New Roman"/>
          <w:sz w:val="24"/>
          <w:szCs w:val="24"/>
        </w:rPr>
        <w:t xml:space="preserve">transported </w:t>
      </w:r>
      <w:r w:rsidR="00605AC4">
        <w:rPr>
          <w:rFonts w:ascii="Times New Roman" w:hAnsi="Times New Roman" w:cs="Times New Roman"/>
          <w:sz w:val="24"/>
          <w:szCs w:val="24"/>
        </w:rPr>
        <w:t>with rock and sediment downstream,</w:t>
      </w:r>
      <w:r w:rsidR="00605AC4" w:rsidRPr="00DC1C08">
        <w:rPr>
          <w:rFonts w:ascii="Times New Roman" w:hAnsi="Times New Roman" w:cs="Times New Roman"/>
          <w:sz w:val="24"/>
          <w:szCs w:val="24"/>
        </w:rPr>
        <w:t xml:space="preserve"> until </w:t>
      </w:r>
      <w:r w:rsidR="00605AC4">
        <w:rPr>
          <w:rFonts w:ascii="Times New Roman" w:hAnsi="Times New Roman" w:cs="Times New Roman"/>
          <w:sz w:val="24"/>
          <w:szCs w:val="24"/>
        </w:rPr>
        <w:t xml:space="preserve">the system is </w:t>
      </w:r>
      <w:r w:rsidR="00605AC4" w:rsidRPr="00DC1C08">
        <w:rPr>
          <w:rFonts w:ascii="Times New Roman" w:hAnsi="Times New Roman" w:cs="Times New Roman"/>
          <w:sz w:val="24"/>
          <w:szCs w:val="24"/>
        </w:rPr>
        <w:t>replenished</w:t>
      </w:r>
      <w:r w:rsidR="00605AC4">
        <w:rPr>
          <w:rFonts w:ascii="Times New Roman" w:hAnsi="Times New Roman" w:cs="Times New Roman"/>
          <w:sz w:val="24"/>
          <w:szCs w:val="24"/>
        </w:rPr>
        <w:t xml:space="preserve"> </w:t>
      </w:r>
      <w:r w:rsidR="00605AC4" w:rsidRPr="00DC1C08">
        <w:rPr>
          <w:rFonts w:ascii="Times New Roman" w:hAnsi="Times New Roman" w:cs="Times New Roman"/>
          <w:sz w:val="24"/>
          <w:szCs w:val="24"/>
        </w:rPr>
        <w:t xml:space="preserve">by </w:t>
      </w:r>
      <w:r w:rsidR="00605AC4">
        <w:rPr>
          <w:rFonts w:ascii="Times New Roman" w:hAnsi="Times New Roman" w:cs="Times New Roman"/>
          <w:sz w:val="24"/>
          <w:szCs w:val="24"/>
        </w:rPr>
        <w:t xml:space="preserve">other subsequent </w:t>
      </w:r>
      <w:r w:rsidR="00605AC4" w:rsidRPr="00DC1C08">
        <w:rPr>
          <w:rFonts w:ascii="Times New Roman" w:hAnsi="Times New Roman" w:cs="Times New Roman"/>
          <w:sz w:val="24"/>
          <w:szCs w:val="24"/>
        </w:rPr>
        <w:t xml:space="preserve">post-fire erosional </w:t>
      </w:r>
      <w:r w:rsidR="00605AC4">
        <w:rPr>
          <w:rFonts w:ascii="Times New Roman" w:hAnsi="Times New Roman" w:cs="Times New Roman"/>
          <w:sz w:val="24"/>
          <w:szCs w:val="24"/>
        </w:rPr>
        <w:t xml:space="preserve">events </w:t>
      </w:r>
      <w:r w:rsidR="00605AC4" w:rsidRPr="00DC1C08">
        <w:rPr>
          <w:rFonts w:ascii="Times New Roman" w:hAnsi="Times New Roman" w:cs="Times New Roman"/>
          <w:sz w:val="24"/>
          <w:szCs w:val="24"/>
        </w:rPr>
        <w:t xml:space="preserve">(Benda et al., </w:t>
      </w:r>
      <w:r w:rsidR="00605AC4">
        <w:rPr>
          <w:rFonts w:ascii="Times New Roman" w:hAnsi="Times New Roman" w:cs="Times New Roman"/>
          <w:sz w:val="24"/>
          <w:szCs w:val="24"/>
        </w:rPr>
        <w:t>2003</w:t>
      </w:r>
      <w:r w:rsidR="00605AC4" w:rsidRPr="00DC1C08">
        <w:rPr>
          <w:rFonts w:ascii="Times New Roman" w:hAnsi="Times New Roman" w:cs="Times New Roman"/>
          <w:sz w:val="24"/>
          <w:szCs w:val="24"/>
        </w:rPr>
        <w:t>; Miller et al.,</w:t>
      </w:r>
      <w:r w:rsidR="00605AC4">
        <w:rPr>
          <w:rFonts w:ascii="Times New Roman" w:hAnsi="Times New Roman" w:cs="Times New Roman"/>
          <w:sz w:val="24"/>
          <w:szCs w:val="24"/>
        </w:rPr>
        <w:t xml:space="preserve"> 2003</w:t>
      </w:r>
      <w:r w:rsidR="00605AC4" w:rsidRPr="00DC1C08">
        <w:rPr>
          <w:rFonts w:ascii="Times New Roman" w:hAnsi="Times New Roman" w:cs="Times New Roman"/>
          <w:sz w:val="24"/>
          <w:szCs w:val="24"/>
        </w:rPr>
        <w:t>).</w:t>
      </w:r>
    </w:p>
    <w:p w:rsidR="004F3B42" w:rsidRDefault="00605AC4" w:rsidP="00605AC4">
      <w:pPr>
        <w:rPr>
          <w:rFonts w:ascii="Times New Roman" w:hAnsi="Times New Roman" w:cs="Times New Roman"/>
          <w:sz w:val="24"/>
          <w:szCs w:val="24"/>
        </w:rPr>
      </w:pPr>
      <w:r>
        <w:rPr>
          <w:rFonts w:ascii="Times New Roman" w:hAnsi="Times New Roman" w:cs="Times New Roman"/>
          <w:sz w:val="24"/>
          <w:szCs w:val="24"/>
        </w:rPr>
        <w:tab/>
        <w:t xml:space="preserve">In general, episodic large-scale disturbances (e.g., fire) to </w:t>
      </w:r>
      <w:r w:rsidRPr="00196921">
        <w:rPr>
          <w:rFonts w:ascii="Times New Roman" w:hAnsi="Times New Roman" w:cs="Times New Roman"/>
          <w:sz w:val="24"/>
          <w:szCs w:val="24"/>
        </w:rPr>
        <w:t>aquatic ecosystems</w:t>
      </w:r>
      <w:r>
        <w:rPr>
          <w:rFonts w:ascii="Times New Roman" w:hAnsi="Times New Roman" w:cs="Times New Roman"/>
          <w:sz w:val="24"/>
          <w:szCs w:val="24"/>
        </w:rPr>
        <w:t xml:space="preserve"> </w:t>
      </w:r>
      <w:r w:rsidRPr="00196921">
        <w:rPr>
          <w:rFonts w:ascii="Times New Roman" w:hAnsi="Times New Roman" w:cs="Times New Roman"/>
          <w:sz w:val="24"/>
          <w:szCs w:val="24"/>
        </w:rPr>
        <w:t xml:space="preserve">are inevitable and </w:t>
      </w:r>
      <w:r>
        <w:rPr>
          <w:rFonts w:ascii="Times New Roman" w:hAnsi="Times New Roman" w:cs="Times New Roman"/>
          <w:sz w:val="24"/>
          <w:szCs w:val="24"/>
        </w:rPr>
        <w:t xml:space="preserve">often </w:t>
      </w:r>
      <w:r w:rsidRPr="00196921">
        <w:rPr>
          <w:rFonts w:ascii="Times New Roman" w:hAnsi="Times New Roman" w:cs="Times New Roman"/>
          <w:sz w:val="24"/>
          <w:szCs w:val="24"/>
        </w:rPr>
        <w:t xml:space="preserve">beneficial </w:t>
      </w:r>
      <w:r>
        <w:rPr>
          <w:rFonts w:ascii="Times New Roman" w:hAnsi="Times New Roman" w:cs="Times New Roman"/>
          <w:sz w:val="24"/>
          <w:szCs w:val="24"/>
        </w:rPr>
        <w:t xml:space="preserve">when spaced out </w:t>
      </w:r>
      <w:r w:rsidRPr="00196921">
        <w:rPr>
          <w:rFonts w:ascii="Times New Roman" w:hAnsi="Times New Roman" w:cs="Times New Roman"/>
          <w:sz w:val="24"/>
          <w:szCs w:val="24"/>
        </w:rPr>
        <w:t>over long</w:t>
      </w:r>
      <w:r>
        <w:rPr>
          <w:rFonts w:ascii="Times New Roman" w:hAnsi="Times New Roman" w:cs="Times New Roman"/>
          <w:sz w:val="24"/>
          <w:szCs w:val="24"/>
        </w:rPr>
        <w:t xml:space="preserve"> </w:t>
      </w:r>
      <w:r w:rsidRPr="00196921">
        <w:rPr>
          <w:rFonts w:ascii="Times New Roman" w:hAnsi="Times New Roman" w:cs="Times New Roman"/>
          <w:sz w:val="24"/>
          <w:szCs w:val="24"/>
        </w:rPr>
        <w:t>periods, and this knowledge can form an important</w:t>
      </w:r>
      <w:r>
        <w:rPr>
          <w:rFonts w:ascii="Times New Roman" w:hAnsi="Times New Roman" w:cs="Times New Roman"/>
          <w:sz w:val="24"/>
          <w:szCs w:val="24"/>
        </w:rPr>
        <w:t xml:space="preserve"> </w:t>
      </w:r>
      <w:r w:rsidRPr="00196921">
        <w:rPr>
          <w:rFonts w:ascii="Times New Roman" w:hAnsi="Times New Roman" w:cs="Times New Roman"/>
          <w:sz w:val="24"/>
          <w:szCs w:val="24"/>
        </w:rPr>
        <w:t>ecological foundation for fire</w:t>
      </w:r>
      <w:r>
        <w:rPr>
          <w:rFonts w:ascii="Times New Roman" w:hAnsi="Times New Roman" w:cs="Times New Roman"/>
          <w:sz w:val="24"/>
          <w:szCs w:val="24"/>
        </w:rPr>
        <w:t xml:space="preserve"> and forest</w:t>
      </w:r>
      <w:r w:rsidRPr="00196921">
        <w:rPr>
          <w:rFonts w:ascii="Times New Roman" w:hAnsi="Times New Roman" w:cs="Times New Roman"/>
          <w:sz w:val="24"/>
          <w:szCs w:val="24"/>
        </w:rPr>
        <w:t xml:space="preserve"> management. </w:t>
      </w:r>
      <w:r w:rsidR="004F3B42">
        <w:rPr>
          <w:rFonts w:ascii="Times New Roman" w:hAnsi="Times New Roman" w:cs="Times New Roman"/>
          <w:sz w:val="24"/>
          <w:szCs w:val="24"/>
        </w:rPr>
        <w:t>Anadromous and resident species in such landscapes</w:t>
      </w:r>
      <w:r w:rsidR="004F3B42" w:rsidRPr="00D67E30">
        <w:rPr>
          <w:rFonts w:ascii="Times New Roman" w:hAnsi="Times New Roman" w:cs="Times New Roman"/>
          <w:sz w:val="24"/>
          <w:szCs w:val="24"/>
        </w:rPr>
        <w:t xml:space="preserve"> evolved with </w:t>
      </w:r>
      <w:r w:rsidR="004F3B42">
        <w:rPr>
          <w:rFonts w:ascii="Times New Roman" w:hAnsi="Times New Roman" w:cs="Times New Roman"/>
          <w:sz w:val="24"/>
          <w:szCs w:val="24"/>
        </w:rPr>
        <w:t>t</w:t>
      </w:r>
      <w:r w:rsidR="004F3B42" w:rsidRPr="00D67E30">
        <w:rPr>
          <w:rFonts w:ascii="Times New Roman" w:hAnsi="Times New Roman" w:cs="Times New Roman"/>
          <w:sz w:val="24"/>
          <w:szCs w:val="24"/>
        </w:rPr>
        <w:t xml:space="preserve">hese disturbances and the attendant shifts in habitat quantity and quality. </w:t>
      </w:r>
      <w:r w:rsidR="004F3B42" w:rsidRPr="00B2124C">
        <w:rPr>
          <w:rFonts w:ascii="Times New Roman" w:hAnsi="Times New Roman" w:cs="Times New Roman"/>
          <w:sz w:val="24"/>
          <w:szCs w:val="24"/>
        </w:rPr>
        <w:t>These species are affected by habitat reorganization associated with wildfires, including addition of wood material and sediment deposition</w:t>
      </w:r>
      <w:r w:rsidR="004F3B42">
        <w:rPr>
          <w:rFonts w:ascii="Times New Roman" w:hAnsi="Times New Roman" w:cs="Times New Roman"/>
          <w:sz w:val="24"/>
          <w:szCs w:val="24"/>
        </w:rPr>
        <w:t>; thus, they are considered to be fire-adapted</w:t>
      </w:r>
      <w:r w:rsidR="004F3B42" w:rsidRPr="00B2124C">
        <w:rPr>
          <w:rFonts w:ascii="Times New Roman" w:hAnsi="Times New Roman" w:cs="Times New Roman"/>
          <w:sz w:val="24"/>
          <w:szCs w:val="24"/>
        </w:rPr>
        <w:t>.</w:t>
      </w:r>
      <w:r w:rsidR="004F3B42" w:rsidRPr="004F3B42">
        <w:rPr>
          <w:rFonts w:ascii="Times New Roman" w:hAnsi="Times New Roman" w:cs="Times New Roman"/>
          <w:sz w:val="24"/>
          <w:szCs w:val="24"/>
        </w:rPr>
        <w:t xml:space="preserve"> </w:t>
      </w:r>
      <w:r w:rsidR="004F3B42" w:rsidRPr="00D67E30">
        <w:rPr>
          <w:rFonts w:ascii="Times New Roman" w:hAnsi="Times New Roman" w:cs="Times New Roman"/>
          <w:sz w:val="24"/>
          <w:szCs w:val="24"/>
        </w:rPr>
        <w:t xml:space="preserve">The natural frequency, severity, and extent of historical fires governed the pulse of erosional events that carried wood, rocks, and soil to streams and created variation in the level of stream shading and aquatic habitat available to fish provided by riparian vegetation. Fish populations have been shown to recover rapidly </w:t>
      </w:r>
      <w:r w:rsidR="004F3B42">
        <w:rPr>
          <w:rFonts w:ascii="Times New Roman" w:hAnsi="Times New Roman" w:cs="Times New Roman"/>
          <w:sz w:val="24"/>
          <w:szCs w:val="24"/>
        </w:rPr>
        <w:t xml:space="preserve">(Burton 2005) </w:t>
      </w:r>
      <w:r w:rsidR="004F3B42" w:rsidRPr="00D67E30">
        <w:rPr>
          <w:rFonts w:ascii="Times New Roman" w:hAnsi="Times New Roman" w:cs="Times New Roman"/>
          <w:sz w:val="24"/>
          <w:szCs w:val="24"/>
        </w:rPr>
        <w:t xml:space="preserve">to the natural fire regime in burned reaches, depending on connectivity of stream networks. Thus, restoration of conditions that promote a natural fire regime will benefit fish populations overall. </w:t>
      </w:r>
      <w:r w:rsidR="004F3B42" w:rsidRPr="00577FC4">
        <w:rPr>
          <w:rFonts w:ascii="Times New Roman" w:hAnsi="Times New Roman" w:cs="Times New Roman"/>
          <w:sz w:val="24"/>
          <w:szCs w:val="24"/>
        </w:rPr>
        <w:t>Where fish populations are robust, recolonization of stream segments</w:t>
      </w:r>
      <w:r w:rsidR="004F3B42">
        <w:rPr>
          <w:rFonts w:ascii="Times New Roman" w:hAnsi="Times New Roman" w:cs="Times New Roman"/>
          <w:sz w:val="24"/>
          <w:szCs w:val="24"/>
        </w:rPr>
        <w:t xml:space="preserve"> disturbed by fire is tenable (Burton 2005).</w:t>
      </w:r>
    </w:p>
    <w:p w:rsidR="004F3B42" w:rsidRDefault="004F3B42" w:rsidP="00605AC4">
      <w:pPr>
        <w:rPr>
          <w:rFonts w:ascii="Times New Roman" w:hAnsi="Times New Roman" w:cs="Times New Roman"/>
          <w:sz w:val="24"/>
          <w:szCs w:val="24"/>
        </w:rPr>
      </w:pPr>
    </w:p>
    <w:p w:rsidR="00605AC4" w:rsidRDefault="00605AC4" w:rsidP="00605AC4">
      <w:pPr>
        <w:rPr>
          <w:rFonts w:ascii="Times New Roman" w:hAnsi="Times New Roman" w:cs="Times New Roman"/>
          <w:sz w:val="24"/>
          <w:szCs w:val="24"/>
        </w:rPr>
      </w:pPr>
      <w:r>
        <w:rPr>
          <w:rFonts w:ascii="Times New Roman" w:hAnsi="Times New Roman" w:cs="Times New Roman"/>
          <w:sz w:val="24"/>
          <w:szCs w:val="24"/>
        </w:rPr>
        <w:lastRenderedPageBreak/>
        <w:t xml:space="preserve">This </w:t>
      </w:r>
      <w:r w:rsidRPr="00196921">
        <w:rPr>
          <w:rFonts w:ascii="Times New Roman" w:hAnsi="Times New Roman" w:cs="Times New Roman"/>
          <w:sz w:val="24"/>
          <w:szCs w:val="24"/>
        </w:rPr>
        <w:t xml:space="preserve">dynamic view diverges from traditional </w:t>
      </w:r>
      <w:r>
        <w:rPr>
          <w:rFonts w:ascii="Times New Roman" w:hAnsi="Times New Roman" w:cs="Times New Roman"/>
          <w:sz w:val="24"/>
          <w:szCs w:val="24"/>
        </w:rPr>
        <w:t xml:space="preserve">frameworks </w:t>
      </w:r>
      <w:r w:rsidRPr="00196921">
        <w:rPr>
          <w:rFonts w:ascii="Times New Roman" w:hAnsi="Times New Roman" w:cs="Times New Roman"/>
          <w:sz w:val="24"/>
          <w:szCs w:val="24"/>
        </w:rPr>
        <w:t xml:space="preserve">that </w:t>
      </w:r>
      <w:r>
        <w:rPr>
          <w:rFonts w:ascii="Times New Roman" w:hAnsi="Times New Roman" w:cs="Times New Roman"/>
          <w:sz w:val="24"/>
          <w:szCs w:val="24"/>
        </w:rPr>
        <w:t xml:space="preserve">suggest that </w:t>
      </w:r>
      <w:r w:rsidRPr="00196921">
        <w:rPr>
          <w:rFonts w:ascii="Times New Roman" w:hAnsi="Times New Roman" w:cs="Times New Roman"/>
          <w:sz w:val="24"/>
          <w:szCs w:val="24"/>
        </w:rPr>
        <w:t>aquatic ecosystems should be managed as stable</w:t>
      </w:r>
      <w:r>
        <w:rPr>
          <w:rFonts w:ascii="Times New Roman" w:hAnsi="Times New Roman" w:cs="Times New Roman"/>
          <w:sz w:val="24"/>
          <w:szCs w:val="24"/>
        </w:rPr>
        <w:t xml:space="preserve"> </w:t>
      </w:r>
      <w:r w:rsidRPr="00196921">
        <w:rPr>
          <w:rFonts w:ascii="Times New Roman" w:hAnsi="Times New Roman" w:cs="Times New Roman"/>
          <w:sz w:val="24"/>
          <w:szCs w:val="24"/>
        </w:rPr>
        <w:t>systems</w:t>
      </w:r>
      <w:r>
        <w:rPr>
          <w:rFonts w:ascii="Times New Roman" w:hAnsi="Times New Roman" w:cs="Times New Roman"/>
          <w:sz w:val="24"/>
          <w:szCs w:val="24"/>
        </w:rPr>
        <w:t>--</w:t>
      </w:r>
      <w:r w:rsidRPr="00196921">
        <w:rPr>
          <w:rFonts w:ascii="Times New Roman" w:hAnsi="Times New Roman" w:cs="Times New Roman"/>
          <w:sz w:val="24"/>
          <w:szCs w:val="24"/>
        </w:rPr>
        <w:t>perpetually maintained for</w:t>
      </w:r>
      <w:r>
        <w:rPr>
          <w:rFonts w:ascii="Times New Roman" w:hAnsi="Times New Roman" w:cs="Times New Roman"/>
          <w:sz w:val="24"/>
          <w:szCs w:val="24"/>
        </w:rPr>
        <w:t xml:space="preserve"> </w:t>
      </w:r>
      <w:r w:rsidRPr="00196921">
        <w:rPr>
          <w:rFonts w:ascii="Times New Roman" w:hAnsi="Times New Roman" w:cs="Times New Roman"/>
          <w:sz w:val="24"/>
          <w:szCs w:val="24"/>
        </w:rPr>
        <w:t xml:space="preserve">select species. </w:t>
      </w:r>
      <w:r>
        <w:rPr>
          <w:rFonts w:ascii="Times New Roman" w:hAnsi="Times New Roman" w:cs="Times New Roman"/>
          <w:sz w:val="24"/>
          <w:szCs w:val="24"/>
        </w:rPr>
        <w:t xml:space="preserve">Stable equilibrium and balance of nature views are equally intractable in terrestrial and aquatic ecosystems. </w:t>
      </w:r>
      <w:r w:rsidRPr="00196921">
        <w:rPr>
          <w:rFonts w:ascii="Times New Roman" w:hAnsi="Times New Roman" w:cs="Times New Roman"/>
          <w:sz w:val="24"/>
          <w:szCs w:val="24"/>
        </w:rPr>
        <w:t>The dynamic</w:t>
      </w:r>
      <w:r>
        <w:rPr>
          <w:rFonts w:ascii="Times New Roman" w:hAnsi="Times New Roman" w:cs="Times New Roman"/>
          <w:sz w:val="24"/>
          <w:szCs w:val="24"/>
        </w:rPr>
        <w:t xml:space="preserve"> </w:t>
      </w:r>
      <w:r w:rsidRPr="00196921">
        <w:rPr>
          <w:rFonts w:ascii="Times New Roman" w:hAnsi="Times New Roman" w:cs="Times New Roman"/>
          <w:sz w:val="24"/>
          <w:szCs w:val="24"/>
        </w:rPr>
        <w:t xml:space="preserve">view </w:t>
      </w:r>
      <w:r>
        <w:rPr>
          <w:rFonts w:ascii="Times New Roman" w:hAnsi="Times New Roman" w:cs="Times New Roman"/>
          <w:sz w:val="24"/>
          <w:szCs w:val="24"/>
        </w:rPr>
        <w:t xml:space="preserve">of aquatic systems </w:t>
      </w:r>
      <w:r w:rsidRPr="00196921">
        <w:rPr>
          <w:rFonts w:ascii="Times New Roman" w:hAnsi="Times New Roman" w:cs="Times New Roman"/>
          <w:sz w:val="24"/>
          <w:szCs w:val="24"/>
        </w:rPr>
        <w:t>accepts patterns of disturbance and recovery</w:t>
      </w:r>
      <w:r>
        <w:rPr>
          <w:rFonts w:ascii="Times New Roman" w:hAnsi="Times New Roman" w:cs="Times New Roman"/>
          <w:sz w:val="24"/>
          <w:szCs w:val="24"/>
        </w:rPr>
        <w:t xml:space="preserve"> </w:t>
      </w:r>
      <w:r w:rsidRPr="00196921">
        <w:rPr>
          <w:rFonts w:ascii="Times New Roman" w:hAnsi="Times New Roman" w:cs="Times New Roman"/>
          <w:sz w:val="24"/>
          <w:szCs w:val="24"/>
        </w:rPr>
        <w:t>across landscape</w:t>
      </w:r>
      <w:r>
        <w:rPr>
          <w:rFonts w:ascii="Times New Roman" w:hAnsi="Times New Roman" w:cs="Times New Roman"/>
          <w:sz w:val="24"/>
          <w:szCs w:val="24"/>
        </w:rPr>
        <w:t>s</w:t>
      </w:r>
      <w:r w:rsidRPr="00196921">
        <w:rPr>
          <w:rFonts w:ascii="Times New Roman" w:hAnsi="Times New Roman" w:cs="Times New Roman"/>
          <w:sz w:val="24"/>
          <w:szCs w:val="24"/>
        </w:rPr>
        <w:t xml:space="preserve"> as process</w:t>
      </w:r>
      <w:r>
        <w:rPr>
          <w:rFonts w:ascii="Times New Roman" w:hAnsi="Times New Roman" w:cs="Times New Roman"/>
          <w:sz w:val="24"/>
          <w:szCs w:val="24"/>
        </w:rPr>
        <w:t>es</w:t>
      </w:r>
      <w:r w:rsidRPr="00196921">
        <w:rPr>
          <w:rFonts w:ascii="Times New Roman" w:hAnsi="Times New Roman" w:cs="Times New Roman"/>
          <w:sz w:val="24"/>
          <w:szCs w:val="24"/>
        </w:rPr>
        <w:t xml:space="preserve"> needed for interconnected</w:t>
      </w:r>
      <w:r>
        <w:rPr>
          <w:rFonts w:ascii="Times New Roman" w:hAnsi="Times New Roman" w:cs="Times New Roman"/>
          <w:sz w:val="24"/>
          <w:szCs w:val="24"/>
        </w:rPr>
        <w:t xml:space="preserve"> </w:t>
      </w:r>
      <w:r w:rsidRPr="00196921">
        <w:rPr>
          <w:rFonts w:ascii="Times New Roman" w:hAnsi="Times New Roman" w:cs="Times New Roman"/>
          <w:sz w:val="24"/>
          <w:szCs w:val="24"/>
        </w:rPr>
        <w:t>mosaic</w:t>
      </w:r>
      <w:r>
        <w:rPr>
          <w:rFonts w:ascii="Times New Roman" w:hAnsi="Times New Roman" w:cs="Times New Roman"/>
          <w:sz w:val="24"/>
          <w:szCs w:val="24"/>
        </w:rPr>
        <w:t>s</w:t>
      </w:r>
      <w:r w:rsidRPr="00196921">
        <w:rPr>
          <w:rFonts w:ascii="Times New Roman" w:hAnsi="Times New Roman" w:cs="Times New Roman"/>
          <w:sz w:val="24"/>
          <w:szCs w:val="24"/>
        </w:rPr>
        <w:t xml:space="preserve"> of diverse</w:t>
      </w:r>
      <w:r>
        <w:rPr>
          <w:rFonts w:ascii="Times New Roman" w:hAnsi="Times New Roman" w:cs="Times New Roman"/>
          <w:sz w:val="24"/>
          <w:szCs w:val="24"/>
        </w:rPr>
        <w:t xml:space="preserve"> and</w:t>
      </w:r>
      <w:r w:rsidRPr="00196921">
        <w:rPr>
          <w:rFonts w:ascii="Times New Roman" w:hAnsi="Times New Roman" w:cs="Times New Roman"/>
          <w:sz w:val="24"/>
          <w:szCs w:val="24"/>
        </w:rPr>
        <w:t xml:space="preserve"> changing habitats and</w:t>
      </w:r>
      <w:r>
        <w:rPr>
          <w:rFonts w:ascii="Times New Roman" w:hAnsi="Times New Roman" w:cs="Times New Roman"/>
          <w:sz w:val="24"/>
          <w:szCs w:val="24"/>
        </w:rPr>
        <w:t xml:space="preserve"> </w:t>
      </w:r>
      <w:r w:rsidRPr="00196921">
        <w:rPr>
          <w:rFonts w:ascii="Times New Roman" w:hAnsi="Times New Roman" w:cs="Times New Roman"/>
          <w:sz w:val="24"/>
          <w:szCs w:val="24"/>
        </w:rPr>
        <w:t>communities.</w:t>
      </w:r>
      <w:r w:rsidR="004F3B42" w:rsidRPr="004F3B42">
        <w:rPr>
          <w:rFonts w:ascii="Times New Roman" w:hAnsi="Times New Roman" w:cs="Times New Roman"/>
          <w:sz w:val="24"/>
          <w:szCs w:val="24"/>
        </w:rPr>
        <w:t xml:space="preserve"> </w:t>
      </w:r>
    </w:p>
    <w:p w:rsidR="00605AC4" w:rsidRDefault="00605AC4" w:rsidP="00605AC4">
      <w:pPr>
        <w:ind w:firstLine="720"/>
        <w:rPr>
          <w:rFonts w:ascii="Times New Roman" w:hAnsi="Times New Roman" w:cs="Times New Roman"/>
          <w:sz w:val="24"/>
          <w:szCs w:val="24"/>
        </w:rPr>
      </w:pPr>
      <w:r w:rsidRPr="00336909">
        <w:rPr>
          <w:rFonts w:ascii="Times New Roman" w:hAnsi="Times New Roman" w:cs="Times New Roman"/>
          <w:sz w:val="24"/>
          <w:szCs w:val="24"/>
        </w:rPr>
        <w:t>Streams draining burned areas of the Entia</w:t>
      </w:r>
      <w:r>
        <w:rPr>
          <w:rFonts w:ascii="Times New Roman" w:hAnsi="Times New Roman" w:cs="Times New Roman"/>
          <w:sz w:val="24"/>
          <w:szCs w:val="24"/>
        </w:rPr>
        <w:t>t Experimental Forest (EEF) in e</w:t>
      </w:r>
      <w:r w:rsidRPr="00336909">
        <w:rPr>
          <w:rFonts w:ascii="Times New Roman" w:hAnsi="Times New Roman" w:cs="Times New Roman"/>
          <w:sz w:val="24"/>
          <w:szCs w:val="24"/>
        </w:rPr>
        <w:t>astern Washington had peak flows 120</w:t>
      </w:r>
      <w:r w:rsidR="0090043A">
        <w:rPr>
          <w:rFonts w:ascii="Times New Roman" w:hAnsi="Times New Roman"/>
          <w:sz w:val="24"/>
          <w:szCs w:val="24"/>
        </w:rPr>
        <w:t xml:space="preserve"> percent</w:t>
      </w:r>
      <w:r w:rsidRPr="00336909">
        <w:rPr>
          <w:rFonts w:ascii="Times New Roman" w:hAnsi="Times New Roman" w:cs="Times New Roman"/>
          <w:sz w:val="24"/>
          <w:szCs w:val="24"/>
        </w:rPr>
        <w:t xml:space="preserve"> higher than pre-fire conditions (Siebert et al. 2010). Additionally, there were deeper snowpacks and more rapid snowmelt as a result of the disturbance. However, only the upper elevations of the EEF consist of </w:t>
      </w:r>
      <w:r>
        <w:rPr>
          <w:rFonts w:ascii="Times New Roman" w:hAnsi="Times New Roman" w:cs="Times New Roman"/>
          <w:sz w:val="24"/>
          <w:szCs w:val="24"/>
        </w:rPr>
        <w:t>mixed-conifer</w:t>
      </w:r>
      <w:r w:rsidRPr="00336909">
        <w:rPr>
          <w:rFonts w:ascii="Times New Roman" w:hAnsi="Times New Roman" w:cs="Times New Roman"/>
          <w:sz w:val="24"/>
          <w:szCs w:val="24"/>
        </w:rPr>
        <w:t xml:space="preserve"> forest with slightly higher moisture (mean annual precipitation at mid-elevation = 580 mm; Seibert et al. 2010). Similar hydrologic issues could likely prevail following fire disturbance in moist forests. The primary lesson from Siebert et al. (2010) is that pre-fire hydrologic data are essential to quantifying the post-fire response.</w:t>
      </w:r>
    </w:p>
    <w:p w:rsidR="00605AC4" w:rsidRDefault="00605AC4" w:rsidP="00605AC4">
      <w:pPr>
        <w:contextualSpacing/>
        <w:rPr>
          <w:rFonts w:ascii="Times New Roman" w:hAnsi="Times New Roman" w:cs="Times New Roman"/>
          <w:sz w:val="24"/>
          <w:szCs w:val="24"/>
        </w:rPr>
      </w:pPr>
      <w:r>
        <w:rPr>
          <w:rFonts w:ascii="Times New Roman" w:hAnsi="Times New Roman" w:cs="Times New Roman"/>
          <w:b/>
          <w:sz w:val="24"/>
          <w:szCs w:val="24"/>
        </w:rPr>
        <w:tab/>
      </w:r>
      <w:r w:rsidRPr="00AD427D">
        <w:rPr>
          <w:rFonts w:ascii="Times New Roman" w:hAnsi="Times New Roman" w:cs="Times New Roman"/>
          <w:b/>
          <w:sz w:val="24"/>
          <w:szCs w:val="24"/>
        </w:rPr>
        <w:t>Climate change affect</w:t>
      </w:r>
      <w:r>
        <w:rPr>
          <w:rFonts w:ascii="Times New Roman" w:hAnsi="Times New Roman" w:cs="Times New Roman"/>
          <w:b/>
          <w:sz w:val="24"/>
          <w:szCs w:val="24"/>
        </w:rPr>
        <w:t>s</w:t>
      </w:r>
      <w:r w:rsidRPr="00AD427D">
        <w:rPr>
          <w:rFonts w:ascii="Times New Roman" w:hAnsi="Times New Roman" w:cs="Times New Roman"/>
          <w:b/>
          <w:sz w:val="24"/>
          <w:szCs w:val="24"/>
        </w:rPr>
        <w:t xml:space="preserve"> forest landscapes, wildfire regimes, aquatic habitats, management options, and interactions among these. </w:t>
      </w:r>
      <w:r>
        <w:rPr>
          <w:rFonts w:ascii="Times New Roman" w:hAnsi="Times New Roman" w:cs="Times New Roman"/>
          <w:sz w:val="24"/>
          <w:szCs w:val="24"/>
        </w:rPr>
        <w:t xml:space="preserve">The </w:t>
      </w:r>
      <w:r w:rsidRPr="00465F88">
        <w:rPr>
          <w:rFonts w:ascii="Times New Roman" w:hAnsi="Times New Roman" w:cs="Times New Roman"/>
          <w:sz w:val="24"/>
          <w:szCs w:val="24"/>
        </w:rPr>
        <w:t>effect of climate variability on stream hydrology (Jain</w:t>
      </w:r>
      <w:r>
        <w:rPr>
          <w:rFonts w:ascii="Times New Roman" w:hAnsi="Times New Roman" w:cs="Times New Roman"/>
          <w:sz w:val="24"/>
          <w:szCs w:val="24"/>
        </w:rPr>
        <w:t xml:space="preserve"> </w:t>
      </w:r>
      <w:r w:rsidRPr="00465F88">
        <w:rPr>
          <w:rFonts w:ascii="Times New Roman" w:hAnsi="Times New Roman" w:cs="Times New Roman"/>
          <w:sz w:val="24"/>
          <w:szCs w:val="24"/>
        </w:rPr>
        <w:t xml:space="preserve">and Lall, 2001; Poff et al., 2002) and </w:t>
      </w:r>
      <w:r>
        <w:rPr>
          <w:rFonts w:ascii="Times New Roman" w:hAnsi="Times New Roman" w:cs="Times New Roman"/>
          <w:sz w:val="24"/>
          <w:szCs w:val="24"/>
        </w:rPr>
        <w:t xml:space="preserve">related physical </w:t>
      </w:r>
      <w:r w:rsidRPr="00465F88">
        <w:rPr>
          <w:rFonts w:ascii="Times New Roman" w:hAnsi="Times New Roman" w:cs="Times New Roman"/>
          <w:sz w:val="24"/>
          <w:szCs w:val="24"/>
        </w:rPr>
        <w:t>processes (Schumm and Hadley, 1957; Bull, 1991;</w:t>
      </w:r>
      <w:r>
        <w:rPr>
          <w:rFonts w:ascii="Times New Roman" w:hAnsi="Times New Roman" w:cs="Times New Roman"/>
          <w:sz w:val="24"/>
          <w:szCs w:val="24"/>
        </w:rPr>
        <w:t xml:space="preserve"> </w:t>
      </w:r>
      <w:r w:rsidRPr="00465F88">
        <w:rPr>
          <w:rFonts w:ascii="Times New Roman" w:hAnsi="Times New Roman" w:cs="Times New Roman"/>
          <w:sz w:val="24"/>
          <w:szCs w:val="24"/>
        </w:rPr>
        <w:t>Meyer et al</w:t>
      </w:r>
      <w:r>
        <w:rPr>
          <w:rFonts w:ascii="Times New Roman" w:hAnsi="Times New Roman" w:cs="Times New Roman"/>
          <w:sz w:val="24"/>
          <w:szCs w:val="24"/>
        </w:rPr>
        <w:t>., 1992; Pederson et al., 2001)</w:t>
      </w:r>
      <w:r w:rsidRPr="00465F88">
        <w:rPr>
          <w:rFonts w:ascii="Times New Roman" w:hAnsi="Times New Roman" w:cs="Times New Roman"/>
          <w:sz w:val="24"/>
          <w:szCs w:val="24"/>
        </w:rPr>
        <w:t xml:space="preserve"> </w:t>
      </w:r>
      <w:r>
        <w:rPr>
          <w:rFonts w:ascii="Times New Roman" w:hAnsi="Times New Roman" w:cs="Times New Roman"/>
          <w:sz w:val="24"/>
          <w:szCs w:val="24"/>
        </w:rPr>
        <w:t>is likely quite large. C</w:t>
      </w:r>
      <w:r w:rsidRPr="00465F88">
        <w:rPr>
          <w:rFonts w:ascii="Times New Roman" w:hAnsi="Times New Roman" w:cs="Times New Roman"/>
          <w:sz w:val="24"/>
          <w:szCs w:val="24"/>
        </w:rPr>
        <w:t xml:space="preserve">hanges </w:t>
      </w:r>
      <w:r>
        <w:rPr>
          <w:rFonts w:ascii="Times New Roman" w:hAnsi="Times New Roman" w:cs="Times New Roman"/>
          <w:sz w:val="24"/>
          <w:szCs w:val="24"/>
        </w:rPr>
        <w:t xml:space="preserve">in hydrology </w:t>
      </w:r>
      <w:r w:rsidRPr="00465F88">
        <w:rPr>
          <w:rFonts w:ascii="Times New Roman" w:hAnsi="Times New Roman" w:cs="Times New Roman"/>
          <w:sz w:val="24"/>
          <w:szCs w:val="24"/>
        </w:rPr>
        <w:t xml:space="preserve">can happen </w:t>
      </w:r>
      <w:r>
        <w:rPr>
          <w:rFonts w:ascii="Times New Roman" w:hAnsi="Times New Roman" w:cs="Times New Roman"/>
          <w:sz w:val="24"/>
          <w:szCs w:val="24"/>
        </w:rPr>
        <w:t xml:space="preserve">rather abruptly </w:t>
      </w:r>
      <w:r w:rsidRPr="00465F88">
        <w:rPr>
          <w:rFonts w:ascii="Times New Roman" w:hAnsi="Times New Roman" w:cs="Times New Roman"/>
          <w:sz w:val="24"/>
          <w:szCs w:val="24"/>
        </w:rPr>
        <w:t>(</w:t>
      </w:r>
      <w:r>
        <w:rPr>
          <w:rFonts w:ascii="Times New Roman" w:hAnsi="Times New Roman" w:cs="Times New Roman"/>
          <w:sz w:val="24"/>
          <w:szCs w:val="24"/>
        </w:rPr>
        <w:t xml:space="preserve">i.e., </w:t>
      </w:r>
      <w:r w:rsidRPr="00465F88">
        <w:rPr>
          <w:rFonts w:ascii="Times New Roman" w:hAnsi="Times New Roman" w:cs="Times New Roman"/>
          <w:sz w:val="24"/>
          <w:szCs w:val="24"/>
        </w:rPr>
        <w:t>10–100 years), and decadal-</w:t>
      </w:r>
      <w:r>
        <w:rPr>
          <w:rFonts w:ascii="Times New Roman" w:hAnsi="Times New Roman" w:cs="Times New Roman"/>
          <w:sz w:val="24"/>
          <w:szCs w:val="24"/>
        </w:rPr>
        <w:t xml:space="preserve"> to multi-decadal-</w:t>
      </w:r>
      <w:r w:rsidRPr="00465F88">
        <w:rPr>
          <w:rFonts w:ascii="Times New Roman" w:hAnsi="Times New Roman" w:cs="Times New Roman"/>
          <w:sz w:val="24"/>
          <w:szCs w:val="24"/>
        </w:rPr>
        <w:t>scale climate regime</w:t>
      </w:r>
      <w:r>
        <w:rPr>
          <w:rFonts w:ascii="Times New Roman" w:hAnsi="Times New Roman" w:cs="Times New Roman"/>
          <w:sz w:val="24"/>
          <w:szCs w:val="24"/>
        </w:rPr>
        <w:t xml:space="preserve"> </w:t>
      </w:r>
      <w:r w:rsidRPr="00465F88">
        <w:rPr>
          <w:rFonts w:ascii="Times New Roman" w:hAnsi="Times New Roman" w:cs="Times New Roman"/>
          <w:sz w:val="24"/>
          <w:szCs w:val="24"/>
        </w:rPr>
        <w:t xml:space="preserve">shifts can </w:t>
      </w:r>
      <w:r>
        <w:rPr>
          <w:rFonts w:ascii="Times New Roman" w:hAnsi="Times New Roman" w:cs="Times New Roman"/>
          <w:sz w:val="24"/>
          <w:szCs w:val="24"/>
        </w:rPr>
        <w:t xml:space="preserve">influence </w:t>
      </w:r>
      <w:r w:rsidRPr="00465F88">
        <w:rPr>
          <w:rFonts w:ascii="Times New Roman" w:hAnsi="Times New Roman" w:cs="Times New Roman"/>
          <w:sz w:val="24"/>
          <w:szCs w:val="24"/>
        </w:rPr>
        <w:t xml:space="preserve">stream flows </w:t>
      </w:r>
      <w:r>
        <w:rPr>
          <w:rFonts w:ascii="Times New Roman" w:hAnsi="Times New Roman" w:cs="Times New Roman"/>
          <w:sz w:val="24"/>
          <w:szCs w:val="24"/>
        </w:rPr>
        <w:t xml:space="preserve">more </w:t>
      </w:r>
      <w:r w:rsidRPr="00465F88">
        <w:rPr>
          <w:rFonts w:ascii="Times New Roman" w:hAnsi="Times New Roman" w:cs="Times New Roman"/>
          <w:sz w:val="24"/>
          <w:szCs w:val="24"/>
        </w:rPr>
        <w:t>than</w:t>
      </w:r>
      <w:r>
        <w:rPr>
          <w:rFonts w:ascii="Times New Roman" w:hAnsi="Times New Roman" w:cs="Times New Roman"/>
          <w:sz w:val="24"/>
          <w:szCs w:val="24"/>
        </w:rPr>
        <w:t xml:space="preserve"> </w:t>
      </w:r>
      <w:r w:rsidRPr="00465F88">
        <w:rPr>
          <w:rFonts w:ascii="Times New Roman" w:hAnsi="Times New Roman" w:cs="Times New Roman"/>
          <w:sz w:val="24"/>
          <w:szCs w:val="24"/>
        </w:rPr>
        <w:t xml:space="preserve">the management practices we </w:t>
      </w:r>
      <w:r>
        <w:rPr>
          <w:rFonts w:ascii="Times New Roman" w:hAnsi="Times New Roman" w:cs="Times New Roman"/>
          <w:sz w:val="24"/>
          <w:szCs w:val="24"/>
        </w:rPr>
        <w:t xml:space="preserve">focus most attention on </w:t>
      </w:r>
      <w:r w:rsidRPr="00465F88">
        <w:rPr>
          <w:rFonts w:ascii="Times New Roman" w:hAnsi="Times New Roman" w:cs="Times New Roman"/>
          <w:sz w:val="24"/>
          <w:szCs w:val="24"/>
        </w:rPr>
        <w:t>(Jain and Lall, 2001).</w:t>
      </w:r>
      <w:r>
        <w:rPr>
          <w:rFonts w:ascii="Times New Roman" w:hAnsi="Times New Roman" w:cs="Times New Roman"/>
          <w:sz w:val="24"/>
          <w:szCs w:val="24"/>
        </w:rPr>
        <w:t xml:space="preserve"> </w:t>
      </w:r>
      <w:r w:rsidRPr="004D20E1">
        <w:rPr>
          <w:rFonts w:ascii="Times New Roman" w:hAnsi="Times New Roman" w:cs="Times New Roman"/>
          <w:sz w:val="24"/>
          <w:szCs w:val="24"/>
        </w:rPr>
        <w:t xml:space="preserve">April 1 snowpack has declined in mountainous regions across the western U.S. (Mote </w:t>
      </w:r>
      <w:r>
        <w:rPr>
          <w:rFonts w:ascii="Times New Roman" w:hAnsi="Times New Roman" w:cs="Times New Roman"/>
          <w:sz w:val="24"/>
          <w:szCs w:val="24"/>
        </w:rPr>
        <w:t>2003</w:t>
      </w:r>
      <w:r w:rsidRPr="004D20E1">
        <w:rPr>
          <w:rFonts w:ascii="Times New Roman" w:hAnsi="Times New Roman" w:cs="Times New Roman"/>
          <w:sz w:val="24"/>
          <w:szCs w:val="24"/>
        </w:rPr>
        <w:t>, Mote et al. 2005)</w:t>
      </w:r>
      <w:r>
        <w:rPr>
          <w:rFonts w:ascii="Times New Roman" w:hAnsi="Times New Roman" w:cs="Times New Roman"/>
          <w:sz w:val="24"/>
          <w:szCs w:val="24"/>
        </w:rPr>
        <w:t>.</w:t>
      </w:r>
      <w:r w:rsidRPr="004D20E1">
        <w:rPr>
          <w:rFonts w:ascii="Times New Roman" w:hAnsi="Times New Roman" w:cs="Times New Roman"/>
          <w:sz w:val="24"/>
          <w:szCs w:val="24"/>
        </w:rPr>
        <w:t xml:space="preserve"> </w:t>
      </w:r>
      <w:r>
        <w:rPr>
          <w:rFonts w:ascii="Times New Roman" w:hAnsi="Times New Roman" w:cs="Times New Roman"/>
          <w:sz w:val="24"/>
          <w:szCs w:val="24"/>
        </w:rPr>
        <w:t>C</w:t>
      </w:r>
      <w:r w:rsidRPr="004D20E1">
        <w:rPr>
          <w:rFonts w:ascii="Times New Roman" w:hAnsi="Times New Roman" w:cs="Times New Roman"/>
          <w:sz w:val="24"/>
          <w:szCs w:val="24"/>
        </w:rPr>
        <w:t>hanges are largely attributed to elevated winter and spring temperatures (Hamlet et al. 2007, Stewart et al. 2005). Snowpack decline is expected to continue across the eastside as temperatures rise throughout the region. Changes in the timing and magnitude of precipitation are expected due to interactions between rising air temperatures, snowfall</w:t>
      </w:r>
      <w:r>
        <w:rPr>
          <w:rFonts w:ascii="Times New Roman" w:hAnsi="Times New Roman" w:cs="Times New Roman"/>
          <w:sz w:val="24"/>
          <w:szCs w:val="24"/>
        </w:rPr>
        <w:t>,</w:t>
      </w:r>
      <w:r w:rsidRPr="004D20E1">
        <w:rPr>
          <w:rFonts w:ascii="Times New Roman" w:hAnsi="Times New Roman" w:cs="Times New Roman"/>
          <w:sz w:val="24"/>
          <w:szCs w:val="24"/>
        </w:rPr>
        <w:t xml:space="preserve"> and rainfall across complex local terrain. Warming will result in more precipitation falling as rain than snow, and earlier snowmelt timing in the upper elevations (e.g.</w:t>
      </w:r>
      <w:r>
        <w:rPr>
          <w:rFonts w:ascii="Times New Roman" w:hAnsi="Times New Roman" w:cs="Times New Roman"/>
          <w:sz w:val="24"/>
          <w:szCs w:val="24"/>
        </w:rPr>
        <w:t>,</w:t>
      </w:r>
      <w:r w:rsidRPr="004D20E1">
        <w:rPr>
          <w:rFonts w:ascii="Times New Roman" w:hAnsi="Times New Roman" w:cs="Times New Roman"/>
          <w:sz w:val="24"/>
          <w:szCs w:val="24"/>
        </w:rPr>
        <w:t xml:space="preserve"> Hamlet et al. 2005).</w:t>
      </w:r>
    </w:p>
    <w:p w:rsidR="00605AC4" w:rsidRDefault="00605AC4" w:rsidP="00605AC4">
      <w:pPr>
        <w:contextualSpacing/>
        <w:rPr>
          <w:rFonts w:ascii="Times New Roman" w:hAnsi="Times New Roman" w:cs="Times New Roman"/>
          <w:sz w:val="24"/>
          <w:szCs w:val="24"/>
        </w:rPr>
      </w:pPr>
      <w:r w:rsidRPr="004D20E1">
        <w:rPr>
          <w:rFonts w:ascii="Times New Roman" w:hAnsi="Times New Roman" w:cs="Times New Roman"/>
          <w:sz w:val="24"/>
          <w:szCs w:val="24"/>
        </w:rPr>
        <w:t xml:space="preserve"> </w:t>
      </w:r>
    </w:p>
    <w:p w:rsidR="00605AC4" w:rsidRDefault="00605AC4" w:rsidP="00605AC4">
      <w:pPr>
        <w:rPr>
          <w:rFonts w:ascii="Times New Roman" w:hAnsi="Times New Roman" w:cs="Times New Roman"/>
          <w:sz w:val="24"/>
          <w:szCs w:val="24"/>
        </w:rPr>
      </w:pPr>
      <w:r w:rsidRPr="004D20E1">
        <w:rPr>
          <w:rFonts w:ascii="Times New Roman" w:hAnsi="Times New Roman" w:cs="Times New Roman"/>
          <w:sz w:val="24"/>
          <w:szCs w:val="24"/>
        </w:rPr>
        <w:tab/>
      </w:r>
      <w:r w:rsidRPr="00465F88">
        <w:rPr>
          <w:rFonts w:ascii="Times New Roman" w:hAnsi="Times New Roman" w:cs="Times New Roman"/>
          <w:sz w:val="24"/>
          <w:szCs w:val="24"/>
        </w:rPr>
        <w:t>Climate change profoundly affects processes that</w:t>
      </w:r>
      <w:r>
        <w:rPr>
          <w:rFonts w:ascii="Times New Roman" w:hAnsi="Times New Roman" w:cs="Times New Roman"/>
          <w:sz w:val="24"/>
          <w:szCs w:val="24"/>
        </w:rPr>
        <w:t xml:space="preserve"> </w:t>
      </w:r>
      <w:r w:rsidRPr="00465F88">
        <w:rPr>
          <w:rFonts w:ascii="Times New Roman" w:hAnsi="Times New Roman" w:cs="Times New Roman"/>
          <w:sz w:val="24"/>
          <w:szCs w:val="24"/>
        </w:rPr>
        <w:t>create and maintain aquatic habitats. Some effects are</w:t>
      </w:r>
      <w:r>
        <w:rPr>
          <w:rFonts w:ascii="Times New Roman" w:hAnsi="Times New Roman" w:cs="Times New Roman"/>
          <w:sz w:val="24"/>
          <w:szCs w:val="24"/>
        </w:rPr>
        <w:t xml:space="preserve"> </w:t>
      </w:r>
      <w:r w:rsidRPr="00465F88">
        <w:rPr>
          <w:rFonts w:ascii="Times New Roman" w:hAnsi="Times New Roman" w:cs="Times New Roman"/>
          <w:sz w:val="24"/>
          <w:szCs w:val="24"/>
        </w:rPr>
        <w:t>direct, particularly those involving stream temperature</w:t>
      </w:r>
      <w:r>
        <w:rPr>
          <w:rFonts w:ascii="Times New Roman" w:hAnsi="Times New Roman" w:cs="Times New Roman"/>
          <w:sz w:val="24"/>
          <w:szCs w:val="24"/>
        </w:rPr>
        <w:t>,</w:t>
      </w:r>
      <w:r w:rsidRPr="00465F88">
        <w:rPr>
          <w:rFonts w:ascii="Times New Roman" w:hAnsi="Times New Roman" w:cs="Times New Roman"/>
          <w:sz w:val="24"/>
          <w:szCs w:val="24"/>
        </w:rPr>
        <w:t xml:space="preserve"> water yield, peak</w:t>
      </w:r>
      <w:r>
        <w:rPr>
          <w:rFonts w:ascii="Times New Roman" w:hAnsi="Times New Roman" w:cs="Times New Roman"/>
          <w:sz w:val="24"/>
          <w:szCs w:val="24"/>
        </w:rPr>
        <w:t xml:space="preserve"> </w:t>
      </w:r>
      <w:r w:rsidRPr="00465F88">
        <w:rPr>
          <w:rFonts w:ascii="Times New Roman" w:hAnsi="Times New Roman" w:cs="Times New Roman"/>
          <w:sz w:val="24"/>
          <w:szCs w:val="24"/>
        </w:rPr>
        <w:t xml:space="preserve">flows, </w:t>
      </w:r>
      <w:r>
        <w:rPr>
          <w:rFonts w:ascii="Times New Roman" w:hAnsi="Times New Roman" w:cs="Times New Roman"/>
          <w:sz w:val="24"/>
          <w:szCs w:val="24"/>
        </w:rPr>
        <w:t>and timing of runoff</w:t>
      </w:r>
      <w:r w:rsidRPr="00465F88">
        <w:rPr>
          <w:rFonts w:ascii="Times New Roman" w:hAnsi="Times New Roman" w:cs="Times New Roman"/>
          <w:sz w:val="24"/>
          <w:szCs w:val="24"/>
        </w:rPr>
        <w:t>. Other effects occur</w:t>
      </w:r>
      <w:r>
        <w:rPr>
          <w:rFonts w:ascii="Times New Roman" w:hAnsi="Times New Roman" w:cs="Times New Roman"/>
          <w:sz w:val="24"/>
          <w:szCs w:val="24"/>
        </w:rPr>
        <w:t xml:space="preserve"> </w:t>
      </w:r>
      <w:r w:rsidRPr="00465F88">
        <w:rPr>
          <w:rFonts w:ascii="Times New Roman" w:hAnsi="Times New Roman" w:cs="Times New Roman"/>
          <w:sz w:val="24"/>
          <w:szCs w:val="24"/>
        </w:rPr>
        <w:t>indirectly as climate change forces alteration of the</w:t>
      </w:r>
      <w:r>
        <w:rPr>
          <w:rFonts w:ascii="Times New Roman" w:hAnsi="Times New Roman" w:cs="Times New Roman"/>
          <w:sz w:val="24"/>
          <w:szCs w:val="24"/>
        </w:rPr>
        <w:t xml:space="preserve"> </w:t>
      </w:r>
      <w:r w:rsidRPr="00465F88">
        <w:rPr>
          <w:rFonts w:ascii="Times New Roman" w:hAnsi="Times New Roman" w:cs="Times New Roman"/>
          <w:sz w:val="24"/>
          <w:szCs w:val="24"/>
        </w:rPr>
        <w:t>structure and distribution of forest communities and</w:t>
      </w:r>
      <w:r>
        <w:rPr>
          <w:rFonts w:ascii="Times New Roman" w:hAnsi="Times New Roman" w:cs="Times New Roman"/>
          <w:sz w:val="24"/>
          <w:szCs w:val="24"/>
        </w:rPr>
        <w:t xml:space="preserve"> </w:t>
      </w:r>
      <w:r w:rsidRPr="00465F88">
        <w:rPr>
          <w:rFonts w:ascii="Times New Roman" w:hAnsi="Times New Roman" w:cs="Times New Roman"/>
          <w:sz w:val="24"/>
          <w:szCs w:val="24"/>
        </w:rPr>
        <w:t>the characteristics of wildfire.</w:t>
      </w:r>
      <w:r>
        <w:rPr>
          <w:rFonts w:ascii="Times New Roman" w:hAnsi="Times New Roman" w:cs="Times New Roman"/>
          <w:sz w:val="24"/>
          <w:szCs w:val="24"/>
        </w:rPr>
        <w:t xml:space="preserve"> These processes will indirectly affect fish in relevant watersheds. </w:t>
      </w:r>
      <w:r w:rsidRPr="004D20E1">
        <w:rPr>
          <w:rFonts w:ascii="Times New Roman" w:hAnsi="Times New Roman" w:cs="Times New Roman"/>
          <w:sz w:val="24"/>
          <w:szCs w:val="24"/>
        </w:rPr>
        <w:t xml:space="preserve">Altered snowmelt run-off regimes in the </w:t>
      </w:r>
      <w:r>
        <w:rPr>
          <w:rFonts w:ascii="Times New Roman" w:hAnsi="Times New Roman" w:cs="Times New Roman"/>
          <w:sz w:val="24"/>
          <w:szCs w:val="24"/>
        </w:rPr>
        <w:t>mixed-conifer</w:t>
      </w:r>
      <w:r w:rsidRPr="004D20E1">
        <w:rPr>
          <w:rFonts w:ascii="Times New Roman" w:hAnsi="Times New Roman" w:cs="Times New Roman"/>
          <w:sz w:val="24"/>
          <w:szCs w:val="24"/>
        </w:rPr>
        <w:t xml:space="preserve"> forests will impact downstream fish-bearing reaches. Discharge patterns affect water depth; thus, earlier low flows downstream may reduce habitat availability for fish dependent on deeper, slower flowing habitats. Changing precipitation and fire regimes are </w:t>
      </w:r>
      <w:r w:rsidRPr="004D20E1">
        <w:rPr>
          <w:rFonts w:ascii="Times New Roman" w:hAnsi="Times New Roman" w:cs="Times New Roman"/>
          <w:sz w:val="24"/>
          <w:szCs w:val="24"/>
        </w:rPr>
        <w:lastRenderedPageBreak/>
        <w:t xml:space="preserve">expected to compound the effects of warming trends by shifting hydrologic patterns and those of sediment transport and solar radiation (Dunham et al. 2007, Isaak et al. 2010). </w:t>
      </w:r>
    </w:p>
    <w:p w:rsidR="00605AC4" w:rsidRDefault="00605AC4" w:rsidP="00605AC4">
      <w:pPr>
        <w:rPr>
          <w:rFonts w:ascii="Times New Roman" w:hAnsi="Times New Roman" w:cs="Times New Roman"/>
          <w:sz w:val="24"/>
          <w:szCs w:val="24"/>
        </w:rPr>
      </w:pPr>
      <w:r>
        <w:rPr>
          <w:rFonts w:ascii="Times New Roman" w:hAnsi="Times New Roman" w:cs="Times New Roman"/>
          <w:sz w:val="24"/>
          <w:szCs w:val="24"/>
        </w:rPr>
        <w:tab/>
      </w:r>
      <w:r w:rsidRPr="00336909">
        <w:rPr>
          <w:rFonts w:ascii="Times New Roman" w:hAnsi="Times New Roman" w:cs="Times New Roman"/>
          <w:sz w:val="24"/>
          <w:szCs w:val="24"/>
        </w:rPr>
        <w:t>Riparian “microclimate” can also depend on the ecological state of the streamside vegetation. Vegetation density can affect temperature and soil moisture gradients immediately adjacent to streams</w:t>
      </w:r>
      <w:r>
        <w:rPr>
          <w:rFonts w:ascii="Times New Roman" w:hAnsi="Times New Roman" w:cs="Times New Roman"/>
          <w:sz w:val="24"/>
          <w:szCs w:val="24"/>
        </w:rPr>
        <w:t>,</w:t>
      </w:r>
      <w:r w:rsidRPr="00336909">
        <w:rPr>
          <w:rFonts w:ascii="Times New Roman" w:hAnsi="Times New Roman" w:cs="Times New Roman"/>
          <w:sz w:val="24"/>
          <w:szCs w:val="24"/>
        </w:rPr>
        <w:t xml:space="preserve"> and the magnitude of temperature increase and soil moisture decrease depends on the width of the area in which vegetation is reduced</w:t>
      </w:r>
      <w:r>
        <w:rPr>
          <w:rFonts w:ascii="Times New Roman" w:hAnsi="Times New Roman" w:cs="Times New Roman"/>
          <w:sz w:val="24"/>
          <w:szCs w:val="24"/>
        </w:rPr>
        <w:t xml:space="preserve"> </w:t>
      </w:r>
      <w:r w:rsidRPr="00336909">
        <w:rPr>
          <w:rFonts w:ascii="Times New Roman" w:hAnsi="Times New Roman" w:cs="Times New Roman"/>
          <w:sz w:val="24"/>
          <w:szCs w:val="24"/>
        </w:rPr>
        <w:t>(Anderson et al. 2007). If riparian density is disturbance</w:t>
      </w:r>
      <w:r>
        <w:rPr>
          <w:rFonts w:ascii="Times New Roman" w:hAnsi="Times New Roman" w:cs="Times New Roman"/>
          <w:sz w:val="24"/>
          <w:szCs w:val="24"/>
        </w:rPr>
        <w:t>-</w:t>
      </w:r>
      <w:r w:rsidRPr="00336909">
        <w:rPr>
          <w:rFonts w:ascii="Times New Roman" w:hAnsi="Times New Roman" w:cs="Times New Roman"/>
          <w:sz w:val="24"/>
          <w:szCs w:val="24"/>
        </w:rPr>
        <w:t>mediated, then these microclimate consequences can be important for post-disturbance recovery. Climate change, fire, and overall land management (e.g.</w:t>
      </w:r>
      <w:r>
        <w:rPr>
          <w:rFonts w:ascii="Times New Roman" w:hAnsi="Times New Roman" w:cs="Times New Roman"/>
          <w:sz w:val="24"/>
          <w:szCs w:val="24"/>
        </w:rPr>
        <w:t>,</w:t>
      </w:r>
      <w:r w:rsidRPr="00336909">
        <w:rPr>
          <w:rFonts w:ascii="Times New Roman" w:hAnsi="Times New Roman" w:cs="Times New Roman"/>
          <w:sz w:val="24"/>
          <w:szCs w:val="24"/>
        </w:rPr>
        <w:t xml:space="preserve"> logging) practices are all “disturbances” that can have effects that are transmitted to aquatic ecosystems.</w:t>
      </w:r>
    </w:p>
    <w:p w:rsidR="00605AC4" w:rsidRDefault="00605AC4" w:rsidP="00605AC4">
      <w:pPr>
        <w:rPr>
          <w:rFonts w:ascii="Times New Roman" w:hAnsi="Times New Roman" w:cs="Times New Roman"/>
          <w:sz w:val="24"/>
          <w:szCs w:val="24"/>
        </w:rPr>
      </w:pPr>
      <w:r>
        <w:rPr>
          <w:rFonts w:ascii="Times New Roman" w:hAnsi="Times New Roman" w:cs="Times New Roman"/>
          <w:b/>
          <w:sz w:val="24"/>
          <w:szCs w:val="24"/>
        </w:rPr>
        <w:tab/>
        <w:t>Fish and other aquatic biota are likely to be affected by wildfire an</w:t>
      </w:r>
      <w:r w:rsidR="001E3BFD">
        <w:rPr>
          <w:rFonts w:ascii="Times New Roman" w:hAnsi="Times New Roman" w:cs="Times New Roman"/>
          <w:b/>
          <w:sz w:val="24"/>
          <w:szCs w:val="24"/>
        </w:rPr>
        <w:t>d climate change in moist mixed-</w:t>
      </w:r>
      <w:r>
        <w:rPr>
          <w:rFonts w:ascii="Times New Roman" w:hAnsi="Times New Roman" w:cs="Times New Roman"/>
          <w:b/>
          <w:sz w:val="24"/>
          <w:szCs w:val="24"/>
        </w:rPr>
        <w:t>conifer forests.</w:t>
      </w:r>
      <w:r>
        <w:rPr>
          <w:rFonts w:ascii="Times New Roman" w:hAnsi="Times New Roman" w:cs="Times New Roman"/>
          <w:sz w:val="24"/>
          <w:szCs w:val="24"/>
        </w:rPr>
        <w:t xml:space="preserve"> </w:t>
      </w:r>
      <w:r w:rsidRPr="00336909">
        <w:rPr>
          <w:rFonts w:ascii="Times New Roman" w:hAnsi="Times New Roman" w:cs="Times New Roman"/>
          <w:sz w:val="24"/>
          <w:szCs w:val="24"/>
        </w:rPr>
        <w:t>Aquatic ecosystems consist of interacting species at all trophic levels.</w:t>
      </w:r>
      <w:r>
        <w:rPr>
          <w:rFonts w:ascii="Times New Roman" w:hAnsi="Times New Roman" w:cs="Times New Roman"/>
          <w:sz w:val="24"/>
          <w:szCs w:val="24"/>
        </w:rPr>
        <w:t xml:space="preserve"> </w:t>
      </w:r>
      <w:r w:rsidRPr="00336909">
        <w:rPr>
          <w:rFonts w:ascii="Times New Roman" w:hAnsi="Times New Roman" w:cs="Times New Roman"/>
          <w:sz w:val="24"/>
          <w:szCs w:val="24"/>
        </w:rPr>
        <w:t>Productivity in each level can depend on input across the terrestrial-aquatic ecotone. Movement of terrestrially-derived production into streams can affect primary production with implications further up the food web, including aquatic insects and fish (e.g., Nakano et al. 1999, Baxter et al. 2004). Resources transported downstream and organic matter of terrestrial origin can alter downstream fish-bearing habitats according to spatial variation in the headwaters (Baxter et al. 2004, Wipfli et al. 2007, Binckley et al. 2010). Convergence of low-order streams that drain large landscapes at downstream habitats potentially results in productivity “hot-spots” (e.g., Kiffney et al., 2006). Efforts to establish transport distances and specific responses in fish have been limited in mixed-conifer areas (but see Polivka et al</w:t>
      </w:r>
      <w:r>
        <w:rPr>
          <w:rFonts w:ascii="Times New Roman" w:hAnsi="Times New Roman" w:cs="Times New Roman"/>
          <w:sz w:val="24"/>
          <w:szCs w:val="24"/>
        </w:rPr>
        <w:t>., 2013</w:t>
      </w:r>
      <w:r w:rsidRPr="00336909">
        <w:rPr>
          <w:rFonts w:ascii="Times New Roman" w:hAnsi="Times New Roman" w:cs="Times New Roman"/>
          <w:sz w:val="24"/>
          <w:szCs w:val="24"/>
        </w:rPr>
        <w:t xml:space="preserve">). Nevertheless, some successional stages can have measurable influence on </w:t>
      </w:r>
      <w:r>
        <w:rPr>
          <w:rFonts w:ascii="Times New Roman" w:hAnsi="Times New Roman" w:cs="Times New Roman"/>
          <w:sz w:val="24"/>
          <w:szCs w:val="24"/>
        </w:rPr>
        <w:t xml:space="preserve">the standing crop of </w:t>
      </w:r>
      <w:r w:rsidRPr="00336909">
        <w:rPr>
          <w:rFonts w:ascii="Times New Roman" w:hAnsi="Times New Roman" w:cs="Times New Roman"/>
          <w:sz w:val="24"/>
          <w:szCs w:val="24"/>
        </w:rPr>
        <w:t>aquatic macroinvertebrates (Medhurst et al. 2010).</w:t>
      </w:r>
    </w:p>
    <w:p w:rsidR="00605AC4" w:rsidRDefault="00605AC4" w:rsidP="00605AC4">
      <w:pPr>
        <w:ind w:firstLine="720"/>
        <w:rPr>
          <w:rFonts w:ascii="Times New Roman" w:hAnsi="Times New Roman" w:cs="Times New Roman"/>
          <w:sz w:val="24"/>
          <w:szCs w:val="24"/>
        </w:rPr>
      </w:pPr>
      <w:r>
        <w:rPr>
          <w:rFonts w:ascii="Times New Roman" w:hAnsi="Times New Roman" w:cs="Times New Roman"/>
          <w:sz w:val="24"/>
          <w:szCs w:val="24"/>
        </w:rPr>
        <w:t>Streams</w:t>
      </w:r>
      <w:r w:rsidRPr="00B2124C">
        <w:rPr>
          <w:rFonts w:ascii="Times New Roman" w:hAnsi="Times New Roman" w:cs="Times New Roman"/>
          <w:sz w:val="24"/>
          <w:szCs w:val="24"/>
        </w:rPr>
        <w:t xml:space="preserve"> in dry and </w:t>
      </w:r>
      <w:r w:rsidR="001E3BFD">
        <w:rPr>
          <w:rFonts w:ascii="Times New Roman" w:hAnsi="Times New Roman" w:cs="Times New Roman"/>
          <w:sz w:val="24"/>
          <w:szCs w:val="24"/>
        </w:rPr>
        <w:t>MMC</w:t>
      </w:r>
      <w:r w:rsidRPr="00B2124C">
        <w:rPr>
          <w:rFonts w:ascii="Times New Roman" w:hAnsi="Times New Roman" w:cs="Times New Roman"/>
          <w:sz w:val="24"/>
          <w:szCs w:val="24"/>
        </w:rPr>
        <w:t xml:space="preserve"> forests are not especially diverse in terms of fish species, but they do consist of species that are sensitive to temperature increases in spawning/rearing streams</w:t>
      </w:r>
      <w:r>
        <w:rPr>
          <w:rFonts w:ascii="Times New Roman" w:hAnsi="Times New Roman" w:cs="Times New Roman"/>
          <w:sz w:val="24"/>
          <w:szCs w:val="24"/>
        </w:rPr>
        <w:t xml:space="preserve"> and that respond to disturbances such as wildfire</w:t>
      </w:r>
      <w:r w:rsidRPr="00B2124C">
        <w:rPr>
          <w:rFonts w:ascii="Times New Roman" w:hAnsi="Times New Roman" w:cs="Times New Roman"/>
          <w:sz w:val="24"/>
          <w:szCs w:val="24"/>
        </w:rPr>
        <w:t>.</w:t>
      </w:r>
      <w:r>
        <w:rPr>
          <w:rFonts w:ascii="Times New Roman" w:hAnsi="Times New Roman" w:cs="Times New Roman"/>
          <w:sz w:val="24"/>
          <w:szCs w:val="24"/>
        </w:rPr>
        <w:t xml:space="preserve"> </w:t>
      </w:r>
      <w:r w:rsidRPr="00D67E30">
        <w:rPr>
          <w:rFonts w:ascii="Times New Roman" w:hAnsi="Times New Roman" w:cs="Times New Roman"/>
          <w:sz w:val="24"/>
          <w:szCs w:val="24"/>
        </w:rPr>
        <w:t>Less is known about how fire will affect ma</w:t>
      </w:r>
      <w:r>
        <w:rPr>
          <w:rFonts w:ascii="Times New Roman" w:hAnsi="Times New Roman" w:cs="Times New Roman"/>
          <w:sz w:val="24"/>
          <w:szCs w:val="24"/>
        </w:rPr>
        <w:t xml:space="preserve">croinvertebrate communities </w:t>
      </w:r>
      <w:r w:rsidRPr="00D67E30">
        <w:rPr>
          <w:rFonts w:ascii="Times New Roman" w:hAnsi="Times New Roman" w:cs="Times New Roman"/>
          <w:sz w:val="24"/>
          <w:szCs w:val="24"/>
        </w:rPr>
        <w:t>that se</w:t>
      </w:r>
      <w:r>
        <w:rPr>
          <w:rFonts w:ascii="Times New Roman" w:hAnsi="Times New Roman" w:cs="Times New Roman"/>
          <w:sz w:val="24"/>
          <w:szCs w:val="24"/>
        </w:rPr>
        <w:t>rve as food resources for fish.</w:t>
      </w:r>
      <w:r w:rsidR="00623654" w:rsidRPr="00623654">
        <w:rPr>
          <w:rFonts w:ascii="Times New Roman" w:hAnsi="Times New Roman" w:cs="Times New Roman"/>
          <w:sz w:val="24"/>
          <w:szCs w:val="24"/>
        </w:rPr>
        <w:t xml:space="preserve"> </w:t>
      </w:r>
      <w:r w:rsidR="00623654" w:rsidRPr="00B2124C">
        <w:rPr>
          <w:rFonts w:ascii="Times New Roman" w:hAnsi="Times New Roman" w:cs="Times New Roman"/>
          <w:sz w:val="24"/>
          <w:szCs w:val="24"/>
        </w:rPr>
        <w:t xml:space="preserve">Successional patterns following disturbance can affect macroinvertebrate communities, but it is unclear whether changes at one trophic level will be detectable at levels above (i.e., fish; </w:t>
      </w:r>
      <w:r w:rsidR="00623654">
        <w:rPr>
          <w:rFonts w:ascii="Times New Roman" w:hAnsi="Times New Roman" w:cs="Times New Roman"/>
          <w:sz w:val="24"/>
          <w:szCs w:val="24"/>
        </w:rPr>
        <w:t>Medhurst et al. 2010).</w:t>
      </w:r>
    </w:p>
    <w:p w:rsidR="00605AC4" w:rsidRDefault="00605AC4" w:rsidP="00605AC4">
      <w:pPr>
        <w:rPr>
          <w:rFonts w:ascii="Times New Roman" w:hAnsi="Times New Roman" w:cs="Times New Roman"/>
          <w:sz w:val="24"/>
          <w:szCs w:val="24"/>
        </w:rPr>
      </w:pPr>
      <w:r>
        <w:rPr>
          <w:rFonts w:ascii="Times New Roman" w:hAnsi="Times New Roman" w:cs="Times New Roman"/>
          <w:sz w:val="24"/>
          <w:szCs w:val="24"/>
        </w:rPr>
        <w:tab/>
      </w:r>
      <w:r w:rsidRPr="00336909">
        <w:rPr>
          <w:rFonts w:ascii="Times New Roman" w:hAnsi="Times New Roman" w:cs="Times New Roman"/>
          <w:sz w:val="24"/>
          <w:szCs w:val="24"/>
        </w:rPr>
        <w:t xml:space="preserve">Post-fire riparian conditions can have long-term effects on aquatic biota due to changes in temperature and sedimentation according to local geomorphology and burn severity. In fish-bearing streams of Idaho, the intensity of fire determined the density and age structure of rainbow trout (Dunham et al. 2007). Relative to controls, streams adjacent to habitats that burned showed relatively more rapid growth of age 1+ rainbow trout, an effect that was augmented in streams that were physically re-organized by erosion and sedimentation following the fire (Rosenberger et al., in preparation). This study ranged from lower-elevation dry forest, to elevations containing </w:t>
      </w:r>
      <w:r w:rsidR="001E3BFD">
        <w:rPr>
          <w:rFonts w:ascii="Times New Roman" w:hAnsi="Times New Roman" w:cs="Times New Roman"/>
          <w:sz w:val="24"/>
          <w:szCs w:val="24"/>
        </w:rPr>
        <w:t>MMC</w:t>
      </w:r>
      <w:r w:rsidRPr="00336909">
        <w:rPr>
          <w:rFonts w:ascii="Times New Roman" w:hAnsi="Times New Roman" w:cs="Times New Roman"/>
          <w:sz w:val="24"/>
          <w:szCs w:val="24"/>
        </w:rPr>
        <w:t xml:space="preserve"> and sub-alpine forest in the Boise River basin. </w:t>
      </w:r>
      <w:r>
        <w:rPr>
          <w:rFonts w:ascii="Times New Roman" w:hAnsi="Times New Roman" w:cs="Times New Roman"/>
          <w:sz w:val="24"/>
          <w:szCs w:val="24"/>
        </w:rPr>
        <w:t xml:space="preserve">Fish recovery following riparian fire can be fairly rapid in streams where there is a robust local population to </w:t>
      </w:r>
      <w:r>
        <w:rPr>
          <w:rFonts w:ascii="Times New Roman" w:hAnsi="Times New Roman" w:cs="Times New Roman"/>
          <w:sz w:val="24"/>
          <w:szCs w:val="24"/>
        </w:rPr>
        <w:lastRenderedPageBreak/>
        <w:t>recolonize disturbed habitat, and management of fire severity might be most important in areas where local populations are weak and isolated (Burton 2005). Management of roads might also be necessary, given that fragmentation of stream habitat might not only affect the ability of a fish population to recolonize stream segments affected by fire, but might also affect patterns of genetic diversity in resident trout species (Neville et al. 2009)</w:t>
      </w:r>
      <w:r w:rsidRPr="00336909">
        <w:rPr>
          <w:rFonts w:ascii="Times New Roman" w:hAnsi="Times New Roman" w:cs="Times New Roman"/>
          <w:sz w:val="24"/>
          <w:szCs w:val="24"/>
        </w:rPr>
        <w:t>.</w:t>
      </w:r>
      <w:r>
        <w:rPr>
          <w:rFonts w:ascii="Times New Roman" w:hAnsi="Times New Roman" w:cs="Times New Roman"/>
          <w:sz w:val="24"/>
          <w:szCs w:val="24"/>
        </w:rPr>
        <w:t xml:space="preserve"> </w:t>
      </w:r>
    </w:p>
    <w:p w:rsidR="00605AC4" w:rsidRDefault="00605AC4" w:rsidP="00605AC4">
      <w:pPr>
        <w:ind w:firstLine="720"/>
        <w:rPr>
          <w:rFonts w:ascii="Times New Roman" w:hAnsi="Times New Roman" w:cs="Times New Roman"/>
          <w:sz w:val="24"/>
          <w:szCs w:val="24"/>
        </w:rPr>
      </w:pPr>
      <w:r w:rsidRPr="004D20E1">
        <w:rPr>
          <w:rFonts w:ascii="Times New Roman" w:hAnsi="Times New Roman" w:cs="Times New Roman"/>
          <w:sz w:val="24"/>
          <w:szCs w:val="24"/>
        </w:rPr>
        <w:t xml:space="preserve">Cutthroat and bull trout are likely the most </w:t>
      </w:r>
      <w:r>
        <w:rPr>
          <w:rFonts w:ascii="Times New Roman" w:hAnsi="Times New Roman" w:cs="Times New Roman"/>
          <w:sz w:val="24"/>
          <w:szCs w:val="24"/>
        </w:rPr>
        <w:t>temperature-</w:t>
      </w:r>
      <w:r w:rsidRPr="004D20E1">
        <w:rPr>
          <w:rFonts w:ascii="Times New Roman" w:hAnsi="Times New Roman" w:cs="Times New Roman"/>
          <w:sz w:val="24"/>
          <w:szCs w:val="24"/>
        </w:rPr>
        <w:t>sensitive species likely to be present in mixed-conifer zones. Bull trout (</w:t>
      </w:r>
      <w:r w:rsidRPr="00CE6FB2">
        <w:rPr>
          <w:rFonts w:ascii="Times New Roman" w:hAnsi="Times New Roman" w:cs="Times New Roman"/>
          <w:i/>
          <w:sz w:val="24"/>
          <w:szCs w:val="24"/>
        </w:rPr>
        <w:t>Salvelinus confluentus</w:t>
      </w:r>
      <w:r w:rsidRPr="004D20E1">
        <w:rPr>
          <w:rFonts w:ascii="Times New Roman" w:hAnsi="Times New Roman" w:cs="Times New Roman"/>
          <w:sz w:val="24"/>
          <w:szCs w:val="24"/>
        </w:rPr>
        <w:t xml:space="preserve">) occupy the coldest freshwater habitats of all salmon and trout species and these habitats are predicted to be severely affected by climate change in coming decades (Rieman et al. 2007, Isaak et </w:t>
      </w:r>
      <w:r>
        <w:rPr>
          <w:rFonts w:ascii="Times New Roman" w:hAnsi="Times New Roman" w:cs="Times New Roman"/>
          <w:sz w:val="24"/>
          <w:szCs w:val="24"/>
        </w:rPr>
        <w:t xml:space="preserve">al. 2010, Wenger et al. 2011). </w:t>
      </w:r>
      <w:r w:rsidRPr="004D20E1">
        <w:rPr>
          <w:rFonts w:ascii="Times New Roman" w:hAnsi="Times New Roman" w:cs="Times New Roman"/>
          <w:sz w:val="24"/>
          <w:szCs w:val="24"/>
        </w:rPr>
        <w:t>Bull trout life histories include migratory forms that spawn and rear in cold streams close to headwaters, then migrate downstream to larger rivers where they live as adults prior to spawning (“migratory”) or migrate to lakes following rearing (“adfluvial”), fragmentation of cold water habitats by stream warming can increase physiological stress to bull trout and decrease interconnectivity of adequate spawning/rearing aggregations.</w:t>
      </w:r>
      <w:r>
        <w:rPr>
          <w:rFonts w:ascii="Times New Roman" w:hAnsi="Times New Roman" w:cs="Times New Roman"/>
          <w:sz w:val="24"/>
          <w:szCs w:val="24"/>
        </w:rPr>
        <w:t xml:space="preserve">  In the “resident” life history form, bull trout remain in cold headwater streams for spawning, rearing, and as adults. Thus, they are subject to these physiological stressors at all life stages. Cutthroat trout (</w:t>
      </w:r>
      <w:r w:rsidRPr="00CD7F58">
        <w:rPr>
          <w:rFonts w:ascii="Times New Roman" w:hAnsi="Times New Roman" w:cs="Times New Roman"/>
          <w:i/>
          <w:sz w:val="24"/>
          <w:szCs w:val="24"/>
        </w:rPr>
        <w:t>Onchorhynchus clarki</w:t>
      </w:r>
      <w:r>
        <w:rPr>
          <w:rFonts w:ascii="Times New Roman" w:hAnsi="Times New Roman" w:cs="Times New Roman"/>
          <w:sz w:val="24"/>
          <w:szCs w:val="24"/>
        </w:rPr>
        <w:t>) are also common to upland streams in mixed-conifer forests of the eastern Cascades. Management for the persistence of these and other coldwater fish species in the face of climate change should again focus on maintaining strong, genetically diverse populations in well-connected stream networks. This may mean road management as a means of addressing climate change, by opening increasing passage and opening stream networks. In small streams within mixed-conifer watersheds of the Wenatchee River sub-basin, cutthroat trout density and total biomass are limited by higher flows (Figures 33 and 34; Bennett and Polivka, in preparation). Thus, changing flow regimes as a result of precipitation and snowmelt-timing shifts can potentially have consequences for the persistence of populations of this species.</w:t>
      </w:r>
    </w:p>
    <w:p w:rsidR="00605AC4" w:rsidRDefault="00605AC4" w:rsidP="00605AC4">
      <w:pPr>
        <w:ind w:firstLine="720"/>
        <w:rPr>
          <w:rFonts w:ascii="Times New Roman" w:hAnsi="Times New Roman" w:cs="Times New Roman"/>
          <w:sz w:val="24"/>
          <w:szCs w:val="24"/>
        </w:rPr>
      </w:pPr>
      <w:r w:rsidRPr="00AD427D">
        <w:rPr>
          <w:rFonts w:ascii="Times New Roman" w:hAnsi="Times New Roman" w:cs="Times New Roman"/>
          <w:b/>
          <w:sz w:val="24"/>
          <w:szCs w:val="24"/>
        </w:rPr>
        <w:t xml:space="preserve">Active management </w:t>
      </w:r>
      <w:r w:rsidR="001E3BFD">
        <w:rPr>
          <w:rFonts w:ascii="Times New Roman" w:hAnsi="Times New Roman" w:cs="Times New Roman"/>
          <w:b/>
          <w:sz w:val="24"/>
          <w:szCs w:val="24"/>
        </w:rPr>
        <w:t xml:space="preserve">can </w:t>
      </w:r>
      <w:r>
        <w:rPr>
          <w:rFonts w:ascii="Times New Roman" w:hAnsi="Times New Roman" w:cs="Times New Roman"/>
          <w:b/>
          <w:sz w:val="24"/>
          <w:szCs w:val="24"/>
        </w:rPr>
        <w:t>restor</w:t>
      </w:r>
      <w:r w:rsidR="001E3BFD">
        <w:rPr>
          <w:rFonts w:ascii="Times New Roman" w:hAnsi="Times New Roman" w:cs="Times New Roman"/>
          <w:b/>
          <w:sz w:val="24"/>
          <w:szCs w:val="24"/>
        </w:rPr>
        <w:t>e</w:t>
      </w:r>
      <w:r>
        <w:rPr>
          <w:rFonts w:ascii="Times New Roman" w:hAnsi="Times New Roman" w:cs="Times New Roman"/>
          <w:b/>
          <w:sz w:val="24"/>
          <w:szCs w:val="24"/>
        </w:rPr>
        <w:t xml:space="preserve"> a</w:t>
      </w:r>
      <w:r w:rsidRPr="00AD427D">
        <w:rPr>
          <w:rFonts w:ascii="Times New Roman" w:hAnsi="Times New Roman" w:cs="Times New Roman"/>
          <w:b/>
          <w:sz w:val="24"/>
          <w:szCs w:val="24"/>
        </w:rPr>
        <w:t xml:space="preserve"> full spectrum of ecological patterns and processes. </w:t>
      </w:r>
      <w:r w:rsidRPr="00AD427D">
        <w:rPr>
          <w:rFonts w:ascii="Times New Roman" w:hAnsi="Times New Roman" w:cs="Times New Roman"/>
          <w:sz w:val="24"/>
          <w:szCs w:val="24"/>
        </w:rPr>
        <w:t xml:space="preserve">Long-term restoration </w:t>
      </w:r>
      <w:r>
        <w:rPr>
          <w:rFonts w:ascii="Times New Roman" w:hAnsi="Times New Roman" w:cs="Times New Roman"/>
          <w:sz w:val="24"/>
          <w:szCs w:val="24"/>
        </w:rPr>
        <w:t xml:space="preserve">and maintenance </w:t>
      </w:r>
      <w:r w:rsidRPr="00AD427D">
        <w:rPr>
          <w:rFonts w:ascii="Times New Roman" w:hAnsi="Times New Roman" w:cs="Times New Roman"/>
          <w:sz w:val="24"/>
          <w:szCs w:val="24"/>
        </w:rPr>
        <w:t>of the physical</w:t>
      </w:r>
      <w:r>
        <w:rPr>
          <w:rFonts w:ascii="Times New Roman" w:hAnsi="Times New Roman" w:cs="Times New Roman"/>
          <w:sz w:val="24"/>
          <w:szCs w:val="24"/>
        </w:rPr>
        <w:t>, biotic,</w:t>
      </w:r>
      <w:r w:rsidRPr="00AD427D">
        <w:rPr>
          <w:rFonts w:ascii="Times New Roman" w:hAnsi="Times New Roman" w:cs="Times New Roman"/>
          <w:sz w:val="24"/>
          <w:szCs w:val="24"/>
        </w:rPr>
        <w:t xml:space="preserve"> and</w:t>
      </w:r>
      <w:r>
        <w:rPr>
          <w:rFonts w:ascii="Times New Roman" w:hAnsi="Times New Roman" w:cs="Times New Roman"/>
          <w:sz w:val="24"/>
          <w:szCs w:val="24"/>
        </w:rPr>
        <w:t xml:space="preserve"> </w:t>
      </w:r>
      <w:r w:rsidRPr="00AD427D">
        <w:rPr>
          <w:rFonts w:ascii="Times New Roman" w:hAnsi="Times New Roman" w:cs="Times New Roman"/>
          <w:sz w:val="24"/>
          <w:szCs w:val="24"/>
        </w:rPr>
        <w:t xml:space="preserve">ecological processes </w:t>
      </w:r>
      <w:r>
        <w:rPr>
          <w:rFonts w:ascii="Times New Roman" w:hAnsi="Times New Roman" w:cs="Times New Roman"/>
          <w:sz w:val="24"/>
          <w:szCs w:val="24"/>
        </w:rPr>
        <w:t xml:space="preserve">that are </w:t>
      </w:r>
      <w:r w:rsidRPr="00AD427D">
        <w:rPr>
          <w:rFonts w:ascii="Times New Roman" w:hAnsi="Times New Roman" w:cs="Times New Roman"/>
          <w:sz w:val="24"/>
          <w:szCs w:val="24"/>
        </w:rPr>
        <w:t>important to maintain</w:t>
      </w:r>
      <w:r>
        <w:rPr>
          <w:rFonts w:ascii="Times New Roman" w:hAnsi="Times New Roman" w:cs="Times New Roman"/>
          <w:sz w:val="24"/>
          <w:szCs w:val="24"/>
        </w:rPr>
        <w:t>ing</w:t>
      </w:r>
      <w:r w:rsidRPr="00AD427D">
        <w:rPr>
          <w:rFonts w:ascii="Times New Roman" w:hAnsi="Times New Roman" w:cs="Times New Roman"/>
          <w:sz w:val="24"/>
          <w:szCs w:val="24"/>
        </w:rPr>
        <w:t xml:space="preserve"> diverse</w:t>
      </w:r>
      <w:r>
        <w:rPr>
          <w:rFonts w:ascii="Times New Roman" w:hAnsi="Times New Roman" w:cs="Times New Roman"/>
          <w:sz w:val="24"/>
          <w:szCs w:val="24"/>
        </w:rPr>
        <w:t xml:space="preserve"> </w:t>
      </w:r>
      <w:r w:rsidRPr="00AD7FF2">
        <w:rPr>
          <w:rFonts w:ascii="Times New Roman" w:hAnsi="Times New Roman" w:cs="Times New Roman"/>
          <w:sz w:val="24"/>
          <w:szCs w:val="24"/>
        </w:rPr>
        <w:t>terrestrial</w:t>
      </w:r>
      <w:r>
        <w:rPr>
          <w:rFonts w:ascii="Times New Roman" w:hAnsi="Times New Roman" w:cs="Times New Roman"/>
          <w:sz w:val="24"/>
          <w:szCs w:val="24"/>
        </w:rPr>
        <w:t xml:space="preserve"> and </w:t>
      </w:r>
      <w:r w:rsidRPr="00AD427D">
        <w:rPr>
          <w:rFonts w:ascii="Times New Roman" w:hAnsi="Times New Roman" w:cs="Times New Roman"/>
          <w:sz w:val="24"/>
          <w:szCs w:val="24"/>
        </w:rPr>
        <w:t>aquatic systems requires strategies</w:t>
      </w:r>
      <w:r>
        <w:rPr>
          <w:rFonts w:ascii="Times New Roman" w:hAnsi="Times New Roman" w:cs="Times New Roman"/>
          <w:sz w:val="24"/>
          <w:szCs w:val="24"/>
        </w:rPr>
        <w:t xml:space="preserve"> </w:t>
      </w:r>
      <w:r w:rsidRPr="00AD427D">
        <w:rPr>
          <w:rFonts w:ascii="Times New Roman" w:hAnsi="Times New Roman" w:cs="Times New Roman"/>
          <w:sz w:val="24"/>
          <w:szCs w:val="24"/>
        </w:rPr>
        <w:t>that go beyond simply treating fuel accumulations</w:t>
      </w:r>
      <w:r>
        <w:rPr>
          <w:rFonts w:ascii="Times New Roman" w:hAnsi="Times New Roman" w:cs="Times New Roman"/>
          <w:sz w:val="24"/>
          <w:szCs w:val="24"/>
        </w:rPr>
        <w:t xml:space="preserve">, </w:t>
      </w:r>
      <w:r w:rsidRPr="00AD427D">
        <w:rPr>
          <w:rFonts w:ascii="Times New Roman" w:hAnsi="Times New Roman" w:cs="Times New Roman"/>
          <w:sz w:val="24"/>
          <w:szCs w:val="24"/>
        </w:rPr>
        <w:t>attempting to prevent high-severity fires</w:t>
      </w:r>
      <w:r>
        <w:rPr>
          <w:rFonts w:ascii="Times New Roman" w:hAnsi="Times New Roman" w:cs="Times New Roman"/>
          <w:sz w:val="24"/>
          <w:szCs w:val="24"/>
        </w:rPr>
        <w:t>, or attempting to maintain existing fish strongholds. T</w:t>
      </w:r>
      <w:r w:rsidRPr="00AD427D">
        <w:rPr>
          <w:rFonts w:ascii="Times New Roman" w:hAnsi="Times New Roman" w:cs="Times New Roman"/>
          <w:sz w:val="24"/>
          <w:szCs w:val="24"/>
        </w:rPr>
        <w:t>he</w:t>
      </w:r>
      <w:r>
        <w:rPr>
          <w:rFonts w:ascii="Times New Roman" w:hAnsi="Times New Roman" w:cs="Times New Roman"/>
          <w:sz w:val="24"/>
          <w:szCs w:val="24"/>
        </w:rPr>
        <w:t xml:space="preserve"> </w:t>
      </w:r>
      <w:r w:rsidRPr="00112F58">
        <w:rPr>
          <w:rFonts w:ascii="Times New Roman" w:hAnsi="Times New Roman" w:cs="Times New Roman"/>
          <w:sz w:val="24"/>
          <w:szCs w:val="24"/>
        </w:rPr>
        <w:t xml:space="preserve">most effective means to </w:t>
      </w:r>
      <w:r>
        <w:rPr>
          <w:rFonts w:ascii="Times New Roman" w:hAnsi="Times New Roman" w:cs="Times New Roman"/>
          <w:sz w:val="24"/>
          <w:szCs w:val="24"/>
        </w:rPr>
        <w:t xml:space="preserve">minimize </w:t>
      </w:r>
      <w:r w:rsidRPr="00112F58">
        <w:rPr>
          <w:rFonts w:ascii="Times New Roman" w:hAnsi="Times New Roman" w:cs="Times New Roman"/>
          <w:sz w:val="24"/>
          <w:szCs w:val="24"/>
        </w:rPr>
        <w:t>negative consequences</w:t>
      </w:r>
      <w:r>
        <w:rPr>
          <w:rFonts w:ascii="Times New Roman" w:hAnsi="Times New Roman" w:cs="Times New Roman"/>
          <w:sz w:val="24"/>
          <w:szCs w:val="24"/>
        </w:rPr>
        <w:t xml:space="preserve"> </w:t>
      </w:r>
      <w:r w:rsidRPr="00112F58">
        <w:rPr>
          <w:rFonts w:ascii="Times New Roman" w:hAnsi="Times New Roman" w:cs="Times New Roman"/>
          <w:sz w:val="24"/>
          <w:szCs w:val="24"/>
        </w:rPr>
        <w:t xml:space="preserve">of </w:t>
      </w:r>
      <w:r>
        <w:rPr>
          <w:rFonts w:ascii="Times New Roman" w:hAnsi="Times New Roman" w:cs="Times New Roman"/>
          <w:sz w:val="24"/>
          <w:szCs w:val="24"/>
        </w:rPr>
        <w:t xml:space="preserve">expected climate change, and related effects </w:t>
      </w:r>
      <w:r w:rsidRPr="00112F58">
        <w:rPr>
          <w:rFonts w:ascii="Times New Roman" w:hAnsi="Times New Roman" w:cs="Times New Roman"/>
          <w:sz w:val="24"/>
          <w:szCs w:val="24"/>
        </w:rPr>
        <w:t>on aquatic systems</w:t>
      </w:r>
      <w:r>
        <w:rPr>
          <w:rFonts w:ascii="Times New Roman" w:hAnsi="Times New Roman" w:cs="Times New Roman"/>
          <w:sz w:val="24"/>
          <w:szCs w:val="24"/>
        </w:rPr>
        <w:t>,</w:t>
      </w:r>
      <w:r w:rsidRPr="00112F58">
        <w:rPr>
          <w:rFonts w:ascii="Times New Roman" w:hAnsi="Times New Roman" w:cs="Times New Roman"/>
          <w:sz w:val="24"/>
          <w:szCs w:val="24"/>
        </w:rPr>
        <w:t xml:space="preserve"> is to protect the</w:t>
      </w:r>
      <w:r>
        <w:rPr>
          <w:rFonts w:ascii="Times New Roman" w:hAnsi="Times New Roman" w:cs="Times New Roman"/>
          <w:sz w:val="24"/>
          <w:szCs w:val="24"/>
        </w:rPr>
        <w:t xml:space="preserve"> </w:t>
      </w:r>
      <w:r w:rsidRPr="00112F58">
        <w:rPr>
          <w:rFonts w:ascii="Times New Roman" w:hAnsi="Times New Roman" w:cs="Times New Roman"/>
          <w:sz w:val="24"/>
          <w:szCs w:val="24"/>
        </w:rPr>
        <w:t>evolutionary capacity of these systems to respond to</w:t>
      </w:r>
      <w:r>
        <w:rPr>
          <w:rFonts w:ascii="Times New Roman" w:hAnsi="Times New Roman" w:cs="Times New Roman"/>
          <w:sz w:val="24"/>
          <w:szCs w:val="24"/>
        </w:rPr>
        <w:t xml:space="preserve"> </w:t>
      </w:r>
      <w:r w:rsidRPr="00112F58">
        <w:rPr>
          <w:rFonts w:ascii="Times New Roman" w:hAnsi="Times New Roman" w:cs="Times New Roman"/>
          <w:sz w:val="24"/>
          <w:szCs w:val="24"/>
        </w:rPr>
        <w:t xml:space="preserve">disturbance. </w:t>
      </w:r>
      <w:r>
        <w:rPr>
          <w:rFonts w:ascii="Times New Roman" w:hAnsi="Times New Roman" w:cs="Times New Roman"/>
          <w:sz w:val="24"/>
          <w:szCs w:val="24"/>
        </w:rPr>
        <w:t xml:space="preserve">In this light, management </w:t>
      </w:r>
      <w:r w:rsidRPr="00112F58">
        <w:rPr>
          <w:rFonts w:ascii="Times New Roman" w:hAnsi="Times New Roman" w:cs="Times New Roman"/>
          <w:sz w:val="24"/>
          <w:szCs w:val="24"/>
        </w:rPr>
        <w:t>would focus on protecting</w:t>
      </w:r>
      <w:r>
        <w:rPr>
          <w:rFonts w:ascii="Times New Roman" w:hAnsi="Times New Roman" w:cs="Times New Roman"/>
          <w:sz w:val="24"/>
          <w:szCs w:val="24"/>
        </w:rPr>
        <w:t xml:space="preserve"> relatively undisturbed </w:t>
      </w:r>
      <w:r w:rsidRPr="00112F58">
        <w:rPr>
          <w:rFonts w:ascii="Times New Roman" w:hAnsi="Times New Roman" w:cs="Times New Roman"/>
          <w:sz w:val="24"/>
          <w:szCs w:val="24"/>
        </w:rPr>
        <w:t xml:space="preserve">aquatic </w:t>
      </w:r>
      <w:r>
        <w:rPr>
          <w:rFonts w:ascii="Times New Roman" w:hAnsi="Times New Roman" w:cs="Times New Roman"/>
          <w:sz w:val="24"/>
          <w:szCs w:val="24"/>
        </w:rPr>
        <w:t xml:space="preserve">habitat, </w:t>
      </w:r>
      <w:r w:rsidRPr="00112F58">
        <w:rPr>
          <w:rFonts w:ascii="Times New Roman" w:hAnsi="Times New Roman" w:cs="Times New Roman"/>
          <w:sz w:val="24"/>
          <w:szCs w:val="24"/>
        </w:rPr>
        <w:t xml:space="preserve">and restoring habitat structure </w:t>
      </w:r>
      <w:r>
        <w:rPr>
          <w:rFonts w:ascii="Times New Roman" w:hAnsi="Times New Roman" w:cs="Times New Roman"/>
          <w:sz w:val="24"/>
          <w:szCs w:val="24"/>
        </w:rPr>
        <w:t xml:space="preserve">and the processes that support it, </w:t>
      </w:r>
      <w:r w:rsidRPr="00112F58">
        <w:rPr>
          <w:rFonts w:ascii="Times New Roman" w:hAnsi="Times New Roman" w:cs="Times New Roman"/>
          <w:sz w:val="24"/>
          <w:szCs w:val="24"/>
        </w:rPr>
        <w:t>and life history</w:t>
      </w:r>
      <w:r>
        <w:rPr>
          <w:rFonts w:ascii="Times New Roman" w:hAnsi="Times New Roman" w:cs="Times New Roman"/>
          <w:sz w:val="24"/>
          <w:szCs w:val="24"/>
        </w:rPr>
        <w:t xml:space="preserve"> </w:t>
      </w:r>
      <w:r w:rsidRPr="00112F58">
        <w:rPr>
          <w:rFonts w:ascii="Times New Roman" w:hAnsi="Times New Roman" w:cs="Times New Roman"/>
          <w:sz w:val="24"/>
          <w:szCs w:val="24"/>
        </w:rPr>
        <w:t>complexity of native species</w:t>
      </w:r>
      <w:r>
        <w:rPr>
          <w:rFonts w:ascii="Times New Roman" w:hAnsi="Times New Roman" w:cs="Times New Roman"/>
          <w:sz w:val="24"/>
          <w:szCs w:val="24"/>
        </w:rPr>
        <w:t xml:space="preserve">, to the best practical extent </w:t>
      </w:r>
      <w:r w:rsidRPr="00112F58">
        <w:rPr>
          <w:rFonts w:ascii="Times New Roman" w:hAnsi="Times New Roman" w:cs="Times New Roman"/>
          <w:sz w:val="24"/>
          <w:szCs w:val="24"/>
        </w:rPr>
        <w:t>(Gresswell</w:t>
      </w:r>
      <w:r>
        <w:rPr>
          <w:rFonts w:ascii="Times New Roman" w:hAnsi="Times New Roman" w:cs="Times New Roman"/>
          <w:sz w:val="24"/>
          <w:szCs w:val="24"/>
        </w:rPr>
        <w:t xml:space="preserve"> </w:t>
      </w:r>
      <w:r w:rsidRPr="00112F58">
        <w:rPr>
          <w:rFonts w:ascii="Times New Roman" w:hAnsi="Times New Roman" w:cs="Times New Roman"/>
          <w:sz w:val="24"/>
          <w:szCs w:val="24"/>
        </w:rPr>
        <w:t>1999)</w:t>
      </w:r>
      <w:r>
        <w:rPr>
          <w:rFonts w:ascii="Times New Roman" w:hAnsi="Times New Roman" w:cs="Times New Roman"/>
          <w:sz w:val="24"/>
          <w:szCs w:val="24"/>
        </w:rPr>
        <w:t xml:space="preserve"> where necessary</w:t>
      </w:r>
      <w:r w:rsidRPr="00112F58">
        <w:rPr>
          <w:rFonts w:ascii="Times New Roman" w:hAnsi="Times New Roman" w:cs="Times New Roman"/>
          <w:sz w:val="24"/>
          <w:szCs w:val="24"/>
        </w:rPr>
        <w:t>.</w:t>
      </w:r>
      <w:r>
        <w:rPr>
          <w:rFonts w:ascii="Times New Roman" w:hAnsi="Times New Roman" w:cs="Times New Roman"/>
          <w:sz w:val="24"/>
          <w:szCs w:val="24"/>
        </w:rPr>
        <w:t xml:space="preserve"> R</w:t>
      </w:r>
      <w:r w:rsidRPr="00112F58">
        <w:rPr>
          <w:rFonts w:ascii="Times New Roman" w:hAnsi="Times New Roman" w:cs="Times New Roman"/>
          <w:sz w:val="24"/>
          <w:szCs w:val="24"/>
        </w:rPr>
        <w:t>estoring degraded aquatic ecosystems</w:t>
      </w:r>
      <w:r>
        <w:rPr>
          <w:rFonts w:ascii="Times New Roman" w:hAnsi="Times New Roman" w:cs="Times New Roman"/>
          <w:sz w:val="24"/>
          <w:szCs w:val="24"/>
        </w:rPr>
        <w:t xml:space="preserve"> </w:t>
      </w:r>
      <w:r w:rsidRPr="00112F58">
        <w:rPr>
          <w:rFonts w:ascii="Times New Roman" w:hAnsi="Times New Roman" w:cs="Times New Roman"/>
          <w:sz w:val="24"/>
          <w:szCs w:val="24"/>
        </w:rPr>
        <w:t xml:space="preserve">requires a similar perspective. </w:t>
      </w:r>
      <w:r>
        <w:rPr>
          <w:rFonts w:ascii="Times New Roman" w:hAnsi="Times New Roman" w:cs="Times New Roman"/>
          <w:sz w:val="24"/>
          <w:szCs w:val="24"/>
        </w:rPr>
        <w:t>T</w:t>
      </w:r>
      <w:r w:rsidRPr="00112F58">
        <w:rPr>
          <w:rFonts w:ascii="Times New Roman" w:hAnsi="Times New Roman" w:cs="Times New Roman"/>
          <w:sz w:val="24"/>
          <w:szCs w:val="24"/>
        </w:rPr>
        <w:t>o conserve or promote</w:t>
      </w:r>
      <w:r>
        <w:rPr>
          <w:rFonts w:ascii="Times New Roman" w:hAnsi="Times New Roman" w:cs="Times New Roman"/>
          <w:sz w:val="24"/>
          <w:szCs w:val="24"/>
        </w:rPr>
        <w:t xml:space="preserve"> </w:t>
      </w:r>
      <w:r w:rsidRPr="00112F58">
        <w:rPr>
          <w:rFonts w:ascii="Times New Roman" w:hAnsi="Times New Roman" w:cs="Times New Roman"/>
          <w:sz w:val="24"/>
          <w:szCs w:val="24"/>
        </w:rPr>
        <w:t xml:space="preserve">resiliency in </w:t>
      </w:r>
      <w:r>
        <w:rPr>
          <w:rFonts w:ascii="Times New Roman" w:hAnsi="Times New Roman" w:cs="Times New Roman"/>
          <w:sz w:val="24"/>
          <w:szCs w:val="24"/>
        </w:rPr>
        <w:t xml:space="preserve">aquatic (as in terrestrial) </w:t>
      </w:r>
      <w:r w:rsidRPr="00112F58">
        <w:rPr>
          <w:rFonts w:ascii="Times New Roman" w:hAnsi="Times New Roman" w:cs="Times New Roman"/>
          <w:sz w:val="24"/>
          <w:szCs w:val="24"/>
        </w:rPr>
        <w:t xml:space="preserve">systems, </w:t>
      </w:r>
      <w:r>
        <w:rPr>
          <w:rFonts w:ascii="Times New Roman" w:hAnsi="Times New Roman" w:cs="Times New Roman"/>
          <w:sz w:val="24"/>
          <w:szCs w:val="24"/>
        </w:rPr>
        <w:t xml:space="preserve">land managers need turn their </w:t>
      </w:r>
      <w:r w:rsidRPr="00112F58">
        <w:rPr>
          <w:rFonts w:ascii="Times New Roman" w:hAnsi="Times New Roman" w:cs="Times New Roman"/>
          <w:sz w:val="24"/>
          <w:szCs w:val="24"/>
        </w:rPr>
        <w:t xml:space="preserve">focus </w:t>
      </w:r>
      <w:r>
        <w:rPr>
          <w:rFonts w:ascii="Times New Roman" w:hAnsi="Times New Roman" w:cs="Times New Roman"/>
          <w:sz w:val="24"/>
          <w:szCs w:val="24"/>
        </w:rPr>
        <w:t xml:space="preserve">to </w:t>
      </w:r>
      <w:r w:rsidRPr="00112F58">
        <w:rPr>
          <w:rFonts w:ascii="Times New Roman" w:hAnsi="Times New Roman" w:cs="Times New Roman"/>
          <w:sz w:val="24"/>
          <w:szCs w:val="24"/>
        </w:rPr>
        <w:t>conserving</w:t>
      </w:r>
      <w:r>
        <w:rPr>
          <w:rFonts w:ascii="Times New Roman" w:hAnsi="Times New Roman" w:cs="Times New Roman"/>
          <w:sz w:val="24"/>
          <w:szCs w:val="24"/>
        </w:rPr>
        <w:t xml:space="preserve"> </w:t>
      </w:r>
      <w:r w:rsidRPr="00AF699C">
        <w:rPr>
          <w:rFonts w:ascii="Times New Roman" w:hAnsi="Times New Roman" w:cs="Times New Roman"/>
          <w:sz w:val="24"/>
          <w:szCs w:val="24"/>
        </w:rPr>
        <w:t>and restoring the physical and biological processes</w:t>
      </w:r>
      <w:r>
        <w:rPr>
          <w:rFonts w:ascii="Times New Roman" w:hAnsi="Times New Roman" w:cs="Times New Roman"/>
          <w:sz w:val="24"/>
          <w:szCs w:val="24"/>
        </w:rPr>
        <w:t xml:space="preserve"> </w:t>
      </w:r>
      <w:r w:rsidRPr="00AF699C">
        <w:rPr>
          <w:rFonts w:ascii="Times New Roman" w:hAnsi="Times New Roman" w:cs="Times New Roman"/>
          <w:sz w:val="24"/>
          <w:szCs w:val="24"/>
        </w:rPr>
        <w:t>and patterns that create and maintain diverse networks</w:t>
      </w:r>
      <w:r>
        <w:rPr>
          <w:rFonts w:ascii="Times New Roman" w:hAnsi="Times New Roman" w:cs="Times New Roman"/>
          <w:sz w:val="24"/>
          <w:szCs w:val="24"/>
        </w:rPr>
        <w:t xml:space="preserve"> </w:t>
      </w:r>
      <w:r w:rsidRPr="00AF699C">
        <w:rPr>
          <w:rFonts w:ascii="Times New Roman" w:hAnsi="Times New Roman" w:cs="Times New Roman"/>
          <w:sz w:val="24"/>
          <w:szCs w:val="24"/>
        </w:rPr>
        <w:t xml:space="preserve">of habitats and </w:t>
      </w:r>
      <w:r w:rsidRPr="00AF699C">
        <w:rPr>
          <w:rFonts w:ascii="Times New Roman" w:hAnsi="Times New Roman" w:cs="Times New Roman"/>
          <w:sz w:val="24"/>
          <w:szCs w:val="24"/>
        </w:rPr>
        <w:lastRenderedPageBreak/>
        <w:t>populations, rather than engineering</w:t>
      </w:r>
      <w:r>
        <w:rPr>
          <w:rFonts w:ascii="Times New Roman" w:hAnsi="Times New Roman" w:cs="Times New Roman"/>
          <w:sz w:val="24"/>
          <w:szCs w:val="24"/>
        </w:rPr>
        <w:t xml:space="preserve"> </w:t>
      </w:r>
      <w:r w:rsidRPr="00AF699C">
        <w:rPr>
          <w:rFonts w:ascii="Times New Roman" w:hAnsi="Times New Roman" w:cs="Times New Roman"/>
          <w:sz w:val="24"/>
          <w:szCs w:val="24"/>
        </w:rPr>
        <w:t>the condition of the habitats themselves (Ebersole</w:t>
      </w:r>
      <w:r>
        <w:rPr>
          <w:rFonts w:ascii="Times New Roman" w:hAnsi="Times New Roman" w:cs="Times New Roman"/>
          <w:sz w:val="24"/>
          <w:szCs w:val="24"/>
        </w:rPr>
        <w:t xml:space="preserve"> </w:t>
      </w:r>
      <w:r w:rsidRPr="00AF699C">
        <w:rPr>
          <w:rFonts w:ascii="Times New Roman" w:hAnsi="Times New Roman" w:cs="Times New Roman"/>
          <w:sz w:val="24"/>
          <w:szCs w:val="24"/>
        </w:rPr>
        <w:t>et al., 1997; Frissell et al., 1997; Gresswell, 1999;</w:t>
      </w:r>
      <w:r>
        <w:rPr>
          <w:rFonts w:ascii="Times New Roman" w:hAnsi="Times New Roman" w:cs="Times New Roman"/>
          <w:sz w:val="24"/>
          <w:szCs w:val="24"/>
        </w:rPr>
        <w:t xml:space="preserve"> </w:t>
      </w:r>
      <w:r w:rsidRPr="00AF699C">
        <w:rPr>
          <w:rFonts w:ascii="Times New Roman" w:hAnsi="Times New Roman" w:cs="Times New Roman"/>
          <w:sz w:val="24"/>
          <w:szCs w:val="24"/>
        </w:rPr>
        <w:t>Naiman et al., 2000; Benda et al.,</w:t>
      </w:r>
      <w:r>
        <w:rPr>
          <w:rFonts w:ascii="Times New Roman" w:hAnsi="Times New Roman" w:cs="Times New Roman"/>
          <w:sz w:val="24"/>
          <w:szCs w:val="24"/>
        </w:rPr>
        <w:t xml:space="preserve"> 2003</w:t>
      </w:r>
      <w:r w:rsidRPr="00AF699C">
        <w:rPr>
          <w:rFonts w:ascii="Times New Roman" w:hAnsi="Times New Roman" w:cs="Times New Roman"/>
          <w:sz w:val="24"/>
          <w:szCs w:val="24"/>
        </w:rPr>
        <w:t>; Minshall</w:t>
      </w:r>
      <w:r>
        <w:rPr>
          <w:rFonts w:ascii="Times New Roman" w:hAnsi="Times New Roman" w:cs="Times New Roman"/>
          <w:sz w:val="24"/>
          <w:szCs w:val="24"/>
        </w:rPr>
        <w:t xml:space="preserve"> 2003</w:t>
      </w:r>
      <w:r w:rsidRPr="00AF699C">
        <w:rPr>
          <w:rFonts w:ascii="Times New Roman" w:hAnsi="Times New Roman" w:cs="Times New Roman"/>
          <w:sz w:val="24"/>
          <w:szCs w:val="24"/>
        </w:rPr>
        <w:t>; Rieman et al.,</w:t>
      </w:r>
      <w:r>
        <w:rPr>
          <w:rFonts w:ascii="Times New Roman" w:hAnsi="Times New Roman" w:cs="Times New Roman"/>
          <w:sz w:val="24"/>
          <w:szCs w:val="24"/>
        </w:rPr>
        <w:t xml:space="preserve"> 2003</w:t>
      </w:r>
      <w:r w:rsidRPr="00AF699C">
        <w:rPr>
          <w:rFonts w:ascii="Times New Roman" w:hAnsi="Times New Roman" w:cs="Times New Roman"/>
          <w:sz w:val="24"/>
          <w:szCs w:val="24"/>
        </w:rPr>
        <w:t xml:space="preserve">). </w:t>
      </w:r>
      <w:r>
        <w:rPr>
          <w:rFonts w:ascii="Times New Roman" w:hAnsi="Times New Roman" w:cs="Times New Roman"/>
          <w:sz w:val="24"/>
          <w:szCs w:val="24"/>
        </w:rPr>
        <w:t xml:space="preserve">This means that </w:t>
      </w:r>
      <w:r w:rsidRPr="00AF699C">
        <w:rPr>
          <w:rFonts w:ascii="Times New Roman" w:hAnsi="Times New Roman" w:cs="Times New Roman"/>
          <w:sz w:val="24"/>
          <w:szCs w:val="24"/>
        </w:rPr>
        <w:t xml:space="preserve">management attempts to restore: (1) </w:t>
      </w:r>
      <w:r>
        <w:rPr>
          <w:rFonts w:ascii="Times New Roman" w:hAnsi="Times New Roman" w:cs="Times New Roman"/>
          <w:sz w:val="24"/>
          <w:szCs w:val="24"/>
        </w:rPr>
        <w:t xml:space="preserve">more </w:t>
      </w:r>
      <w:r w:rsidRPr="00AF699C">
        <w:rPr>
          <w:rFonts w:ascii="Times New Roman" w:hAnsi="Times New Roman" w:cs="Times New Roman"/>
          <w:sz w:val="24"/>
          <w:szCs w:val="24"/>
        </w:rPr>
        <w:t>natural patterns</w:t>
      </w:r>
      <w:r>
        <w:rPr>
          <w:rFonts w:ascii="Times New Roman" w:hAnsi="Times New Roman" w:cs="Times New Roman"/>
          <w:sz w:val="24"/>
          <w:szCs w:val="24"/>
        </w:rPr>
        <w:t xml:space="preserve"> </w:t>
      </w:r>
      <w:r w:rsidRPr="00AF699C">
        <w:rPr>
          <w:rFonts w:ascii="Times New Roman" w:hAnsi="Times New Roman" w:cs="Times New Roman"/>
          <w:sz w:val="24"/>
          <w:szCs w:val="24"/>
        </w:rPr>
        <w:t>in the timing and amount of stream flows (Poff et al.,</w:t>
      </w:r>
      <w:r>
        <w:rPr>
          <w:rFonts w:ascii="Times New Roman" w:hAnsi="Times New Roman" w:cs="Times New Roman"/>
          <w:sz w:val="24"/>
          <w:szCs w:val="24"/>
        </w:rPr>
        <w:t xml:space="preserve"> </w:t>
      </w:r>
      <w:r w:rsidRPr="00AF699C">
        <w:rPr>
          <w:rFonts w:ascii="Times New Roman" w:hAnsi="Times New Roman" w:cs="Times New Roman"/>
          <w:sz w:val="24"/>
          <w:szCs w:val="24"/>
        </w:rPr>
        <w:t xml:space="preserve">1997); (2) </w:t>
      </w:r>
      <w:r>
        <w:rPr>
          <w:rFonts w:ascii="Times New Roman" w:hAnsi="Times New Roman" w:cs="Times New Roman"/>
          <w:sz w:val="24"/>
          <w:szCs w:val="24"/>
        </w:rPr>
        <w:t xml:space="preserve">more natural </w:t>
      </w:r>
      <w:r w:rsidRPr="00AF699C">
        <w:rPr>
          <w:rFonts w:ascii="Times New Roman" w:hAnsi="Times New Roman" w:cs="Times New Roman"/>
          <w:sz w:val="24"/>
          <w:szCs w:val="24"/>
        </w:rPr>
        <w:t>production and delivery of coarse sediment</w:t>
      </w:r>
      <w:r>
        <w:rPr>
          <w:rFonts w:ascii="Times New Roman" w:hAnsi="Times New Roman" w:cs="Times New Roman"/>
          <w:sz w:val="24"/>
          <w:szCs w:val="24"/>
        </w:rPr>
        <w:t xml:space="preserve"> </w:t>
      </w:r>
      <w:r w:rsidRPr="00AF699C">
        <w:rPr>
          <w:rFonts w:ascii="Times New Roman" w:hAnsi="Times New Roman" w:cs="Times New Roman"/>
          <w:sz w:val="24"/>
          <w:szCs w:val="24"/>
        </w:rPr>
        <w:t>and large wood to stream</w:t>
      </w:r>
      <w:r>
        <w:rPr>
          <w:rFonts w:ascii="Times New Roman" w:hAnsi="Times New Roman" w:cs="Times New Roman"/>
          <w:sz w:val="24"/>
          <w:szCs w:val="24"/>
        </w:rPr>
        <w:t>s</w:t>
      </w:r>
      <w:r w:rsidRPr="00AF699C">
        <w:rPr>
          <w:rFonts w:ascii="Times New Roman" w:hAnsi="Times New Roman" w:cs="Times New Roman"/>
          <w:sz w:val="24"/>
          <w:szCs w:val="24"/>
        </w:rPr>
        <w:t xml:space="preserve"> (Reeves et al.,</w:t>
      </w:r>
      <w:r>
        <w:rPr>
          <w:rFonts w:ascii="Times New Roman" w:hAnsi="Times New Roman" w:cs="Times New Roman"/>
          <w:sz w:val="24"/>
          <w:szCs w:val="24"/>
        </w:rPr>
        <w:t xml:space="preserve"> </w:t>
      </w:r>
      <w:r w:rsidRPr="00AF699C">
        <w:rPr>
          <w:rFonts w:ascii="Times New Roman" w:hAnsi="Times New Roman" w:cs="Times New Roman"/>
          <w:sz w:val="24"/>
          <w:szCs w:val="24"/>
        </w:rPr>
        <w:t>1995; Beechie and Bolton, 1999; Meyer and Pierce,</w:t>
      </w:r>
      <w:r>
        <w:rPr>
          <w:rFonts w:ascii="Times New Roman" w:hAnsi="Times New Roman" w:cs="Times New Roman"/>
          <w:sz w:val="24"/>
          <w:szCs w:val="24"/>
        </w:rPr>
        <w:t xml:space="preserve"> 2003</w:t>
      </w:r>
      <w:r w:rsidRPr="00AF699C">
        <w:rPr>
          <w:rFonts w:ascii="Times New Roman" w:hAnsi="Times New Roman" w:cs="Times New Roman"/>
          <w:sz w:val="24"/>
          <w:szCs w:val="24"/>
        </w:rPr>
        <w:t xml:space="preserve">); (3) riparian communities </w:t>
      </w:r>
      <w:r>
        <w:rPr>
          <w:rFonts w:ascii="Times New Roman" w:hAnsi="Times New Roman" w:cs="Times New Roman"/>
          <w:sz w:val="24"/>
          <w:szCs w:val="24"/>
        </w:rPr>
        <w:t xml:space="preserve">that function again </w:t>
      </w:r>
      <w:r w:rsidRPr="00AF699C">
        <w:rPr>
          <w:rFonts w:ascii="Times New Roman" w:hAnsi="Times New Roman" w:cs="Times New Roman"/>
          <w:sz w:val="24"/>
          <w:szCs w:val="24"/>
        </w:rPr>
        <w:t>as</w:t>
      </w:r>
      <w:r>
        <w:rPr>
          <w:rFonts w:ascii="Times New Roman" w:hAnsi="Times New Roman" w:cs="Times New Roman"/>
          <w:sz w:val="24"/>
          <w:szCs w:val="24"/>
        </w:rPr>
        <w:t xml:space="preserve"> </w:t>
      </w:r>
      <w:r w:rsidRPr="00AF699C">
        <w:rPr>
          <w:rFonts w:ascii="Times New Roman" w:hAnsi="Times New Roman" w:cs="Times New Roman"/>
          <w:sz w:val="24"/>
          <w:szCs w:val="24"/>
        </w:rPr>
        <w:t>sources of organic</w:t>
      </w:r>
      <w:r>
        <w:rPr>
          <w:rFonts w:ascii="Times New Roman" w:hAnsi="Times New Roman" w:cs="Times New Roman"/>
          <w:sz w:val="24"/>
          <w:szCs w:val="24"/>
        </w:rPr>
        <w:t xml:space="preserve"> material</w:t>
      </w:r>
      <w:r w:rsidRPr="00AF699C">
        <w:rPr>
          <w:rFonts w:ascii="Times New Roman" w:hAnsi="Times New Roman" w:cs="Times New Roman"/>
          <w:sz w:val="24"/>
          <w:szCs w:val="24"/>
        </w:rPr>
        <w:t xml:space="preserve">, shade, and </w:t>
      </w:r>
      <w:r>
        <w:rPr>
          <w:rFonts w:ascii="Times New Roman" w:hAnsi="Times New Roman" w:cs="Times New Roman"/>
          <w:sz w:val="24"/>
          <w:szCs w:val="24"/>
        </w:rPr>
        <w:t xml:space="preserve">stream </w:t>
      </w:r>
      <w:r w:rsidRPr="00AF699C">
        <w:rPr>
          <w:rFonts w:ascii="Times New Roman" w:hAnsi="Times New Roman" w:cs="Times New Roman"/>
          <w:sz w:val="24"/>
          <w:szCs w:val="24"/>
        </w:rPr>
        <w:t xml:space="preserve">buffering (Gregory et al., 1991); (4) streams, floodplains, and hyporheic </w:t>
      </w:r>
      <w:r>
        <w:rPr>
          <w:rFonts w:ascii="Times New Roman" w:hAnsi="Times New Roman" w:cs="Times New Roman"/>
          <w:sz w:val="24"/>
          <w:szCs w:val="24"/>
        </w:rPr>
        <w:t xml:space="preserve">zones that are reconnected </w:t>
      </w:r>
      <w:r w:rsidRPr="00AF699C">
        <w:rPr>
          <w:rFonts w:ascii="Times New Roman" w:hAnsi="Times New Roman" w:cs="Times New Roman"/>
          <w:sz w:val="24"/>
          <w:szCs w:val="24"/>
        </w:rPr>
        <w:t xml:space="preserve">(Naiman et al., 2000); and (5) habitats </w:t>
      </w:r>
      <w:r>
        <w:rPr>
          <w:rFonts w:ascii="Times New Roman" w:hAnsi="Times New Roman" w:cs="Times New Roman"/>
          <w:sz w:val="24"/>
          <w:szCs w:val="24"/>
        </w:rPr>
        <w:t xml:space="preserve">that are </w:t>
      </w:r>
      <w:r w:rsidRPr="00AF699C">
        <w:rPr>
          <w:rFonts w:ascii="Times New Roman" w:hAnsi="Times New Roman" w:cs="Times New Roman"/>
          <w:sz w:val="24"/>
          <w:szCs w:val="24"/>
        </w:rPr>
        <w:t>required</w:t>
      </w:r>
      <w:r>
        <w:rPr>
          <w:rFonts w:ascii="Times New Roman" w:hAnsi="Times New Roman" w:cs="Times New Roman"/>
          <w:sz w:val="24"/>
          <w:szCs w:val="24"/>
        </w:rPr>
        <w:t xml:space="preserve"> </w:t>
      </w:r>
      <w:r w:rsidRPr="00AF699C">
        <w:rPr>
          <w:rFonts w:ascii="Times New Roman" w:hAnsi="Times New Roman" w:cs="Times New Roman"/>
          <w:sz w:val="24"/>
          <w:szCs w:val="24"/>
        </w:rPr>
        <w:t xml:space="preserve">for the full </w:t>
      </w:r>
      <w:r>
        <w:rPr>
          <w:rFonts w:ascii="Times New Roman" w:hAnsi="Times New Roman" w:cs="Times New Roman"/>
          <w:sz w:val="24"/>
          <w:szCs w:val="24"/>
        </w:rPr>
        <w:t xml:space="preserve">expression of native </w:t>
      </w:r>
      <w:r w:rsidRPr="00AF699C">
        <w:rPr>
          <w:rFonts w:ascii="Times New Roman" w:hAnsi="Times New Roman" w:cs="Times New Roman"/>
          <w:sz w:val="24"/>
          <w:szCs w:val="24"/>
        </w:rPr>
        <w:t>life histor</w:t>
      </w:r>
      <w:r>
        <w:rPr>
          <w:rFonts w:ascii="Times New Roman" w:hAnsi="Times New Roman" w:cs="Times New Roman"/>
          <w:sz w:val="24"/>
          <w:szCs w:val="24"/>
        </w:rPr>
        <w:t>y strategies</w:t>
      </w:r>
      <w:r w:rsidRPr="00AF699C">
        <w:rPr>
          <w:rFonts w:ascii="Times New Roman" w:hAnsi="Times New Roman" w:cs="Times New Roman"/>
          <w:sz w:val="24"/>
          <w:szCs w:val="24"/>
        </w:rPr>
        <w:t>, gene flow</w:t>
      </w:r>
      <w:r>
        <w:rPr>
          <w:rFonts w:ascii="Times New Roman" w:hAnsi="Times New Roman" w:cs="Times New Roman"/>
          <w:sz w:val="24"/>
          <w:szCs w:val="24"/>
        </w:rPr>
        <w:t xml:space="preserve"> and variability</w:t>
      </w:r>
      <w:r w:rsidRPr="00AF699C">
        <w:rPr>
          <w:rFonts w:ascii="Times New Roman" w:hAnsi="Times New Roman" w:cs="Times New Roman"/>
          <w:sz w:val="24"/>
          <w:szCs w:val="24"/>
        </w:rPr>
        <w:t>, and</w:t>
      </w:r>
      <w:r>
        <w:rPr>
          <w:rFonts w:ascii="Times New Roman" w:hAnsi="Times New Roman" w:cs="Times New Roman"/>
          <w:sz w:val="24"/>
          <w:szCs w:val="24"/>
        </w:rPr>
        <w:t xml:space="preserve"> </w:t>
      </w:r>
      <w:r w:rsidRPr="00AF699C">
        <w:rPr>
          <w:rFonts w:ascii="Times New Roman" w:hAnsi="Times New Roman" w:cs="Times New Roman"/>
          <w:sz w:val="24"/>
          <w:szCs w:val="24"/>
        </w:rPr>
        <w:t>demographic support among populations (Healey and</w:t>
      </w:r>
      <w:r>
        <w:rPr>
          <w:rFonts w:ascii="Times New Roman" w:hAnsi="Times New Roman" w:cs="Times New Roman"/>
          <w:sz w:val="24"/>
          <w:szCs w:val="24"/>
        </w:rPr>
        <w:t xml:space="preserve"> </w:t>
      </w:r>
      <w:r w:rsidRPr="00AF699C">
        <w:rPr>
          <w:rFonts w:ascii="Times New Roman" w:hAnsi="Times New Roman" w:cs="Times New Roman"/>
          <w:sz w:val="24"/>
          <w:szCs w:val="24"/>
        </w:rPr>
        <w:t>Prince, 1995; Gresswell et al., 1994; Rieman and</w:t>
      </w:r>
      <w:r>
        <w:rPr>
          <w:rFonts w:ascii="Times New Roman" w:hAnsi="Times New Roman" w:cs="Times New Roman"/>
          <w:sz w:val="24"/>
          <w:szCs w:val="24"/>
        </w:rPr>
        <w:t xml:space="preserve"> </w:t>
      </w:r>
      <w:r w:rsidRPr="00AF699C">
        <w:rPr>
          <w:rFonts w:ascii="Times New Roman" w:hAnsi="Times New Roman" w:cs="Times New Roman"/>
          <w:sz w:val="24"/>
          <w:szCs w:val="24"/>
        </w:rPr>
        <w:t>Dunham, 2000; Poole et al., 2001; Roghair et al.,</w:t>
      </w:r>
      <w:r>
        <w:rPr>
          <w:rFonts w:ascii="Times New Roman" w:hAnsi="Times New Roman" w:cs="Times New Roman"/>
          <w:sz w:val="24"/>
          <w:szCs w:val="24"/>
        </w:rPr>
        <w:t xml:space="preserve"> </w:t>
      </w:r>
      <w:r w:rsidRPr="00AF699C">
        <w:rPr>
          <w:rFonts w:ascii="Times New Roman" w:hAnsi="Times New Roman" w:cs="Times New Roman"/>
          <w:sz w:val="24"/>
          <w:szCs w:val="24"/>
        </w:rPr>
        <w:t>2002; Dunham et al.,</w:t>
      </w:r>
      <w:r>
        <w:rPr>
          <w:rFonts w:ascii="Times New Roman" w:hAnsi="Times New Roman" w:cs="Times New Roman"/>
          <w:sz w:val="24"/>
          <w:szCs w:val="24"/>
        </w:rPr>
        <w:t xml:space="preserve"> 2003</w:t>
      </w:r>
      <w:r w:rsidRPr="00AF699C">
        <w:rPr>
          <w:rFonts w:ascii="Times New Roman" w:hAnsi="Times New Roman" w:cs="Times New Roman"/>
          <w:sz w:val="24"/>
          <w:szCs w:val="24"/>
        </w:rPr>
        <w:t>; Rieman et al.,</w:t>
      </w:r>
      <w:r>
        <w:rPr>
          <w:rFonts w:ascii="Times New Roman" w:hAnsi="Times New Roman" w:cs="Times New Roman"/>
          <w:sz w:val="24"/>
          <w:szCs w:val="24"/>
        </w:rPr>
        <w:t xml:space="preserve"> 2003</w:t>
      </w:r>
      <w:r w:rsidRPr="00AF699C">
        <w:rPr>
          <w:rFonts w:ascii="Times New Roman" w:hAnsi="Times New Roman" w:cs="Times New Roman"/>
          <w:sz w:val="24"/>
          <w:szCs w:val="24"/>
        </w:rPr>
        <w:t xml:space="preserve">). </w:t>
      </w:r>
      <w:r>
        <w:rPr>
          <w:rFonts w:ascii="Times New Roman" w:hAnsi="Times New Roman" w:cs="Times New Roman"/>
          <w:sz w:val="24"/>
          <w:szCs w:val="24"/>
        </w:rPr>
        <w:t>M</w:t>
      </w:r>
      <w:r w:rsidRPr="00AF699C">
        <w:rPr>
          <w:rFonts w:ascii="Times New Roman" w:hAnsi="Times New Roman" w:cs="Times New Roman"/>
          <w:sz w:val="24"/>
          <w:szCs w:val="24"/>
        </w:rPr>
        <w:t>anagement maintain</w:t>
      </w:r>
      <w:r>
        <w:rPr>
          <w:rFonts w:ascii="Times New Roman" w:hAnsi="Times New Roman" w:cs="Times New Roman"/>
          <w:sz w:val="24"/>
          <w:szCs w:val="24"/>
        </w:rPr>
        <w:t>s</w:t>
      </w:r>
      <w:r w:rsidRPr="00AF699C">
        <w:rPr>
          <w:rFonts w:ascii="Times New Roman" w:hAnsi="Times New Roman" w:cs="Times New Roman"/>
          <w:sz w:val="24"/>
          <w:szCs w:val="24"/>
        </w:rPr>
        <w:t xml:space="preserve"> forests and </w:t>
      </w:r>
      <w:r>
        <w:rPr>
          <w:rFonts w:ascii="Times New Roman" w:hAnsi="Times New Roman" w:cs="Times New Roman"/>
          <w:sz w:val="24"/>
          <w:szCs w:val="24"/>
        </w:rPr>
        <w:t xml:space="preserve">streams </w:t>
      </w:r>
      <w:r w:rsidRPr="00AF699C">
        <w:rPr>
          <w:rFonts w:ascii="Times New Roman" w:hAnsi="Times New Roman" w:cs="Times New Roman"/>
          <w:sz w:val="24"/>
          <w:szCs w:val="24"/>
        </w:rPr>
        <w:t>that can</w:t>
      </w:r>
      <w:r>
        <w:rPr>
          <w:rFonts w:ascii="Times New Roman" w:hAnsi="Times New Roman" w:cs="Times New Roman"/>
          <w:sz w:val="24"/>
          <w:szCs w:val="24"/>
        </w:rPr>
        <w:t xml:space="preserve"> </w:t>
      </w:r>
      <w:r w:rsidRPr="00AF699C">
        <w:rPr>
          <w:rFonts w:ascii="Times New Roman" w:hAnsi="Times New Roman" w:cs="Times New Roman"/>
          <w:sz w:val="24"/>
          <w:szCs w:val="24"/>
        </w:rPr>
        <w:t>respond to and benefit from disturbances</w:t>
      </w:r>
      <w:r>
        <w:rPr>
          <w:rFonts w:ascii="Times New Roman" w:hAnsi="Times New Roman" w:cs="Times New Roman"/>
          <w:sz w:val="24"/>
          <w:szCs w:val="24"/>
        </w:rPr>
        <w:t xml:space="preserve"> across a broad range of event sizes and intensities</w:t>
      </w:r>
      <w:r w:rsidRPr="00AF699C">
        <w:rPr>
          <w:rFonts w:ascii="Times New Roman" w:hAnsi="Times New Roman" w:cs="Times New Roman"/>
          <w:sz w:val="24"/>
          <w:szCs w:val="24"/>
        </w:rPr>
        <w:t xml:space="preserve">, rather than </w:t>
      </w:r>
      <w:r>
        <w:rPr>
          <w:rFonts w:ascii="Times New Roman" w:hAnsi="Times New Roman" w:cs="Times New Roman"/>
          <w:sz w:val="24"/>
          <w:szCs w:val="24"/>
        </w:rPr>
        <w:t xml:space="preserve">minimizing </w:t>
      </w:r>
      <w:r w:rsidRPr="00AF699C">
        <w:rPr>
          <w:rFonts w:ascii="Times New Roman" w:hAnsi="Times New Roman" w:cs="Times New Roman"/>
          <w:sz w:val="24"/>
          <w:szCs w:val="24"/>
        </w:rPr>
        <w:t>the threat of the</w:t>
      </w:r>
      <w:r>
        <w:rPr>
          <w:rFonts w:ascii="Times New Roman" w:hAnsi="Times New Roman" w:cs="Times New Roman"/>
          <w:sz w:val="24"/>
          <w:szCs w:val="24"/>
        </w:rPr>
        <w:t xml:space="preserve"> </w:t>
      </w:r>
      <w:r w:rsidRPr="00AF699C">
        <w:rPr>
          <w:rFonts w:ascii="Times New Roman" w:hAnsi="Times New Roman" w:cs="Times New Roman"/>
          <w:sz w:val="24"/>
          <w:szCs w:val="24"/>
        </w:rPr>
        <w:t>disturbance.</w:t>
      </w:r>
      <w:r>
        <w:rPr>
          <w:rFonts w:ascii="Times New Roman" w:hAnsi="Times New Roman" w:cs="Times New Roman"/>
          <w:sz w:val="24"/>
          <w:szCs w:val="24"/>
        </w:rPr>
        <w:t xml:space="preserve"> </w:t>
      </w:r>
    </w:p>
    <w:p w:rsidR="00605AC4" w:rsidRDefault="00605AC4" w:rsidP="00605AC4">
      <w:pPr>
        <w:ind w:firstLine="720"/>
        <w:rPr>
          <w:rFonts w:ascii="Times New Roman" w:hAnsi="Times New Roman" w:cs="Times New Roman"/>
          <w:sz w:val="24"/>
          <w:szCs w:val="24"/>
        </w:rPr>
      </w:pPr>
      <w:r w:rsidRPr="00AF699C">
        <w:rPr>
          <w:rFonts w:ascii="Times New Roman" w:hAnsi="Times New Roman" w:cs="Times New Roman"/>
          <w:sz w:val="24"/>
          <w:szCs w:val="24"/>
        </w:rPr>
        <w:t>Logical priorities for restoration activities emerge</w:t>
      </w:r>
      <w:r>
        <w:rPr>
          <w:rFonts w:ascii="Times New Roman" w:hAnsi="Times New Roman" w:cs="Times New Roman"/>
          <w:sz w:val="24"/>
          <w:szCs w:val="24"/>
        </w:rPr>
        <w:t xml:space="preserve"> </w:t>
      </w:r>
      <w:r w:rsidRPr="00AF699C">
        <w:rPr>
          <w:rFonts w:ascii="Times New Roman" w:hAnsi="Times New Roman" w:cs="Times New Roman"/>
          <w:sz w:val="24"/>
          <w:szCs w:val="24"/>
        </w:rPr>
        <w:t xml:space="preserve">from an evaluation of the changes and constraints </w:t>
      </w:r>
      <w:r>
        <w:rPr>
          <w:rFonts w:ascii="Times New Roman" w:hAnsi="Times New Roman" w:cs="Times New Roman"/>
          <w:sz w:val="24"/>
          <w:szCs w:val="24"/>
        </w:rPr>
        <w:t xml:space="preserve">imposed by these changes </w:t>
      </w:r>
      <w:r w:rsidRPr="00AF699C">
        <w:rPr>
          <w:rFonts w:ascii="Times New Roman" w:hAnsi="Times New Roman" w:cs="Times New Roman"/>
          <w:sz w:val="24"/>
          <w:szCs w:val="24"/>
        </w:rPr>
        <w:t>(e.g.</w:t>
      </w:r>
      <w:r>
        <w:rPr>
          <w:rFonts w:ascii="Times New Roman" w:hAnsi="Times New Roman" w:cs="Times New Roman"/>
          <w:sz w:val="24"/>
          <w:szCs w:val="24"/>
        </w:rPr>
        <w:t xml:space="preserve"> </w:t>
      </w:r>
      <w:r w:rsidRPr="00AF699C">
        <w:rPr>
          <w:rFonts w:ascii="Times New Roman" w:hAnsi="Times New Roman" w:cs="Times New Roman"/>
          <w:sz w:val="24"/>
          <w:szCs w:val="24"/>
        </w:rPr>
        <w:t>Beechie and Bolton, 1999; Luce et al., 2001; Pess</w:t>
      </w:r>
      <w:r>
        <w:rPr>
          <w:rFonts w:ascii="Times New Roman" w:hAnsi="Times New Roman" w:cs="Times New Roman"/>
          <w:sz w:val="24"/>
          <w:szCs w:val="24"/>
        </w:rPr>
        <w:t xml:space="preserve"> </w:t>
      </w:r>
      <w:r w:rsidRPr="00AF699C">
        <w:rPr>
          <w:rFonts w:ascii="Times New Roman" w:hAnsi="Times New Roman" w:cs="Times New Roman"/>
          <w:sz w:val="24"/>
          <w:szCs w:val="24"/>
        </w:rPr>
        <w:t>et al., 2002. Habitat</w:t>
      </w:r>
      <w:r>
        <w:rPr>
          <w:rFonts w:ascii="Times New Roman" w:hAnsi="Times New Roman" w:cs="Times New Roman"/>
          <w:sz w:val="24"/>
          <w:szCs w:val="24"/>
        </w:rPr>
        <w:t xml:space="preserve"> </w:t>
      </w:r>
      <w:r w:rsidRPr="00AF699C">
        <w:rPr>
          <w:rFonts w:ascii="Times New Roman" w:hAnsi="Times New Roman" w:cs="Times New Roman"/>
          <w:sz w:val="24"/>
          <w:szCs w:val="24"/>
        </w:rPr>
        <w:t>loss and fragmentation, channelization, chronic sediment</w:t>
      </w:r>
      <w:r>
        <w:rPr>
          <w:rFonts w:ascii="Times New Roman" w:hAnsi="Times New Roman" w:cs="Times New Roman"/>
          <w:sz w:val="24"/>
          <w:szCs w:val="24"/>
        </w:rPr>
        <w:t xml:space="preserve"> </w:t>
      </w:r>
      <w:r w:rsidRPr="00AF699C">
        <w:rPr>
          <w:rFonts w:ascii="Times New Roman" w:hAnsi="Times New Roman" w:cs="Times New Roman"/>
          <w:sz w:val="24"/>
          <w:szCs w:val="24"/>
        </w:rPr>
        <w:t>inputs, accelerated erosion, and changes in</w:t>
      </w:r>
      <w:r>
        <w:rPr>
          <w:rFonts w:ascii="Times New Roman" w:hAnsi="Times New Roman" w:cs="Times New Roman"/>
          <w:sz w:val="24"/>
          <w:szCs w:val="24"/>
        </w:rPr>
        <w:t xml:space="preserve"> </w:t>
      </w:r>
      <w:r w:rsidRPr="00AF699C">
        <w:rPr>
          <w:rFonts w:ascii="Times New Roman" w:hAnsi="Times New Roman" w:cs="Times New Roman"/>
          <w:sz w:val="24"/>
          <w:szCs w:val="24"/>
        </w:rPr>
        <w:t>hydrologic regime (NRC, 1996; Lee et al., 1997)</w:t>
      </w:r>
      <w:r>
        <w:rPr>
          <w:rFonts w:ascii="Times New Roman" w:hAnsi="Times New Roman" w:cs="Times New Roman"/>
          <w:sz w:val="24"/>
          <w:szCs w:val="24"/>
        </w:rPr>
        <w:t xml:space="preserve"> </w:t>
      </w:r>
      <w:r w:rsidRPr="00AF699C">
        <w:rPr>
          <w:rFonts w:ascii="Times New Roman" w:hAnsi="Times New Roman" w:cs="Times New Roman"/>
          <w:sz w:val="24"/>
          <w:szCs w:val="24"/>
        </w:rPr>
        <w:t xml:space="preserve">are </w:t>
      </w:r>
      <w:r>
        <w:rPr>
          <w:rFonts w:ascii="Times New Roman" w:hAnsi="Times New Roman" w:cs="Times New Roman"/>
          <w:sz w:val="24"/>
          <w:szCs w:val="24"/>
        </w:rPr>
        <w:t xml:space="preserve">all </w:t>
      </w:r>
      <w:r w:rsidRPr="00AF699C">
        <w:rPr>
          <w:rFonts w:ascii="Times New Roman" w:hAnsi="Times New Roman" w:cs="Times New Roman"/>
          <w:sz w:val="24"/>
          <w:szCs w:val="24"/>
        </w:rPr>
        <w:t>problems that merit</w:t>
      </w:r>
      <w:r>
        <w:rPr>
          <w:rFonts w:ascii="Times New Roman" w:hAnsi="Times New Roman" w:cs="Times New Roman"/>
          <w:sz w:val="24"/>
          <w:szCs w:val="24"/>
        </w:rPr>
        <w:t xml:space="preserve"> focused attention</w:t>
      </w:r>
      <w:r w:rsidRPr="00AF699C">
        <w:rPr>
          <w:rFonts w:ascii="Times New Roman" w:hAnsi="Times New Roman" w:cs="Times New Roman"/>
          <w:sz w:val="24"/>
          <w:szCs w:val="24"/>
        </w:rPr>
        <w:t xml:space="preserve">. </w:t>
      </w:r>
      <w:r>
        <w:rPr>
          <w:rFonts w:ascii="Times New Roman" w:hAnsi="Times New Roman" w:cs="Times New Roman"/>
          <w:sz w:val="24"/>
          <w:szCs w:val="24"/>
        </w:rPr>
        <w:t>However, r</w:t>
      </w:r>
      <w:r w:rsidRPr="00AF699C">
        <w:rPr>
          <w:rFonts w:ascii="Times New Roman" w:hAnsi="Times New Roman" w:cs="Times New Roman"/>
          <w:sz w:val="24"/>
          <w:szCs w:val="24"/>
        </w:rPr>
        <w:t>estoring physical</w:t>
      </w:r>
      <w:r>
        <w:rPr>
          <w:rFonts w:ascii="Times New Roman" w:hAnsi="Times New Roman" w:cs="Times New Roman"/>
          <w:sz w:val="24"/>
          <w:szCs w:val="24"/>
        </w:rPr>
        <w:t xml:space="preserve"> </w:t>
      </w:r>
      <w:r w:rsidRPr="00AF699C">
        <w:rPr>
          <w:rFonts w:ascii="Times New Roman" w:hAnsi="Times New Roman" w:cs="Times New Roman"/>
          <w:sz w:val="24"/>
          <w:szCs w:val="24"/>
        </w:rPr>
        <w:t>connections among aquatic habitats may be one of the most effective first</w:t>
      </w:r>
      <w:r>
        <w:rPr>
          <w:rFonts w:ascii="Times New Roman" w:hAnsi="Times New Roman" w:cs="Times New Roman"/>
          <w:sz w:val="24"/>
          <w:szCs w:val="24"/>
        </w:rPr>
        <w:t xml:space="preserve"> </w:t>
      </w:r>
      <w:r w:rsidRPr="00AF699C">
        <w:rPr>
          <w:rFonts w:ascii="Times New Roman" w:hAnsi="Times New Roman" w:cs="Times New Roman"/>
          <w:sz w:val="24"/>
          <w:szCs w:val="24"/>
        </w:rPr>
        <w:t>steps to restoring productivity and</w:t>
      </w:r>
      <w:r>
        <w:rPr>
          <w:rFonts w:ascii="Times New Roman" w:hAnsi="Times New Roman" w:cs="Times New Roman"/>
          <w:sz w:val="24"/>
          <w:szCs w:val="24"/>
        </w:rPr>
        <w:t xml:space="preserve"> </w:t>
      </w:r>
      <w:r w:rsidRPr="00AF699C">
        <w:rPr>
          <w:rFonts w:ascii="Times New Roman" w:hAnsi="Times New Roman" w:cs="Times New Roman"/>
          <w:sz w:val="24"/>
          <w:szCs w:val="24"/>
        </w:rPr>
        <w:t xml:space="preserve">resilience of many </w:t>
      </w:r>
      <w:r>
        <w:rPr>
          <w:rFonts w:ascii="Times New Roman" w:hAnsi="Times New Roman" w:cs="Times New Roman"/>
          <w:sz w:val="24"/>
          <w:szCs w:val="24"/>
        </w:rPr>
        <w:t xml:space="preserve">native fish </w:t>
      </w:r>
      <w:r w:rsidRPr="00AF699C">
        <w:rPr>
          <w:rFonts w:ascii="Times New Roman" w:hAnsi="Times New Roman" w:cs="Times New Roman"/>
          <w:sz w:val="24"/>
          <w:szCs w:val="24"/>
        </w:rPr>
        <w:t>populations (Rieman and Dunham,</w:t>
      </w:r>
      <w:r>
        <w:rPr>
          <w:rFonts w:ascii="Times New Roman" w:hAnsi="Times New Roman" w:cs="Times New Roman"/>
          <w:sz w:val="24"/>
          <w:szCs w:val="24"/>
        </w:rPr>
        <w:t xml:space="preserve"> </w:t>
      </w:r>
      <w:r w:rsidRPr="00AF699C">
        <w:rPr>
          <w:rFonts w:ascii="Times New Roman" w:hAnsi="Times New Roman" w:cs="Times New Roman"/>
          <w:sz w:val="24"/>
          <w:szCs w:val="24"/>
        </w:rPr>
        <w:t>2000; Roni et al., 2002)</w:t>
      </w:r>
      <w:r>
        <w:rPr>
          <w:rFonts w:ascii="Times New Roman" w:hAnsi="Times New Roman" w:cs="Times New Roman"/>
          <w:sz w:val="24"/>
          <w:szCs w:val="24"/>
        </w:rPr>
        <w:t>, given that network connectivity is a key component of the adaptive response by fish to disturbances such as fire (Burton 2005)</w:t>
      </w:r>
      <w:r w:rsidRPr="00AF699C">
        <w:rPr>
          <w:rFonts w:ascii="Times New Roman" w:hAnsi="Times New Roman" w:cs="Times New Roman"/>
          <w:sz w:val="24"/>
          <w:szCs w:val="24"/>
        </w:rPr>
        <w:t xml:space="preserve">. </w:t>
      </w:r>
      <w:r>
        <w:rPr>
          <w:rFonts w:ascii="Times New Roman" w:hAnsi="Times New Roman" w:cs="Times New Roman"/>
          <w:sz w:val="24"/>
          <w:szCs w:val="24"/>
        </w:rPr>
        <w:t xml:space="preserve">Lacking this outcome, </w:t>
      </w:r>
      <w:r w:rsidRPr="00AF699C">
        <w:rPr>
          <w:rFonts w:ascii="Times New Roman" w:hAnsi="Times New Roman" w:cs="Times New Roman"/>
          <w:sz w:val="24"/>
          <w:szCs w:val="24"/>
        </w:rPr>
        <w:t xml:space="preserve">eliminating the threat of </w:t>
      </w:r>
      <w:r>
        <w:rPr>
          <w:rFonts w:ascii="Times New Roman" w:hAnsi="Times New Roman" w:cs="Times New Roman"/>
          <w:sz w:val="24"/>
          <w:szCs w:val="24"/>
        </w:rPr>
        <w:t xml:space="preserve">large and severe </w:t>
      </w:r>
      <w:r w:rsidRPr="00AF699C">
        <w:rPr>
          <w:rFonts w:ascii="Times New Roman" w:hAnsi="Times New Roman" w:cs="Times New Roman"/>
          <w:sz w:val="24"/>
          <w:szCs w:val="24"/>
        </w:rPr>
        <w:t>disturbance</w:t>
      </w:r>
      <w:r>
        <w:rPr>
          <w:rFonts w:ascii="Times New Roman" w:hAnsi="Times New Roman" w:cs="Times New Roman"/>
          <w:sz w:val="24"/>
          <w:szCs w:val="24"/>
        </w:rPr>
        <w:t xml:space="preserve"> </w:t>
      </w:r>
      <w:r w:rsidRPr="00AF699C">
        <w:rPr>
          <w:rFonts w:ascii="Times New Roman" w:hAnsi="Times New Roman" w:cs="Times New Roman"/>
          <w:sz w:val="24"/>
          <w:szCs w:val="24"/>
        </w:rPr>
        <w:t xml:space="preserve">may be insufficient to prevent local </w:t>
      </w:r>
      <w:r>
        <w:rPr>
          <w:rFonts w:ascii="Times New Roman" w:hAnsi="Times New Roman" w:cs="Times New Roman"/>
          <w:sz w:val="24"/>
          <w:szCs w:val="24"/>
        </w:rPr>
        <w:t xml:space="preserve">fish </w:t>
      </w:r>
      <w:r w:rsidRPr="00AF699C">
        <w:rPr>
          <w:rFonts w:ascii="Times New Roman" w:hAnsi="Times New Roman" w:cs="Times New Roman"/>
          <w:sz w:val="24"/>
          <w:szCs w:val="24"/>
        </w:rPr>
        <w:t>population</w:t>
      </w:r>
      <w:r>
        <w:rPr>
          <w:rFonts w:ascii="Times New Roman" w:hAnsi="Times New Roman" w:cs="Times New Roman"/>
          <w:sz w:val="24"/>
          <w:szCs w:val="24"/>
        </w:rPr>
        <w:t xml:space="preserve"> </w:t>
      </w:r>
      <w:r w:rsidRPr="00AF699C">
        <w:rPr>
          <w:rFonts w:ascii="Times New Roman" w:hAnsi="Times New Roman" w:cs="Times New Roman"/>
          <w:sz w:val="24"/>
          <w:szCs w:val="24"/>
        </w:rPr>
        <w:t>extinctions in many streams (Dunham et al.,</w:t>
      </w:r>
      <w:r>
        <w:rPr>
          <w:rFonts w:ascii="Times New Roman" w:hAnsi="Times New Roman" w:cs="Times New Roman"/>
          <w:sz w:val="24"/>
          <w:szCs w:val="24"/>
        </w:rPr>
        <w:t xml:space="preserve"> 2003</w:t>
      </w:r>
      <w:r w:rsidRPr="00AF699C">
        <w:rPr>
          <w:rFonts w:ascii="Times New Roman" w:hAnsi="Times New Roman" w:cs="Times New Roman"/>
          <w:sz w:val="24"/>
          <w:szCs w:val="24"/>
        </w:rPr>
        <w:t>;</w:t>
      </w:r>
      <w:r>
        <w:rPr>
          <w:rFonts w:ascii="Times New Roman" w:hAnsi="Times New Roman" w:cs="Times New Roman"/>
          <w:sz w:val="24"/>
          <w:szCs w:val="24"/>
        </w:rPr>
        <w:t xml:space="preserve"> </w:t>
      </w:r>
      <w:r w:rsidRPr="00AF699C">
        <w:rPr>
          <w:rFonts w:ascii="Times New Roman" w:hAnsi="Times New Roman" w:cs="Times New Roman"/>
          <w:sz w:val="24"/>
          <w:szCs w:val="24"/>
        </w:rPr>
        <w:t>Rieman et al.,</w:t>
      </w:r>
      <w:r>
        <w:rPr>
          <w:rFonts w:ascii="Times New Roman" w:hAnsi="Times New Roman" w:cs="Times New Roman"/>
          <w:sz w:val="24"/>
          <w:szCs w:val="24"/>
        </w:rPr>
        <w:t xml:space="preserve"> 2003</w:t>
      </w:r>
      <w:r w:rsidRPr="00AF699C">
        <w:rPr>
          <w:rFonts w:ascii="Times New Roman" w:hAnsi="Times New Roman" w:cs="Times New Roman"/>
          <w:sz w:val="24"/>
          <w:szCs w:val="24"/>
        </w:rPr>
        <w:t>).</w:t>
      </w:r>
      <w:r>
        <w:rPr>
          <w:rFonts w:ascii="Times New Roman" w:hAnsi="Times New Roman" w:cs="Times New Roman"/>
          <w:sz w:val="24"/>
          <w:szCs w:val="24"/>
        </w:rPr>
        <w:t xml:space="preserve"> </w:t>
      </w:r>
    </w:p>
    <w:p w:rsidR="00605AC4" w:rsidRDefault="00605AC4" w:rsidP="00605AC4">
      <w:pPr>
        <w:ind w:firstLine="720"/>
        <w:rPr>
          <w:rFonts w:ascii="Times New Roman" w:hAnsi="Times New Roman" w:cs="Times New Roman"/>
          <w:sz w:val="24"/>
          <w:szCs w:val="24"/>
        </w:rPr>
      </w:pPr>
      <w:r w:rsidRPr="00AF699C">
        <w:rPr>
          <w:rFonts w:ascii="Times New Roman" w:hAnsi="Times New Roman" w:cs="Times New Roman"/>
          <w:sz w:val="24"/>
          <w:szCs w:val="24"/>
        </w:rPr>
        <w:t xml:space="preserve">The </w:t>
      </w:r>
      <w:r>
        <w:rPr>
          <w:rFonts w:ascii="Times New Roman" w:hAnsi="Times New Roman" w:cs="Times New Roman"/>
          <w:sz w:val="24"/>
          <w:szCs w:val="24"/>
        </w:rPr>
        <w:t xml:space="preserve">geographic </w:t>
      </w:r>
      <w:r w:rsidRPr="00AF699C">
        <w:rPr>
          <w:rFonts w:ascii="Times New Roman" w:hAnsi="Times New Roman" w:cs="Times New Roman"/>
          <w:sz w:val="24"/>
          <w:szCs w:val="24"/>
        </w:rPr>
        <w:t xml:space="preserve">location and sensitivity of watersheds can </w:t>
      </w:r>
      <w:r>
        <w:rPr>
          <w:rFonts w:ascii="Times New Roman" w:hAnsi="Times New Roman" w:cs="Times New Roman"/>
          <w:sz w:val="24"/>
          <w:szCs w:val="24"/>
        </w:rPr>
        <w:t xml:space="preserve">be used to </w:t>
      </w:r>
      <w:r w:rsidRPr="00AF699C">
        <w:rPr>
          <w:rFonts w:ascii="Times New Roman" w:hAnsi="Times New Roman" w:cs="Times New Roman"/>
          <w:sz w:val="24"/>
          <w:szCs w:val="24"/>
        </w:rPr>
        <w:t xml:space="preserve">guide </w:t>
      </w:r>
      <w:r>
        <w:rPr>
          <w:rFonts w:ascii="Times New Roman" w:hAnsi="Times New Roman" w:cs="Times New Roman"/>
          <w:sz w:val="24"/>
          <w:szCs w:val="24"/>
        </w:rPr>
        <w:t xml:space="preserve">priority </w:t>
      </w:r>
      <w:r w:rsidRPr="00AF699C">
        <w:rPr>
          <w:rFonts w:ascii="Times New Roman" w:hAnsi="Times New Roman" w:cs="Times New Roman"/>
          <w:sz w:val="24"/>
          <w:szCs w:val="24"/>
        </w:rPr>
        <w:t>setting for management</w:t>
      </w:r>
      <w:r>
        <w:rPr>
          <w:rFonts w:ascii="Times New Roman" w:hAnsi="Times New Roman" w:cs="Times New Roman"/>
          <w:sz w:val="24"/>
          <w:szCs w:val="24"/>
        </w:rPr>
        <w:t xml:space="preserve"> </w:t>
      </w:r>
      <w:r w:rsidRPr="00AF699C">
        <w:rPr>
          <w:rFonts w:ascii="Times New Roman" w:hAnsi="Times New Roman" w:cs="Times New Roman"/>
          <w:sz w:val="24"/>
          <w:szCs w:val="24"/>
        </w:rPr>
        <w:t>actions</w:t>
      </w:r>
      <w:r>
        <w:rPr>
          <w:rFonts w:ascii="Times New Roman" w:hAnsi="Times New Roman" w:cs="Times New Roman"/>
          <w:sz w:val="24"/>
          <w:szCs w:val="24"/>
        </w:rPr>
        <w:t xml:space="preserve"> (Rieman et al. 2000, 2010)</w:t>
      </w:r>
      <w:r w:rsidRPr="00AF699C">
        <w:rPr>
          <w:rFonts w:ascii="Times New Roman" w:hAnsi="Times New Roman" w:cs="Times New Roman"/>
          <w:sz w:val="24"/>
          <w:szCs w:val="24"/>
        </w:rPr>
        <w:t xml:space="preserve">. From an aquatic conservation </w:t>
      </w:r>
      <w:r>
        <w:rPr>
          <w:rFonts w:ascii="Times New Roman" w:hAnsi="Times New Roman" w:cs="Times New Roman"/>
          <w:sz w:val="24"/>
          <w:szCs w:val="24"/>
        </w:rPr>
        <w:t xml:space="preserve">and restoration </w:t>
      </w:r>
      <w:r w:rsidRPr="00AF699C">
        <w:rPr>
          <w:rFonts w:ascii="Times New Roman" w:hAnsi="Times New Roman" w:cs="Times New Roman"/>
          <w:sz w:val="24"/>
          <w:szCs w:val="24"/>
        </w:rPr>
        <w:t>perspective,</w:t>
      </w:r>
      <w:r>
        <w:rPr>
          <w:rFonts w:ascii="Times New Roman" w:hAnsi="Times New Roman" w:cs="Times New Roman"/>
          <w:sz w:val="24"/>
          <w:szCs w:val="24"/>
        </w:rPr>
        <w:t xml:space="preserve"> </w:t>
      </w:r>
      <w:r w:rsidRPr="00AF699C">
        <w:rPr>
          <w:rFonts w:ascii="Times New Roman" w:hAnsi="Times New Roman" w:cs="Times New Roman"/>
          <w:sz w:val="24"/>
          <w:szCs w:val="24"/>
        </w:rPr>
        <w:t>priorities for active vegetation and fuels management</w:t>
      </w:r>
      <w:r>
        <w:rPr>
          <w:rFonts w:ascii="Times New Roman" w:hAnsi="Times New Roman" w:cs="Times New Roman"/>
          <w:sz w:val="24"/>
          <w:szCs w:val="24"/>
        </w:rPr>
        <w:t xml:space="preserve"> </w:t>
      </w:r>
      <w:r w:rsidRPr="00AF699C">
        <w:rPr>
          <w:rFonts w:ascii="Times New Roman" w:hAnsi="Times New Roman" w:cs="Times New Roman"/>
          <w:sz w:val="24"/>
          <w:szCs w:val="24"/>
        </w:rPr>
        <w:t>occur</w:t>
      </w:r>
      <w:r>
        <w:rPr>
          <w:rFonts w:ascii="Times New Roman" w:hAnsi="Times New Roman" w:cs="Times New Roman"/>
          <w:sz w:val="24"/>
          <w:szCs w:val="24"/>
        </w:rPr>
        <w:t xml:space="preserve"> as follows</w:t>
      </w:r>
      <w:r w:rsidRPr="00AF699C">
        <w:rPr>
          <w:rFonts w:ascii="Times New Roman" w:hAnsi="Times New Roman" w:cs="Times New Roman"/>
          <w:sz w:val="24"/>
          <w:szCs w:val="24"/>
        </w:rPr>
        <w:t>:</w:t>
      </w:r>
      <w:r>
        <w:rPr>
          <w:rFonts w:ascii="Times New Roman" w:hAnsi="Times New Roman" w:cs="Times New Roman"/>
          <w:sz w:val="24"/>
          <w:szCs w:val="24"/>
        </w:rPr>
        <w:t xml:space="preserve"> </w:t>
      </w:r>
    </w:p>
    <w:p w:rsidR="00605AC4" w:rsidRPr="00A91F09" w:rsidRDefault="00605AC4" w:rsidP="00605AC4">
      <w:pPr>
        <w:ind w:left="720" w:right="720"/>
        <w:jc w:val="both"/>
        <w:rPr>
          <w:rFonts w:ascii="Times New Roman" w:hAnsi="Times New Roman" w:cs="Times New Roman"/>
          <w:sz w:val="24"/>
          <w:szCs w:val="24"/>
        </w:rPr>
      </w:pPr>
      <w:r w:rsidRPr="00A91F09">
        <w:rPr>
          <w:rFonts w:ascii="Times New Roman" w:hAnsi="Times New Roman" w:cs="Times New Roman"/>
          <w:sz w:val="24"/>
          <w:szCs w:val="24"/>
        </w:rPr>
        <w:t xml:space="preserve">Priority 1. Watersheds where the threat of large fire is high and local populations of sensitive aquatic species are at risk because they are isolated, small or vulnerable to invasion of exotic fish species (Kruse et al., 2001; Dunham et al., 2003). In these instances, the first priority for management is to restore connectivity among patches of favorable fish habitat (Dunham et al. 2003; Rieman et al. 2003). Where this is impractical, active forest management to reduce the impact of potential fires or fire suppression activities could be an important short-term strategy (Brown et al., 2001; Rieman et al., 2003). </w:t>
      </w:r>
    </w:p>
    <w:p w:rsidR="00605AC4" w:rsidRPr="00A91F09" w:rsidRDefault="00605AC4" w:rsidP="00605AC4">
      <w:pPr>
        <w:ind w:left="720" w:right="720"/>
        <w:jc w:val="both"/>
        <w:rPr>
          <w:rFonts w:ascii="Times New Roman" w:hAnsi="Times New Roman" w:cs="Times New Roman"/>
          <w:sz w:val="24"/>
          <w:szCs w:val="24"/>
        </w:rPr>
      </w:pPr>
      <w:r w:rsidRPr="00A91F09">
        <w:rPr>
          <w:rFonts w:ascii="Times New Roman" w:hAnsi="Times New Roman" w:cs="Times New Roman"/>
          <w:sz w:val="24"/>
          <w:szCs w:val="24"/>
        </w:rPr>
        <w:lastRenderedPageBreak/>
        <w:t xml:space="preserve">Priority 2. Watersheds where there is little to lose, but much to gain. In some watersheds, habitat degradation is extensive and remaining native fish populations are depressed or locally extinct. Watersheds that are heavily roaded and influenced by past intensive management often contain forests vulnerable to severe fires (Rieman et al., 2000; Hessburg and Agee, 2003). Existing road systems can initially facilitate understory vegetation treatments and fuel reduction, and subsequently removed, moved, or improved to re-establish hydrologic and biological connectivity (e.g. Roni et al., 2002). Here, short-term risk of ground-disturbing activities may be offset by the potential long-term benefit of reconnecting and expanding habitats and populations. In many of these locations, ongoing treatment with fire will likely be needed. </w:t>
      </w:r>
    </w:p>
    <w:p w:rsidR="00605AC4" w:rsidRPr="00A91F09" w:rsidRDefault="00605AC4" w:rsidP="00605AC4">
      <w:pPr>
        <w:ind w:left="720" w:right="720"/>
        <w:jc w:val="both"/>
        <w:rPr>
          <w:rFonts w:ascii="Times New Roman" w:hAnsi="Times New Roman" w:cs="Times New Roman"/>
          <w:sz w:val="24"/>
          <w:szCs w:val="24"/>
        </w:rPr>
      </w:pPr>
      <w:r w:rsidRPr="00A91F09">
        <w:rPr>
          <w:rFonts w:ascii="Times New Roman" w:hAnsi="Times New Roman" w:cs="Times New Roman"/>
          <w:sz w:val="24"/>
          <w:szCs w:val="24"/>
        </w:rPr>
        <w:t>Priority 3. Watersheds where sensitive aquatic species are of limited significance. Given that the vulnerability of dry and MMC</w:t>
      </w:r>
      <w:r w:rsidR="001E3BFD">
        <w:rPr>
          <w:rFonts w:ascii="Times New Roman" w:hAnsi="Times New Roman" w:cs="Times New Roman"/>
          <w:sz w:val="24"/>
          <w:szCs w:val="24"/>
        </w:rPr>
        <w:t xml:space="preserve"> forest</w:t>
      </w:r>
      <w:r w:rsidRPr="00A91F09">
        <w:rPr>
          <w:rFonts w:ascii="Times New Roman" w:hAnsi="Times New Roman" w:cs="Times New Roman"/>
          <w:sz w:val="24"/>
          <w:szCs w:val="24"/>
        </w:rPr>
        <w:t>s to high-severity fire is associated with lands that have been intensively managed, the need for active fire and fuels management now may be greatest in areas where aquatic ecosystems and related physical processes have been most significantly altered (Rieman et al., 2000). In some locations, complete restoration of all native plants and animals may be impractical. These are logical places to experiment with active management, where learning can proceed without taking unacceptable risks (Ludwig et al., 1993, see Rieman et al. 2010 for an example).</w:t>
      </w:r>
    </w:p>
    <w:p w:rsidR="00605AC4" w:rsidRDefault="00605AC4" w:rsidP="00605AC4">
      <w:pPr>
        <w:ind w:firstLine="720"/>
        <w:rPr>
          <w:rFonts w:ascii="Times New Roman" w:hAnsi="Times New Roman" w:cs="Times New Roman"/>
          <w:sz w:val="24"/>
          <w:szCs w:val="24"/>
        </w:rPr>
      </w:pPr>
      <w:r>
        <w:rPr>
          <w:rFonts w:ascii="Times New Roman" w:hAnsi="Times New Roman" w:cs="Times New Roman"/>
          <w:sz w:val="24"/>
          <w:szCs w:val="24"/>
        </w:rPr>
        <w:t xml:space="preserve">Management for climate change requires consideration of </w:t>
      </w:r>
      <w:r w:rsidRPr="00465F88">
        <w:rPr>
          <w:rFonts w:ascii="Times New Roman" w:hAnsi="Times New Roman" w:cs="Times New Roman"/>
          <w:sz w:val="24"/>
          <w:szCs w:val="24"/>
        </w:rPr>
        <w:t>dynamic hydrologic simulations</w:t>
      </w:r>
      <w:r>
        <w:rPr>
          <w:rFonts w:ascii="Times New Roman" w:hAnsi="Times New Roman" w:cs="Times New Roman"/>
          <w:sz w:val="24"/>
          <w:szCs w:val="24"/>
        </w:rPr>
        <w:t xml:space="preserve"> that are used to represent climate change scenarios </w:t>
      </w:r>
      <w:r w:rsidRPr="00465F88">
        <w:rPr>
          <w:rFonts w:ascii="Times New Roman" w:hAnsi="Times New Roman" w:cs="Times New Roman"/>
          <w:sz w:val="24"/>
          <w:szCs w:val="24"/>
        </w:rPr>
        <w:t>(</w:t>
      </w:r>
      <w:r>
        <w:rPr>
          <w:rFonts w:ascii="Times New Roman" w:hAnsi="Times New Roman" w:cs="Times New Roman"/>
          <w:sz w:val="24"/>
          <w:szCs w:val="24"/>
        </w:rPr>
        <w:t>for example, see</w:t>
      </w:r>
      <w:r w:rsidRPr="00465F88">
        <w:rPr>
          <w:rFonts w:ascii="Times New Roman" w:hAnsi="Times New Roman" w:cs="Times New Roman"/>
          <w:sz w:val="24"/>
          <w:szCs w:val="24"/>
        </w:rPr>
        <w:t xml:space="preserve"> Miller et al.</w:t>
      </w:r>
      <w:r>
        <w:rPr>
          <w:rFonts w:ascii="Times New Roman" w:hAnsi="Times New Roman" w:cs="Times New Roman"/>
          <w:sz w:val="24"/>
          <w:szCs w:val="24"/>
        </w:rPr>
        <w:t xml:space="preserve"> 2003, Hamlet et al. 2005</w:t>
      </w:r>
      <w:r w:rsidRPr="00465F88">
        <w:rPr>
          <w:rFonts w:ascii="Times New Roman" w:hAnsi="Times New Roman" w:cs="Times New Roman"/>
          <w:sz w:val="24"/>
          <w:szCs w:val="24"/>
        </w:rPr>
        <w:t>)</w:t>
      </w:r>
      <w:r>
        <w:rPr>
          <w:rFonts w:ascii="Times New Roman" w:hAnsi="Times New Roman" w:cs="Times New Roman"/>
          <w:sz w:val="24"/>
          <w:szCs w:val="24"/>
        </w:rPr>
        <w:t>. These</w:t>
      </w:r>
      <w:r w:rsidRPr="00465F88">
        <w:rPr>
          <w:rFonts w:ascii="Times New Roman" w:hAnsi="Times New Roman" w:cs="Times New Roman"/>
          <w:sz w:val="24"/>
          <w:szCs w:val="24"/>
        </w:rPr>
        <w:t xml:space="preserve"> must relate sensitivity</w:t>
      </w:r>
      <w:r>
        <w:rPr>
          <w:rFonts w:ascii="Times New Roman" w:hAnsi="Times New Roman" w:cs="Times New Roman"/>
          <w:sz w:val="24"/>
          <w:szCs w:val="24"/>
        </w:rPr>
        <w:t xml:space="preserve"> </w:t>
      </w:r>
      <w:r w:rsidRPr="00465F88">
        <w:rPr>
          <w:rFonts w:ascii="Times New Roman" w:hAnsi="Times New Roman" w:cs="Times New Roman"/>
          <w:sz w:val="24"/>
          <w:szCs w:val="24"/>
        </w:rPr>
        <w:t>of models and inferences to</w:t>
      </w:r>
      <w:r>
        <w:rPr>
          <w:rFonts w:ascii="Times New Roman" w:hAnsi="Times New Roman" w:cs="Times New Roman"/>
          <w:sz w:val="24"/>
          <w:szCs w:val="24"/>
        </w:rPr>
        <w:t xml:space="preserve"> the main </w:t>
      </w:r>
      <w:r w:rsidRPr="00465F88">
        <w:rPr>
          <w:rFonts w:ascii="Times New Roman" w:hAnsi="Times New Roman" w:cs="Times New Roman"/>
          <w:sz w:val="24"/>
          <w:szCs w:val="24"/>
        </w:rPr>
        <w:t>assumptions about climate change</w:t>
      </w:r>
      <w:r>
        <w:rPr>
          <w:rFonts w:ascii="Times New Roman" w:hAnsi="Times New Roman" w:cs="Times New Roman"/>
          <w:sz w:val="24"/>
          <w:szCs w:val="24"/>
        </w:rPr>
        <w:t xml:space="preserve">, </w:t>
      </w:r>
      <w:r w:rsidRPr="00465F88">
        <w:rPr>
          <w:rFonts w:ascii="Times New Roman" w:hAnsi="Times New Roman" w:cs="Times New Roman"/>
          <w:sz w:val="24"/>
          <w:szCs w:val="24"/>
        </w:rPr>
        <w:t xml:space="preserve">and </w:t>
      </w:r>
      <w:r>
        <w:rPr>
          <w:rFonts w:ascii="Times New Roman" w:hAnsi="Times New Roman" w:cs="Times New Roman"/>
          <w:sz w:val="24"/>
          <w:szCs w:val="24"/>
        </w:rPr>
        <w:t xml:space="preserve">the </w:t>
      </w:r>
      <w:r w:rsidRPr="00465F88">
        <w:rPr>
          <w:rFonts w:ascii="Times New Roman" w:hAnsi="Times New Roman" w:cs="Times New Roman"/>
          <w:sz w:val="24"/>
          <w:szCs w:val="24"/>
        </w:rPr>
        <w:t>low-frequency</w:t>
      </w:r>
      <w:r>
        <w:rPr>
          <w:rFonts w:ascii="Times New Roman" w:hAnsi="Times New Roman" w:cs="Times New Roman"/>
          <w:sz w:val="24"/>
          <w:szCs w:val="24"/>
        </w:rPr>
        <w:t xml:space="preserve"> </w:t>
      </w:r>
      <w:r w:rsidRPr="00465F88">
        <w:rPr>
          <w:rFonts w:ascii="Times New Roman" w:hAnsi="Times New Roman" w:cs="Times New Roman"/>
          <w:sz w:val="24"/>
          <w:szCs w:val="24"/>
        </w:rPr>
        <w:t xml:space="preserve">climate variability </w:t>
      </w:r>
      <w:r>
        <w:rPr>
          <w:rFonts w:ascii="Times New Roman" w:hAnsi="Times New Roman" w:cs="Times New Roman"/>
          <w:sz w:val="24"/>
          <w:szCs w:val="24"/>
        </w:rPr>
        <w:t xml:space="preserve">that is assumed </w:t>
      </w:r>
      <w:r w:rsidRPr="00465F88">
        <w:rPr>
          <w:rFonts w:ascii="Times New Roman" w:hAnsi="Times New Roman" w:cs="Times New Roman"/>
          <w:sz w:val="24"/>
          <w:szCs w:val="24"/>
        </w:rPr>
        <w:t>(e.g.</w:t>
      </w:r>
      <w:r>
        <w:rPr>
          <w:rFonts w:ascii="Times New Roman" w:hAnsi="Times New Roman" w:cs="Times New Roman"/>
          <w:sz w:val="24"/>
          <w:szCs w:val="24"/>
        </w:rPr>
        <w:t>,</w:t>
      </w:r>
      <w:r w:rsidRPr="00465F88">
        <w:rPr>
          <w:rFonts w:ascii="Times New Roman" w:hAnsi="Times New Roman" w:cs="Times New Roman"/>
          <w:sz w:val="24"/>
          <w:szCs w:val="24"/>
        </w:rPr>
        <w:t xml:space="preserve"> decadal-</w:t>
      </w:r>
      <w:r>
        <w:rPr>
          <w:rFonts w:ascii="Times New Roman" w:hAnsi="Times New Roman" w:cs="Times New Roman"/>
          <w:sz w:val="24"/>
          <w:szCs w:val="24"/>
        </w:rPr>
        <w:t xml:space="preserve"> and longer </w:t>
      </w:r>
      <w:r w:rsidRPr="00465F88">
        <w:rPr>
          <w:rFonts w:ascii="Times New Roman" w:hAnsi="Times New Roman" w:cs="Times New Roman"/>
          <w:sz w:val="24"/>
          <w:szCs w:val="24"/>
        </w:rPr>
        <w:t>scale fluctuations).</w:t>
      </w:r>
      <w:r>
        <w:rPr>
          <w:rFonts w:ascii="Times New Roman" w:hAnsi="Times New Roman" w:cs="Times New Roman"/>
          <w:sz w:val="24"/>
          <w:szCs w:val="24"/>
        </w:rPr>
        <w:t xml:space="preserve"> Additionally, dialogue between landscape ecologists and hydrologists will be necessary to integrate the effects of climate change on watersheds in MMC</w:t>
      </w:r>
      <w:r w:rsidR="00F26052">
        <w:rPr>
          <w:rFonts w:ascii="Times New Roman" w:hAnsi="Times New Roman" w:cs="Times New Roman"/>
          <w:sz w:val="24"/>
          <w:szCs w:val="24"/>
        </w:rPr>
        <w:t xml:space="preserve"> forests</w:t>
      </w:r>
      <w:r>
        <w:rPr>
          <w:rFonts w:ascii="Times New Roman" w:hAnsi="Times New Roman" w:cs="Times New Roman"/>
          <w:sz w:val="24"/>
          <w:szCs w:val="24"/>
        </w:rPr>
        <w:t xml:space="preserve"> and how these will be transmitted across the terrestrial-aquatic ecotone to stream habitats. In other words, climate will affect fire frequency and intensity and management options for aquatic habitats will require consideration of processes discussed above and how the ecological outcome is related to them (Bisson et al. 2003). Landscape heterogeneity will contribute to the issues faced on the ground by managers in MMCF ecosystems throughout the interior northwest (Rieman et al. 2003). </w:t>
      </w:r>
    </w:p>
    <w:p w:rsidR="00605AC4" w:rsidRDefault="00605AC4" w:rsidP="00605AC4">
      <w:pPr>
        <w:ind w:firstLine="720"/>
        <w:rPr>
          <w:rFonts w:ascii="Times New Roman" w:hAnsi="Times New Roman" w:cs="Times New Roman"/>
          <w:sz w:val="24"/>
          <w:szCs w:val="24"/>
        </w:rPr>
      </w:pPr>
      <w:r>
        <w:rPr>
          <w:rFonts w:ascii="Times New Roman" w:hAnsi="Times New Roman" w:cs="Times New Roman"/>
          <w:sz w:val="24"/>
          <w:szCs w:val="24"/>
        </w:rPr>
        <w:t xml:space="preserve">There will be key uncertainties to consider in the management of aquatic habitat in MMCF landscapes as well. Variable incidences of fire, variable need for fuels treatment, variable current quality of aquatic habitat, and management trade-offs between human well-being (property, resources) and conservation all increase the complexity of management decisions (Bisson et al. 2003). Establishment of an effective adaptive management program will incorporate all of these considerations, as well as the spatial scale. Specific areas might require a </w:t>
      </w:r>
      <w:r>
        <w:rPr>
          <w:rFonts w:ascii="Times New Roman" w:hAnsi="Times New Roman" w:cs="Times New Roman"/>
          <w:sz w:val="24"/>
          <w:szCs w:val="24"/>
        </w:rPr>
        <w:lastRenderedPageBreak/>
        <w:t>more explicit management approach, whereas across the entire MMC</w:t>
      </w:r>
      <w:r w:rsidR="001E3BFD">
        <w:rPr>
          <w:rFonts w:ascii="Times New Roman" w:hAnsi="Times New Roman" w:cs="Times New Roman"/>
          <w:sz w:val="24"/>
          <w:szCs w:val="24"/>
        </w:rPr>
        <w:t xml:space="preserve"> forest</w:t>
      </w:r>
      <w:r>
        <w:rPr>
          <w:rFonts w:ascii="Times New Roman" w:hAnsi="Times New Roman" w:cs="Times New Roman"/>
          <w:sz w:val="24"/>
          <w:szCs w:val="24"/>
        </w:rPr>
        <w:t xml:space="preserve"> ecosystem, a more generalized approach based on existing research might be effective (Bisson et al. 2003). Success will depend on continued dialogue between landscape ecologists, aquatic ecologists and managers. Also stakeholders in the public should be asked to consider the scientific recommendations and to participate in further development of management and research objectives.</w:t>
      </w:r>
    </w:p>
    <w:p w:rsidR="00605AC4" w:rsidRPr="002A7F91" w:rsidRDefault="00605AC4" w:rsidP="00605AC4">
      <w:pPr>
        <w:rPr>
          <w:rFonts w:ascii="Times New Roman" w:hAnsi="Times New Roman" w:cs="Times New Roman"/>
          <w:b/>
          <w:sz w:val="24"/>
          <w:szCs w:val="24"/>
        </w:rPr>
      </w:pPr>
      <w:r>
        <w:rPr>
          <w:rFonts w:ascii="Times New Roman" w:hAnsi="Times New Roman" w:cs="Times New Roman"/>
          <w:b/>
          <w:sz w:val="24"/>
          <w:szCs w:val="24"/>
        </w:rPr>
        <w:t>Riparian habitats</w:t>
      </w:r>
    </w:p>
    <w:p w:rsidR="00605AC4" w:rsidRDefault="00605AC4" w:rsidP="00605AC4">
      <w:pPr>
        <w:ind w:firstLine="720"/>
        <w:contextualSpacing/>
        <w:rPr>
          <w:rFonts w:ascii="Times New Roman" w:hAnsi="Times New Roman" w:cs="Times New Roman"/>
          <w:sz w:val="24"/>
          <w:szCs w:val="24"/>
        </w:rPr>
      </w:pPr>
      <w:r>
        <w:rPr>
          <w:rFonts w:ascii="Times New Roman" w:hAnsi="Times New Roman" w:cs="Times New Roman"/>
          <w:sz w:val="24"/>
          <w:szCs w:val="24"/>
        </w:rPr>
        <w:t xml:space="preserve">There are relatively few studies that focus specifically on the historical </w:t>
      </w:r>
      <w:r w:rsidRPr="00336909">
        <w:rPr>
          <w:rFonts w:ascii="Times New Roman" w:hAnsi="Times New Roman" w:cs="Times New Roman"/>
          <w:sz w:val="24"/>
          <w:szCs w:val="24"/>
        </w:rPr>
        <w:t xml:space="preserve">disturbance regimes and structure and composition </w:t>
      </w:r>
      <w:r>
        <w:rPr>
          <w:rFonts w:ascii="Times New Roman" w:hAnsi="Times New Roman" w:cs="Times New Roman"/>
          <w:sz w:val="24"/>
          <w:szCs w:val="24"/>
        </w:rPr>
        <w:t>of</w:t>
      </w:r>
      <w:r w:rsidRPr="00336909">
        <w:rPr>
          <w:rFonts w:ascii="Times New Roman" w:hAnsi="Times New Roman" w:cs="Times New Roman"/>
          <w:sz w:val="24"/>
          <w:szCs w:val="24"/>
        </w:rPr>
        <w:t xml:space="preserve"> riparian zones of </w:t>
      </w:r>
      <w:r>
        <w:rPr>
          <w:rFonts w:ascii="Times New Roman" w:hAnsi="Times New Roman" w:cs="Times New Roman"/>
          <w:sz w:val="24"/>
          <w:szCs w:val="24"/>
        </w:rPr>
        <w:t>mixed-conifer</w:t>
      </w:r>
      <w:r w:rsidRPr="00336909">
        <w:rPr>
          <w:rFonts w:ascii="Times New Roman" w:hAnsi="Times New Roman" w:cs="Times New Roman"/>
          <w:sz w:val="24"/>
          <w:szCs w:val="24"/>
        </w:rPr>
        <w:t xml:space="preserve"> forests. </w:t>
      </w:r>
      <w:r w:rsidRPr="00FD30BF">
        <w:rPr>
          <w:rFonts w:ascii="Times New Roman" w:hAnsi="Times New Roman" w:cs="Times New Roman"/>
          <w:sz w:val="24"/>
          <w:szCs w:val="24"/>
        </w:rPr>
        <w:t xml:space="preserve"> </w:t>
      </w:r>
      <w:r>
        <w:rPr>
          <w:rFonts w:ascii="Times New Roman" w:hAnsi="Times New Roman" w:cs="Times New Roman"/>
          <w:sz w:val="24"/>
          <w:szCs w:val="24"/>
        </w:rPr>
        <w:t>The little that we do know comes from what can be gleaned from the studies of Camp et al. (1997), Camp (1999), Ols</w:t>
      </w:r>
      <w:r w:rsidR="00977BFB">
        <w:rPr>
          <w:rFonts w:ascii="Times New Roman" w:hAnsi="Times New Roman" w:cs="Times New Roman"/>
          <w:sz w:val="24"/>
          <w:szCs w:val="24"/>
        </w:rPr>
        <w:t>o</w:t>
      </w:r>
      <w:r>
        <w:rPr>
          <w:rFonts w:ascii="Times New Roman" w:hAnsi="Times New Roman" w:cs="Times New Roman"/>
          <w:sz w:val="24"/>
          <w:szCs w:val="24"/>
        </w:rPr>
        <w:t xml:space="preserve">n and Agee (2005), Agee (1988, 1994), Everett et al. (2003), Fetherston et al.(1995), Garza (1995), Gregory et al. (1991), Gresswell (1999), Naiman and Decamps (1997), Naiman et al. (1993, 1998), Olson (2000), Skinner (1997), Taylor and Skinner (1998, 2003), and Wright and Agee (2008). With the exception of low gradient stream reaches (for example, ≤ 5 degrees of in-stream slope angle), it seems apparent that the fire regime of riparian zones tracked fairly well with that of the adjacent upslope. In contrast, the disturbance regime of low gradient and often fish-bearing reaches tracked with the hydrologic regime. Low gradient reaches were often depositional zones during flood events, with intact floodplains, and often supported hardwood tree and shrub vegetation cover. Disturbance in these environments was typically driven by flooding and ice flows, and their spatial and temporal variability, rather than wildfires, although wildfires did burn through this vegetation. </w:t>
      </w:r>
    </w:p>
    <w:p w:rsidR="001E3BFD" w:rsidRDefault="001E3BFD" w:rsidP="00605AC4">
      <w:pPr>
        <w:ind w:firstLine="720"/>
        <w:contextualSpacing/>
        <w:rPr>
          <w:rFonts w:ascii="Times New Roman" w:hAnsi="Times New Roman" w:cs="Times New Roman"/>
          <w:sz w:val="24"/>
          <w:szCs w:val="24"/>
        </w:rPr>
      </w:pPr>
    </w:p>
    <w:p w:rsidR="001E3BFD" w:rsidRDefault="00605AC4" w:rsidP="003815D9">
      <w:pPr>
        <w:ind w:firstLine="720"/>
        <w:contextualSpacing/>
        <w:rPr>
          <w:rFonts w:ascii="Times New Roman" w:hAnsi="Times New Roman" w:cs="Times New Roman"/>
          <w:sz w:val="24"/>
          <w:szCs w:val="24"/>
        </w:rPr>
      </w:pPr>
      <w:r>
        <w:rPr>
          <w:rFonts w:ascii="Times New Roman" w:hAnsi="Times New Roman" w:cs="Times New Roman"/>
          <w:sz w:val="24"/>
          <w:szCs w:val="24"/>
        </w:rPr>
        <w:t>Gaining a better understanding of the historical disturbance regimes and vegetation patterns of riparian zones is a fertile area for additional research. The existing datasets of the Interior Columbia River basin mid-scale assessment (Hessburg et al. 1999b, 2000a) provide extensive reconstructions of now nearly 400 subwatersheds whose riparian zones could be re-evaluated to provide further insights on successional patterns with riparian zones, the distribution of historical fire severity.</w:t>
      </w:r>
    </w:p>
    <w:p w:rsidR="001E3BFD" w:rsidRDefault="001E3BFD" w:rsidP="003815D9">
      <w:pPr>
        <w:ind w:firstLine="720"/>
        <w:contextualSpacing/>
        <w:rPr>
          <w:rFonts w:ascii="Times New Roman" w:hAnsi="Times New Roman" w:cs="Times New Roman"/>
          <w:sz w:val="24"/>
          <w:szCs w:val="24"/>
        </w:rPr>
      </w:pPr>
    </w:p>
    <w:p w:rsidR="00605AC4" w:rsidRDefault="00605AC4" w:rsidP="003815D9">
      <w:pPr>
        <w:ind w:firstLine="720"/>
        <w:contextualSpacing/>
        <w:rPr>
          <w:rFonts w:ascii="Times New Roman" w:hAnsi="Times New Roman" w:cs="Times New Roman"/>
          <w:sz w:val="24"/>
          <w:szCs w:val="24"/>
        </w:rPr>
      </w:pPr>
      <w:r>
        <w:rPr>
          <w:rFonts w:ascii="Times New Roman" w:hAnsi="Times New Roman" w:cs="Times New Roman"/>
          <w:sz w:val="24"/>
          <w:szCs w:val="24"/>
        </w:rPr>
        <w:t>W</w:t>
      </w:r>
      <w:r w:rsidRPr="00336909">
        <w:rPr>
          <w:rFonts w:ascii="Times New Roman" w:hAnsi="Times New Roman" w:cs="Times New Roman"/>
          <w:sz w:val="24"/>
          <w:szCs w:val="24"/>
        </w:rPr>
        <w:t>e</w:t>
      </w:r>
      <w:r>
        <w:rPr>
          <w:rFonts w:ascii="Times New Roman" w:hAnsi="Times New Roman" w:cs="Times New Roman"/>
          <w:sz w:val="24"/>
          <w:szCs w:val="24"/>
        </w:rPr>
        <w:t xml:space="preserve"> also</w:t>
      </w:r>
      <w:r w:rsidRPr="00336909">
        <w:rPr>
          <w:rFonts w:ascii="Times New Roman" w:hAnsi="Times New Roman" w:cs="Times New Roman"/>
          <w:sz w:val="24"/>
          <w:szCs w:val="24"/>
        </w:rPr>
        <w:t xml:space="preserve"> know that riparian areas are key wildlife habitats in interior dry forests because of the presence of free water, cool moist microclimates</w:t>
      </w:r>
      <w:r>
        <w:rPr>
          <w:rFonts w:ascii="Times New Roman" w:hAnsi="Times New Roman" w:cs="Times New Roman"/>
          <w:sz w:val="24"/>
          <w:szCs w:val="24"/>
        </w:rPr>
        <w:t>,</w:t>
      </w:r>
      <w:r w:rsidRPr="00336909">
        <w:rPr>
          <w:rFonts w:ascii="Times New Roman" w:hAnsi="Times New Roman" w:cs="Times New Roman"/>
          <w:sz w:val="24"/>
          <w:szCs w:val="24"/>
        </w:rPr>
        <w:t xml:space="preserve"> and soil moisture that support diverse vegetation (Lehmkuhl et al. 2007</w:t>
      </w:r>
      <w:r>
        <w:rPr>
          <w:rFonts w:ascii="Times New Roman" w:hAnsi="Times New Roman" w:cs="Times New Roman"/>
          <w:sz w:val="24"/>
          <w:szCs w:val="24"/>
        </w:rPr>
        <w:t>b</w:t>
      </w:r>
      <w:r w:rsidRPr="00336909">
        <w:rPr>
          <w:rFonts w:ascii="Times New Roman" w:hAnsi="Times New Roman" w:cs="Times New Roman"/>
          <w:sz w:val="24"/>
          <w:szCs w:val="24"/>
        </w:rPr>
        <w:t>, 2008). Small mammals are more diverse in dry forest riparian areas compared to adjacent uplands. Several species, such as the water shrew, are associated with free water, whereas species typical of wet or mesic forests become obligate riparian species as the surrounding upland vegetation becomes dryer (Lehmkuhl et al. 2008). Forest birds are not more diverse in riparian areas than in adjacent uplands, but the composition of birds differs with the addition of many riparian obligate species associated with deciduous trees</w:t>
      </w:r>
      <w:r>
        <w:rPr>
          <w:rFonts w:ascii="Times New Roman" w:hAnsi="Times New Roman" w:cs="Times New Roman"/>
          <w:sz w:val="24"/>
          <w:szCs w:val="24"/>
        </w:rPr>
        <w:t>,</w:t>
      </w:r>
      <w:r w:rsidRPr="00336909">
        <w:rPr>
          <w:rFonts w:ascii="Times New Roman" w:hAnsi="Times New Roman" w:cs="Times New Roman"/>
          <w:sz w:val="24"/>
          <w:szCs w:val="24"/>
        </w:rPr>
        <w:t xml:space="preserve"> dense shrub</w:t>
      </w:r>
      <w:r>
        <w:rPr>
          <w:rFonts w:ascii="Times New Roman" w:hAnsi="Times New Roman" w:cs="Times New Roman"/>
          <w:sz w:val="24"/>
          <w:szCs w:val="24"/>
        </w:rPr>
        <w:t>s,</w:t>
      </w:r>
      <w:r w:rsidRPr="00336909">
        <w:rPr>
          <w:rFonts w:ascii="Times New Roman" w:hAnsi="Times New Roman" w:cs="Times New Roman"/>
          <w:sz w:val="24"/>
          <w:szCs w:val="24"/>
        </w:rPr>
        <w:t xml:space="preserve"> and herbaceous vegetation (Lehmkuhl et al. 2007</w:t>
      </w:r>
      <w:r>
        <w:rPr>
          <w:rFonts w:ascii="Times New Roman" w:hAnsi="Times New Roman" w:cs="Times New Roman"/>
          <w:sz w:val="24"/>
          <w:szCs w:val="24"/>
        </w:rPr>
        <w:t>b</w:t>
      </w:r>
      <w:r w:rsidRPr="00336909">
        <w:rPr>
          <w:rFonts w:ascii="Times New Roman" w:hAnsi="Times New Roman" w:cs="Times New Roman"/>
          <w:sz w:val="24"/>
          <w:szCs w:val="24"/>
        </w:rPr>
        <w:t xml:space="preserve">).  </w:t>
      </w:r>
    </w:p>
    <w:p w:rsidR="001E3BFD" w:rsidRPr="00336909" w:rsidRDefault="001E3BFD" w:rsidP="003815D9">
      <w:pPr>
        <w:ind w:firstLine="720"/>
        <w:contextualSpacing/>
        <w:rPr>
          <w:rFonts w:ascii="Times New Roman" w:hAnsi="Times New Roman" w:cs="Times New Roman"/>
          <w:sz w:val="24"/>
          <w:szCs w:val="24"/>
        </w:rPr>
      </w:pPr>
    </w:p>
    <w:p w:rsidR="00605AC4" w:rsidRPr="00336909" w:rsidRDefault="00605AC4" w:rsidP="00605AC4">
      <w:pPr>
        <w:rPr>
          <w:rFonts w:ascii="Times New Roman" w:hAnsi="Times New Roman" w:cs="Times New Roman"/>
          <w:sz w:val="24"/>
          <w:szCs w:val="24"/>
        </w:rPr>
      </w:pPr>
      <w:r>
        <w:rPr>
          <w:rFonts w:ascii="Times New Roman" w:hAnsi="Times New Roman" w:cs="Times New Roman"/>
          <w:sz w:val="24"/>
          <w:szCs w:val="24"/>
        </w:rPr>
        <w:tab/>
      </w:r>
      <w:r w:rsidRPr="00336909">
        <w:rPr>
          <w:rFonts w:ascii="Times New Roman" w:hAnsi="Times New Roman" w:cs="Times New Roman"/>
          <w:sz w:val="24"/>
          <w:szCs w:val="24"/>
        </w:rPr>
        <w:t>Post-fire riparian conditions can have long-term effects on aquatic biota due to changes in temperature and sedimentation according to local geomorphology and burn severity. In fish-bearing streams of Idaho, the intensity of fire determined the density and age structure of rainbow trout (</w:t>
      </w:r>
      <w:r w:rsidRPr="005377BF">
        <w:rPr>
          <w:rFonts w:ascii="Times New Roman" w:hAnsi="Times New Roman" w:cs="Times New Roman"/>
          <w:i/>
          <w:sz w:val="24"/>
          <w:szCs w:val="24"/>
        </w:rPr>
        <w:t>Oncorhynchus mykiss</w:t>
      </w:r>
      <w:r>
        <w:rPr>
          <w:rFonts w:ascii="Times New Roman" w:hAnsi="Times New Roman" w:cs="Times New Roman"/>
          <w:sz w:val="24"/>
          <w:szCs w:val="24"/>
        </w:rPr>
        <w:t xml:space="preserve">; </w:t>
      </w:r>
      <w:r w:rsidRPr="00336909">
        <w:rPr>
          <w:rFonts w:ascii="Times New Roman" w:hAnsi="Times New Roman" w:cs="Times New Roman"/>
          <w:sz w:val="24"/>
          <w:szCs w:val="24"/>
        </w:rPr>
        <w:t xml:space="preserve">Dunham et al. 2007). Relative to controls, streams adjacent to habitats that burned showed relatively more rapid growth of age 1+ rainbow trout, an effect that was augmented in streams that were physically re-organized by erosion and sedimentation following the fire (Rosenberger et al., in preparation). This study ranged from lower-elevation dry forest, to elevations containing </w:t>
      </w:r>
      <w:r>
        <w:rPr>
          <w:rFonts w:ascii="Times New Roman" w:hAnsi="Times New Roman" w:cs="Times New Roman"/>
          <w:sz w:val="24"/>
          <w:szCs w:val="24"/>
        </w:rPr>
        <w:t>MMC</w:t>
      </w:r>
      <w:r w:rsidRPr="00336909">
        <w:rPr>
          <w:rFonts w:ascii="Times New Roman" w:hAnsi="Times New Roman" w:cs="Times New Roman"/>
          <w:sz w:val="24"/>
          <w:szCs w:val="24"/>
        </w:rPr>
        <w:t xml:space="preserve"> and sub-alpine forest in the Boise River basin. These observations are thus relevant to management strategies in mixed-conifer forests at higher elevations.</w:t>
      </w:r>
    </w:p>
    <w:p w:rsidR="00605AC4" w:rsidRPr="00EF1053" w:rsidRDefault="00605AC4" w:rsidP="00605AC4">
      <w:pPr>
        <w:rPr>
          <w:rFonts w:ascii="Times New Roman" w:hAnsi="Times New Roman" w:cs="Times New Roman"/>
          <w:sz w:val="24"/>
          <w:szCs w:val="24"/>
        </w:rPr>
      </w:pPr>
      <w:r w:rsidRPr="00336909">
        <w:rPr>
          <w:rFonts w:ascii="Times New Roman" w:hAnsi="Times New Roman" w:cs="Times New Roman"/>
          <w:sz w:val="24"/>
          <w:szCs w:val="24"/>
        </w:rPr>
        <w:tab/>
        <w:t>Riparian “microclimate” can also depend on the ecological state of the streamside vegetation. Vegetation density can affect temperature and soil moisture gradients immediately adjacent to streams</w:t>
      </w:r>
      <w:r>
        <w:rPr>
          <w:rFonts w:ascii="Times New Roman" w:hAnsi="Times New Roman" w:cs="Times New Roman"/>
          <w:sz w:val="24"/>
          <w:szCs w:val="24"/>
        </w:rPr>
        <w:t>,</w:t>
      </w:r>
      <w:r w:rsidRPr="00336909">
        <w:rPr>
          <w:rFonts w:ascii="Times New Roman" w:hAnsi="Times New Roman" w:cs="Times New Roman"/>
          <w:sz w:val="24"/>
          <w:szCs w:val="24"/>
        </w:rPr>
        <w:t xml:space="preserve"> and the magnitude of temperature increase and soil moisture decrease depends on the width of the area in which vegetation is reduced</w:t>
      </w:r>
      <w:r>
        <w:rPr>
          <w:rFonts w:ascii="Times New Roman" w:hAnsi="Times New Roman" w:cs="Times New Roman"/>
          <w:sz w:val="24"/>
          <w:szCs w:val="24"/>
        </w:rPr>
        <w:t xml:space="preserve"> </w:t>
      </w:r>
      <w:r w:rsidRPr="00336909">
        <w:rPr>
          <w:rFonts w:ascii="Times New Roman" w:hAnsi="Times New Roman" w:cs="Times New Roman"/>
          <w:sz w:val="24"/>
          <w:szCs w:val="24"/>
        </w:rPr>
        <w:t>(Anderson et al. 2007). If riparian density is disturbance mediated, then these microclimate consequences can be important for post-disturbance recovery. Climate change, fire, and overall land management (e.g.</w:t>
      </w:r>
      <w:r>
        <w:rPr>
          <w:rFonts w:ascii="Times New Roman" w:hAnsi="Times New Roman" w:cs="Times New Roman"/>
          <w:sz w:val="24"/>
          <w:szCs w:val="24"/>
        </w:rPr>
        <w:t>,</w:t>
      </w:r>
      <w:r w:rsidRPr="00336909">
        <w:rPr>
          <w:rFonts w:ascii="Times New Roman" w:hAnsi="Times New Roman" w:cs="Times New Roman"/>
          <w:sz w:val="24"/>
          <w:szCs w:val="24"/>
        </w:rPr>
        <w:t xml:space="preserve"> logging) practices are all “disturbances” that can have effects that are transmitted to aquatic ecosystems.</w:t>
      </w:r>
    </w:p>
    <w:p w:rsidR="00605AC4" w:rsidRDefault="001E3BFD" w:rsidP="00605AC4">
      <w:pPr>
        <w:pStyle w:val="ListParagraph"/>
        <w:ind w:left="0"/>
        <w:rPr>
          <w:rFonts w:ascii="Times New Roman" w:hAnsi="Times New Roman" w:cs="Times New Roman"/>
          <w:b/>
          <w:sz w:val="24"/>
          <w:szCs w:val="24"/>
        </w:rPr>
      </w:pPr>
      <w:r>
        <w:rPr>
          <w:rFonts w:ascii="Times New Roman" w:hAnsi="Times New Roman" w:cs="Times New Roman"/>
          <w:b/>
          <w:sz w:val="24"/>
          <w:szCs w:val="24"/>
        </w:rPr>
        <w:t>4</w:t>
      </w:r>
      <w:r w:rsidR="00605AC4">
        <w:rPr>
          <w:rFonts w:ascii="Times New Roman" w:hAnsi="Times New Roman" w:cs="Times New Roman"/>
          <w:b/>
          <w:sz w:val="24"/>
          <w:szCs w:val="24"/>
        </w:rPr>
        <w:t xml:space="preserve">.b </w:t>
      </w:r>
      <w:r w:rsidR="00605AC4" w:rsidRPr="003E0DCE">
        <w:rPr>
          <w:rFonts w:ascii="Times New Roman" w:hAnsi="Times New Roman" w:cs="Times New Roman"/>
          <w:b/>
          <w:sz w:val="24"/>
          <w:szCs w:val="24"/>
        </w:rPr>
        <w:t xml:space="preserve"> </w:t>
      </w:r>
      <w:r>
        <w:rPr>
          <w:rFonts w:ascii="Times New Roman" w:hAnsi="Times New Roman" w:cs="Times New Roman"/>
          <w:b/>
          <w:sz w:val="24"/>
          <w:szCs w:val="24"/>
        </w:rPr>
        <w:t>Human impacts to moist mixed-c</w:t>
      </w:r>
      <w:r w:rsidR="00605AC4">
        <w:rPr>
          <w:rFonts w:ascii="Times New Roman" w:hAnsi="Times New Roman" w:cs="Times New Roman"/>
          <w:b/>
          <w:sz w:val="24"/>
          <w:szCs w:val="24"/>
        </w:rPr>
        <w:t>onifer</w:t>
      </w:r>
      <w:r w:rsidR="00605AC4" w:rsidRPr="00D12CA5">
        <w:rPr>
          <w:rFonts w:ascii="Times New Roman" w:hAnsi="Times New Roman" w:cs="Times New Roman"/>
          <w:b/>
          <w:sz w:val="24"/>
          <w:szCs w:val="24"/>
        </w:rPr>
        <w:t xml:space="preserve"> </w:t>
      </w:r>
      <w:r>
        <w:rPr>
          <w:rFonts w:ascii="Times New Roman" w:hAnsi="Times New Roman" w:cs="Times New Roman"/>
          <w:b/>
          <w:sz w:val="24"/>
          <w:szCs w:val="24"/>
        </w:rPr>
        <w:t>s</w:t>
      </w:r>
      <w:r w:rsidR="00605AC4" w:rsidRPr="00D12CA5">
        <w:rPr>
          <w:rFonts w:ascii="Times New Roman" w:hAnsi="Times New Roman" w:cs="Times New Roman"/>
          <w:b/>
          <w:sz w:val="24"/>
          <w:szCs w:val="24"/>
        </w:rPr>
        <w:t>ystems</w:t>
      </w:r>
      <w:r w:rsidR="00605AC4">
        <w:rPr>
          <w:rFonts w:ascii="Times New Roman" w:hAnsi="Times New Roman" w:cs="Times New Roman"/>
          <w:b/>
          <w:sz w:val="24"/>
          <w:szCs w:val="24"/>
        </w:rPr>
        <w:t>:</w:t>
      </w:r>
      <w:r w:rsidR="00605AC4" w:rsidRPr="00D12CA5">
        <w:rPr>
          <w:rFonts w:ascii="Times New Roman" w:hAnsi="Times New Roman" w:cs="Times New Roman"/>
          <w:b/>
          <w:sz w:val="24"/>
          <w:szCs w:val="24"/>
        </w:rPr>
        <w:t xml:space="preserve"> </w:t>
      </w:r>
      <w:r>
        <w:rPr>
          <w:rFonts w:ascii="Times New Roman" w:hAnsi="Times New Roman" w:cs="Times New Roman"/>
          <w:b/>
          <w:sz w:val="24"/>
          <w:szCs w:val="24"/>
        </w:rPr>
        <w:t>i</w:t>
      </w:r>
      <w:r w:rsidR="00605AC4" w:rsidRPr="003E0DCE">
        <w:rPr>
          <w:rFonts w:ascii="Times New Roman" w:hAnsi="Times New Roman" w:cs="Times New Roman"/>
          <w:b/>
          <w:sz w:val="24"/>
          <w:szCs w:val="24"/>
        </w:rPr>
        <w:t xml:space="preserve">nfluences </w:t>
      </w:r>
      <w:r>
        <w:rPr>
          <w:rFonts w:ascii="Times New Roman" w:hAnsi="Times New Roman" w:cs="Times New Roman"/>
          <w:b/>
          <w:sz w:val="24"/>
          <w:szCs w:val="24"/>
        </w:rPr>
        <w:t>o</w:t>
      </w:r>
      <w:r w:rsidR="00605AC4">
        <w:rPr>
          <w:rFonts w:ascii="Times New Roman" w:hAnsi="Times New Roman" w:cs="Times New Roman"/>
          <w:b/>
          <w:sz w:val="24"/>
          <w:szCs w:val="24"/>
        </w:rPr>
        <w:t xml:space="preserve">f </w:t>
      </w:r>
      <w:r>
        <w:rPr>
          <w:rFonts w:ascii="Times New Roman" w:hAnsi="Times New Roman" w:cs="Times New Roman"/>
          <w:b/>
          <w:sz w:val="24"/>
          <w:szCs w:val="24"/>
        </w:rPr>
        <w:t>t</w:t>
      </w:r>
      <w:r w:rsidR="00605AC4">
        <w:rPr>
          <w:rFonts w:ascii="Times New Roman" w:hAnsi="Times New Roman" w:cs="Times New Roman"/>
          <w:b/>
          <w:sz w:val="24"/>
          <w:szCs w:val="24"/>
        </w:rPr>
        <w:t xml:space="preserve">he </w:t>
      </w:r>
      <w:r>
        <w:rPr>
          <w:rFonts w:ascii="Times New Roman" w:hAnsi="Times New Roman" w:cs="Times New Roman"/>
          <w:b/>
          <w:sz w:val="24"/>
          <w:szCs w:val="24"/>
        </w:rPr>
        <w:t>l</w:t>
      </w:r>
      <w:r w:rsidR="00605AC4">
        <w:rPr>
          <w:rFonts w:ascii="Times New Roman" w:hAnsi="Times New Roman" w:cs="Times New Roman"/>
          <w:b/>
          <w:sz w:val="24"/>
          <w:szCs w:val="24"/>
        </w:rPr>
        <w:t xml:space="preserve">ast ~ 100-150 </w:t>
      </w:r>
      <w:r>
        <w:rPr>
          <w:rFonts w:ascii="Times New Roman" w:hAnsi="Times New Roman" w:cs="Times New Roman"/>
          <w:b/>
          <w:sz w:val="24"/>
          <w:szCs w:val="24"/>
        </w:rPr>
        <w:t>y</w:t>
      </w:r>
      <w:r w:rsidR="00605AC4">
        <w:rPr>
          <w:rFonts w:ascii="Times New Roman" w:hAnsi="Times New Roman" w:cs="Times New Roman"/>
          <w:b/>
          <w:sz w:val="24"/>
          <w:szCs w:val="24"/>
        </w:rPr>
        <w:t>ears</w:t>
      </w:r>
    </w:p>
    <w:p w:rsidR="00605AC4" w:rsidRDefault="00605AC4" w:rsidP="00605AC4">
      <w:pPr>
        <w:contextualSpacing/>
        <w:rPr>
          <w:rFonts w:ascii="Times New Roman" w:hAnsi="Times New Roman" w:cs="Times New Roman"/>
          <w:sz w:val="24"/>
          <w:szCs w:val="24"/>
        </w:rPr>
      </w:pPr>
      <w:r>
        <w:rPr>
          <w:rFonts w:ascii="Times New Roman" w:hAnsi="Times New Roman" w:cs="Times New Roman"/>
          <w:sz w:val="24"/>
          <w:szCs w:val="24"/>
        </w:rPr>
        <w:tab/>
      </w:r>
      <w:r w:rsidRPr="004D20E1">
        <w:rPr>
          <w:rFonts w:ascii="Times New Roman" w:hAnsi="Times New Roman" w:cs="Times New Roman"/>
          <w:sz w:val="24"/>
          <w:szCs w:val="24"/>
        </w:rPr>
        <w:t xml:space="preserve">Humans have </w:t>
      </w:r>
      <w:r>
        <w:rPr>
          <w:rFonts w:ascii="Times New Roman" w:hAnsi="Times New Roman" w:cs="Times New Roman"/>
          <w:sz w:val="24"/>
          <w:szCs w:val="24"/>
        </w:rPr>
        <w:t>inhabited</w:t>
      </w:r>
      <w:r w:rsidRPr="004D20E1">
        <w:rPr>
          <w:rFonts w:ascii="Times New Roman" w:hAnsi="Times New Roman" w:cs="Times New Roman"/>
          <w:sz w:val="24"/>
          <w:szCs w:val="24"/>
        </w:rPr>
        <w:t xml:space="preserve"> </w:t>
      </w:r>
      <w:r>
        <w:rPr>
          <w:rFonts w:ascii="Times New Roman" w:hAnsi="Times New Roman" w:cs="Times New Roman"/>
          <w:sz w:val="24"/>
          <w:szCs w:val="24"/>
        </w:rPr>
        <w:t>parts of eastern Oregon and Washington</w:t>
      </w:r>
      <w:r w:rsidRPr="004D20E1">
        <w:rPr>
          <w:rFonts w:ascii="Times New Roman" w:hAnsi="Times New Roman" w:cs="Times New Roman"/>
          <w:sz w:val="24"/>
          <w:szCs w:val="24"/>
        </w:rPr>
        <w:t xml:space="preserve"> for over 10,000 years. Native American communities developed many land management practices </w:t>
      </w:r>
      <w:r>
        <w:rPr>
          <w:rFonts w:ascii="Times New Roman" w:hAnsi="Times New Roman" w:cs="Times New Roman"/>
          <w:sz w:val="24"/>
          <w:szCs w:val="24"/>
        </w:rPr>
        <w:t>to serve their needs for sustenance</w:t>
      </w:r>
      <w:r w:rsidRPr="004D20E1">
        <w:rPr>
          <w:rFonts w:ascii="Times New Roman" w:hAnsi="Times New Roman" w:cs="Times New Roman"/>
          <w:sz w:val="24"/>
          <w:szCs w:val="24"/>
        </w:rPr>
        <w:t xml:space="preserve"> and </w:t>
      </w:r>
      <w:r>
        <w:rPr>
          <w:rFonts w:ascii="Times New Roman" w:hAnsi="Times New Roman" w:cs="Times New Roman"/>
          <w:sz w:val="24"/>
          <w:szCs w:val="24"/>
        </w:rPr>
        <w:t xml:space="preserve">used fire extensively in woodland environments east of the Cascades (Agee 1993, Langston 1995, Robbins 1997, 1999, Robbins and Wolf 1994, White 1983, 1991, 1992, 1999). However, there is less knowledge of in the impacts of their management </w:t>
      </w:r>
      <w:r w:rsidR="001E3BFD">
        <w:rPr>
          <w:rFonts w:ascii="Times New Roman" w:hAnsi="Times New Roman" w:cs="Times New Roman"/>
          <w:sz w:val="24"/>
          <w:szCs w:val="24"/>
        </w:rPr>
        <w:t xml:space="preserve">of </w:t>
      </w:r>
      <w:r>
        <w:rPr>
          <w:rFonts w:ascii="Times New Roman" w:hAnsi="Times New Roman" w:cs="Times New Roman"/>
          <w:sz w:val="24"/>
          <w:szCs w:val="24"/>
        </w:rPr>
        <w:t xml:space="preserve">moist and wetter forests (Whitlock and Knox 2002). </w:t>
      </w:r>
    </w:p>
    <w:p w:rsidR="00605AC4" w:rsidRDefault="00605AC4" w:rsidP="00605AC4">
      <w:pPr>
        <w:contextualSpacing/>
        <w:rPr>
          <w:rFonts w:ascii="Times New Roman" w:hAnsi="Times New Roman" w:cs="Times New Roman"/>
          <w:sz w:val="24"/>
          <w:szCs w:val="24"/>
        </w:rPr>
      </w:pPr>
    </w:p>
    <w:p w:rsidR="00605AC4" w:rsidRDefault="00605AC4" w:rsidP="00605AC4">
      <w:pPr>
        <w:ind w:firstLine="720"/>
        <w:contextualSpacing/>
        <w:rPr>
          <w:rFonts w:ascii="Times New Roman" w:hAnsi="Times New Roman" w:cs="Times New Roman"/>
          <w:b/>
          <w:sz w:val="24"/>
          <w:szCs w:val="24"/>
        </w:rPr>
      </w:pPr>
      <w:r w:rsidRPr="004D20E1">
        <w:rPr>
          <w:rFonts w:ascii="Times New Roman" w:hAnsi="Times New Roman" w:cs="Times New Roman"/>
          <w:sz w:val="24"/>
          <w:szCs w:val="24"/>
        </w:rPr>
        <w:t>With the arrival and settlement of Euro-Americans in the early 1800s came a</w:t>
      </w:r>
      <w:r>
        <w:rPr>
          <w:rFonts w:ascii="Times New Roman" w:hAnsi="Times New Roman" w:cs="Times New Roman"/>
          <w:sz w:val="24"/>
          <w:szCs w:val="24"/>
        </w:rPr>
        <w:t>nother</w:t>
      </w:r>
      <w:r w:rsidRPr="004D20E1">
        <w:rPr>
          <w:rFonts w:ascii="Times New Roman" w:hAnsi="Times New Roman" w:cs="Times New Roman"/>
          <w:sz w:val="24"/>
          <w:szCs w:val="24"/>
        </w:rPr>
        <w:t xml:space="preserve"> wave of human impacts. </w:t>
      </w:r>
      <w:r w:rsidRPr="00540F88">
        <w:rPr>
          <w:rFonts w:ascii="Times New Roman" w:hAnsi="Times New Roman" w:cs="Times New Roman"/>
          <w:sz w:val="24"/>
          <w:szCs w:val="24"/>
        </w:rPr>
        <w:t xml:space="preserve">Key change agents </w:t>
      </w:r>
      <w:r>
        <w:rPr>
          <w:rFonts w:ascii="Times New Roman" w:hAnsi="Times New Roman" w:cs="Times New Roman"/>
          <w:sz w:val="24"/>
          <w:szCs w:val="24"/>
        </w:rPr>
        <w:t>included initial</w:t>
      </w:r>
      <w:r w:rsidRPr="00540F88">
        <w:rPr>
          <w:rFonts w:ascii="Times New Roman" w:hAnsi="Times New Roman" w:cs="Times New Roman"/>
          <w:sz w:val="24"/>
          <w:szCs w:val="24"/>
        </w:rPr>
        <w:t xml:space="preserve"> widespread timber harvests</w:t>
      </w:r>
      <w:r>
        <w:rPr>
          <w:rFonts w:ascii="Times New Roman" w:hAnsi="Times New Roman" w:cs="Times New Roman"/>
          <w:sz w:val="24"/>
          <w:szCs w:val="24"/>
        </w:rPr>
        <w:t>,</w:t>
      </w:r>
      <w:r w:rsidRPr="00540F88">
        <w:rPr>
          <w:rFonts w:ascii="Times New Roman" w:hAnsi="Times New Roman" w:cs="Times New Roman"/>
          <w:sz w:val="24"/>
          <w:szCs w:val="24"/>
        </w:rPr>
        <w:t xml:space="preserve"> highly-effective fire prevention and suppression</w:t>
      </w:r>
      <w:r>
        <w:rPr>
          <w:rFonts w:ascii="Times New Roman" w:hAnsi="Times New Roman" w:cs="Times New Roman"/>
          <w:sz w:val="24"/>
          <w:szCs w:val="24"/>
        </w:rPr>
        <w:t xml:space="preserve"> (largely since the 1930s),</w:t>
      </w:r>
      <w:r w:rsidRPr="00540F88">
        <w:rPr>
          <w:rFonts w:ascii="Times New Roman" w:hAnsi="Times New Roman" w:cs="Times New Roman"/>
          <w:sz w:val="24"/>
          <w:szCs w:val="24"/>
        </w:rPr>
        <w:t xml:space="preserve"> extensive </w:t>
      </w:r>
      <w:r>
        <w:rPr>
          <w:rFonts w:ascii="Times New Roman" w:hAnsi="Times New Roman" w:cs="Times New Roman"/>
          <w:sz w:val="24"/>
          <w:szCs w:val="24"/>
        </w:rPr>
        <w:t xml:space="preserve">sheep and cattle </w:t>
      </w:r>
      <w:r w:rsidRPr="00540F88">
        <w:rPr>
          <w:rFonts w:ascii="Times New Roman" w:hAnsi="Times New Roman" w:cs="Times New Roman"/>
          <w:sz w:val="24"/>
          <w:szCs w:val="24"/>
        </w:rPr>
        <w:t>grazing</w:t>
      </w:r>
      <w:r>
        <w:rPr>
          <w:rFonts w:ascii="Times New Roman" w:hAnsi="Times New Roman" w:cs="Times New Roman"/>
          <w:sz w:val="24"/>
          <w:szCs w:val="24"/>
        </w:rPr>
        <w:t xml:space="preserve"> and livestock fencing,</w:t>
      </w:r>
      <w:r w:rsidRPr="00540F88">
        <w:rPr>
          <w:rFonts w:ascii="Times New Roman" w:hAnsi="Times New Roman" w:cs="Times New Roman"/>
          <w:sz w:val="24"/>
          <w:szCs w:val="24"/>
        </w:rPr>
        <w:t xml:space="preserve"> development of extensive road and railroad networks, subdivision of regional landscapes by ownership, widespread and repeated timber harvest entry via selection cutting and clearcut logging, conversion of native grasslands and shrublands to agricultural uses, and urban development. As a result, today these forests neither resemble nor function as they once did 100</w:t>
      </w:r>
      <w:r>
        <w:rPr>
          <w:rFonts w:ascii="Times New Roman" w:hAnsi="Times New Roman" w:cs="Times New Roman"/>
          <w:sz w:val="24"/>
          <w:szCs w:val="24"/>
        </w:rPr>
        <w:t xml:space="preserve"> or </w:t>
      </w:r>
      <w:r w:rsidRPr="00540F88">
        <w:rPr>
          <w:rFonts w:ascii="Times New Roman" w:hAnsi="Times New Roman" w:cs="Times New Roman"/>
          <w:sz w:val="24"/>
          <w:szCs w:val="24"/>
        </w:rPr>
        <w:t>200 years ago.</w:t>
      </w:r>
    </w:p>
    <w:p w:rsidR="00605AC4" w:rsidRPr="004D20E1" w:rsidRDefault="00605AC4" w:rsidP="00605AC4">
      <w:pPr>
        <w:contextualSpacing/>
        <w:rPr>
          <w:rFonts w:ascii="Times New Roman" w:hAnsi="Times New Roman" w:cs="Times New Roman"/>
          <w:sz w:val="24"/>
          <w:szCs w:val="24"/>
        </w:rPr>
      </w:pPr>
      <w:r>
        <w:rPr>
          <w:rFonts w:ascii="Times New Roman" w:hAnsi="Times New Roman" w:cs="Times New Roman"/>
          <w:sz w:val="24"/>
          <w:szCs w:val="24"/>
        </w:rPr>
        <w:tab/>
      </w:r>
    </w:p>
    <w:p w:rsidR="00605AC4" w:rsidRDefault="00605AC4" w:rsidP="00605AC4">
      <w:pPr>
        <w:contextualSpacing/>
        <w:rPr>
          <w:rFonts w:ascii="Times New Roman" w:hAnsi="Times New Roman" w:cs="Times New Roman"/>
          <w:sz w:val="24"/>
          <w:szCs w:val="24"/>
        </w:rPr>
      </w:pPr>
      <w:r w:rsidRPr="004D20E1">
        <w:rPr>
          <w:rFonts w:ascii="Times New Roman" w:hAnsi="Times New Roman" w:cs="Times New Roman"/>
          <w:sz w:val="24"/>
          <w:szCs w:val="24"/>
        </w:rPr>
        <w:tab/>
        <w:t xml:space="preserve">Changes to the landscape that naturally flowed from these </w:t>
      </w:r>
      <w:r>
        <w:rPr>
          <w:rFonts w:ascii="Times New Roman" w:hAnsi="Times New Roman" w:cs="Times New Roman"/>
          <w:sz w:val="24"/>
          <w:szCs w:val="24"/>
        </w:rPr>
        <w:t>impacts</w:t>
      </w:r>
      <w:r w:rsidRPr="004D20E1">
        <w:rPr>
          <w:rFonts w:ascii="Times New Roman" w:hAnsi="Times New Roman" w:cs="Times New Roman"/>
          <w:sz w:val="24"/>
          <w:szCs w:val="24"/>
        </w:rPr>
        <w:t xml:space="preserve"> include</w:t>
      </w:r>
      <w:r>
        <w:rPr>
          <w:rFonts w:ascii="Times New Roman" w:hAnsi="Times New Roman" w:cs="Times New Roman"/>
          <w:sz w:val="24"/>
          <w:szCs w:val="24"/>
        </w:rPr>
        <w:t>:</w:t>
      </w:r>
    </w:p>
    <w:p w:rsidR="00605AC4" w:rsidRPr="00CD7F58" w:rsidRDefault="00605AC4" w:rsidP="00605AC4">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lastRenderedPageBreak/>
        <w:t xml:space="preserve">A </w:t>
      </w:r>
      <w:r w:rsidRPr="00CD7F58">
        <w:rPr>
          <w:rFonts w:ascii="Times New Roman" w:hAnsi="Times New Roman" w:cs="Times New Roman"/>
          <w:sz w:val="24"/>
          <w:szCs w:val="24"/>
        </w:rPr>
        <w:t xml:space="preserve">highly </w:t>
      </w:r>
      <w:r>
        <w:rPr>
          <w:rFonts w:ascii="Times New Roman" w:hAnsi="Times New Roman" w:cs="Times New Roman"/>
          <w:sz w:val="24"/>
          <w:szCs w:val="24"/>
        </w:rPr>
        <w:t xml:space="preserve">fragmented range of </w:t>
      </w:r>
      <w:r w:rsidRPr="00CD7F58">
        <w:rPr>
          <w:rFonts w:ascii="Times New Roman" w:hAnsi="Times New Roman" w:cs="Times New Roman"/>
          <w:sz w:val="24"/>
          <w:szCs w:val="24"/>
        </w:rPr>
        <w:t>forest</w:t>
      </w:r>
      <w:r>
        <w:rPr>
          <w:rFonts w:ascii="Times New Roman" w:hAnsi="Times New Roman" w:cs="Times New Roman"/>
          <w:sz w:val="24"/>
          <w:szCs w:val="24"/>
        </w:rPr>
        <w:t xml:space="preserve"> patch size</w:t>
      </w:r>
      <w:r w:rsidRPr="00CD7F58">
        <w:rPr>
          <w:rFonts w:ascii="Times New Roman" w:hAnsi="Times New Roman" w:cs="Times New Roman"/>
          <w:sz w:val="24"/>
          <w:szCs w:val="24"/>
        </w:rPr>
        <w:t>s</w:t>
      </w:r>
      <w:r>
        <w:rPr>
          <w:rFonts w:ascii="Times New Roman" w:hAnsi="Times New Roman" w:cs="Times New Roman"/>
          <w:sz w:val="24"/>
          <w:szCs w:val="24"/>
        </w:rPr>
        <w:t xml:space="preserve">, </w:t>
      </w:r>
      <w:r w:rsidRPr="00CD7F58">
        <w:rPr>
          <w:rFonts w:ascii="Times New Roman" w:hAnsi="Times New Roman" w:cs="Times New Roman"/>
          <w:sz w:val="24"/>
          <w:szCs w:val="24"/>
        </w:rPr>
        <w:t xml:space="preserve">stemming from 4, 8, and 16 ha (10, 20, and 40 acre) treatment areas and </w:t>
      </w:r>
      <w:r>
        <w:rPr>
          <w:rFonts w:ascii="Times New Roman" w:hAnsi="Times New Roman" w:cs="Times New Roman"/>
          <w:sz w:val="24"/>
          <w:szCs w:val="24"/>
        </w:rPr>
        <w:t xml:space="preserve">from </w:t>
      </w:r>
      <w:r w:rsidRPr="00CD7F58">
        <w:rPr>
          <w:rFonts w:ascii="Times New Roman" w:hAnsi="Times New Roman" w:cs="Times New Roman"/>
          <w:sz w:val="24"/>
          <w:szCs w:val="24"/>
        </w:rPr>
        <w:t>other land uses near urban areas</w:t>
      </w:r>
      <w:r>
        <w:rPr>
          <w:rFonts w:ascii="Times New Roman" w:hAnsi="Times New Roman" w:cs="Times New Roman"/>
          <w:sz w:val="24"/>
          <w:szCs w:val="24"/>
        </w:rPr>
        <w:t xml:space="preserve">. The resulting patchiness differed greatly from the original. In some places patches created by repeated harvesting entries created homogenous forest with a skewed species composition and more uniform age and size classes. The original mosaic, more of a gradient of seral stages created by the complex patterns of fire and other tree mortality factors, included an array of different sized patches and a full complement of seral or successional stages. </w:t>
      </w:r>
      <w:r w:rsidRPr="00CD7F58">
        <w:rPr>
          <w:rFonts w:ascii="Times New Roman" w:hAnsi="Times New Roman" w:cs="Times New Roman"/>
          <w:sz w:val="24"/>
          <w:szCs w:val="24"/>
        </w:rPr>
        <w:t xml:space="preserve"> </w:t>
      </w:r>
    </w:p>
    <w:p w:rsidR="00605AC4" w:rsidRPr="00CD7F58" w:rsidRDefault="00605AC4" w:rsidP="00605AC4">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 xml:space="preserve">After regeneration harvests a </w:t>
      </w:r>
      <w:r w:rsidRPr="00CD7F58">
        <w:rPr>
          <w:rFonts w:ascii="Times New Roman" w:hAnsi="Times New Roman" w:cs="Times New Roman"/>
          <w:sz w:val="24"/>
          <w:szCs w:val="24"/>
        </w:rPr>
        <w:t xml:space="preserve">more </w:t>
      </w:r>
      <w:r>
        <w:rPr>
          <w:rFonts w:ascii="Times New Roman" w:hAnsi="Times New Roman" w:cs="Times New Roman"/>
          <w:sz w:val="24"/>
          <w:szCs w:val="24"/>
        </w:rPr>
        <w:t xml:space="preserve">homogenized forest structure emerged, </w:t>
      </w:r>
      <w:r w:rsidRPr="00CD7F58">
        <w:rPr>
          <w:rFonts w:ascii="Times New Roman" w:hAnsi="Times New Roman" w:cs="Times New Roman"/>
          <w:sz w:val="24"/>
          <w:szCs w:val="24"/>
        </w:rPr>
        <w:t xml:space="preserve">where treatments </w:t>
      </w:r>
      <w:r>
        <w:rPr>
          <w:rFonts w:ascii="Times New Roman" w:hAnsi="Times New Roman" w:cs="Times New Roman"/>
          <w:sz w:val="24"/>
          <w:szCs w:val="24"/>
        </w:rPr>
        <w:t>drove</w:t>
      </w:r>
      <w:r w:rsidRPr="00CD7F58">
        <w:rPr>
          <w:rFonts w:ascii="Times New Roman" w:hAnsi="Times New Roman" w:cs="Times New Roman"/>
          <w:sz w:val="24"/>
          <w:szCs w:val="24"/>
        </w:rPr>
        <w:t xml:space="preserve"> stand structure and species composition towards a single cohort and </w:t>
      </w:r>
      <w:r>
        <w:rPr>
          <w:rFonts w:ascii="Times New Roman" w:hAnsi="Times New Roman" w:cs="Times New Roman"/>
          <w:sz w:val="24"/>
          <w:szCs w:val="24"/>
        </w:rPr>
        <w:t>commercially desired</w:t>
      </w:r>
      <w:r w:rsidRPr="00CD7F58">
        <w:rPr>
          <w:rFonts w:ascii="Times New Roman" w:hAnsi="Times New Roman" w:cs="Times New Roman"/>
          <w:sz w:val="24"/>
          <w:szCs w:val="24"/>
        </w:rPr>
        <w:t xml:space="preserve"> species</w:t>
      </w:r>
      <w:r>
        <w:rPr>
          <w:rFonts w:ascii="Times New Roman" w:hAnsi="Times New Roman" w:cs="Times New Roman"/>
          <w:sz w:val="24"/>
          <w:szCs w:val="24"/>
        </w:rPr>
        <w:t>. After selection cutting</w:t>
      </w:r>
      <w:r w:rsidRPr="00CD7F58">
        <w:rPr>
          <w:rFonts w:ascii="Times New Roman" w:hAnsi="Times New Roman" w:cs="Times New Roman"/>
          <w:sz w:val="24"/>
          <w:szCs w:val="24"/>
        </w:rPr>
        <w:t xml:space="preserve">, </w:t>
      </w:r>
      <w:r>
        <w:rPr>
          <w:rFonts w:ascii="Times New Roman" w:hAnsi="Times New Roman" w:cs="Times New Roman"/>
          <w:sz w:val="24"/>
          <w:szCs w:val="24"/>
        </w:rPr>
        <w:t>stand structure moved toward multiple cohorts, due to continuous regeneration and release (some stands were entered several times), and species composition moved towards domination by shade-tolerant species, in dense multilayered arrangements.</w:t>
      </w:r>
    </w:p>
    <w:p w:rsidR="00605AC4" w:rsidRPr="00CD7F58" w:rsidRDefault="00605AC4" w:rsidP="00605AC4">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A</w:t>
      </w:r>
      <w:r w:rsidRPr="00CD7F58">
        <w:rPr>
          <w:rFonts w:ascii="Times New Roman" w:hAnsi="Times New Roman" w:cs="Times New Roman"/>
          <w:sz w:val="24"/>
          <w:szCs w:val="24"/>
        </w:rPr>
        <w:t xml:space="preserve"> simplified </w:t>
      </w:r>
      <w:r>
        <w:rPr>
          <w:rFonts w:ascii="Times New Roman" w:hAnsi="Times New Roman" w:cs="Times New Roman"/>
          <w:sz w:val="24"/>
          <w:szCs w:val="24"/>
        </w:rPr>
        <w:t>vegetation</w:t>
      </w:r>
      <w:r w:rsidRPr="00CD7F58">
        <w:rPr>
          <w:rFonts w:ascii="Times New Roman" w:hAnsi="Times New Roman" w:cs="Times New Roman"/>
          <w:sz w:val="24"/>
          <w:szCs w:val="24"/>
        </w:rPr>
        <w:t xml:space="preserve"> mosaic </w:t>
      </w:r>
      <w:r>
        <w:rPr>
          <w:rFonts w:ascii="Times New Roman" w:hAnsi="Times New Roman" w:cs="Times New Roman"/>
          <w:sz w:val="24"/>
          <w:szCs w:val="24"/>
        </w:rPr>
        <w:t xml:space="preserve">was created by removal of large, fire-tolerant trees over </w:t>
      </w:r>
      <w:r w:rsidRPr="00CD7F58">
        <w:rPr>
          <w:rFonts w:ascii="Times New Roman" w:hAnsi="Times New Roman" w:cs="Times New Roman"/>
          <w:sz w:val="24"/>
          <w:szCs w:val="24"/>
        </w:rPr>
        <w:t>repeated harvest entr</w:t>
      </w:r>
      <w:r>
        <w:rPr>
          <w:rFonts w:ascii="Times New Roman" w:hAnsi="Times New Roman" w:cs="Times New Roman"/>
          <w:sz w:val="24"/>
          <w:szCs w:val="24"/>
        </w:rPr>
        <w:t>ies, which typically left many smaller and few large trees. The result was ever</w:t>
      </w:r>
      <w:r w:rsidRPr="00CD7F58">
        <w:rPr>
          <w:rFonts w:ascii="Times New Roman" w:hAnsi="Times New Roman" w:cs="Times New Roman"/>
          <w:sz w:val="24"/>
          <w:szCs w:val="24"/>
        </w:rPr>
        <w:t xml:space="preserve"> increasing density and a surplus </w:t>
      </w:r>
      <w:r>
        <w:rPr>
          <w:rFonts w:ascii="Times New Roman" w:hAnsi="Times New Roman" w:cs="Times New Roman"/>
          <w:sz w:val="24"/>
          <w:szCs w:val="24"/>
        </w:rPr>
        <w:t xml:space="preserve">(in comparison with the native disturbance regimes) </w:t>
      </w:r>
      <w:r w:rsidRPr="00CD7F58">
        <w:rPr>
          <w:rFonts w:ascii="Times New Roman" w:hAnsi="Times New Roman" w:cs="Times New Roman"/>
          <w:sz w:val="24"/>
          <w:szCs w:val="24"/>
        </w:rPr>
        <w:t>of young and intermediate aged forests</w:t>
      </w:r>
      <w:r>
        <w:rPr>
          <w:rFonts w:ascii="Times New Roman" w:hAnsi="Times New Roman" w:cs="Times New Roman"/>
          <w:sz w:val="24"/>
          <w:szCs w:val="24"/>
        </w:rPr>
        <w:t>.</w:t>
      </w:r>
      <w:r w:rsidRPr="00CD7F58">
        <w:rPr>
          <w:rFonts w:ascii="Times New Roman" w:hAnsi="Times New Roman" w:cs="Times New Roman"/>
          <w:sz w:val="24"/>
          <w:szCs w:val="24"/>
        </w:rPr>
        <w:t xml:space="preserve"> </w:t>
      </w:r>
    </w:p>
    <w:p w:rsidR="00605AC4" w:rsidRPr="00CD7F58" w:rsidRDefault="00605AC4" w:rsidP="00605AC4">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 xml:space="preserve">A </w:t>
      </w:r>
      <w:r w:rsidRPr="00CD7F58">
        <w:rPr>
          <w:rFonts w:ascii="Times New Roman" w:hAnsi="Times New Roman" w:cs="Times New Roman"/>
          <w:sz w:val="24"/>
          <w:szCs w:val="24"/>
        </w:rPr>
        <w:t>shift from fire</w:t>
      </w:r>
      <w:r>
        <w:rPr>
          <w:rFonts w:ascii="Times New Roman" w:hAnsi="Times New Roman" w:cs="Times New Roman"/>
          <w:sz w:val="24"/>
          <w:szCs w:val="24"/>
        </w:rPr>
        <w:t>-</w:t>
      </w:r>
      <w:r w:rsidRPr="00CD7F58">
        <w:rPr>
          <w:rFonts w:ascii="Times New Roman" w:hAnsi="Times New Roman" w:cs="Times New Roman"/>
          <w:sz w:val="24"/>
          <w:szCs w:val="24"/>
        </w:rPr>
        <w:t xml:space="preserve">tolerant to intolerant tree species composition (timber harvest removed large ponderosa pine, Douglas-fir, western larch, western white </w:t>
      </w:r>
      <w:r>
        <w:rPr>
          <w:rFonts w:ascii="Times New Roman" w:hAnsi="Times New Roman" w:cs="Times New Roman"/>
          <w:sz w:val="24"/>
          <w:szCs w:val="24"/>
        </w:rPr>
        <w:t xml:space="preserve">and sugar </w:t>
      </w:r>
      <w:r w:rsidRPr="00CD7F58">
        <w:rPr>
          <w:rFonts w:ascii="Times New Roman" w:hAnsi="Times New Roman" w:cs="Times New Roman"/>
          <w:sz w:val="24"/>
          <w:szCs w:val="24"/>
        </w:rPr>
        <w:t>pine</w:t>
      </w:r>
      <w:r>
        <w:rPr>
          <w:rFonts w:ascii="Times New Roman" w:hAnsi="Times New Roman" w:cs="Times New Roman"/>
          <w:sz w:val="24"/>
          <w:szCs w:val="24"/>
        </w:rPr>
        <w:t xml:space="preserve"> [</w:t>
      </w:r>
      <w:r>
        <w:rPr>
          <w:rFonts w:ascii="Times New Roman" w:hAnsi="Times New Roman" w:cs="Times New Roman"/>
          <w:i/>
          <w:sz w:val="24"/>
          <w:szCs w:val="24"/>
        </w:rPr>
        <w:t>Pinus lambertiana</w:t>
      </w:r>
      <w:r>
        <w:rPr>
          <w:rFonts w:ascii="Times New Roman" w:hAnsi="Times New Roman" w:cs="Times New Roman"/>
          <w:sz w:val="24"/>
          <w:szCs w:val="24"/>
        </w:rPr>
        <w:t>]</w:t>
      </w:r>
      <w:r w:rsidRPr="00CD7F58">
        <w:rPr>
          <w:rFonts w:ascii="Times New Roman" w:hAnsi="Times New Roman" w:cs="Times New Roman"/>
          <w:sz w:val="24"/>
          <w:szCs w:val="24"/>
        </w:rPr>
        <w:t>, and regenerated grand fir, white fir, Douglas-fir, and subalpine fir dominated stands</w:t>
      </w:r>
      <w:r>
        <w:rPr>
          <w:rFonts w:ascii="Times New Roman" w:hAnsi="Times New Roman" w:cs="Times New Roman"/>
          <w:sz w:val="24"/>
          <w:szCs w:val="24"/>
        </w:rPr>
        <w:t>).</w:t>
      </w:r>
      <w:r w:rsidRPr="00CD7F58">
        <w:rPr>
          <w:rFonts w:ascii="Times New Roman" w:hAnsi="Times New Roman" w:cs="Times New Roman"/>
          <w:sz w:val="24"/>
          <w:szCs w:val="24"/>
        </w:rPr>
        <w:t xml:space="preserve"> </w:t>
      </w:r>
    </w:p>
    <w:p w:rsidR="00605AC4" w:rsidRDefault="00605AC4" w:rsidP="00605AC4">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 xml:space="preserve">An </w:t>
      </w:r>
      <w:r w:rsidRPr="00CD7F58">
        <w:rPr>
          <w:rFonts w:ascii="Times New Roman" w:hAnsi="Times New Roman" w:cs="Times New Roman"/>
          <w:sz w:val="24"/>
          <w:szCs w:val="24"/>
        </w:rPr>
        <w:t>increased vulnerability to large and severe fires, insect outbreaks, and disease pandemics</w:t>
      </w:r>
      <w:r>
        <w:rPr>
          <w:rFonts w:ascii="Times New Roman" w:hAnsi="Times New Roman" w:cs="Times New Roman"/>
          <w:sz w:val="24"/>
          <w:szCs w:val="24"/>
        </w:rPr>
        <w:t xml:space="preserve">. </w:t>
      </w:r>
      <w:r w:rsidRPr="00CD7F58">
        <w:rPr>
          <w:rFonts w:ascii="Times New Roman" w:hAnsi="Times New Roman" w:cs="Times New Roman"/>
          <w:sz w:val="24"/>
          <w:szCs w:val="24"/>
        </w:rPr>
        <w:t xml:space="preserve"> </w:t>
      </w:r>
    </w:p>
    <w:p w:rsidR="00605AC4" w:rsidRPr="00CD7F58" w:rsidRDefault="00605AC4" w:rsidP="00605AC4">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F</w:t>
      </w:r>
      <w:r w:rsidRPr="00CD7F58">
        <w:rPr>
          <w:rFonts w:ascii="Times New Roman" w:hAnsi="Times New Roman" w:cs="Times New Roman"/>
          <w:sz w:val="24"/>
          <w:szCs w:val="24"/>
        </w:rPr>
        <w:t>ewer grasslands</w:t>
      </w:r>
      <w:r>
        <w:rPr>
          <w:rFonts w:ascii="Times New Roman" w:hAnsi="Times New Roman" w:cs="Times New Roman"/>
          <w:sz w:val="24"/>
          <w:szCs w:val="24"/>
        </w:rPr>
        <w:t xml:space="preserve"> and </w:t>
      </w:r>
      <w:r w:rsidRPr="00CD7F58">
        <w:rPr>
          <w:rFonts w:ascii="Times New Roman" w:hAnsi="Times New Roman" w:cs="Times New Roman"/>
          <w:sz w:val="24"/>
          <w:szCs w:val="24"/>
        </w:rPr>
        <w:t xml:space="preserve">shrublands. </w:t>
      </w:r>
    </w:p>
    <w:p w:rsidR="00605AC4" w:rsidRDefault="00605AC4" w:rsidP="00605AC4">
      <w:pPr>
        <w:ind w:left="720"/>
        <w:contextualSpacing/>
        <w:rPr>
          <w:rFonts w:ascii="Times New Roman" w:hAnsi="Times New Roman" w:cs="Times New Roman"/>
          <w:sz w:val="24"/>
          <w:szCs w:val="24"/>
        </w:rPr>
      </w:pPr>
      <w:r>
        <w:rPr>
          <w:rFonts w:ascii="Times New Roman" w:hAnsi="Times New Roman" w:cs="Times New Roman"/>
          <w:sz w:val="24"/>
          <w:szCs w:val="24"/>
        </w:rPr>
        <w:tab/>
      </w:r>
    </w:p>
    <w:p w:rsidR="00605AC4" w:rsidRDefault="00605AC4" w:rsidP="00605AC4">
      <w:pPr>
        <w:contextualSpacing/>
        <w:rPr>
          <w:rFonts w:ascii="Times New Roman" w:hAnsi="Times New Roman" w:cs="Times New Roman"/>
          <w:sz w:val="24"/>
          <w:szCs w:val="24"/>
        </w:rPr>
      </w:pPr>
      <w:r>
        <w:rPr>
          <w:rFonts w:ascii="Times New Roman" w:hAnsi="Times New Roman" w:cs="Times New Roman"/>
          <w:sz w:val="24"/>
          <w:szCs w:val="24"/>
        </w:rPr>
        <w:tab/>
        <w:t>Management activities have also had a profound effect on the spread of non-native species, especially in the dry rangeland and forest ecosystems of eastern Oregon and Washington, which have not experienced the degree of invasion of non-native plants and animals, as in many other parts of the world, but current levels of invasion, and ongoing spread remain a significant concern. As the climate changes, conditions for continued spread of some non-native (e.g., cheatgrass [</w:t>
      </w:r>
      <w:r w:rsidRPr="004154E7">
        <w:rPr>
          <w:rFonts w:ascii="Times New Roman" w:hAnsi="Times New Roman" w:cs="Times New Roman"/>
          <w:i/>
          <w:sz w:val="24"/>
          <w:szCs w:val="24"/>
        </w:rPr>
        <w:t>Bromus tectorum</w:t>
      </w:r>
      <w:r>
        <w:rPr>
          <w:rFonts w:ascii="Times New Roman" w:hAnsi="Times New Roman" w:cs="Times New Roman"/>
          <w:sz w:val="24"/>
          <w:szCs w:val="24"/>
        </w:rPr>
        <w:t>]) and native invasive (e.g., barred owl) species will improve. Despite</w:t>
      </w:r>
      <w:r w:rsidRPr="00A612F5">
        <w:rPr>
          <w:rFonts w:ascii="Times New Roman" w:hAnsi="Times New Roman" w:cs="Times New Roman"/>
          <w:sz w:val="24"/>
          <w:szCs w:val="24"/>
        </w:rPr>
        <w:t xml:space="preserve"> </w:t>
      </w:r>
      <w:r>
        <w:rPr>
          <w:rFonts w:ascii="Times New Roman" w:hAnsi="Times New Roman" w:cs="Times New Roman"/>
          <w:sz w:val="24"/>
          <w:szCs w:val="24"/>
        </w:rPr>
        <w:t>substantial efforts to control invasive species in the United States, the threat will remain high in the coming years, unless significant steps are taken to slow the advance of alien plants and animals.</w:t>
      </w:r>
    </w:p>
    <w:p w:rsidR="00605AC4" w:rsidRPr="0049632E" w:rsidRDefault="00605AC4" w:rsidP="00605AC4">
      <w:pPr>
        <w:contextualSpacing/>
        <w:rPr>
          <w:rFonts w:ascii="Times New Roman" w:hAnsi="Times New Roman" w:cs="Times New Roman"/>
          <w:sz w:val="24"/>
          <w:szCs w:val="24"/>
        </w:rPr>
      </w:pPr>
      <w:r>
        <w:rPr>
          <w:rFonts w:ascii="Times New Roman" w:hAnsi="Times New Roman" w:cs="Times New Roman"/>
          <w:sz w:val="24"/>
          <w:szCs w:val="24"/>
        </w:rPr>
        <w:t xml:space="preserve">  </w:t>
      </w:r>
    </w:p>
    <w:p w:rsidR="00605AC4" w:rsidRPr="004D20E1" w:rsidRDefault="001E3BFD" w:rsidP="00605AC4">
      <w:pPr>
        <w:contextualSpacing/>
        <w:rPr>
          <w:rFonts w:ascii="Times New Roman" w:hAnsi="Times New Roman" w:cs="Times New Roman"/>
          <w:b/>
          <w:sz w:val="24"/>
          <w:szCs w:val="24"/>
        </w:rPr>
      </w:pPr>
      <w:r>
        <w:rPr>
          <w:rFonts w:ascii="Times New Roman" w:hAnsi="Times New Roman" w:cs="Times New Roman"/>
          <w:b/>
          <w:sz w:val="24"/>
          <w:szCs w:val="24"/>
        </w:rPr>
        <w:t>4</w:t>
      </w:r>
      <w:r w:rsidR="00605AC4">
        <w:rPr>
          <w:rFonts w:ascii="Times New Roman" w:hAnsi="Times New Roman" w:cs="Times New Roman"/>
          <w:b/>
          <w:sz w:val="24"/>
          <w:szCs w:val="24"/>
        </w:rPr>
        <w:t>.b</w:t>
      </w:r>
      <w:r>
        <w:rPr>
          <w:rFonts w:ascii="Times New Roman" w:hAnsi="Times New Roman" w:cs="Times New Roman"/>
          <w:b/>
          <w:sz w:val="24"/>
          <w:szCs w:val="24"/>
        </w:rPr>
        <w:t>.1</w:t>
      </w:r>
      <w:r>
        <w:rPr>
          <w:rFonts w:ascii="Times New Roman" w:hAnsi="Times New Roman" w:cs="Times New Roman"/>
          <w:b/>
          <w:sz w:val="24"/>
          <w:szCs w:val="24"/>
        </w:rPr>
        <w:tab/>
        <w:t>Timber harvest and associated a</w:t>
      </w:r>
      <w:r w:rsidR="00605AC4" w:rsidRPr="004D20E1">
        <w:rPr>
          <w:rFonts w:ascii="Times New Roman" w:hAnsi="Times New Roman" w:cs="Times New Roman"/>
          <w:b/>
          <w:sz w:val="24"/>
          <w:szCs w:val="24"/>
        </w:rPr>
        <w:t>ctivities</w:t>
      </w:r>
    </w:p>
    <w:p w:rsidR="00605AC4" w:rsidRPr="004D20E1" w:rsidRDefault="00605AC4" w:rsidP="00605AC4">
      <w:pPr>
        <w:contextualSpacing/>
        <w:rPr>
          <w:rFonts w:ascii="Times New Roman" w:hAnsi="Times New Roman" w:cs="Times New Roman"/>
          <w:b/>
          <w:sz w:val="24"/>
          <w:szCs w:val="24"/>
        </w:rPr>
      </w:pPr>
      <w:r w:rsidRPr="004D20E1">
        <w:rPr>
          <w:rFonts w:ascii="Times New Roman" w:hAnsi="Times New Roman" w:cs="Times New Roman"/>
          <w:sz w:val="24"/>
          <w:szCs w:val="24"/>
        </w:rPr>
        <w:tab/>
        <w:t xml:space="preserve">Timber harvest and road development over the last 100 years have had a significant impact on </w:t>
      </w:r>
      <w:r>
        <w:rPr>
          <w:rFonts w:ascii="Times New Roman" w:hAnsi="Times New Roman" w:cs="Times New Roman"/>
          <w:sz w:val="24"/>
          <w:szCs w:val="24"/>
        </w:rPr>
        <w:t>MMC</w:t>
      </w:r>
      <w:r w:rsidR="001E3BFD">
        <w:rPr>
          <w:rFonts w:ascii="Times New Roman" w:hAnsi="Times New Roman" w:cs="Times New Roman"/>
          <w:sz w:val="24"/>
          <w:szCs w:val="24"/>
        </w:rPr>
        <w:t xml:space="preserve"> forest</w:t>
      </w:r>
      <w:r>
        <w:rPr>
          <w:rFonts w:ascii="Times New Roman" w:hAnsi="Times New Roman" w:cs="Times New Roman"/>
          <w:sz w:val="24"/>
          <w:szCs w:val="24"/>
        </w:rPr>
        <w:t>s</w:t>
      </w:r>
      <w:r w:rsidRPr="004D20E1">
        <w:rPr>
          <w:rFonts w:ascii="Times New Roman" w:hAnsi="Times New Roman" w:cs="Times New Roman"/>
          <w:sz w:val="24"/>
          <w:szCs w:val="24"/>
        </w:rPr>
        <w:t xml:space="preserve"> in eastern Oregon and Washington (</w:t>
      </w:r>
      <w:r w:rsidR="001E3BFD">
        <w:rPr>
          <w:rFonts w:ascii="Times New Roman" w:hAnsi="Times New Roman" w:cs="Times New Roman"/>
          <w:sz w:val="24"/>
          <w:szCs w:val="24"/>
        </w:rPr>
        <w:t>f</w:t>
      </w:r>
      <w:r w:rsidRPr="004D20E1">
        <w:rPr>
          <w:rFonts w:ascii="Times New Roman" w:hAnsi="Times New Roman" w:cs="Times New Roman"/>
          <w:sz w:val="24"/>
          <w:szCs w:val="24"/>
        </w:rPr>
        <w:t xml:space="preserve">ig. </w:t>
      </w:r>
      <w:r>
        <w:rPr>
          <w:rFonts w:ascii="Times New Roman" w:hAnsi="Times New Roman" w:cs="Times New Roman"/>
          <w:sz w:val="24"/>
          <w:szCs w:val="24"/>
        </w:rPr>
        <w:t>35)</w:t>
      </w:r>
      <w:r w:rsidRPr="004D20E1">
        <w:rPr>
          <w:rFonts w:ascii="Times New Roman" w:hAnsi="Times New Roman" w:cs="Times New Roman"/>
          <w:sz w:val="24"/>
          <w:szCs w:val="24"/>
        </w:rPr>
        <w:t>. Harvest activity</w:t>
      </w:r>
      <w:r>
        <w:rPr>
          <w:rFonts w:ascii="Times New Roman" w:hAnsi="Times New Roman" w:cs="Times New Roman"/>
          <w:sz w:val="24"/>
          <w:szCs w:val="24"/>
        </w:rPr>
        <w:t xml:space="preserve"> </w:t>
      </w:r>
      <w:r w:rsidRPr="004D20E1">
        <w:rPr>
          <w:rFonts w:ascii="Times New Roman" w:hAnsi="Times New Roman" w:cs="Times New Roman"/>
          <w:sz w:val="24"/>
          <w:szCs w:val="24"/>
        </w:rPr>
        <w:t xml:space="preserve">was </w:t>
      </w:r>
      <w:r>
        <w:rPr>
          <w:rFonts w:ascii="Times New Roman" w:hAnsi="Times New Roman" w:cs="Times New Roman"/>
          <w:sz w:val="24"/>
          <w:szCs w:val="24"/>
        </w:rPr>
        <w:t>quite</w:t>
      </w:r>
      <w:r w:rsidRPr="004D20E1">
        <w:rPr>
          <w:rFonts w:ascii="Times New Roman" w:hAnsi="Times New Roman" w:cs="Times New Roman"/>
          <w:sz w:val="24"/>
          <w:szCs w:val="24"/>
        </w:rPr>
        <w:t xml:space="preserve"> intense </w:t>
      </w:r>
      <w:r>
        <w:rPr>
          <w:rFonts w:ascii="Times New Roman" w:hAnsi="Times New Roman" w:cs="Times New Roman"/>
          <w:sz w:val="24"/>
          <w:szCs w:val="24"/>
        </w:rPr>
        <w:t xml:space="preserve">for nearly five decades beginning at </w:t>
      </w:r>
      <w:r w:rsidRPr="004D20E1">
        <w:rPr>
          <w:rFonts w:ascii="Times New Roman" w:hAnsi="Times New Roman" w:cs="Times New Roman"/>
          <w:sz w:val="24"/>
          <w:szCs w:val="24"/>
        </w:rPr>
        <w:t>the start of World War II</w:t>
      </w:r>
      <w:r>
        <w:rPr>
          <w:rFonts w:ascii="Times New Roman" w:hAnsi="Times New Roman" w:cs="Times New Roman"/>
          <w:sz w:val="24"/>
          <w:szCs w:val="24"/>
        </w:rPr>
        <w:t xml:space="preserve">. </w:t>
      </w:r>
      <w:r w:rsidRPr="004D20E1">
        <w:rPr>
          <w:rFonts w:ascii="Times New Roman" w:hAnsi="Times New Roman" w:cs="Times New Roman"/>
          <w:sz w:val="24"/>
          <w:szCs w:val="24"/>
        </w:rPr>
        <w:t xml:space="preserve">Clearcutting, </w:t>
      </w:r>
      <w:r>
        <w:rPr>
          <w:rFonts w:ascii="Times New Roman" w:hAnsi="Times New Roman" w:cs="Times New Roman"/>
          <w:sz w:val="24"/>
          <w:szCs w:val="24"/>
        </w:rPr>
        <w:t>selective</w:t>
      </w:r>
      <w:r w:rsidRPr="004D20E1">
        <w:rPr>
          <w:rFonts w:ascii="Times New Roman" w:hAnsi="Times New Roman" w:cs="Times New Roman"/>
          <w:sz w:val="24"/>
          <w:szCs w:val="24"/>
        </w:rPr>
        <w:t xml:space="preserve"> </w:t>
      </w:r>
      <w:r w:rsidRPr="004D20E1">
        <w:rPr>
          <w:rFonts w:ascii="Times New Roman" w:hAnsi="Times New Roman" w:cs="Times New Roman"/>
          <w:sz w:val="24"/>
          <w:szCs w:val="24"/>
        </w:rPr>
        <w:lastRenderedPageBreak/>
        <w:t>harvest</w:t>
      </w:r>
      <w:r>
        <w:rPr>
          <w:rFonts w:ascii="Times New Roman" w:hAnsi="Times New Roman" w:cs="Times New Roman"/>
          <w:sz w:val="24"/>
          <w:szCs w:val="24"/>
        </w:rPr>
        <w:t>ing</w:t>
      </w:r>
      <w:r w:rsidRPr="004D20E1">
        <w:rPr>
          <w:rFonts w:ascii="Times New Roman" w:hAnsi="Times New Roman" w:cs="Times New Roman"/>
          <w:sz w:val="24"/>
          <w:szCs w:val="24"/>
        </w:rPr>
        <w:t xml:space="preserve">, and subsequent planting for reforestation created substantial </w:t>
      </w:r>
      <w:r>
        <w:rPr>
          <w:rFonts w:ascii="Times New Roman" w:hAnsi="Times New Roman" w:cs="Times New Roman"/>
          <w:sz w:val="24"/>
          <w:szCs w:val="24"/>
        </w:rPr>
        <w:t>areas</w:t>
      </w:r>
      <w:r w:rsidRPr="004D20E1">
        <w:rPr>
          <w:rFonts w:ascii="Times New Roman" w:hAnsi="Times New Roman" w:cs="Times New Roman"/>
          <w:sz w:val="24"/>
          <w:szCs w:val="24"/>
        </w:rPr>
        <w:t xml:space="preserve"> of structurally simple early</w:t>
      </w:r>
      <w:r>
        <w:rPr>
          <w:rFonts w:ascii="Times New Roman" w:hAnsi="Times New Roman" w:cs="Times New Roman"/>
          <w:sz w:val="24"/>
          <w:szCs w:val="24"/>
        </w:rPr>
        <w:t>-</w:t>
      </w:r>
      <w:r w:rsidRPr="004D20E1">
        <w:rPr>
          <w:rFonts w:ascii="Times New Roman" w:hAnsi="Times New Roman" w:cs="Times New Roman"/>
          <w:sz w:val="24"/>
          <w:szCs w:val="24"/>
        </w:rPr>
        <w:t xml:space="preserve"> to </w:t>
      </w:r>
      <w:r>
        <w:rPr>
          <w:rFonts w:ascii="Times New Roman" w:hAnsi="Times New Roman" w:cs="Times New Roman"/>
          <w:sz w:val="24"/>
          <w:szCs w:val="24"/>
        </w:rPr>
        <w:t>mid-aged</w:t>
      </w:r>
      <w:r w:rsidRPr="004D20E1">
        <w:rPr>
          <w:rFonts w:ascii="Times New Roman" w:hAnsi="Times New Roman" w:cs="Times New Roman"/>
          <w:sz w:val="24"/>
          <w:szCs w:val="24"/>
        </w:rPr>
        <w:t xml:space="preserve"> stands. Present day stand structure of these previously harvested areas is predominantly even-aged</w:t>
      </w:r>
      <w:r>
        <w:rPr>
          <w:rFonts w:ascii="Times New Roman" w:hAnsi="Times New Roman" w:cs="Times New Roman"/>
          <w:sz w:val="24"/>
          <w:szCs w:val="24"/>
        </w:rPr>
        <w:t xml:space="preserve"> where regeneration harvesting was practiced and uneven-aged where selection cutting was more common</w:t>
      </w:r>
      <w:r w:rsidRPr="004D20E1">
        <w:rPr>
          <w:rFonts w:ascii="Times New Roman" w:hAnsi="Times New Roman" w:cs="Times New Roman"/>
          <w:sz w:val="24"/>
          <w:szCs w:val="24"/>
        </w:rPr>
        <w:t xml:space="preserve">, with species and genetic compositions that are </w:t>
      </w:r>
      <w:r>
        <w:rPr>
          <w:rFonts w:ascii="Times New Roman" w:hAnsi="Times New Roman" w:cs="Times New Roman"/>
          <w:sz w:val="24"/>
          <w:szCs w:val="24"/>
        </w:rPr>
        <w:t xml:space="preserve">often </w:t>
      </w:r>
      <w:r w:rsidRPr="004D20E1">
        <w:rPr>
          <w:rFonts w:ascii="Times New Roman" w:hAnsi="Times New Roman" w:cs="Times New Roman"/>
          <w:sz w:val="24"/>
          <w:szCs w:val="24"/>
        </w:rPr>
        <w:t xml:space="preserve">not particularly well-adapted to the environment. Large </w:t>
      </w:r>
      <w:r>
        <w:rPr>
          <w:rFonts w:ascii="Times New Roman" w:hAnsi="Times New Roman" w:cs="Times New Roman"/>
          <w:sz w:val="24"/>
          <w:szCs w:val="24"/>
        </w:rPr>
        <w:t xml:space="preserve">and old </w:t>
      </w:r>
      <w:r w:rsidRPr="004D20E1">
        <w:rPr>
          <w:rFonts w:ascii="Times New Roman" w:hAnsi="Times New Roman" w:cs="Times New Roman"/>
          <w:sz w:val="24"/>
          <w:szCs w:val="24"/>
        </w:rPr>
        <w:t xml:space="preserve">live and dead trees </w:t>
      </w:r>
      <w:r>
        <w:rPr>
          <w:rFonts w:ascii="Times New Roman" w:hAnsi="Times New Roman" w:cs="Times New Roman"/>
          <w:sz w:val="24"/>
          <w:szCs w:val="24"/>
        </w:rPr>
        <w:t xml:space="preserve">(snags) </w:t>
      </w:r>
      <w:r w:rsidRPr="004D20E1">
        <w:rPr>
          <w:rFonts w:ascii="Times New Roman" w:hAnsi="Times New Roman" w:cs="Times New Roman"/>
          <w:sz w:val="24"/>
          <w:szCs w:val="24"/>
        </w:rPr>
        <w:t xml:space="preserve">are conspicuously absent from </w:t>
      </w:r>
      <w:r>
        <w:rPr>
          <w:rFonts w:ascii="Times New Roman" w:hAnsi="Times New Roman" w:cs="Times New Roman"/>
          <w:sz w:val="24"/>
          <w:szCs w:val="24"/>
        </w:rPr>
        <w:t xml:space="preserve">many </w:t>
      </w:r>
      <w:r w:rsidRPr="004D20E1">
        <w:rPr>
          <w:rFonts w:ascii="Times New Roman" w:hAnsi="Times New Roman" w:cs="Times New Roman"/>
          <w:sz w:val="24"/>
          <w:szCs w:val="24"/>
        </w:rPr>
        <w:t>forests (</w:t>
      </w:r>
      <w:r>
        <w:rPr>
          <w:rFonts w:ascii="Times New Roman" w:hAnsi="Times New Roman" w:cs="Times New Roman"/>
          <w:sz w:val="24"/>
          <w:szCs w:val="24"/>
        </w:rPr>
        <w:t xml:space="preserve">Churchill et al 2013, Franklin and Johnson 2012, Larsen and Churchill 2008, 2012, </w:t>
      </w:r>
      <w:r w:rsidRPr="004D20E1">
        <w:rPr>
          <w:rFonts w:ascii="Times New Roman" w:hAnsi="Times New Roman" w:cs="Times New Roman"/>
          <w:sz w:val="24"/>
          <w:szCs w:val="24"/>
        </w:rPr>
        <w:t>Hessburg et al. 2003, 2005</w:t>
      </w:r>
      <w:r>
        <w:rPr>
          <w:rFonts w:ascii="Times New Roman" w:hAnsi="Times New Roman" w:cs="Times New Roman"/>
          <w:sz w:val="24"/>
          <w:szCs w:val="24"/>
        </w:rPr>
        <w:t>, Merschel 2012</w:t>
      </w:r>
      <w:r w:rsidRPr="004D20E1">
        <w:rPr>
          <w:rFonts w:ascii="Times New Roman" w:hAnsi="Times New Roman" w:cs="Times New Roman"/>
          <w:sz w:val="24"/>
          <w:szCs w:val="24"/>
        </w:rPr>
        <w:t xml:space="preserve">). </w:t>
      </w:r>
    </w:p>
    <w:p w:rsidR="00605AC4" w:rsidRPr="004D20E1" w:rsidRDefault="00605AC4" w:rsidP="00605AC4">
      <w:pPr>
        <w:contextualSpacing/>
        <w:rPr>
          <w:rFonts w:ascii="Times New Roman" w:hAnsi="Times New Roman" w:cs="Times New Roman"/>
          <w:b/>
          <w:sz w:val="24"/>
          <w:szCs w:val="24"/>
        </w:rPr>
      </w:pPr>
    </w:p>
    <w:p w:rsidR="00605AC4" w:rsidRDefault="00605AC4" w:rsidP="00605AC4">
      <w:pPr>
        <w:contextualSpacing/>
        <w:rPr>
          <w:rFonts w:ascii="Times New Roman" w:hAnsi="Times New Roman" w:cs="Times New Roman"/>
          <w:sz w:val="24"/>
          <w:szCs w:val="24"/>
        </w:rPr>
      </w:pPr>
      <w:r w:rsidRPr="004D20E1">
        <w:rPr>
          <w:rFonts w:ascii="Times New Roman" w:hAnsi="Times New Roman" w:cs="Times New Roman"/>
          <w:sz w:val="24"/>
          <w:szCs w:val="24"/>
        </w:rPr>
        <w:tab/>
        <w:t xml:space="preserve">Historical replanting at many sites used </w:t>
      </w:r>
      <w:r>
        <w:rPr>
          <w:rFonts w:ascii="Times New Roman" w:hAnsi="Times New Roman" w:cs="Times New Roman"/>
          <w:sz w:val="24"/>
          <w:szCs w:val="24"/>
        </w:rPr>
        <w:t>maladapted seed stock from locations sometimes many hundreds of kilometers away</w:t>
      </w:r>
      <w:r w:rsidRPr="004D20E1">
        <w:rPr>
          <w:rFonts w:ascii="Times New Roman" w:hAnsi="Times New Roman" w:cs="Times New Roman"/>
          <w:sz w:val="24"/>
          <w:szCs w:val="24"/>
        </w:rPr>
        <w:t xml:space="preserve">, </w:t>
      </w:r>
      <w:r>
        <w:rPr>
          <w:rFonts w:ascii="Times New Roman" w:hAnsi="Times New Roman" w:cs="Times New Roman"/>
          <w:sz w:val="24"/>
          <w:szCs w:val="24"/>
        </w:rPr>
        <w:t xml:space="preserve">and </w:t>
      </w:r>
      <w:r w:rsidRPr="004D20E1">
        <w:rPr>
          <w:rFonts w:ascii="Times New Roman" w:hAnsi="Times New Roman" w:cs="Times New Roman"/>
          <w:sz w:val="24"/>
          <w:szCs w:val="24"/>
        </w:rPr>
        <w:t xml:space="preserve">frequently with species compositions that were not ecologically appropriate for </w:t>
      </w:r>
      <w:r>
        <w:rPr>
          <w:rFonts w:ascii="Times New Roman" w:hAnsi="Times New Roman" w:cs="Times New Roman"/>
          <w:sz w:val="24"/>
          <w:szCs w:val="24"/>
        </w:rPr>
        <w:t xml:space="preserve">the site conditions </w:t>
      </w:r>
      <w:r w:rsidRPr="004D20E1">
        <w:rPr>
          <w:rFonts w:ascii="Times New Roman" w:hAnsi="Times New Roman" w:cs="Times New Roman"/>
          <w:sz w:val="24"/>
          <w:szCs w:val="24"/>
        </w:rPr>
        <w:t>(e.g.</w:t>
      </w:r>
      <w:r>
        <w:rPr>
          <w:rFonts w:ascii="Times New Roman" w:hAnsi="Times New Roman" w:cs="Times New Roman"/>
          <w:sz w:val="24"/>
          <w:szCs w:val="24"/>
        </w:rPr>
        <w:t>,</w:t>
      </w:r>
      <w:r w:rsidRPr="004D20E1">
        <w:rPr>
          <w:rFonts w:ascii="Times New Roman" w:hAnsi="Times New Roman" w:cs="Times New Roman"/>
          <w:sz w:val="24"/>
          <w:szCs w:val="24"/>
        </w:rPr>
        <w:t xml:space="preserve"> </w:t>
      </w:r>
      <w:r>
        <w:rPr>
          <w:rFonts w:ascii="Times New Roman" w:hAnsi="Times New Roman" w:cs="Times New Roman"/>
          <w:sz w:val="24"/>
          <w:szCs w:val="24"/>
        </w:rPr>
        <w:t xml:space="preserve">overly </w:t>
      </w:r>
      <w:r w:rsidRPr="004D20E1">
        <w:rPr>
          <w:rFonts w:ascii="Times New Roman" w:hAnsi="Times New Roman" w:cs="Times New Roman"/>
          <w:sz w:val="24"/>
          <w:szCs w:val="24"/>
        </w:rPr>
        <w:t xml:space="preserve">high proportions of </w:t>
      </w:r>
      <w:r>
        <w:rPr>
          <w:rFonts w:ascii="Times New Roman" w:hAnsi="Times New Roman" w:cs="Times New Roman"/>
          <w:sz w:val="24"/>
          <w:szCs w:val="24"/>
        </w:rPr>
        <w:t xml:space="preserve">economically-important </w:t>
      </w:r>
      <w:r w:rsidRPr="004D20E1">
        <w:rPr>
          <w:rFonts w:ascii="Times New Roman" w:hAnsi="Times New Roman" w:cs="Times New Roman"/>
          <w:sz w:val="24"/>
          <w:szCs w:val="24"/>
        </w:rPr>
        <w:t>ponderosa pine and Douglas</w:t>
      </w:r>
      <w:r>
        <w:rPr>
          <w:rFonts w:ascii="Times New Roman" w:hAnsi="Times New Roman" w:cs="Times New Roman"/>
          <w:sz w:val="24"/>
          <w:szCs w:val="24"/>
        </w:rPr>
        <w:t>-</w:t>
      </w:r>
      <w:r w:rsidRPr="004D20E1">
        <w:rPr>
          <w:rFonts w:ascii="Times New Roman" w:hAnsi="Times New Roman" w:cs="Times New Roman"/>
          <w:sz w:val="24"/>
          <w:szCs w:val="24"/>
        </w:rPr>
        <w:t>fir</w:t>
      </w:r>
      <w:r>
        <w:rPr>
          <w:rFonts w:ascii="Times New Roman" w:hAnsi="Times New Roman" w:cs="Times New Roman"/>
          <w:sz w:val="24"/>
          <w:szCs w:val="24"/>
        </w:rPr>
        <w:t xml:space="preserve">). Seed collection zones were not yet established and there was only primitive understanding of the relationship of seed provenance to particular site conditions. Prior to replanting, </w:t>
      </w:r>
      <w:r w:rsidRPr="004D20E1">
        <w:rPr>
          <w:rFonts w:ascii="Times New Roman" w:hAnsi="Times New Roman" w:cs="Times New Roman"/>
          <w:sz w:val="24"/>
          <w:szCs w:val="24"/>
        </w:rPr>
        <w:t>broadcast burn</w:t>
      </w:r>
      <w:r>
        <w:rPr>
          <w:rFonts w:ascii="Times New Roman" w:hAnsi="Times New Roman" w:cs="Times New Roman"/>
          <w:sz w:val="24"/>
          <w:szCs w:val="24"/>
        </w:rPr>
        <w:t>ing</w:t>
      </w:r>
      <w:r w:rsidRPr="004D20E1">
        <w:rPr>
          <w:rFonts w:ascii="Times New Roman" w:hAnsi="Times New Roman" w:cs="Times New Roman"/>
          <w:sz w:val="24"/>
          <w:szCs w:val="24"/>
        </w:rPr>
        <w:t xml:space="preserve"> treatment</w:t>
      </w:r>
      <w:r>
        <w:rPr>
          <w:rFonts w:ascii="Times New Roman" w:hAnsi="Times New Roman" w:cs="Times New Roman"/>
          <w:sz w:val="24"/>
          <w:szCs w:val="24"/>
        </w:rPr>
        <w:t>s</w:t>
      </w:r>
      <w:r w:rsidRPr="004D20E1">
        <w:rPr>
          <w:rFonts w:ascii="Times New Roman" w:hAnsi="Times New Roman" w:cs="Times New Roman"/>
          <w:sz w:val="24"/>
          <w:szCs w:val="24"/>
        </w:rPr>
        <w:t xml:space="preserve"> w</w:t>
      </w:r>
      <w:r>
        <w:rPr>
          <w:rFonts w:ascii="Times New Roman" w:hAnsi="Times New Roman" w:cs="Times New Roman"/>
          <w:sz w:val="24"/>
          <w:szCs w:val="24"/>
        </w:rPr>
        <w:t>ere</w:t>
      </w:r>
      <w:r w:rsidRPr="004D20E1">
        <w:rPr>
          <w:rFonts w:ascii="Times New Roman" w:hAnsi="Times New Roman" w:cs="Times New Roman"/>
          <w:sz w:val="24"/>
          <w:szCs w:val="24"/>
        </w:rPr>
        <w:t xml:space="preserve"> often employed</w:t>
      </w:r>
      <w:r>
        <w:rPr>
          <w:rFonts w:ascii="Times New Roman" w:hAnsi="Times New Roman" w:cs="Times New Roman"/>
          <w:sz w:val="24"/>
          <w:szCs w:val="24"/>
        </w:rPr>
        <w:t>. If omitted, significant surface fuel accumulations were often left behind (Agee 1998, Huff et al. 1995, Hann et al. 1997, Hessburg et al. 1999b)</w:t>
      </w:r>
      <w:r w:rsidRPr="004D20E1">
        <w:rPr>
          <w:rFonts w:ascii="Times New Roman" w:hAnsi="Times New Roman" w:cs="Times New Roman"/>
          <w:sz w:val="24"/>
          <w:szCs w:val="24"/>
        </w:rPr>
        <w:t xml:space="preserve">. These </w:t>
      </w:r>
      <w:r>
        <w:rPr>
          <w:rFonts w:ascii="Times New Roman" w:hAnsi="Times New Roman" w:cs="Times New Roman"/>
          <w:sz w:val="24"/>
          <w:szCs w:val="24"/>
        </w:rPr>
        <w:t xml:space="preserve">and others </w:t>
      </w:r>
      <w:r w:rsidRPr="004D20E1">
        <w:rPr>
          <w:rFonts w:ascii="Times New Roman" w:hAnsi="Times New Roman" w:cs="Times New Roman"/>
          <w:sz w:val="24"/>
          <w:szCs w:val="24"/>
        </w:rPr>
        <w:t xml:space="preserve">factors </w:t>
      </w:r>
      <w:r>
        <w:rPr>
          <w:rFonts w:ascii="Times New Roman" w:hAnsi="Times New Roman" w:cs="Times New Roman"/>
          <w:sz w:val="24"/>
          <w:szCs w:val="24"/>
        </w:rPr>
        <w:t xml:space="preserve">have </w:t>
      </w:r>
      <w:r w:rsidRPr="004D20E1">
        <w:rPr>
          <w:rFonts w:ascii="Times New Roman" w:hAnsi="Times New Roman" w:cs="Times New Roman"/>
          <w:sz w:val="24"/>
          <w:szCs w:val="24"/>
        </w:rPr>
        <w:t>limit</w:t>
      </w:r>
      <w:r>
        <w:rPr>
          <w:rFonts w:ascii="Times New Roman" w:hAnsi="Times New Roman" w:cs="Times New Roman"/>
          <w:sz w:val="24"/>
          <w:szCs w:val="24"/>
        </w:rPr>
        <w:t>ed</w:t>
      </w:r>
      <w:r w:rsidRPr="004D20E1">
        <w:rPr>
          <w:rFonts w:ascii="Times New Roman" w:hAnsi="Times New Roman" w:cs="Times New Roman"/>
          <w:sz w:val="24"/>
          <w:szCs w:val="24"/>
        </w:rPr>
        <w:t xml:space="preserve"> the function of </w:t>
      </w:r>
      <w:r>
        <w:rPr>
          <w:rFonts w:ascii="Times New Roman" w:hAnsi="Times New Roman" w:cs="Times New Roman"/>
          <w:sz w:val="24"/>
          <w:szCs w:val="24"/>
        </w:rPr>
        <w:t xml:space="preserve">some </w:t>
      </w:r>
      <w:r w:rsidRPr="004D20E1">
        <w:rPr>
          <w:rFonts w:ascii="Times New Roman" w:hAnsi="Times New Roman" w:cs="Times New Roman"/>
          <w:sz w:val="24"/>
          <w:szCs w:val="24"/>
        </w:rPr>
        <w:t xml:space="preserve">present-day </w:t>
      </w:r>
      <w:r>
        <w:rPr>
          <w:rFonts w:ascii="Times New Roman" w:hAnsi="Times New Roman" w:cs="Times New Roman"/>
          <w:sz w:val="24"/>
          <w:szCs w:val="24"/>
        </w:rPr>
        <w:t>MMC</w:t>
      </w:r>
      <w:r w:rsidR="001E3BFD">
        <w:rPr>
          <w:rFonts w:ascii="Times New Roman" w:hAnsi="Times New Roman" w:cs="Times New Roman"/>
          <w:sz w:val="24"/>
          <w:szCs w:val="24"/>
        </w:rPr>
        <w:t xml:space="preserve"> forest</w:t>
      </w:r>
      <w:r>
        <w:rPr>
          <w:rFonts w:ascii="Times New Roman" w:hAnsi="Times New Roman" w:cs="Times New Roman"/>
          <w:sz w:val="24"/>
          <w:szCs w:val="24"/>
        </w:rPr>
        <w:t xml:space="preserve">s </w:t>
      </w:r>
      <w:r w:rsidRPr="004D20E1">
        <w:rPr>
          <w:rFonts w:ascii="Times New Roman" w:hAnsi="Times New Roman" w:cs="Times New Roman"/>
          <w:sz w:val="24"/>
          <w:szCs w:val="24"/>
        </w:rPr>
        <w:t xml:space="preserve">and the </w:t>
      </w:r>
      <w:r>
        <w:rPr>
          <w:rFonts w:ascii="Times New Roman" w:hAnsi="Times New Roman" w:cs="Times New Roman"/>
          <w:sz w:val="24"/>
          <w:szCs w:val="24"/>
        </w:rPr>
        <w:t xml:space="preserve">ecosystem </w:t>
      </w:r>
      <w:r w:rsidRPr="004D20E1">
        <w:rPr>
          <w:rFonts w:ascii="Times New Roman" w:hAnsi="Times New Roman" w:cs="Times New Roman"/>
          <w:sz w:val="24"/>
          <w:szCs w:val="24"/>
        </w:rPr>
        <w:t xml:space="preserve">services that can be obtained from them. </w:t>
      </w:r>
      <w:r>
        <w:rPr>
          <w:rFonts w:ascii="Times New Roman" w:hAnsi="Times New Roman" w:cs="Times New Roman"/>
          <w:sz w:val="24"/>
          <w:szCs w:val="24"/>
        </w:rPr>
        <w:t>Some</w:t>
      </w:r>
      <w:r w:rsidRPr="004D20E1">
        <w:rPr>
          <w:rFonts w:ascii="Times New Roman" w:hAnsi="Times New Roman" w:cs="Times New Roman"/>
          <w:sz w:val="24"/>
          <w:szCs w:val="24"/>
        </w:rPr>
        <w:t xml:space="preserve"> of the post-harvest stands </w:t>
      </w:r>
      <w:r>
        <w:rPr>
          <w:rFonts w:ascii="Times New Roman" w:hAnsi="Times New Roman" w:cs="Times New Roman"/>
          <w:sz w:val="24"/>
          <w:szCs w:val="24"/>
        </w:rPr>
        <w:t xml:space="preserve">across this entire region </w:t>
      </w:r>
      <w:r w:rsidRPr="004D20E1">
        <w:rPr>
          <w:rFonts w:ascii="Times New Roman" w:hAnsi="Times New Roman" w:cs="Times New Roman"/>
          <w:sz w:val="24"/>
          <w:szCs w:val="24"/>
        </w:rPr>
        <w:t>contain large (&gt;</w:t>
      </w:r>
      <w:r>
        <w:rPr>
          <w:rFonts w:ascii="Times New Roman" w:hAnsi="Times New Roman" w:cs="Times New Roman"/>
          <w:sz w:val="24"/>
          <w:szCs w:val="24"/>
        </w:rPr>
        <w:t>~53 centimeter [21 inch] dbh</w:t>
      </w:r>
      <w:r w:rsidRPr="004D20E1">
        <w:rPr>
          <w:rFonts w:ascii="Times New Roman" w:hAnsi="Times New Roman" w:cs="Times New Roman"/>
          <w:sz w:val="24"/>
          <w:szCs w:val="24"/>
        </w:rPr>
        <w:t xml:space="preserve">) young trees with species compositions and stand structures that </w:t>
      </w:r>
      <w:r>
        <w:rPr>
          <w:rFonts w:ascii="Times New Roman" w:hAnsi="Times New Roman" w:cs="Times New Roman"/>
          <w:sz w:val="24"/>
          <w:szCs w:val="24"/>
        </w:rPr>
        <w:t>may succumb to bark beetles, or fire, and may profit directly from density and species management</w:t>
      </w:r>
      <w:r w:rsidRPr="004D20E1">
        <w:rPr>
          <w:rFonts w:ascii="Times New Roman" w:hAnsi="Times New Roman" w:cs="Times New Roman"/>
          <w:sz w:val="24"/>
          <w:szCs w:val="24"/>
        </w:rPr>
        <w:t>.</w:t>
      </w:r>
    </w:p>
    <w:p w:rsidR="00605AC4" w:rsidRDefault="00605AC4" w:rsidP="00605AC4">
      <w:pPr>
        <w:contextualSpacing/>
        <w:rPr>
          <w:rFonts w:ascii="Times New Roman" w:hAnsi="Times New Roman" w:cs="Times New Roman"/>
          <w:sz w:val="24"/>
          <w:szCs w:val="24"/>
        </w:rPr>
      </w:pPr>
    </w:p>
    <w:p w:rsidR="00605AC4" w:rsidRPr="004D20E1" w:rsidRDefault="00605AC4" w:rsidP="00605AC4">
      <w:pPr>
        <w:ind w:firstLine="720"/>
        <w:contextualSpacing/>
        <w:rPr>
          <w:rFonts w:ascii="Times New Roman" w:hAnsi="Times New Roman" w:cs="Times New Roman"/>
          <w:b/>
          <w:sz w:val="24"/>
          <w:szCs w:val="24"/>
        </w:rPr>
      </w:pPr>
      <w:r w:rsidRPr="004D20E1">
        <w:rPr>
          <w:rFonts w:ascii="Times New Roman" w:hAnsi="Times New Roman" w:cs="Times New Roman"/>
          <w:sz w:val="24"/>
          <w:szCs w:val="24"/>
        </w:rPr>
        <w:t>Since the early 1990s</w:t>
      </w:r>
      <w:r>
        <w:rPr>
          <w:rFonts w:ascii="Times New Roman" w:hAnsi="Times New Roman" w:cs="Times New Roman"/>
          <w:sz w:val="24"/>
          <w:szCs w:val="24"/>
        </w:rPr>
        <w:t xml:space="preserve">, </w:t>
      </w:r>
      <w:r w:rsidRPr="004D20E1">
        <w:rPr>
          <w:rFonts w:ascii="Times New Roman" w:hAnsi="Times New Roman" w:cs="Times New Roman"/>
          <w:sz w:val="24"/>
          <w:szCs w:val="24"/>
        </w:rPr>
        <w:t xml:space="preserve">when </w:t>
      </w:r>
      <w:r>
        <w:rPr>
          <w:rFonts w:ascii="Times New Roman" w:hAnsi="Times New Roman" w:cs="Times New Roman"/>
          <w:sz w:val="24"/>
          <w:szCs w:val="24"/>
        </w:rPr>
        <w:t xml:space="preserve">certain </w:t>
      </w:r>
      <w:r w:rsidRPr="004D20E1">
        <w:rPr>
          <w:rFonts w:ascii="Times New Roman" w:hAnsi="Times New Roman" w:cs="Times New Roman"/>
          <w:sz w:val="24"/>
          <w:szCs w:val="24"/>
        </w:rPr>
        <w:t>management constraints (</w:t>
      </w:r>
      <w:r>
        <w:rPr>
          <w:rFonts w:ascii="Times New Roman" w:hAnsi="Times New Roman" w:cs="Times New Roman"/>
          <w:sz w:val="24"/>
          <w:szCs w:val="24"/>
        </w:rPr>
        <w:t>e.g.,</w:t>
      </w:r>
      <w:r w:rsidR="001E3BFD">
        <w:rPr>
          <w:rFonts w:ascii="Times New Roman" w:hAnsi="Times New Roman" w:cs="Times New Roman"/>
          <w:sz w:val="24"/>
          <w:szCs w:val="24"/>
        </w:rPr>
        <w:t xml:space="preserve"> the “eastside s</w:t>
      </w:r>
      <w:r w:rsidRPr="004D20E1">
        <w:rPr>
          <w:rFonts w:ascii="Times New Roman" w:hAnsi="Times New Roman" w:cs="Times New Roman"/>
          <w:sz w:val="24"/>
          <w:szCs w:val="24"/>
        </w:rPr>
        <w:t>creens”) were adopted</w:t>
      </w:r>
      <w:r>
        <w:rPr>
          <w:rFonts w:ascii="Times New Roman" w:hAnsi="Times New Roman" w:cs="Times New Roman"/>
          <w:sz w:val="24"/>
          <w:szCs w:val="24"/>
        </w:rPr>
        <w:t>,</w:t>
      </w:r>
      <w:r w:rsidRPr="004D20E1">
        <w:rPr>
          <w:rFonts w:ascii="Times New Roman" w:hAnsi="Times New Roman" w:cs="Times New Roman"/>
          <w:sz w:val="24"/>
          <w:szCs w:val="24"/>
        </w:rPr>
        <w:t xml:space="preserve"> </w:t>
      </w:r>
      <w:r>
        <w:rPr>
          <w:rFonts w:ascii="Times New Roman" w:hAnsi="Times New Roman" w:cs="Times New Roman"/>
          <w:sz w:val="24"/>
          <w:szCs w:val="24"/>
        </w:rPr>
        <w:t>timber harvest</w:t>
      </w:r>
      <w:r w:rsidRPr="004D20E1">
        <w:rPr>
          <w:rFonts w:ascii="Times New Roman" w:hAnsi="Times New Roman" w:cs="Times New Roman"/>
          <w:sz w:val="24"/>
          <w:szCs w:val="24"/>
        </w:rPr>
        <w:t xml:space="preserve"> has been scaled back by ~90</w:t>
      </w:r>
      <w:r w:rsidR="0090043A">
        <w:rPr>
          <w:rFonts w:ascii="Times New Roman" w:hAnsi="Times New Roman"/>
          <w:sz w:val="24"/>
          <w:szCs w:val="24"/>
        </w:rPr>
        <w:t xml:space="preserve"> percent</w:t>
      </w:r>
      <w:r>
        <w:rPr>
          <w:rFonts w:ascii="Times New Roman" w:hAnsi="Times New Roman" w:cs="Times New Roman"/>
          <w:sz w:val="24"/>
          <w:szCs w:val="24"/>
        </w:rPr>
        <w:t xml:space="preserve">. Currently, </w:t>
      </w:r>
      <w:r w:rsidRPr="004D20E1">
        <w:rPr>
          <w:rFonts w:ascii="Times New Roman" w:hAnsi="Times New Roman" w:cs="Times New Roman"/>
          <w:sz w:val="24"/>
          <w:szCs w:val="24"/>
        </w:rPr>
        <w:t>the scale and scope of active management focuse</w:t>
      </w:r>
      <w:r>
        <w:rPr>
          <w:rFonts w:ascii="Times New Roman" w:hAnsi="Times New Roman" w:cs="Times New Roman"/>
          <w:sz w:val="24"/>
          <w:szCs w:val="24"/>
        </w:rPr>
        <w:t>s</w:t>
      </w:r>
      <w:r w:rsidRPr="004D20E1">
        <w:rPr>
          <w:rFonts w:ascii="Times New Roman" w:hAnsi="Times New Roman" w:cs="Times New Roman"/>
          <w:sz w:val="24"/>
          <w:szCs w:val="24"/>
        </w:rPr>
        <w:t xml:space="preserve"> on a limited number of cautiously selected locations, primarily for the purpose of restoring ecological processes and reducing fuel loads.  </w:t>
      </w:r>
    </w:p>
    <w:p w:rsidR="00605AC4" w:rsidRPr="004D20E1" w:rsidRDefault="00605AC4" w:rsidP="00605AC4">
      <w:pPr>
        <w:contextualSpacing/>
        <w:rPr>
          <w:rFonts w:ascii="Times New Roman" w:hAnsi="Times New Roman" w:cs="Times New Roman"/>
          <w:b/>
          <w:sz w:val="24"/>
          <w:szCs w:val="24"/>
        </w:rPr>
      </w:pPr>
    </w:p>
    <w:p w:rsidR="00605AC4" w:rsidRPr="004D20E1" w:rsidRDefault="001E3BFD" w:rsidP="00605AC4">
      <w:pPr>
        <w:contextualSpacing/>
        <w:rPr>
          <w:rFonts w:ascii="Times New Roman" w:hAnsi="Times New Roman" w:cs="Times New Roman"/>
          <w:b/>
          <w:sz w:val="24"/>
          <w:szCs w:val="24"/>
        </w:rPr>
      </w:pPr>
      <w:r>
        <w:rPr>
          <w:rFonts w:ascii="Times New Roman" w:hAnsi="Times New Roman" w:cs="Times New Roman"/>
          <w:b/>
          <w:sz w:val="24"/>
          <w:szCs w:val="24"/>
        </w:rPr>
        <w:t>4</w:t>
      </w:r>
      <w:r w:rsidR="00605AC4">
        <w:rPr>
          <w:rFonts w:ascii="Times New Roman" w:hAnsi="Times New Roman" w:cs="Times New Roman"/>
          <w:b/>
          <w:sz w:val="24"/>
          <w:szCs w:val="24"/>
        </w:rPr>
        <w:t>.b</w:t>
      </w:r>
      <w:r w:rsidR="00605AC4" w:rsidRPr="004D20E1">
        <w:rPr>
          <w:rFonts w:ascii="Times New Roman" w:hAnsi="Times New Roman" w:cs="Times New Roman"/>
          <w:b/>
          <w:sz w:val="24"/>
          <w:szCs w:val="24"/>
        </w:rPr>
        <w:t xml:space="preserve">.2 </w:t>
      </w:r>
      <w:r w:rsidR="00605AC4" w:rsidRPr="004D20E1">
        <w:rPr>
          <w:rFonts w:ascii="Times New Roman" w:hAnsi="Times New Roman" w:cs="Times New Roman"/>
          <w:b/>
          <w:sz w:val="24"/>
          <w:szCs w:val="24"/>
        </w:rPr>
        <w:tab/>
        <w:t xml:space="preserve">Fire </w:t>
      </w:r>
      <w:r>
        <w:rPr>
          <w:rFonts w:ascii="Times New Roman" w:hAnsi="Times New Roman" w:cs="Times New Roman"/>
          <w:b/>
          <w:sz w:val="24"/>
          <w:szCs w:val="24"/>
        </w:rPr>
        <w:t>e</w:t>
      </w:r>
      <w:r w:rsidR="00605AC4">
        <w:rPr>
          <w:rFonts w:ascii="Times New Roman" w:hAnsi="Times New Roman" w:cs="Times New Roman"/>
          <w:b/>
          <w:sz w:val="24"/>
          <w:szCs w:val="24"/>
        </w:rPr>
        <w:t>xclusion</w:t>
      </w:r>
      <w:r w:rsidR="00605AC4" w:rsidRPr="004D20E1">
        <w:rPr>
          <w:rFonts w:ascii="Times New Roman" w:hAnsi="Times New Roman" w:cs="Times New Roman"/>
          <w:b/>
          <w:sz w:val="24"/>
          <w:szCs w:val="24"/>
        </w:rPr>
        <w:t xml:space="preserve"> and </w:t>
      </w:r>
      <w:r>
        <w:rPr>
          <w:rFonts w:ascii="Times New Roman" w:hAnsi="Times New Roman" w:cs="Times New Roman"/>
          <w:b/>
          <w:sz w:val="24"/>
          <w:szCs w:val="24"/>
        </w:rPr>
        <w:t>n</w:t>
      </w:r>
      <w:r w:rsidR="00605AC4" w:rsidRPr="004D20E1">
        <w:rPr>
          <w:rFonts w:ascii="Times New Roman" w:hAnsi="Times New Roman" w:cs="Times New Roman"/>
          <w:b/>
          <w:sz w:val="24"/>
          <w:szCs w:val="24"/>
        </w:rPr>
        <w:t xml:space="preserve">atural </w:t>
      </w:r>
      <w:r>
        <w:rPr>
          <w:rFonts w:ascii="Times New Roman" w:hAnsi="Times New Roman" w:cs="Times New Roman"/>
          <w:b/>
          <w:sz w:val="24"/>
          <w:szCs w:val="24"/>
        </w:rPr>
        <w:t>f</w:t>
      </w:r>
      <w:r w:rsidR="00605AC4" w:rsidRPr="004D20E1">
        <w:rPr>
          <w:rFonts w:ascii="Times New Roman" w:hAnsi="Times New Roman" w:cs="Times New Roman"/>
          <w:b/>
          <w:sz w:val="24"/>
          <w:szCs w:val="24"/>
        </w:rPr>
        <w:t xml:space="preserve">ire </w:t>
      </w:r>
      <w:r>
        <w:rPr>
          <w:rFonts w:ascii="Times New Roman" w:hAnsi="Times New Roman" w:cs="Times New Roman"/>
          <w:b/>
          <w:sz w:val="24"/>
          <w:szCs w:val="24"/>
        </w:rPr>
        <w:t>d</w:t>
      </w:r>
      <w:r w:rsidR="00605AC4" w:rsidRPr="004D20E1">
        <w:rPr>
          <w:rFonts w:ascii="Times New Roman" w:hAnsi="Times New Roman" w:cs="Times New Roman"/>
          <w:b/>
          <w:sz w:val="24"/>
          <w:szCs w:val="24"/>
        </w:rPr>
        <w:t>ynamics</w:t>
      </w:r>
    </w:p>
    <w:p w:rsidR="00605AC4" w:rsidRPr="004D20E1" w:rsidRDefault="00605AC4" w:rsidP="00605AC4">
      <w:pPr>
        <w:contextualSpacing/>
        <w:rPr>
          <w:rFonts w:ascii="Times New Roman" w:hAnsi="Times New Roman" w:cs="Times New Roman"/>
          <w:b/>
          <w:sz w:val="24"/>
          <w:szCs w:val="24"/>
        </w:rPr>
      </w:pPr>
      <w:r w:rsidRPr="004D20E1">
        <w:rPr>
          <w:rFonts w:ascii="Times New Roman" w:hAnsi="Times New Roman" w:cs="Times New Roman"/>
          <w:b/>
          <w:sz w:val="24"/>
          <w:szCs w:val="24"/>
        </w:rPr>
        <w:tab/>
      </w:r>
      <w:r w:rsidRPr="004D20E1">
        <w:rPr>
          <w:rFonts w:ascii="Times New Roman" w:hAnsi="Times New Roman" w:cs="Times New Roman"/>
          <w:sz w:val="24"/>
          <w:szCs w:val="24"/>
        </w:rPr>
        <w:t>Fire frequency in the region declined due to land-use change</w:t>
      </w:r>
      <w:r>
        <w:rPr>
          <w:rFonts w:ascii="Times New Roman" w:hAnsi="Times New Roman" w:cs="Times New Roman"/>
          <w:sz w:val="24"/>
          <w:szCs w:val="24"/>
        </w:rPr>
        <w:t>s in limited areas</w:t>
      </w:r>
      <w:r w:rsidRPr="004D20E1">
        <w:rPr>
          <w:rFonts w:ascii="Times New Roman" w:hAnsi="Times New Roman" w:cs="Times New Roman"/>
          <w:sz w:val="24"/>
          <w:szCs w:val="24"/>
        </w:rPr>
        <w:t xml:space="preserve"> </w:t>
      </w:r>
      <w:r>
        <w:rPr>
          <w:rFonts w:ascii="Times New Roman" w:hAnsi="Times New Roman" w:cs="Times New Roman"/>
          <w:sz w:val="24"/>
          <w:szCs w:val="24"/>
        </w:rPr>
        <w:t xml:space="preserve">as early as 1880 or 1890. By 1900 fire frequency in dry forest types was in sharp decline </w:t>
      </w:r>
      <w:r w:rsidRPr="004D20E1">
        <w:rPr>
          <w:rFonts w:ascii="Times New Roman" w:hAnsi="Times New Roman" w:cs="Times New Roman"/>
          <w:sz w:val="24"/>
          <w:szCs w:val="24"/>
        </w:rPr>
        <w:t>(Everett et al. 2000, Hessburg et al. 1999a, 1999b, 2000</w:t>
      </w:r>
      <w:r>
        <w:rPr>
          <w:rFonts w:ascii="Times New Roman" w:hAnsi="Times New Roman" w:cs="Times New Roman"/>
          <w:sz w:val="24"/>
          <w:szCs w:val="24"/>
        </w:rPr>
        <w:t>a</w:t>
      </w:r>
      <w:r w:rsidRPr="004D20E1">
        <w:rPr>
          <w:rFonts w:ascii="Times New Roman" w:hAnsi="Times New Roman" w:cs="Times New Roman"/>
          <w:sz w:val="24"/>
          <w:szCs w:val="24"/>
        </w:rPr>
        <w:t xml:space="preserve">, 2005, 2007; Heyerdahl et al. 2001, 2008, Hessl et al. 2004, Wright and Agee 2004, Haugo et al. 2010), resulting in further changes to natural forest composition and structure. </w:t>
      </w:r>
      <w:r>
        <w:rPr>
          <w:rFonts w:ascii="Times New Roman" w:hAnsi="Times New Roman" w:cs="Times New Roman"/>
          <w:sz w:val="24"/>
          <w:szCs w:val="24"/>
        </w:rPr>
        <w:t>In</w:t>
      </w:r>
      <w:r w:rsidRPr="004D20E1">
        <w:rPr>
          <w:rFonts w:ascii="Times New Roman" w:hAnsi="Times New Roman" w:cs="Times New Roman"/>
          <w:sz w:val="24"/>
          <w:szCs w:val="24"/>
        </w:rPr>
        <w:t xml:space="preserve"> the absence of fire, </w:t>
      </w:r>
      <w:r>
        <w:rPr>
          <w:rFonts w:ascii="Times New Roman" w:hAnsi="Times New Roman" w:cs="Times New Roman"/>
          <w:sz w:val="24"/>
          <w:szCs w:val="24"/>
        </w:rPr>
        <w:t>forest</w:t>
      </w:r>
      <w:r w:rsidRPr="004D20E1">
        <w:rPr>
          <w:rFonts w:ascii="Times New Roman" w:hAnsi="Times New Roman" w:cs="Times New Roman"/>
          <w:sz w:val="24"/>
          <w:szCs w:val="24"/>
        </w:rPr>
        <w:t xml:space="preserve"> density increased, </w:t>
      </w:r>
      <w:r>
        <w:rPr>
          <w:rFonts w:ascii="Times New Roman" w:hAnsi="Times New Roman" w:cs="Times New Roman"/>
          <w:sz w:val="24"/>
          <w:szCs w:val="24"/>
        </w:rPr>
        <w:t>the role of</w:t>
      </w:r>
      <w:r w:rsidRPr="004D20E1">
        <w:rPr>
          <w:rFonts w:ascii="Times New Roman" w:hAnsi="Times New Roman" w:cs="Times New Roman"/>
          <w:sz w:val="24"/>
          <w:szCs w:val="24"/>
        </w:rPr>
        <w:t xml:space="preserve"> shade</w:t>
      </w:r>
      <w:r>
        <w:rPr>
          <w:rFonts w:ascii="Times New Roman" w:hAnsi="Times New Roman" w:cs="Times New Roman"/>
          <w:sz w:val="24"/>
          <w:szCs w:val="24"/>
        </w:rPr>
        <w:t>-</w:t>
      </w:r>
      <w:r w:rsidRPr="004D20E1">
        <w:rPr>
          <w:rFonts w:ascii="Times New Roman" w:hAnsi="Times New Roman" w:cs="Times New Roman"/>
          <w:sz w:val="24"/>
          <w:szCs w:val="24"/>
        </w:rPr>
        <w:t>tolerant tree species expanded, and fuel loads have increased (</w:t>
      </w:r>
      <w:r>
        <w:rPr>
          <w:rFonts w:ascii="Times New Roman" w:hAnsi="Times New Roman" w:cs="Times New Roman"/>
          <w:sz w:val="24"/>
          <w:szCs w:val="24"/>
        </w:rPr>
        <w:t xml:space="preserve">Everett et al. 1994, Huff et al. 1995, Lehmkuhl et al. 1994, </w:t>
      </w:r>
      <w:r w:rsidRPr="004D20E1">
        <w:rPr>
          <w:rFonts w:ascii="Times New Roman" w:hAnsi="Times New Roman" w:cs="Times New Roman"/>
          <w:sz w:val="24"/>
          <w:szCs w:val="24"/>
        </w:rPr>
        <w:t xml:space="preserve">Hessburg et al. </w:t>
      </w:r>
      <w:r>
        <w:rPr>
          <w:rFonts w:ascii="Times New Roman" w:hAnsi="Times New Roman" w:cs="Times New Roman"/>
          <w:sz w:val="24"/>
          <w:szCs w:val="24"/>
        </w:rPr>
        <w:t>2000a, 2003, 2005</w:t>
      </w:r>
      <w:r w:rsidRPr="004D20E1">
        <w:rPr>
          <w:rFonts w:ascii="Times New Roman" w:hAnsi="Times New Roman" w:cs="Times New Roman"/>
          <w:sz w:val="24"/>
          <w:szCs w:val="24"/>
        </w:rPr>
        <w:t>, Perry et al. 2011, Baker 2012</w:t>
      </w:r>
      <w:r>
        <w:rPr>
          <w:rFonts w:ascii="Times New Roman" w:hAnsi="Times New Roman" w:cs="Times New Roman"/>
          <w:sz w:val="24"/>
          <w:szCs w:val="24"/>
        </w:rPr>
        <w:t>, Merschel 2012</w:t>
      </w:r>
      <w:r w:rsidRPr="004D20E1">
        <w:rPr>
          <w:rFonts w:ascii="Times New Roman" w:hAnsi="Times New Roman" w:cs="Times New Roman"/>
          <w:sz w:val="24"/>
          <w:szCs w:val="24"/>
        </w:rPr>
        <w:t xml:space="preserve">). Not coincidentally, human </w:t>
      </w:r>
      <w:r>
        <w:rPr>
          <w:rFonts w:ascii="Times New Roman" w:hAnsi="Times New Roman" w:cs="Times New Roman"/>
          <w:sz w:val="24"/>
          <w:szCs w:val="24"/>
        </w:rPr>
        <w:t xml:space="preserve">population </w:t>
      </w:r>
      <w:r w:rsidRPr="004D20E1">
        <w:rPr>
          <w:rFonts w:ascii="Times New Roman" w:hAnsi="Times New Roman" w:cs="Times New Roman"/>
          <w:sz w:val="24"/>
          <w:szCs w:val="24"/>
        </w:rPr>
        <w:t>densities have increased rapidly in these same settings. Many people prefer to live at the lower forest ecotone</w:t>
      </w:r>
      <w:r>
        <w:rPr>
          <w:rFonts w:ascii="Times New Roman" w:hAnsi="Times New Roman" w:cs="Times New Roman"/>
          <w:sz w:val="24"/>
          <w:szCs w:val="24"/>
        </w:rPr>
        <w:t>,</w:t>
      </w:r>
      <w:r w:rsidRPr="004D20E1">
        <w:rPr>
          <w:rFonts w:ascii="Times New Roman" w:hAnsi="Times New Roman" w:cs="Times New Roman"/>
          <w:sz w:val="24"/>
          <w:szCs w:val="24"/>
        </w:rPr>
        <w:t xml:space="preserve"> and the amount of area classified as wildland</w:t>
      </w:r>
      <w:r>
        <w:rPr>
          <w:rFonts w:ascii="Times New Roman" w:hAnsi="Times New Roman" w:cs="Times New Roman"/>
          <w:sz w:val="24"/>
          <w:szCs w:val="24"/>
        </w:rPr>
        <w:t>-</w:t>
      </w:r>
      <w:r w:rsidRPr="004D20E1">
        <w:rPr>
          <w:rFonts w:ascii="Times New Roman" w:hAnsi="Times New Roman" w:cs="Times New Roman"/>
          <w:sz w:val="24"/>
          <w:szCs w:val="24"/>
        </w:rPr>
        <w:t xml:space="preserve">urban interface </w:t>
      </w:r>
      <w:r>
        <w:rPr>
          <w:rFonts w:ascii="Times New Roman" w:hAnsi="Times New Roman" w:cs="Times New Roman"/>
          <w:sz w:val="24"/>
          <w:szCs w:val="24"/>
        </w:rPr>
        <w:t xml:space="preserve">(WUI) </w:t>
      </w:r>
      <w:r w:rsidRPr="004D20E1">
        <w:rPr>
          <w:rFonts w:ascii="Times New Roman" w:hAnsi="Times New Roman" w:cs="Times New Roman"/>
          <w:sz w:val="24"/>
          <w:szCs w:val="24"/>
        </w:rPr>
        <w:t>has increased dramatically in recent decades (</w:t>
      </w:r>
      <w:r>
        <w:rPr>
          <w:rFonts w:ascii="Times New Roman" w:hAnsi="Times New Roman" w:cs="Times New Roman"/>
          <w:sz w:val="24"/>
          <w:szCs w:val="24"/>
        </w:rPr>
        <w:t xml:space="preserve">Gude et al. 2008, </w:t>
      </w:r>
      <w:r w:rsidRPr="004D20E1">
        <w:rPr>
          <w:rFonts w:ascii="Times New Roman" w:hAnsi="Times New Roman" w:cs="Times New Roman"/>
          <w:sz w:val="24"/>
          <w:szCs w:val="24"/>
        </w:rPr>
        <w:t xml:space="preserve">Radeloff et al. 2005).  </w:t>
      </w:r>
    </w:p>
    <w:p w:rsidR="00605AC4" w:rsidRPr="004D20E1" w:rsidRDefault="00605AC4" w:rsidP="00605AC4">
      <w:pPr>
        <w:contextualSpacing/>
        <w:rPr>
          <w:rFonts w:ascii="Times New Roman" w:hAnsi="Times New Roman" w:cs="Times New Roman"/>
          <w:b/>
          <w:sz w:val="24"/>
          <w:szCs w:val="24"/>
        </w:rPr>
      </w:pPr>
    </w:p>
    <w:p w:rsidR="00605AC4" w:rsidRPr="004D20E1" w:rsidRDefault="00ED7470" w:rsidP="00605AC4">
      <w:pPr>
        <w:contextualSpacing/>
        <w:rPr>
          <w:rFonts w:ascii="Times New Roman" w:hAnsi="Times New Roman" w:cs="Times New Roman"/>
          <w:b/>
          <w:sz w:val="24"/>
          <w:szCs w:val="24"/>
          <w:u w:val="single"/>
        </w:rPr>
      </w:pPr>
      <w:r>
        <w:rPr>
          <w:rFonts w:ascii="Times New Roman" w:hAnsi="Times New Roman" w:cs="Times New Roman"/>
          <w:sz w:val="24"/>
          <w:szCs w:val="24"/>
          <w:u w:val="single"/>
        </w:rPr>
        <w:lastRenderedPageBreak/>
        <w:t>Departure from h</w:t>
      </w:r>
      <w:r w:rsidR="00605AC4" w:rsidRPr="004D20E1">
        <w:rPr>
          <w:rFonts w:ascii="Times New Roman" w:hAnsi="Times New Roman" w:cs="Times New Roman"/>
          <w:sz w:val="24"/>
          <w:szCs w:val="24"/>
          <w:u w:val="single"/>
        </w:rPr>
        <w:t>istoric</w:t>
      </w:r>
      <w:r w:rsidR="00605AC4">
        <w:rPr>
          <w:rFonts w:ascii="Times New Roman" w:hAnsi="Times New Roman" w:cs="Times New Roman"/>
          <w:sz w:val="24"/>
          <w:szCs w:val="24"/>
          <w:u w:val="single"/>
        </w:rPr>
        <w:t>al</w:t>
      </w:r>
      <w:r>
        <w:rPr>
          <w:rFonts w:ascii="Times New Roman" w:hAnsi="Times New Roman" w:cs="Times New Roman"/>
          <w:sz w:val="24"/>
          <w:szCs w:val="24"/>
          <w:u w:val="single"/>
        </w:rPr>
        <w:t xml:space="preserve"> fire r</w:t>
      </w:r>
      <w:r w:rsidR="00605AC4" w:rsidRPr="004D20E1">
        <w:rPr>
          <w:rFonts w:ascii="Times New Roman" w:hAnsi="Times New Roman" w:cs="Times New Roman"/>
          <w:sz w:val="24"/>
          <w:szCs w:val="24"/>
          <w:u w:val="single"/>
        </w:rPr>
        <w:t>egimes</w:t>
      </w:r>
    </w:p>
    <w:p w:rsidR="00605AC4" w:rsidRDefault="00605AC4" w:rsidP="00605AC4">
      <w:pPr>
        <w:rPr>
          <w:rFonts w:ascii="Times New Roman" w:hAnsi="Times New Roman" w:cs="Times New Roman"/>
          <w:sz w:val="24"/>
          <w:szCs w:val="24"/>
        </w:rPr>
      </w:pPr>
      <w:r w:rsidRPr="004D20E1">
        <w:rPr>
          <w:rFonts w:ascii="Times New Roman" w:hAnsi="Times New Roman" w:cs="Times New Roman"/>
          <w:b/>
          <w:sz w:val="24"/>
          <w:szCs w:val="24"/>
        </w:rPr>
        <w:tab/>
      </w:r>
      <w:r>
        <w:rPr>
          <w:rFonts w:ascii="Times New Roman" w:hAnsi="Times New Roman" w:cs="Times New Roman"/>
          <w:sz w:val="24"/>
          <w:szCs w:val="24"/>
        </w:rPr>
        <w:t>Land use activities and fire-</w:t>
      </w:r>
      <w:r w:rsidRPr="004D20E1">
        <w:rPr>
          <w:rFonts w:ascii="Times New Roman" w:hAnsi="Times New Roman" w:cs="Times New Roman"/>
          <w:sz w:val="24"/>
          <w:szCs w:val="24"/>
        </w:rPr>
        <w:t xml:space="preserve">suppression </w:t>
      </w:r>
      <w:r>
        <w:rPr>
          <w:rFonts w:ascii="Times New Roman" w:hAnsi="Times New Roman" w:cs="Times New Roman"/>
          <w:sz w:val="24"/>
          <w:szCs w:val="24"/>
        </w:rPr>
        <w:t>efforts from the  early 20</w:t>
      </w:r>
      <w:r w:rsidRPr="00AD427D">
        <w:rPr>
          <w:rFonts w:ascii="Times New Roman" w:hAnsi="Times New Roman" w:cs="Times New Roman"/>
          <w:sz w:val="24"/>
          <w:szCs w:val="24"/>
          <w:vertAlign w:val="superscript"/>
        </w:rPr>
        <w:t>th</w:t>
      </w:r>
      <w:r>
        <w:rPr>
          <w:rFonts w:ascii="Times New Roman" w:hAnsi="Times New Roman" w:cs="Times New Roman"/>
          <w:sz w:val="24"/>
          <w:szCs w:val="24"/>
        </w:rPr>
        <w:t xml:space="preserve"> to </w:t>
      </w:r>
      <w:r w:rsidRPr="004D20E1">
        <w:rPr>
          <w:rFonts w:ascii="Times New Roman" w:hAnsi="Times New Roman" w:cs="Times New Roman"/>
          <w:sz w:val="24"/>
          <w:szCs w:val="24"/>
        </w:rPr>
        <w:t>early 21</w:t>
      </w:r>
      <w:r w:rsidRPr="00AD427D">
        <w:rPr>
          <w:rFonts w:ascii="Times New Roman" w:hAnsi="Times New Roman" w:cs="Times New Roman"/>
          <w:sz w:val="24"/>
          <w:szCs w:val="24"/>
          <w:vertAlign w:val="superscript"/>
        </w:rPr>
        <w:t>st</w:t>
      </w:r>
      <w:r>
        <w:rPr>
          <w:rFonts w:ascii="Times New Roman" w:hAnsi="Times New Roman" w:cs="Times New Roman"/>
          <w:sz w:val="24"/>
          <w:szCs w:val="24"/>
        </w:rPr>
        <w:t xml:space="preserve"> </w:t>
      </w:r>
      <w:r w:rsidRPr="004D20E1">
        <w:rPr>
          <w:rFonts w:ascii="Times New Roman" w:hAnsi="Times New Roman" w:cs="Times New Roman"/>
          <w:sz w:val="24"/>
          <w:szCs w:val="24"/>
        </w:rPr>
        <w:t>centuries ha</w:t>
      </w:r>
      <w:r>
        <w:rPr>
          <w:rFonts w:ascii="Times New Roman" w:hAnsi="Times New Roman" w:cs="Times New Roman"/>
          <w:sz w:val="24"/>
          <w:szCs w:val="24"/>
        </w:rPr>
        <w:t>ve</w:t>
      </w:r>
      <w:r w:rsidRPr="004D20E1">
        <w:rPr>
          <w:rFonts w:ascii="Times New Roman" w:hAnsi="Times New Roman" w:cs="Times New Roman"/>
          <w:sz w:val="24"/>
          <w:szCs w:val="24"/>
        </w:rPr>
        <w:t xml:space="preserve"> been effective at </w:t>
      </w:r>
      <w:r>
        <w:rPr>
          <w:rFonts w:ascii="Times New Roman" w:hAnsi="Times New Roman" w:cs="Times New Roman"/>
          <w:sz w:val="24"/>
          <w:szCs w:val="24"/>
        </w:rPr>
        <w:t xml:space="preserve">controlling </w:t>
      </w:r>
      <w:r w:rsidRPr="004D20E1">
        <w:rPr>
          <w:rFonts w:ascii="Times New Roman" w:hAnsi="Times New Roman" w:cs="Times New Roman"/>
          <w:sz w:val="24"/>
          <w:szCs w:val="24"/>
        </w:rPr>
        <w:t>small fires</w:t>
      </w:r>
      <w:r>
        <w:rPr>
          <w:rFonts w:ascii="Times New Roman" w:hAnsi="Times New Roman" w:cs="Times New Roman"/>
          <w:sz w:val="24"/>
          <w:szCs w:val="24"/>
        </w:rPr>
        <w:t>, eliminating</w:t>
      </w:r>
      <w:r w:rsidRPr="004D20E1">
        <w:rPr>
          <w:rFonts w:ascii="Times New Roman" w:hAnsi="Times New Roman" w:cs="Times New Roman"/>
          <w:sz w:val="24"/>
          <w:szCs w:val="24"/>
        </w:rPr>
        <w:t xml:space="preserve"> </w:t>
      </w:r>
      <w:r>
        <w:rPr>
          <w:rFonts w:ascii="Times New Roman" w:hAnsi="Times New Roman" w:cs="Times New Roman"/>
          <w:sz w:val="24"/>
          <w:szCs w:val="24"/>
        </w:rPr>
        <w:t xml:space="preserve">the </w:t>
      </w:r>
      <w:r w:rsidRPr="004D20E1">
        <w:rPr>
          <w:rFonts w:ascii="Times New Roman" w:hAnsi="Times New Roman" w:cs="Times New Roman"/>
          <w:sz w:val="24"/>
          <w:szCs w:val="24"/>
        </w:rPr>
        <w:t xml:space="preserve">landscape patchiness that </w:t>
      </w:r>
      <w:r>
        <w:rPr>
          <w:rFonts w:ascii="Times New Roman" w:hAnsi="Times New Roman" w:cs="Times New Roman"/>
          <w:sz w:val="24"/>
          <w:szCs w:val="24"/>
        </w:rPr>
        <w:t>wa</w:t>
      </w:r>
      <w:r w:rsidRPr="004D20E1">
        <w:rPr>
          <w:rFonts w:ascii="Times New Roman" w:hAnsi="Times New Roman" w:cs="Times New Roman"/>
          <w:sz w:val="24"/>
          <w:szCs w:val="24"/>
        </w:rPr>
        <w:t xml:space="preserve">s </w:t>
      </w:r>
      <w:r>
        <w:rPr>
          <w:rFonts w:ascii="Times New Roman" w:hAnsi="Times New Roman" w:cs="Times New Roman"/>
          <w:sz w:val="24"/>
          <w:szCs w:val="24"/>
        </w:rPr>
        <w:t xml:space="preserve">historically </w:t>
      </w:r>
      <w:r w:rsidRPr="004D20E1">
        <w:rPr>
          <w:rFonts w:ascii="Times New Roman" w:hAnsi="Times New Roman" w:cs="Times New Roman"/>
          <w:sz w:val="24"/>
          <w:szCs w:val="24"/>
        </w:rPr>
        <w:t>important for interrupting fire flow at large spatial scales</w:t>
      </w:r>
      <w:r>
        <w:rPr>
          <w:rFonts w:ascii="Times New Roman" w:hAnsi="Times New Roman" w:cs="Times New Roman"/>
          <w:sz w:val="24"/>
          <w:szCs w:val="24"/>
        </w:rPr>
        <w:t xml:space="preserve"> (Perry et al. 2011, Moritz et al. 2011)</w:t>
      </w:r>
      <w:r w:rsidRPr="004D20E1">
        <w:rPr>
          <w:rFonts w:ascii="Times New Roman" w:hAnsi="Times New Roman" w:cs="Times New Roman"/>
          <w:sz w:val="24"/>
          <w:szCs w:val="24"/>
        </w:rPr>
        <w:t>. Large wildfires today typically result from rare or extreme weather or climatic events</w:t>
      </w:r>
      <w:r>
        <w:rPr>
          <w:rFonts w:ascii="Times New Roman" w:hAnsi="Times New Roman" w:cs="Times New Roman"/>
          <w:sz w:val="24"/>
          <w:szCs w:val="24"/>
        </w:rPr>
        <w:t xml:space="preserve"> (Littell et al. 2009, Moritz et al. 2011)</w:t>
      </w:r>
      <w:r w:rsidRPr="004D20E1">
        <w:rPr>
          <w:rFonts w:ascii="Times New Roman" w:hAnsi="Times New Roman" w:cs="Times New Roman"/>
          <w:sz w:val="24"/>
          <w:szCs w:val="24"/>
        </w:rPr>
        <w:t xml:space="preserve">. </w:t>
      </w:r>
      <w:r>
        <w:rPr>
          <w:rFonts w:ascii="Times New Roman" w:hAnsi="Times New Roman" w:cs="Times New Roman"/>
          <w:sz w:val="24"/>
          <w:szCs w:val="24"/>
        </w:rPr>
        <w:t>T</w:t>
      </w:r>
      <w:r w:rsidRPr="004D20E1">
        <w:rPr>
          <w:rFonts w:ascii="Times New Roman" w:hAnsi="Times New Roman" w:cs="Times New Roman"/>
          <w:sz w:val="24"/>
          <w:szCs w:val="24"/>
        </w:rPr>
        <w:t xml:space="preserve">hat was </w:t>
      </w:r>
      <w:r>
        <w:rPr>
          <w:rFonts w:ascii="Times New Roman" w:hAnsi="Times New Roman" w:cs="Times New Roman"/>
          <w:sz w:val="24"/>
          <w:szCs w:val="24"/>
        </w:rPr>
        <w:t xml:space="preserve">also the case </w:t>
      </w:r>
      <w:r w:rsidRPr="004D20E1">
        <w:rPr>
          <w:rFonts w:ascii="Times New Roman" w:hAnsi="Times New Roman" w:cs="Times New Roman"/>
          <w:sz w:val="24"/>
          <w:szCs w:val="24"/>
        </w:rPr>
        <w:t>historically</w:t>
      </w:r>
      <w:r>
        <w:rPr>
          <w:rFonts w:ascii="Times New Roman" w:hAnsi="Times New Roman" w:cs="Times New Roman"/>
          <w:sz w:val="24"/>
          <w:szCs w:val="24"/>
        </w:rPr>
        <w:t>. The significant</w:t>
      </w:r>
      <w:r w:rsidRPr="004D20E1">
        <w:rPr>
          <w:rFonts w:ascii="Times New Roman" w:hAnsi="Times New Roman" w:cs="Times New Roman"/>
          <w:sz w:val="24"/>
          <w:szCs w:val="24"/>
        </w:rPr>
        <w:t xml:space="preserve"> differen</w:t>
      </w:r>
      <w:r>
        <w:rPr>
          <w:rFonts w:ascii="Times New Roman" w:hAnsi="Times New Roman" w:cs="Times New Roman"/>
          <w:sz w:val="24"/>
          <w:szCs w:val="24"/>
        </w:rPr>
        <w:t xml:space="preserve">ce </w:t>
      </w:r>
      <w:r w:rsidRPr="004D20E1">
        <w:rPr>
          <w:rFonts w:ascii="Times New Roman" w:hAnsi="Times New Roman" w:cs="Times New Roman"/>
          <w:sz w:val="24"/>
          <w:szCs w:val="24"/>
        </w:rPr>
        <w:t>associated with 20</w:t>
      </w:r>
      <w:r w:rsidRPr="00AD427D">
        <w:rPr>
          <w:rFonts w:ascii="Times New Roman" w:hAnsi="Times New Roman" w:cs="Times New Roman"/>
          <w:sz w:val="24"/>
          <w:szCs w:val="24"/>
          <w:vertAlign w:val="superscript"/>
        </w:rPr>
        <w:t>th</w:t>
      </w:r>
      <w:r>
        <w:rPr>
          <w:rFonts w:ascii="Times New Roman" w:hAnsi="Times New Roman" w:cs="Times New Roman"/>
          <w:sz w:val="24"/>
          <w:szCs w:val="24"/>
        </w:rPr>
        <w:t xml:space="preserve"> </w:t>
      </w:r>
      <w:r w:rsidRPr="004D20E1">
        <w:rPr>
          <w:rFonts w:ascii="Times New Roman" w:hAnsi="Times New Roman" w:cs="Times New Roman"/>
          <w:sz w:val="24"/>
          <w:szCs w:val="24"/>
        </w:rPr>
        <w:t xml:space="preserve">century </w:t>
      </w:r>
      <w:r>
        <w:rPr>
          <w:rFonts w:ascii="Times New Roman" w:hAnsi="Times New Roman" w:cs="Times New Roman"/>
          <w:sz w:val="24"/>
          <w:szCs w:val="24"/>
        </w:rPr>
        <w:t>vegetation and climate change</w:t>
      </w:r>
      <w:r w:rsidRPr="004D20E1">
        <w:rPr>
          <w:rFonts w:ascii="Times New Roman" w:hAnsi="Times New Roman" w:cs="Times New Roman"/>
          <w:sz w:val="24"/>
          <w:szCs w:val="24"/>
        </w:rPr>
        <w:t xml:space="preserve"> </w:t>
      </w:r>
      <w:r>
        <w:rPr>
          <w:rFonts w:ascii="Times New Roman" w:hAnsi="Times New Roman" w:cs="Times New Roman"/>
          <w:sz w:val="24"/>
          <w:szCs w:val="24"/>
        </w:rPr>
        <w:t>is the increase in frequency of very large (&gt;10,000 ha) wildfires in many ecoregions of the West. Owing to their increasing frequency and size, some l</w:t>
      </w:r>
      <w:r w:rsidRPr="004D20E1">
        <w:rPr>
          <w:rFonts w:ascii="Times New Roman" w:hAnsi="Times New Roman" w:cs="Times New Roman"/>
          <w:sz w:val="24"/>
          <w:szCs w:val="24"/>
        </w:rPr>
        <w:t xml:space="preserve">arge wildfires may synchronize </w:t>
      </w:r>
      <w:r>
        <w:rPr>
          <w:rFonts w:ascii="Times New Roman" w:hAnsi="Times New Roman" w:cs="Times New Roman"/>
          <w:sz w:val="24"/>
          <w:szCs w:val="24"/>
        </w:rPr>
        <w:t xml:space="preserve">large areas of </w:t>
      </w:r>
      <w:r w:rsidRPr="004D20E1">
        <w:rPr>
          <w:rFonts w:ascii="Times New Roman" w:hAnsi="Times New Roman" w:cs="Times New Roman"/>
          <w:sz w:val="24"/>
          <w:szCs w:val="24"/>
        </w:rPr>
        <w:t xml:space="preserve">the </w:t>
      </w:r>
      <w:r>
        <w:rPr>
          <w:rFonts w:ascii="Times New Roman" w:hAnsi="Times New Roman" w:cs="Times New Roman"/>
          <w:sz w:val="24"/>
          <w:szCs w:val="24"/>
        </w:rPr>
        <w:t>mixed-conifer</w:t>
      </w:r>
      <w:r w:rsidRPr="004D20E1">
        <w:rPr>
          <w:rFonts w:ascii="Times New Roman" w:hAnsi="Times New Roman" w:cs="Times New Roman"/>
          <w:sz w:val="24"/>
          <w:szCs w:val="24"/>
        </w:rPr>
        <w:t xml:space="preserve"> landscape</w:t>
      </w:r>
      <w:r>
        <w:rPr>
          <w:rFonts w:ascii="Times New Roman" w:hAnsi="Times New Roman" w:cs="Times New Roman"/>
          <w:sz w:val="24"/>
          <w:szCs w:val="24"/>
        </w:rPr>
        <w:t>, setting the stage</w:t>
      </w:r>
      <w:r w:rsidRPr="004D20E1">
        <w:rPr>
          <w:rFonts w:ascii="Times New Roman" w:hAnsi="Times New Roman" w:cs="Times New Roman"/>
          <w:sz w:val="24"/>
          <w:szCs w:val="24"/>
        </w:rPr>
        <w:t xml:space="preserve"> for more large and severe fires in the future. This happens because large fires</w:t>
      </w:r>
      <w:r>
        <w:rPr>
          <w:rFonts w:ascii="Times New Roman" w:hAnsi="Times New Roman" w:cs="Times New Roman"/>
          <w:sz w:val="24"/>
          <w:szCs w:val="24"/>
        </w:rPr>
        <w:t>, especially those dominated by crown-fire effects,</w:t>
      </w:r>
      <w:r w:rsidRPr="004D20E1">
        <w:rPr>
          <w:rFonts w:ascii="Times New Roman" w:hAnsi="Times New Roman" w:cs="Times New Roman"/>
          <w:sz w:val="24"/>
          <w:szCs w:val="24"/>
        </w:rPr>
        <w:t xml:space="preserve"> </w:t>
      </w:r>
      <w:r>
        <w:rPr>
          <w:rFonts w:ascii="Times New Roman" w:hAnsi="Times New Roman" w:cs="Times New Roman"/>
          <w:sz w:val="24"/>
          <w:szCs w:val="24"/>
        </w:rPr>
        <w:t xml:space="preserve">can </w:t>
      </w:r>
      <w:r w:rsidRPr="004D20E1">
        <w:rPr>
          <w:rFonts w:ascii="Times New Roman" w:hAnsi="Times New Roman" w:cs="Times New Roman"/>
          <w:sz w:val="24"/>
          <w:szCs w:val="24"/>
        </w:rPr>
        <w:t>simplify and homogenize landscape patterns of species composition, tree size, age, density, and layering.</w:t>
      </w:r>
    </w:p>
    <w:p w:rsidR="00605AC4" w:rsidRPr="001371F1" w:rsidRDefault="00605AC4" w:rsidP="00605AC4">
      <w:pPr>
        <w:rPr>
          <w:rFonts w:ascii="Times New Roman" w:hAnsi="Times New Roman" w:cs="Times New Roman"/>
          <w:sz w:val="24"/>
          <w:szCs w:val="24"/>
        </w:rPr>
      </w:pPr>
      <w:r>
        <w:rPr>
          <w:rFonts w:ascii="Times New Roman" w:hAnsi="Times New Roman" w:cs="Times New Roman"/>
          <w:sz w:val="24"/>
          <w:szCs w:val="24"/>
        </w:rPr>
        <w:tab/>
        <w:t>However, this is not always the case. A recent study in California found that some wildfires can achieve ecological and management goals by reducing landscape-scale fire hazard and increasing forest heterogeneity (Miller et al. 2012). This is likely to be true when the pattern and dispersion of fire severity and fire event patches is more or less consistent with the native fire and climatic regimes. We note here that despite referenced changes in fire regimes, many contemporary fires are still substantially dominated by mixed-severity fire, and the building blocks for landscape restoration are readily apparent. One can still observe the interactions of b</w:t>
      </w:r>
      <w:r w:rsidRPr="001371F1">
        <w:rPr>
          <w:rFonts w:ascii="Times New Roman" w:hAnsi="Times New Roman" w:cs="Times New Roman"/>
          <w:sz w:val="24"/>
          <w:szCs w:val="24"/>
        </w:rPr>
        <w:t>ottom</w:t>
      </w:r>
      <w:r>
        <w:rPr>
          <w:rFonts w:ascii="Times New Roman" w:hAnsi="Times New Roman" w:cs="Times New Roman"/>
          <w:sz w:val="24"/>
          <w:szCs w:val="24"/>
        </w:rPr>
        <w:t>-up,</w:t>
      </w:r>
      <w:r w:rsidRPr="001371F1">
        <w:rPr>
          <w:rFonts w:ascii="Times New Roman" w:hAnsi="Times New Roman" w:cs="Times New Roman"/>
          <w:sz w:val="24"/>
          <w:szCs w:val="24"/>
        </w:rPr>
        <w:t xml:space="preserve"> local (e.g.</w:t>
      </w:r>
      <w:r>
        <w:rPr>
          <w:rFonts w:ascii="Times New Roman" w:hAnsi="Times New Roman" w:cs="Times New Roman"/>
          <w:sz w:val="24"/>
          <w:szCs w:val="24"/>
        </w:rPr>
        <w:t>,</w:t>
      </w:r>
      <w:r w:rsidRPr="001371F1">
        <w:rPr>
          <w:rFonts w:ascii="Times New Roman" w:hAnsi="Times New Roman" w:cs="Times New Roman"/>
          <w:sz w:val="24"/>
          <w:szCs w:val="24"/>
        </w:rPr>
        <w:t xml:space="preserve"> stand and landscape structure,</w:t>
      </w:r>
      <w:r>
        <w:rPr>
          <w:rFonts w:ascii="Times New Roman" w:hAnsi="Times New Roman" w:cs="Times New Roman"/>
          <w:sz w:val="24"/>
          <w:szCs w:val="24"/>
        </w:rPr>
        <w:t xml:space="preserve"> </w:t>
      </w:r>
      <w:r w:rsidRPr="001371F1">
        <w:rPr>
          <w:rFonts w:ascii="Times New Roman" w:hAnsi="Times New Roman" w:cs="Times New Roman"/>
          <w:sz w:val="24"/>
          <w:szCs w:val="24"/>
        </w:rPr>
        <w:t>topography)</w:t>
      </w:r>
      <w:r>
        <w:rPr>
          <w:rFonts w:ascii="Times New Roman" w:hAnsi="Times New Roman" w:cs="Times New Roman"/>
          <w:sz w:val="24"/>
          <w:szCs w:val="24"/>
        </w:rPr>
        <w:t>, and top-down</w:t>
      </w:r>
      <w:r w:rsidRPr="001371F1">
        <w:rPr>
          <w:rFonts w:ascii="Times New Roman" w:hAnsi="Times New Roman" w:cs="Times New Roman"/>
          <w:sz w:val="24"/>
          <w:szCs w:val="24"/>
        </w:rPr>
        <w:t xml:space="preserve"> </w:t>
      </w:r>
      <w:r>
        <w:rPr>
          <w:rFonts w:ascii="Times New Roman" w:hAnsi="Times New Roman" w:cs="Times New Roman"/>
          <w:sz w:val="24"/>
          <w:szCs w:val="24"/>
        </w:rPr>
        <w:t xml:space="preserve">spatial controls on fire extent and fire severity </w:t>
      </w:r>
      <w:r w:rsidRPr="001371F1">
        <w:rPr>
          <w:rFonts w:ascii="Times New Roman" w:hAnsi="Times New Roman" w:cs="Times New Roman"/>
          <w:sz w:val="24"/>
          <w:szCs w:val="24"/>
        </w:rPr>
        <w:t>(</w:t>
      </w:r>
      <w:r>
        <w:rPr>
          <w:rFonts w:ascii="Times New Roman" w:hAnsi="Times New Roman" w:cs="Times New Roman"/>
          <w:sz w:val="24"/>
          <w:szCs w:val="24"/>
        </w:rPr>
        <w:t>Perry et al. 2011).</w:t>
      </w:r>
      <w:r w:rsidRPr="001371F1">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605AC4" w:rsidRPr="000A5C88" w:rsidRDefault="00605AC4" w:rsidP="00605AC4">
      <w:pPr>
        <w:rPr>
          <w:rFonts w:ascii="Arial" w:eastAsia="Times New Roman" w:hAnsi="Arial" w:cs="Arial"/>
          <w:color w:val="222222"/>
          <w:sz w:val="20"/>
          <w:szCs w:val="20"/>
        </w:rPr>
      </w:pPr>
      <w:r>
        <w:rPr>
          <w:rFonts w:ascii="Times New Roman" w:hAnsi="Times New Roman" w:cs="Times New Roman"/>
          <w:sz w:val="24"/>
          <w:szCs w:val="24"/>
        </w:rPr>
        <w:tab/>
      </w:r>
      <w:r w:rsidRPr="001371F1">
        <w:rPr>
          <w:rFonts w:ascii="Times New Roman" w:hAnsi="Times New Roman" w:cs="Times New Roman"/>
          <w:sz w:val="24"/>
          <w:szCs w:val="24"/>
        </w:rPr>
        <w:t xml:space="preserve"> </w:t>
      </w:r>
    </w:p>
    <w:p w:rsidR="00605AC4" w:rsidRPr="004D20E1" w:rsidRDefault="00ED7470" w:rsidP="00605AC4">
      <w:pPr>
        <w:contextualSpacing/>
        <w:rPr>
          <w:rFonts w:ascii="Times New Roman" w:hAnsi="Times New Roman" w:cs="Times New Roman"/>
          <w:b/>
          <w:sz w:val="24"/>
          <w:szCs w:val="24"/>
        </w:rPr>
      </w:pPr>
      <w:r>
        <w:rPr>
          <w:rFonts w:ascii="Times New Roman" w:hAnsi="Times New Roman" w:cs="Times New Roman"/>
          <w:b/>
          <w:sz w:val="24"/>
          <w:szCs w:val="24"/>
        </w:rPr>
        <w:t>4</w:t>
      </w:r>
      <w:r w:rsidR="00605AC4">
        <w:rPr>
          <w:rFonts w:ascii="Times New Roman" w:hAnsi="Times New Roman" w:cs="Times New Roman"/>
          <w:b/>
          <w:sz w:val="24"/>
          <w:szCs w:val="24"/>
        </w:rPr>
        <w:t>.b</w:t>
      </w:r>
      <w:r w:rsidR="00605AC4" w:rsidRPr="004D20E1">
        <w:rPr>
          <w:rFonts w:ascii="Times New Roman" w:hAnsi="Times New Roman" w:cs="Times New Roman"/>
          <w:b/>
          <w:sz w:val="24"/>
          <w:szCs w:val="24"/>
        </w:rPr>
        <w:t>.3</w:t>
      </w:r>
      <w:r w:rsidR="00605AC4" w:rsidRPr="004D20E1">
        <w:rPr>
          <w:rFonts w:ascii="Times New Roman" w:hAnsi="Times New Roman" w:cs="Times New Roman"/>
          <w:b/>
          <w:sz w:val="24"/>
          <w:szCs w:val="24"/>
        </w:rPr>
        <w:tab/>
        <w:t>Grazing</w:t>
      </w:r>
    </w:p>
    <w:p w:rsidR="00605AC4" w:rsidRDefault="00605AC4" w:rsidP="00605AC4">
      <w:pPr>
        <w:contextualSpacing/>
        <w:rPr>
          <w:rFonts w:ascii="Times New Roman" w:hAnsi="Times New Roman" w:cs="Times New Roman"/>
          <w:sz w:val="24"/>
          <w:szCs w:val="24"/>
        </w:rPr>
      </w:pPr>
      <w:r>
        <w:rPr>
          <w:rFonts w:ascii="Times New Roman" w:hAnsi="Times New Roman" w:cs="Times New Roman"/>
          <w:sz w:val="24"/>
          <w:szCs w:val="24"/>
        </w:rPr>
        <w:tab/>
        <w:t>S</w:t>
      </w:r>
      <w:r w:rsidRPr="00F5013D">
        <w:rPr>
          <w:rFonts w:ascii="Times New Roman" w:hAnsi="Times New Roman" w:cs="Times New Roman"/>
          <w:sz w:val="24"/>
          <w:szCs w:val="24"/>
        </w:rPr>
        <w:t xml:space="preserve">heep </w:t>
      </w:r>
      <w:r>
        <w:rPr>
          <w:rFonts w:ascii="Times New Roman" w:hAnsi="Times New Roman" w:cs="Times New Roman"/>
          <w:sz w:val="24"/>
          <w:szCs w:val="24"/>
        </w:rPr>
        <w:t xml:space="preserve">and cattle </w:t>
      </w:r>
      <w:r w:rsidRPr="00F5013D">
        <w:rPr>
          <w:rFonts w:ascii="Times New Roman" w:hAnsi="Times New Roman" w:cs="Times New Roman"/>
          <w:sz w:val="24"/>
          <w:szCs w:val="24"/>
        </w:rPr>
        <w:t>entered the</w:t>
      </w:r>
      <w:r>
        <w:rPr>
          <w:rFonts w:ascii="Times New Roman" w:hAnsi="Times New Roman" w:cs="Times New Roman"/>
          <w:sz w:val="24"/>
          <w:szCs w:val="24"/>
        </w:rPr>
        <w:t xml:space="preserve"> </w:t>
      </w:r>
      <w:r w:rsidRPr="00F5013D">
        <w:rPr>
          <w:rFonts w:ascii="Times New Roman" w:hAnsi="Times New Roman" w:cs="Times New Roman"/>
          <w:sz w:val="24"/>
          <w:szCs w:val="24"/>
        </w:rPr>
        <w:t>region with the first settlers, but the earl</w:t>
      </w:r>
      <w:r>
        <w:rPr>
          <w:rFonts w:ascii="Times New Roman" w:hAnsi="Times New Roman" w:cs="Times New Roman"/>
          <w:sz w:val="24"/>
          <w:szCs w:val="24"/>
        </w:rPr>
        <w:t>iest</w:t>
      </w:r>
      <w:r w:rsidRPr="00F5013D">
        <w:rPr>
          <w:rFonts w:ascii="Times New Roman" w:hAnsi="Times New Roman" w:cs="Times New Roman"/>
          <w:sz w:val="24"/>
          <w:szCs w:val="24"/>
        </w:rPr>
        <w:t xml:space="preserve"> </w:t>
      </w:r>
      <w:r>
        <w:rPr>
          <w:rFonts w:ascii="Times New Roman" w:hAnsi="Times New Roman" w:cs="Times New Roman"/>
          <w:sz w:val="24"/>
          <w:szCs w:val="24"/>
        </w:rPr>
        <w:t xml:space="preserve">of them </w:t>
      </w:r>
      <w:r w:rsidRPr="00F5013D">
        <w:rPr>
          <w:rFonts w:ascii="Times New Roman" w:hAnsi="Times New Roman" w:cs="Times New Roman"/>
          <w:sz w:val="24"/>
          <w:szCs w:val="24"/>
        </w:rPr>
        <w:t xml:space="preserve">focused on agriculture, and their herds </w:t>
      </w:r>
      <w:r>
        <w:rPr>
          <w:rFonts w:ascii="Times New Roman" w:hAnsi="Times New Roman" w:cs="Times New Roman"/>
          <w:sz w:val="24"/>
          <w:szCs w:val="24"/>
        </w:rPr>
        <w:t xml:space="preserve">were </w:t>
      </w:r>
      <w:r w:rsidRPr="00F5013D">
        <w:rPr>
          <w:rFonts w:ascii="Times New Roman" w:hAnsi="Times New Roman" w:cs="Times New Roman"/>
          <w:sz w:val="24"/>
          <w:szCs w:val="24"/>
        </w:rPr>
        <w:t>typically</w:t>
      </w:r>
      <w:r>
        <w:rPr>
          <w:rFonts w:ascii="Times New Roman" w:hAnsi="Times New Roman" w:cs="Times New Roman"/>
          <w:sz w:val="24"/>
          <w:szCs w:val="24"/>
        </w:rPr>
        <w:t xml:space="preserve"> small, </w:t>
      </w:r>
      <w:r w:rsidRPr="00F5013D">
        <w:rPr>
          <w:rFonts w:ascii="Times New Roman" w:hAnsi="Times New Roman" w:cs="Times New Roman"/>
          <w:sz w:val="24"/>
          <w:szCs w:val="24"/>
        </w:rPr>
        <w:t>includ</w:t>
      </w:r>
      <w:r>
        <w:rPr>
          <w:rFonts w:ascii="Times New Roman" w:hAnsi="Times New Roman" w:cs="Times New Roman"/>
          <w:sz w:val="24"/>
          <w:szCs w:val="24"/>
        </w:rPr>
        <w:t>ing</w:t>
      </w:r>
      <w:r w:rsidRPr="00F5013D">
        <w:rPr>
          <w:rFonts w:ascii="Times New Roman" w:hAnsi="Times New Roman" w:cs="Times New Roman"/>
          <w:sz w:val="24"/>
          <w:szCs w:val="24"/>
        </w:rPr>
        <w:t xml:space="preserve"> just enough </w:t>
      </w:r>
      <w:r>
        <w:rPr>
          <w:rFonts w:ascii="Times New Roman" w:hAnsi="Times New Roman" w:cs="Times New Roman"/>
          <w:sz w:val="24"/>
          <w:szCs w:val="24"/>
        </w:rPr>
        <w:t>livestock</w:t>
      </w:r>
      <w:r w:rsidRPr="00F5013D">
        <w:rPr>
          <w:rFonts w:ascii="Times New Roman" w:hAnsi="Times New Roman" w:cs="Times New Roman"/>
          <w:sz w:val="24"/>
          <w:szCs w:val="24"/>
        </w:rPr>
        <w:t xml:space="preserve"> to work and support the</w:t>
      </w:r>
      <w:r>
        <w:rPr>
          <w:rFonts w:ascii="Times New Roman" w:hAnsi="Times New Roman" w:cs="Times New Roman"/>
          <w:sz w:val="24"/>
          <w:szCs w:val="24"/>
        </w:rPr>
        <w:t xml:space="preserve">ir </w:t>
      </w:r>
      <w:r w:rsidRPr="00F5013D">
        <w:rPr>
          <w:rFonts w:ascii="Times New Roman" w:hAnsi="Times New Roman" w:cs="Times New Roman"/>
          <w:sz w:val="24"/>
          <w:szCs w:val="24"/>
        </w:rPr>
        <w:t xml:space="preserve">family farms. Cattlemen initially believed that </w:t>
      </w:r>
      <w:r>
        <w:rPr>
          <w:rFonts w:ascii="Times New Roman" w:hAnsi="Times New Roman" w:cs="Times New Roman"/>
          <w:sz w:val="24"/>
          <w:szCs w:val="24"/>
        </w:rPr>
        <w:t xml:space="preserve">their stock could </w:t>
      </w:r>
      <w:r w:rsidRPr="00F5013D">
        <w:rPr>
          <w:rFonts w:ascii="Times New Roman" w:hAnsi="Times New Roman" w:cs="Times New Roman"/>
          <w:sz w:val="24"/>
          <w:szCs w:val="24"/>
        </w:rPr>
        <w:t>survive the harsh winters</w:t>
      </w:r>
      <w:r>
        <w:rPr>
          <w:rFonts w:ascii="Times New Roman" w:hAnsi="Times New Roman" w:cs="Times New Roman"/>
          <w:sz w:val="24"/>
          <w:szCs w:val="24"/>
        </w:rPr>
        <w:t>, and b</w:t>
      </w:r>
      <w:r w:rsidRPr="00F5013D">
        <w:rPr>
          <w:rFonts w:ascii="Times New Roman" w:hAnsi="Times New Roman" w:cs="Times New Roman"/>
          <w:sz w:val="24"/>
          <w:szCs w:val="24"/>
        </w:rPr>
        <w:t xml:space="preserve">y 1860 there were </w:t>
      </w:r>
      <w:r>
        <w:rPr>
          <w:rFonts w:ascii="Times New Roman" w:hAnsi="Times New Roman" w:cs="Times New Roman"/>
          <w:sz w:val="24"/>
          <w:szCs w:val="24"/>
        </w:rPr>
        <w:t xml:space="preserve">at least </w:t>
      </w:r>
      <w:r w:rsidRPr="00F5013D">
        <w:rPr>
          <w:rFonts w:ascii="Times New Roman" w:hAnsi="Times New Roman" w:cs="Times New Roman"/>
          <w:sz w:val="24"/>
          <w:szCs w:val="24"/>
        </w:rPr>
        <w:t xml:space="preserve">200,000 </w:t>
      </w:r>
      <w:r>
        <w:rPr>
          <w:rFonts w:ascii="Times New Roman" w:hAnsi="Times New Roman" w:cs="Times New Roman"/>
          <w:sz w:val="24"/>
          <w:szCs w:val="24"/>
        </w:rPr>
        <w:t xml:space="preserve">head of </w:t>
      </w:r>
      <w:r w:rsidRPr="00F5013D">
        <w:rPr>
          <w:rFonts w:ascii="Times New Roman" w:hAnsi="Times New Roman" w:cs="Times New Roman"/>
          <w:sz w:val="24"/>
          <w:szCs w:val="24"/>
        </w:rPr>
        <w:t>cattle</w:t>
      </w:r>
      <w:r>
        <w:rPr>
          <w:rFonts w:ascii="Times New Roman" w:hAnsi="Times New Roman" w:cs="Times New Roman"/>
          <w:sz w:val="24"/>
          <w:szCs w:val="24"/>
        </w:rPr>
        <w:t xml:space="preserve"> </w:t>
      </w:r>
      <w:r w:rsidRPr="00F5013D">
        <w:rPr>
          <w:rFonts w:ascii="Times New Roman" w:hAnsi="Times New Roman" w:cs="Times New Roman"/>
          <w:sz w:val="24"/>
          <w:szCs w:val="24"/>
        </w:rPr>
        <w:t>in the region</w:t>
      </w:r>
      <w:r>
        <w:rPr>
          <w:rFonts w:ascii="Times New Roman" w:hAnsi="Times New Roman" w:cs="Times New Roman"/>
          <w:sz w:val="24"/>
          <w:szCs w:val="24"/>
        </w:rPr>
        <w:t>.</w:t>
      </w:r>
      <w:r w:rsidRPr="00F5013D">
        <w:rPr>
          <w:rFonts w:ascii="Times New Roman" w:hAnsi="Times New Roman" w:cs="Times New Roman"/>
          <w:sz w:val="24"/>
          <w:szCs w:val="24"/>
        </w:rPr>
        <w:t xml:space="preserve"> </w:t>
      </w:r>
      <w:r>
        <w:rPr>
          <w:rFonts w:ascii="Times New Roman" w:hAnsi="Times New Roman" w:cs="Times New Roman"/>
          <w:sz w:val="24"/>
          <w:szCs w:val="24"/>
        </w:rPr>
        <w:t xml:space="preserve">A </w:t>
      </w:r>
      <w:r w:rsidRPr="00F5013D">
        <w:rPr>
          <w:rFonts w:ascii="Times New Roman" w:hAnsi="Times New Roman" w:cs="Times New Roman"/>
          <w:sz w:val="24"/>
          <w:szCs w:val="24"/>
        </w:rPr>
        <w:t>severe winter in 1861–1862 killed</w:t>
      </w:r>
      <w:r>
        <w:rPr>
          <w:rFonts w:ascii="Times New Roman" w:hAnsi="Times New Roman" w:cs="Times New Roman"/>
          <w:sz w:val="24"/>
          <w:szCs w:val="24"/>
        </w:rPr>
        <w:t xml:space="preserve"> </w:t>
      </w:r>
      <w:r w:rsidRPr="00F5013D">
        <w:rPr>
          <w:rFonts w:ascii="Times New Roman" w:hAnsi="Times New Roman" w:cs="Times New Roman"/>
          <w:sz w:val="24"/>
          <w:szCs w:val="24"/>
        </w:rPr>
        <w:t xml:space="preserve">many </w:t>
      </w:r>
      <w:r>
        <w:rPr>
          <w:rFonts w:ascii="Times New Roman" w:hAnsi="Times New Roman" w:cs="Times New Roman"/>
          <w:sz w:val="24"/>
          <w:szCs w:val="24"/>
        </w:rPr>
        <w:t xml:space="preserve">cattle </w:t>
      </w:r>
      <w:r w:rsidRPr="00F5013D">
        <w:rPr>
          <w:rFonts w:ascii="Times New Roman" w:hAnsi="Times New Roman" w:cs="Times New Roman"/>
          <w:sz w:val="24"/>
          <w:szCs w:val="24"/>
        </w:rPr>
        <w:t xml:space="preserve">(Galbraith and Anderson 1991). </w:t>
      </w:r>
      <w:r>
        <w:rPr>
          <w:rFonts w:ascii="Times New Roman" w:hAnsi="Times New Roman" w:cs="Times New Roman"/>
          <w:sz w:val="24"/>
          <w:szCs w:val="24"/>
        </w:rPr>
        <w:t xml:space="preserve">Severe winters occurred again </w:t>
      </w:r>
      <w:r w:rsidRPr="00F5013D">
        <w:rPr>
          <w:rFonts w:ascii="Times New Roman" w:hAnsi="Times New Roman" w:cs="Times New Roman"/>
          <w:sz w:val="24"/>
          <w:szCs w:val="24"/>
        </w:rPr>
        <w:t>in 1880–1881 and in 1889–1890,</w:t>
      </w:r>
      <w:r>
        <w:rPr>
          <w:rFonts w:ascii="Times New Roman" w:hAnsi="Times New Roman" w:cs="Times New Roman"/>
          <w:sz w:val="24"/>
          <w:szCs w:val="24"/>
        </w:rPr>
        <w:t xml:space="preserve"> </w:t>
      </w:r>
      <w:r w:rsidRPr="00F5013D">
        <w:rPr>
          <w:rFonts w:ascii="Times New Roman" w:hAnsi="Times New Roman" w:cs="Times New Roman"/>
          <w:sz w:val="24"/>
          <w:szCs w:val="24"/>
        </w:rPr>
        <w:t>after which most cattlemen recognized that shelter and</w:t>
      </w:r>
      <w:r>
        <w:rPr>
          <w:rFonts w:ascii="Times New Roman" w:hAnsi="Times New Roman" w:cs="Times New Roman"/>
          <w:sz w:val="24"/>
          <w:szCs w:val="24"/>
        </w:rPr>
        <w:t xml:space="preserve"> </w:t>
      </w:r>
      <w:r w:rsidRPr="00F5013D">
        <w:rPr>
          <w:rFonts w:ascii="Times New Roman" w:hAnsi="Times New Roman" w:cs="Times New Roman"/>
          <w:sz w:val="24"/>
          <w:szCs w:val="24"/>
        </w:rPr>
        <w:t>feed were required for a sustainable operation.</w:t>
      </w:r>
      <w:r>
        <w:rPr>
          <w:rFonts w:ascii="Times New Roman" w:hAnsi="Times New Roman" w:cs="Times New Roman"/>
          <w:sz w:val="24"/>
          <w:szCs w:val="24"/>
        </w:rPr>
        <w:t xml:space="preserve"> </w:t>
      </w:r>
    </w:p>
    <w:p w:rsidR="00605AC4" w:rsidRDefault="00605AC4" w:rsidP="00605AC4">
      <w:pPr>
        <w:contextualSpacing/>
        <w:rPr>
          <w:rFonts w:ascii="Times New Roman" w:hAnsi="Times New Roman" w:cs="Times New Roman"/>
          <w:sz w:val="24"/>
          <w:szCs w:val="24"/>
        </w:rPr>
      </w:pPr>
    </w:p>
    <w:p w:rsidR="00605AC4" w:rsidRDefault="00605AC4" w:rsidP="00605AC4">
      <w:pPr>
        <w:contextualSpacing/>
        <w:rPr>
          <w:rFonts w:ascii="Times New Roman" w:hAnsi="Times New Roman" w:cs="Times New Roman"/>
          <w:sz w:val="24"/>
          <w:szCs w:val="24"/>
        </w:rPr>
      </w:pPr>
      <w:r>
        <w:rPr>
          <w:rFonts w:ascii="Times New Roman" w:hAnsi="Times New Roman" w:cs="Times New Roman"/>
          <w:sz w:val="24"/>
          <w:szCs w:val="24"/>
        </w:rPr>
        <w:tab/>
        <w:t>B</w:t>
      </w:r>
      <w:r w:rsidRPr="00F5013D">
        <w:rPr>
          <w:rFonts w:ascii="Times New Roman" w:hAnsi="Times New Roman" w:cs="Times New Roman"/>
          <w:sz w:val="24"/>
          <w:szCs w:val="24"/>
        </w:rPr>
        <w:t xml:space="preserve">y the late 1880s, </w:t>
      </w:r>
      <w:r>
        <w:rPr>
          <w:rFonts w:ascii="Times New Roman" w:hAnsi="Times New Roman" w:cs="Times New Roman"/>
          <w:sz w:val="24"/>
          <w:szCs w:val="24"/>
        </w:rPr>
        <w:t xml:space="preserve">severe </w:t>
      </w:r>
      <w:r w:rsidRPr="00F5013D">
        <w:rPr>
          <w:rFonts w:ascii="Times New Roman" w:hAnsi="Times New Roman" w:cs="Times New Roman"/>
          <w:sz w:val="24"/>
          <w:szCs w:val="24"/>
        </w:rPr>
        <w:t>grazing by cattle left the rangelands</w:t>
      </w:r>
      <w:r>
        <w:rPr>
          <w:rFonts w:ascii="Times New Roman" w:hAnsi="Times New Roman" w:cs="Times New Roman"/>
          <w:sz w:val="24"/>
          <w:szCs w:val="24"/>
        </w:rPr>
        <w:t xml:space="preserve"> </w:t>
      </w:r>
      <w:r w:rsidRPr="00F5013D">
        <w:rPr>
          <w:rFonts w:ascii="Times New Roman" w:hAnsi="Times New Roman" w:cs="Times New Roman"/>
          <w:sz w:val="24"/>
          <w:szCs w:val="24"/>
        </w:rPr>
        <w:t xml:space="preserve">in a weakened condition. </w:t>
      </w:r>
      <w:r>
        <w:rPr>
          <w:rFonts w:ascii="Times New Roman" w:hAnsi="Times New Roman" w:cs="Times New Roman"/>
          <w:sz w:val="24"/>
          <w:szCs w:val="24"/>
        </w:rPr>
        <w:t xml:space="preserve">Large cattle herds </w:t>
      </w:r>
      <w:r w:rsidRPr="00F5013D">
        <w:rPr>
          <w:rFonts w:ascii="Times New Roman" w:hAnsi="Times New Roman" w:cs="Times New Roman"/>
          <w:sz w:val="24"/>
          <w:szCs w:val="24"/>
        </w:rPr>
        <w:t xml:space="preserve">also </w:t>
      </w:r>
      <w:r>
        <w:rPr>
          <w:rFonts w:ascii="Times New Roman" w:hAnsi="Times New Roman" w:cs="Times New Roman"/>
          <w:sz w:val="24"/>
          <w:szCs w:val="24"/>
        </w:rPr>
        <w:t xml:space="preserve">grazed adjacent </w:t>
      </w:r>
      <w:r w:rsidRPr="00F5013D">
        <w:rPr>
          <w:rFonts w:ascii="Times New Roman" w:hAnsi="Times New Roman" w:cs="Times New Roman"/>
          <w:sz w:val="24"/>
          <w:szCs w:val="24"/>
        </w:rPr>
        <w:t>dry forest</w:t>
      </w:r>
      <w:r>
        <w:rPr>
          <w:rFonts w:ascii="Times New Roman" w:hAnsi="Times New Roman" w:cs="Times New Roman"/>
          <w:sz w:val="24"/>
          <w:szCs w:val="24"/>
        </w:rPr>
        <w:t>s</w:t>
      </w:r>
      <w:r w:rsidRPr="00F5013D">
        <w:rPr>
          <w:rFonts w:ascii="Times New Roman" w:hAnsi="Times New Roman" w:cs="Times New Roman"/>
          <w:sz w:val="24"/>
          <w:szCs w:val="24"/>
        </w:rPr>
        <w:t xml:space="preserve"> and </w:t>
      </w:r>
      <w:r>
        <w:rPr>
          <w:rFonts w:ascii="Times New Roman" w:hAnsi="Times New Roman" w:cs="Times New Roman"/>
          <w:sz w:val="24"/>
          <w:szCs w:val="24"/>
        </w:rPr>
        <w:t>nearby grassy</w:t>
      </w:r>
      <w:r w:rsidRPr="00F5013D">
        <w:rPr>
          <w:rFonts w:ascii="Times New Roman" w:hAnsi="Times New Roman" w:cs="Times New Roman"/>
          <w:sz w:val="24"/>
          <w:szCs w:val="24"/>
        </w:rPr>
        <w:t xml:space="preserve"> riparian</w:t>
      </w:r>
      <w:r>
        <w:rPr>
          <w:rFonts w:ascii="Times New Roman" w:hAnsi="Times New Roman" w:cs="Times New Roman"/>
          <w:sz w:val="24"/>
          <w:szCs w:val="24"/>
        </w:rPr>
        <w:t xml:space="preserve"> </w:t>
      </w:r>
      <w:r w:rsidRPr="00F5013D">
        <w:rPr>
          <w:rFonts w:ascii="Times New Roman" w:hAnsi="Times New Roman" w:cs="Times New Roman"/>
          <w:sz w:val="24"/>
          <w:szCs w:val="24"/>
        </w:rPr>
        <w:t xml:space="preserve">zones. Since cattle require </w:t>
      </w:r>
      <w:r>
        <w:rPr>
          <w:rFonts w:ascii="Times New Roman" w:hAnsi="Times New Roman" w:cs="Times New Roman"/>
          <w:sz w:val="24"/>
          <w:szCs w:val="24"/>
        </w:rPr>
        <w:t>lots</w:t>
      </w:r>
      <w:r w:rsidRPr="00F5013D">
        <w:rPr>
          <w:rFonts w:ascii="Times New Roman" w:hAnsi="Times New Roman" w:cs="Times New Roman"/>
          <w:sz w:val="24"/>
          <w:szCs w:val="24"/>
        </w:rPr>
        <w:t xml:space="preserve"> of</w:t>
      </w:r>
      <w:r>
        <w:rPr>
          <w:rFonts w:ascii="Times New Roman" w:hAnsi="Times New Roman" w:cs="Times New Roman"/>
          <w:sz w:val="24"/>
          <w:szCs w:val="24"/>
        </w:rPr>
        <w:t xml:space="preserve"> </w:t>
      </w:r>
      <w:r w:rsidRPr="00F5013D">
        <w:rPr>
          <w:rFonts w:ascii="Times New Roman" w:hAnsi="Times New Roman" w:cs="Times New Roman"/>
          <w:sz w:val="24"/>
          <w:szCs w:val="24"/>
        </w:rPr>
        <w:t>water, they preferred to</w:t>
      </w:r>
      <w:r>
        <w:rPr>
          <w:rFonts w:ascii="Times New Roman" w:hAnsi="Times New Roman" w:cs="Times New Roman"/>
          <w:sz w:val="24"/>
          <w:szCs w:val="24"/>
        </w:rPr>
        <w:t xml:space="preserve"> </w:t>
      </w:r>
      <w:r w:rsidRPr="00F5013D">
        <w:rPr>
          <w:rFonts w:ascii="Times New Roman" w:hAnsi="Times New Roman" w:cs="Times New Roman"/>
          <w:sz w:val="24"/>
          <w:szCs w:val="24"/>
        </w:rPr>
        <w:t xml:space="preserve">graze </w:t>
      </w:r>
      <w:r>
        <w:rPr>
          <w:rFonts w:ascii="Times New Roman" w:hAnsi="Times New Roman" w:cs="Times New Roman"/>
          <w:sz w:val="24"/>
          <w:szCs w:val="24"/>
        </w:rPr>
        <w:t xml:space="preserve">the </w:t>
      </w:r>
      <w:r w:rsidRPr="00F5013D">
        <w:rPr>
          <w:rFonts w:ascii="Times New Roman" w:hAnsi="Times New Roman" w:cs="Times New Roman"/>
          <w:sz w:val="24"/>
          <w:szCs w:val="24"/>
        </w:rPr>
        <w:t>riparian zones, creek bottoms, and wet meadows</w:t>
      </w:r>
      <w:r>
        <w:rPr>
          <w:rFonts w:ascii="Times New Roman" w:hAnsi="Times New Roman" w:cs="Times New Roman"/>
          <w:sz w:val="24"/>
          <w:szCs w:val="24"/>
        </w:rPr>
        <w:t xml:space="preserve"> </w:t>
      </w:r>
      <w:r w:rsidRPr="00F5013D">
        <w:rPr>
          <w:rFonts w:ascii="Times New Roman" w:hAnsi="Times New Roman" w:cs="Times New Roman"/>
          <w:sz w:val="24"/>
          <w:szCs w:val="24"/>
        </w:rPr>
        <w:t>that supported lush grasses through the dry summers,</w:t>
      </w:r>
      <w:r>
        <w:rPr>
          <w:rFonts w:ascii="Times New Roman" w:hAnsi="Times New Roman" w:cs="Times New Roman"/>
          <w:sz w:val="24"/>
          <w:szCs w:val="24"/>
        </w:rPr>
        <w:t xml:space="preserve"> </w:t>
      </w:r>
      <w:r w:rsidRPr="00F5013D">
        <w:rPr>
          <w:rFonts w:ascii="Times New Roman" w:hAnsi="Times New Roman" w:cs="Times New Roman"/>
          <w:sz w:val="24"/>
          <w:szCs w:val="24"/>
        </w:rPr>
        <w:t xml:space="preserve">and provided a </w:t>
      </w:r>
      <w:r>
        <w:rPr>
          <w:rFonts w:ascii="Times New Roman" w:hAnsi="Times New Roman" w:cs="Times New Roman"/>
          <w:sz w:val="24"/>
          <w:szCs w:val="24"/>
        </w:rPr>
        <w:t>r</w:t>
      </w:r>
      <w:r w:rsidRPr="00F5013D">
        <w:rPr>
          <w:rFonts w:ascii="Times New Roman" w:hAnsi="Times New Roman" w:cs="Times New Roman"/>
          <w:sz w:val="24"/>
          <w:szCs w:val="24"/>
        </w:rPr>
        <w:t>eady supply of water. Riparian zones</w:t>
      </w:r>
      <w:r>
        <w:rPr>
          <w:rFonts w:ascii="Times New Roman" w:hAnsi="Times New Roman" w:cs="Times New Roman"/>
          <w:sz w:val="24"/>
          <w:szCs w:val="24"/>
        </w:rPr>
        <w:t xml:space="preserve"> </w:t>
      </w:r>
      <w:r w:rsidRPr="00F5013D">
        <w:rPr>
          <w:rFonts w:ascii="Times New Roman" w:hAnsi="Times New Roman" w:cs="Times New Roman"/>
          <w:sz w:val="24"/>
          <w:szCs w:val="24"/>
        </w:rPr>
        <w:t xml:space="preserve">constitute </w:t>
      </w:r>
      <w:r w:rsidR="0090043A">
        <w:rPr>
          <w:rFonts w:ascii="Times New Roman" w:hAnsi="Times New Roman" w:cs="Times New Roman"/>
          <w:sz w:val="24"/>
          <w:szCs w:val="24"/>
        </w:rPr>
        <w:t>1–4</w:t>
      </w:r>
      <w:r w:rsidR="0090043A">
        <w:rPr>
          <w:rFonts w:ascii="Times New Roman" w:hAnsi="Times New Roman"/>
          <w:sz w:val="24"/>
          <w:szCs w:val="24"/>
        </w:rPr>
        <w:t xml:space="preserve"> percent</w:t>
      </w:r>
      <w:r w:rsidRPr="00F5013D">
        <w:rPr>
          <w:rFonts w:ascii="Times New Roman" w:hAnsi="Times New Roman" w:cs="Times New Roman"/>
          <w:sz w:val="24"/>
          <w:szCs w:val="24"/>
        </w:rPr>
        <w:t xml:space="preserve"> of the land area of eastern Oregon and</w:t>
      </w:r>
      <w:r>
        <w:rPr>
          <w:rFonts w:ascii="Times New Roman" w:hAnsi="Times New Roman" w:cs="Times New Roman"/>
          <w:sz w:val="24"/>
          <w:szCs w:val="24"/>
        </w:rPr>
        <w:t xml:space="preserve"> </w:t>
      </w:r>
      <w:r w:rsidRPr="00F5013D">
        <w:rPr>
          <w:rFonts w:ascii="Times New Roman" w:hAnsi="Times New Roman" w:cs="Times New Roman"/>
          <w:sz w:val="24"/>
          <w:szCs w:val="24"/>
        </w:rPr>
        <w:t xml:space="preserve">Washington </w:t>
      </w:r>
      <w:r>
        <w:rPr>
          <w:rFonts w:ascii="Times New Roman" w:hAnsi="Times New Roman" w:cs="Times New Roman"/>
          <w:sz w:val="24"/>
          <w:szCs w:val="24"/>
        </w:rPr>
        <w:t>n</w:t>
      </w:r>
      <w:r w:rsidRPr="00F5013D">
        <w:rPr>
          <w:rFonts w:ascii="Times New Roman" w:hAnsi="Times New Roman" w:cs="Times New Roman"/>
          <w:sz w:val="24"/>
          <w:szCs w:val="24"/>
        </w:rPr>
        <w:t xml:space="preserve">ational </w:t>
      </w:r>
      <w:r>
        <w:rPr>
          <w:rFonts w:ascii="Times New Roman" w:hAnsi="Times New Roman" w:cs="Times New Roman"/>
          <w:sz w:val="24"/>
          <w:szCs w:val="24"/>
        </w:rPr>
        <w:t>f</w:t>
      </w:r>
      <w:r w:rsidRPr="00F5013D">
        <w:rPr>
          <w:rFonts w:ascii="Times New Roman" w:hAnsi="Times New Roman" w:cs="Times New Roman"/>
          <w:sz w:val="24"/>
          <w:szCs w:val="24"/>
        </w:rPr>
        <w:t>orests (Kauffman 1988), yet</w:t>
      </w:r>
      <w:r>
        <w:rPr>
          <w:rFonts w:ascii="Times New Roman" w:hAnsi="Times New Roman" w:cs="Times New Roman"/>
          <w:sz w:val="24"/>
          <w:szCs w:val="24"/>
        </w:rPr>
        <w:t xml:space="preserve"> </w:t>
      </w:r>
      <w:r w:rsidRPr="00F5013D">
        <w:rPr>
          <w:rFonts w:ascii="Times New Roman" w:hAnsi="Times New Roman" w:cs="Times New Roman"/>
          <w:sz w:val="24"/>
          <w:szCs w:val="24"/>
        </w:rPr>
        <w:t>supply more than 80</w:t>
      </w:r>
      <w:r w:rsidR="0090043A">
        <w:rPr>
          <w:rFonts w:ascii="Times New Roman" w:hAnsi="Times New Roman"/>
          <w:sz w:val="24"/>
          <w:szCs w:val="24"/>
        </w:rPr>
        <w:t xml:space="preserve"> percent</w:t>
      </w:r>
      <w:r w:rsidRPr="00F5013D">
        <w:rPr>
          <w:rFonts w:ascii="Times New Roman" w:hAnsi="Times New Roman" w:cs="Times New Roman"/>
          <w:sz w:val="24"/>
          <w:szCs w:val="24"/>
        </w:rPr>
        <w:t xml:space="preserve"> of the </w:t>
      </w:r>
      <w:r>
        <w:rPr>
          <w:rFonts w:ascii="Times New Roman" w:hAnsi="Times New Roman" w:cs="Times New Roman"/>
          <w:sz w:val="24"/>
          <w:szCs w:val="24"/>
        </w:rPr>
        <w:t xml:space="preserve">grasses and herbs </w:t>
      </w:r>
      <w:r w:rsidRPr="00F5013D">
        <w:rPr>
          <w:rFonts w:ascii="Times New Roman" w:hAnsi="Times New Roman" w:cs="Times New Roman"/>
          <w:sz w:val="24"/>
          <w:szCs w:val="24"/>
        </w:rPr>
        <w:t xml:space="preserve">removed by livestock (Roath and Krueger, 1982). </w:t>
      </w:r>
    </w:p>
    <w:p w:rsidR="00605AC4" w:rsidRPr="00F5013D" w:rsidRDefault="00605AC4" w:rsidP="00605AC4">
      <w:pPr>
        <w:contextualSpacing/>
        <w:rPr>
          <w:rFonts w:ascii="Times New Roman" w:hAnsi="Times New Roman" w:cs="Times New Roman"/>
          <w:sz w:val="24"/>
          <w:szCs w:val="24"/>
        </w:rPr>
      </w:pPr>
    </w:p>
    <w:p w:rsidR="00605AC4" w:rsidRPr="00DE44CA" w:rsidRDefault="00605AC4" w:rsidP="00605AC4">
      <w:pPr>
        <w:contextualSpacing/>
        <w:rPr>
          <w:rFonts w:ascii="Times New Roman" w:hAnsi="Times New Roman" w:cs="Times New Roman"/>
          <w:sz w:val="24"/>
          <w:szCs w:val="24"/>
        </w:rPr>
      </w:pPr>
      <w:r>
        <w:rPr>
          <w:rFonts w:ascii="Times New Roman" w:hAnsi="Times New Roman" w:cs="Times New Roman"/>
          <w:sz w:val="24"/>
          <w:szCs w:val="24"/>
        </w:rPr>
        <w:tab/>
      </w:r>
      <w:r w:rsidRPr="00F5013D">
        <w:rPr>
          <w:rFonts w:ascii="Times New Roman" w:hAnsi="Times New Roman" w:cs="Times New Roman"/>
          <w:sz w:val="24"/>
          <w:szCs w:val="24"/>
        </w:rPr>
        <w:t>Because sheep require less water and can graze</w:t>
      </w:r>
      <w:r>
        <w:rPr>
          <w:rFonts w:ascii="Times New Roman" w:hAnsi="Times New Roman" w:cs="Times New Roman"/>
          <w:sz w:val="24"/>
          <w:szCs w:val="24"/>
        </w:rPr>
        <w:t xml:space="preserve"> </w:t>
      </w:r>
      <w:r w:rsidRPr="00F5013D">
        <w:rPr>
          <w:rFonts w:ascii="Times New Roman" w:hAnsi="Times New Roman" w:cs="Times New Roman"/>
          <w:sz w:val="24"/>
          <w:szCs w:val="24"/>
        </w:rPr>
        <w:t>more successfully on rangelands than cattle, introductions of sheep boomed</w:t>
      </w:r>
      <w:r>
        <w:rPr>
          <w:rFonts w:ascii="Times New Roman" w:hAnsi="Times New Roman" w:cs="Times New Roman"/>
          <w:sz w:val="24"/>
          <w:szCs w:val="24"/>
        </w:rPr>
        <w:t xml:space="preserve"> </w:t>
      </w:r>
      <w:r w:rsidRPr="00F5013D">
        <w:rPr>
          <w:rFonts w:ascii="Times New Roman" w:hAnsi="Times New Roman" w:cs="Times New Roman"/>
          <w:sz w:val="24"/>
          <w:szCs w:val="24"/>
        </w:rPr>
        <w:t xml:space="preserve">in the mid- to late 1880s with the decline </w:t>
      </w:r>
      <w:r>
        <w:rPr>
          <w:rFonts w:ascii="Times New Roman" w:hAnsi="Times New Roman" w:cs="Times New Roman"/>
          <w:sz w:val="24"/>
          <w:szCs w:val="24"/>
        </w:rPr>
        <w:t xml:space="preserve">in </w:t>
      </w:r>
      <w:r w:rsidRPr="00F5013D">
        <w:rPr>
          <w:rFonts w:ascii="Times New Roman" w:hAnsi="Times New Roman" w:cs="Times New Roman"/>
          <w:sz w:val="24"/>
          <w:szCs w:val="24"/>
        </w:rPr>
        <w:t>cattle</w:t>
      </w:r>
      <w:r>
        <w:rPr>
          <w:rFonts w:ascii="Times New Roman" w:hAnsi="Times New Roman" w:cs="Times New Roman"/>
          <w:sz w:val="24"/>
          <w:szCs w:val="24"/>
        </w:rPr>
        <w:t xml:space="preserve"> numbers</w:t>
      </w:r>
      <w:r w:rsidRPr="00F5013D">
        <w:rPr>
          <w:rFonts w:ascii="Times New Roman" w:hAnsi="Times New Roman" w:cs="Times New Roman"/>
          <w:sz w:val="24"/>
          <w:szCs w:val="24"/>
        </w:rPr>
        <w:t>.</w:t>
      </w:r>
      <w:r>
        <w:rPr>
          <w:rFonts w:ascii="Times New Roman" w:hAnsi="Times New Roman" w:cs="Times New Roman"/>
          <w:sz w:val="24"/>
          <w:szCs w:val="24"/>
        </w:rPr>
        <w:t xml:space="preserve"> </w:t>
      </w:r>
      <w:r w:rsidRPr="00F5013D">
        <w:rPr>
          <w:rFonts w:ascii="Times New Roman" w:hAnsi="Times New Roman" w:cs="Times New Roman"/>
          <w:sz w:val="24"/>
          <w:szCs w:val="24"/>
        </w:rPr>
        <w:t>Eventually sheep numbers outstripped cattle and</w:t>
      </w:r>
      <w:r>
        <w:rPr>
          <w:rFonts w:ascii="Times New Roman" w:hAnsi="Times New Roman" w:cs="Times New Roman"/>
          <w:sz w:val="24"/>
          <w:szCs w:val="24"/>
        </w:rPr>
        <w:t xml:space="preserve"> </w:t>
      </w:r>
      <w:r w:rsidRPr="00F5013D">
        <w:rPr>
          <w:rFonts w:ascii="Times New Roman" w:hAnsi="Times New Roman" w:cs="Times New Roman"/>
          <w:sz w:val="24"/>
          <w:szCs w:val="24"/>
        </w:rPr>
        <w:t>often</w:t>
      </w:r>
      <w:r>
        <w:rPr>
          <w:rFonts w:ascii="Times New Roman" w:hAnsi="Times New Roman" w:cs="Times New Roman"/>
          <w:sz w:val="24"/>
          <w:szCs w:val="24"/>
        </w:rPr>
        <w:t xml:space="preserve"> </w:t>
      </w:r>
      <w:r w:rsidRPr="00F5013D">
        <w:rPr>
          <w:rFonts w:ascii="Times New Roman" w:hAnsi="Times New Roman" w:cs="Times New Roman"/>
          <w:sz w:val="24"/>
          <w:szCs w:val="24"/>
        </w:rPr>
        <w:t>violent conflicts arose between Basque and</w:t>
      </w:r>
      <w:r>
        <w:rPr>
          <w:rFonts w:ascii="Times New Roman" w:hAnsi="Times New Roman" w:cs="Times New Roman"/>
          <w:sz w:val="24"/>
          <w:szCs w:val="24"/>
        </w:rPr>
        <w:t xml:space="preserve"> </w:t>
      </w:r>
      <w:r w:rsidRPr="00DE44CA">
        <w:rPr>
          <w:rFonts w:ascii="Times New Roman" w:hAnsi="Times New Roman" w:cs="Times New Roman"/>
          <w:sz w:val="24"/>
          <w:szCs w:val="24"/>
        </w:rPr>
        <w:t>Mormon sheepherders and resident cattlemen. The</w:t>
      </w:r>
      <w:r>
        <w:rPr>
          <w:rFonts w:ascii="Times New Roman" w:hAnsi="Times New Roman" w:cs="Times New Roman"/>
          <w:sz w:val="24"/>
          <w:szCs w:val="24"/>
        </w:rPr>
        <w:t xml:space="preserve"> </w:t>
      </w:r>
      <w:r w:rsidRPr="00DE44CA">
        <w:rPr>
          <w:rFonts w:ascii="Times New Roman" w:hAnsi="Times New Roman" w:cs="Times New Roman"/>
          <w:sz w:val="24"/>
          <w:szCs w:val="24"/>
        </w:rPr>
        <w:t>battles were the fiercest in Crook, Lake, Wheeler,</w:t>
      </w:r>
      <w:r>
        <w:rPr>
          <w:rFonts w:ascii="Times New Roman" w:hAnsi="Times New Roman" w:cs="Times New Roman"/>
          <w:sz w:val="24"/>
          <w:szCs w:val="24"/>
        </w:rPr>
        <w:t xml:space="preserve"> </w:t>
      </w:r>
      <w:r w:rsidRPr="00DE44CA">
        <w:rPr>
          <w:rFonts w:ascii="Times New Roman" w:hAnsi="Times New Roman" w:cs="Times New Roman"/>
          <w:sz w:val="24"/>
          <w:szCs w:val="24"/>
        </w:rPr>
        <w:t>and Deschutes counties in south central Oregon,</w:t>
      </w:r>
      <w:r>
        <w:rPr>
          <w:rFonts w:ascii="Times New Roman" w:hAnsi="Times New Roman" w:cs="Times New Roman"/>
          <w:sz w:val="24"/>
          <w:szCs w:val="24"/>
        </w:rPr>
        <w:t xml:space="preserve"> where </w:t>
      </w:r>
      <w:r w:rsidRPr="00DE44CA">
        <w:rPr>
          <w:rFonts w:ascii="Times New Roman" w:hAnsi="Times New Roman" w:cs="Times New Roman"/>
          <w:sz w:val="24"/>
          <w:szCs w:val="24"/>
        </w:rPr>
        <w:t>8000–10,000 sheep were killed per year for</w:t>
      </w:r>
      <w:r>
        <w:rPr>
          <w:rFonts w:ascii="Times New Roman" w:hAnsi="Times New Roman" w:cs="Times New Roman"/>
          <w:sz w:val="24"/>
          <w:szCs w:val="24"/>
        </w:rPr>
        <w:t xml:space="preserve"> </w:t>
      </w:r>
      <w:r w:rsidRPr="00DE44CA">
        <w:rPr>
          <w:rFonts w:ascii="Times New Roman" w:hAnsi="Times New Roman" w:cs="Times New Roman"/>
          <w:sz w:val="24"/>
          <w:szCs w:val="24"/>
        </w:rPr>
        <w:t xml:space="preserve">several years (Galbraith and Anderson, 1991). </w:t>
      </w:r>
      <w:r>
        <w:rPr>
          <w:rFonts w:ascii="Times New Roman" w:hAnsi="Times New Roman" w:cs="Times New Roman"/>
          <w:sz w:val="24"/>
          <w:szCs w:val="24"/>
        </w:rPr>
        <w:t xml:space="preserve">Extensive </w:t>
      </w:r>
      <w:r w:rsidRPr="00DE44CA">
        <w:rPr>
          <w:rFonts w:ascii="Times New Roman" w:hAnsi="Times New Roman" w:cs="Times New Roman"/>
          <w:sz w:val="24"/>
          <w:szCs w:val="24"/>
        </w:rPr>
        <w:t>grazing</w:t>
      </w:r>
      <w:r>
        <w:rPr>
          <w:rFonts w:ascii="Times New Roman" w:hAnsi="Times New Roman" w:cs="Times New Roman"/>
          <w:sz w:val="24"/>
          <w:szCs w:val="24"/>
        </w:rPr>
        <w:t xml:space="preserve"> </w:t>
      </w:r>
      <w:r w:rsidRPr="00DE44CA">
        <w:rPr>
          <w:rFonts w:ascii="Times New Roman" w:hAnsi="Times New Roman" w:cs="Times New Roman"/>
          <w:sz w:val="24"/>
          <w:szCs w:val="24"/>
        </w:rPr>
        <w:t>by sheep left native bunchgrasses and forbs in</w:t>
      </w:r>
      <w:r>
        <w:rPr>
          <w:rFonts w:ascii="Times New Roman" w:hAnsi="Times New Roman" w:cs="Times New Roman"/>
          <w:sz w:val="24"/>
          <w:szCs w:val="24"/>
        </w:rPr>
        <w:t xml:space="preserve"> </w:t>
      </w:r>
      <w:r w:rsidRPr="00DE44CA">
        <w:rPr>
          <w:rFonts w:ascii="Times New Roman" w:hAnsi="Times New Roman" w:cs="Times New Roman"/>
          <w:sz w:val="24"/>
          <w:szCs w:val="24"/>
        </w:rPr>
        <w:t>worse condition than that caused by cattle grazing.</w:t>
      </w:r>
      <w:r>
        <w:rPr>
          <w:rFonts w:ascii="Times New Roman" w:hAnsi="Times New Roman" w:cs="Times New Roman"/>
          <w:sz w:val="24"/>
          <w:szCs w:val="24"/>
        </w:rPr>
        <w:t xml:space="preserve"> By the late 19</w:t>
      </w:r>
      <w:r w:rsidRPr="00AA6BDE">
        <w:rPr>
          <w:rFonts w:ascii="Times New Roman" w:hAnsi="Times New Roman" w:cs="Times New Roman"/>
          <w:sz w:val="24"/>
          <w:szCs w:val="24"/>
          <w:vertAlign w:val="superscript"/>
        </w:rPr>
        <w:t>th</w:t>
      </w:r>
      <w:r>
        <w:rPr>
          <w:rFonts w:ascii="Times New Roman" w:hAnsi="Times New Roman" w:cs="Times New Roman"/>
          <w:sz w:val="24"/>
          <w:szCs w:val="24"/>
        </w:rPr>
        <w:t xml:space="preserve"> century, </w:t>
      </w:r>
      <w:r w:rsidRPr="00DE44CA">
        <w:rPr>
          <w:rFonts w:ascii="Times New Roman" w:hAnsi="Times New Roman" w:cs="Times New Roman"/>
          <w:sz w:val="24"/>
          <w:szCs w:val="24"/>
        </w:rPr>
        <w:t>numerous exotic plants</w:t>
      </w:r>
      <w:r>
        <w:rPr>
          <w:rFonts w:ascii="Times New Roman" w:hAnsi="Times New Roman" w:cs="Times New Roman"/>
          <w:sz w:val="24"/>
          <w:szCs w:val="24"/>
        </w:rPr>
        <w:t xml:space="preserve"> </w:t>
      </w:r>
      <w:r w:rsidRPr="00DE44CA">
        <w:rPr>
          <w:rFonts w:ascii="Times New Roman" w:hAnsi="Times New Roman" w:cs="Times New Roman"/>
          <w:sz w:val="24"/>
          <w:szCs w:val="24"/>
        </w:rPr>
        <w:t>such as the bull and Canada thistles (</w:t>
      </w:r>
      <w:r w:rsidRPr="00AA6BDE">
        <w:rPr>
          <w:rFonts w:ascii="Times New Roman" w:hAnsi="Times New Roman" w:cs="Times New Roman"/>
          <w:i/>
          <w:sz w:val="24"/>
          <w:szCs w:val="24"/>
        </w:rPr>
        <w:t>Cirsium vulgare</w:t>
      </w:r>
      <w:r w:rsidRPr="00DE44CA">
        <w:rPr>
          <w:rFonts w:ascii="Times New Roman" w:hAnsi="Times New Roman" w:cs="Times New Roman"/>
          <w:sz w:val="24"/>
          <w:szCs w:val="24"/>
        </w:rPr>
        <w:t>,</w:t>
      </w:r>
      <w:r>
        <w:rPr>
          <w:rFonts w:ascii="Times New Roman" w:hAnsi="Times New Roman" w:cs="Times New Roman"/>
          <w:sz w:val="24"/>
          <w:szCs w:val="24"/>
        </w:rPr>
        <w:t xml:space="preserve"> </w:t>
      </w:r>
      <w:r w:rsidRPr="00DE44CA">
        <w:rPr>
          <w:rFonts w:ascii="Times New Roman" w:hAnsi="Times New Roman" w:cs="Times New Roman"/>
          <w:sz w:val="24"/>
          <w:szCs w:val="24"/>
        </w:rPr>
        <w:t xml:space="preserve">and </w:t>
      </w:r>
      <w:r w:rsidRPr="00AA6BDE">
        <w:rPr>
          <w:rFonts w:ascii="Times New Roman" w:hAnsi="Times New Roman" w:cs="Times New Roman"/>
          <w:i/>
          <w:sz w:val="24"/>
          <w:szCs w:val="24"/>
        </w:rPr>
        <w:t>C. arvense</w:t>
      </w:r>
      <w:r w:rsidRPr="00DE44CA">
        <w:rPr>
          <w:rFonts w:ascii="Times New Roman" w:hAnsi="Times New Roman" w:cs="Times New Roman"/>
          <w:sz w:val="24"/>
          <w:szCs w:val="24"/>
        </w:rPr>
        <w:t>), cheatgrass, Dalmation</w:t>
      </w:r>
      <w:r>
        <w:rPr>
          <w:rFonts w:ascii="Times New Roman" w:hAnsi="Times New Roman" w:cs="Times New Roman"/>
          <w:sz w:val="24"/>
          <w:szCs w:val="24"/>
        </w:rPr>
        <w:t xml:space="preserve"> </w:t>
      </w:r>
      <w:r w:rsidRPr="00DE44CA">
        <w:rPr>
          <w:rFonts w:ascii="Times New Roman" w:hAnsi="Times New Roman" w:cs="Times New Roman"/>
          <w:sz w:val="24"/>
          <w:szCs w:val="24"/>
        </w:rPr>
        <w:t>and yellow toadflax (</w:t>
      </w:r>
      <w:r w:rsidRPr="00AA6BDE">
        <w:rPr>
          <w:rFonts w:ascii="Times New Roman" w:hAnsi="Times New Roman" w:cs="Times New Roman"/>
          <w:i/>
          <w:sz w:val="24"/>
          <w:szCs w:val="24"/>
        </w:rPr>
        <w:t>Linaria dalmatica</w:t>
      </w:r>
      <w:r w:rsidRPr="00DE44CA">
        <w:rPr>
          <w:rFonts w:ascii="Times New Roman" w:hAnsi="Times New Roman" w:cs="Times New Roman"/>
          <w:sz w:val="24"/>
          <w:szCs w:val="24"/>
        </w:rPr>
        <w:t xml:space="preserve"> and </w:t>
      </w:r>
      <w:r w:rsidRPr="00AA6BDE">
        <w:rPr>
          <w:rFonts w:ascii="Times New Roman" w:hAnsi="Times New Roman" w:cs="Times New Roman"/>
          <w:i/>
          <w:sz w:val="24"/>
          <w:szCs w:val="24"/>
        </w:rPr>
        <w:t>L.vulgaris</w:t>
      </w:r>
      <w:r w:rsidRPr="00DE44CA">
        <w:rPr>
          <w:rFonts w:ascii="Times New Roman" w:hAnsi="Times New Roman" w:cs="Times New Roman"/>
          <w:sz w:val="24"/>
          <w:szCs w:val="24"/>
        </w:rPr>
        <w:t>), diffuse and spotted knapweeds (</w:t>
      </w:r>
      <w:r w:rsidRPr="00AA6BDE">
        <w:rPr>
          <w:rFonts w:ascii="Times New Roman" w:hAnsi="Times New Roman" w:cs="Times New Roman"/>
          <w:i/>
          <w:sz w:val="24"/>
          <w:szCs w:val="24"/>
        </w:rPr>
        <w:t>Centaurea diffusa</w:t>
      </w:r>
      <w:r w:rsidRPr="00DE44CA">
        <w:rPr>
          <w:rFonts w:ascii="Times New Roman" w:hAnsi="Times New Roman" w:cs="Times New Roman"/>
          <w:sz w:val="24"/>
          <w:szCs w:val="24"/>
        </w:rPr>
        <w:t xml:space="preserve"> and </w:t>
      </w:r>
      <w:r w:rsidRPr="00AA6BDE">
        <w:rPr>
          <w:rFonts w:ascii="Times New Roman" w:hAnsi="Times New Roman" w:cs="Times New Roman"/>
          <w:i/>
          <w:sz w:val="24"/>
          <w:szCs w:val="24"/>
        </w:rPr>
        <w:t>C. maculosa</w:t>
      </w:r>
      <w:r w:rsidRPr="00DE44CA">
        <w:rPr>
          <w:rFonts w:ascii="Times New Roman" w:hAnsi="Times New Roman" w:cs="Times New Roman"/>
          <w:sz w:val="24"/>
          <w:szCs w:val="24"/>
        </w:rPr>
        <w:t>), and leafy spurge (</w:t>
      </w:r>
      <w:r w:rsidRPr="00AA6BDE">
        <w:rPr>
          <w:rFonts w:ascii="Times New Roman" w:hAnsi="Times New Roman" w:cs="Times New Roman"/>
          <w:i/>
          <w:sz w:val="24"/>
          <w:szCs w:val="24"/>
        </w:rPr>
        <w:t>Euphorbia esula</w:t>
      </w:r>
      <w:r w:rsidRPr="00DE44CA">
        <w:rPr>
          <w:rFonts w:ascii="Times New Roman" w:hAnsi="Times New Roman" w:cs="Times New Roman"/>
          <w:sz w:val="24"/>
          <w:szCs w:val="24"/>
        </w:rPr>
        <w:t>) had become established (Wissmar et al.</w:t>
      </w:r>
      <w:r>
        <w:rPr>
          <w:rFonts w:ascii="Times New Roman" w:hAnsi="Times New Roman" w:cs="Times New Roman"/>
          <w:sz w:val="24"/>
          <w:szCs w:val="24"/>
        </w:rPr>
        <w:t xml:space="preserve"> </w:t>
      </w:r>
      <w:r w:rsidRPr="00DE44CA">
        <w:rPr>
          <w:rFonts w:ascii="Times New Roman" w:hAnsi="Times New Roman" w:cs="Times New Roman"/>
          <w:sz w:val="24"/>
          <w:szCs w:val="24"/>
        </w:rPr>
        <w:t>1994a,b; Langston 1995; Hann et al. 1997).</w:t>
      </w:r>
    </w:p>
    <w:p w:rsidR="00605AC4" w:rsidRDefault="00605AC4" w:rsidP="00605AC4">
      <w:pPr>
        <w:contextualSpacing/>
        <w:rPr>
          <w:rFonts w:ascii="Times New Roman" w:hAnsi="Times New Roman" w:cs="Times New Roman"/>
          <w:sz w:val="24"/>
          <w:szCs w:val="24"/>
        </w:rPr>
      </w:pPr>
    </w:p>
    <w:p w:rsidR="00605AC4" w:rsidRDefault="00605AC4" w:rsidP="00605AC4">
      <w:pPr>
        <w:contextualSpacing/>
        <w:rPr>
          <w:rFonts w:ascii="Times New Roman" w:hAnsi="Times New Roman" w:cs="Times New Roman"/>
          <w:sz w:val="24"/>
          <w:szCs w:val="24"/>
        </w:rPr>
      </w:pPr>
      <w:r>
        <w:rPr>
          <w:rFonts w:ascii="Times New Roman" w:hAnsi="Times New Roman" w:cs="Times New Roman"/>
          <w:sz w:val="24"/>
          <w:szCs w:val="24"/>
        </w:rPr>
        <w:tab/>
      </w:r>
      <w:r w:rsidRPr="00DE44CA">
        <w:rPr>
          <w:rFonts w:ascii="Times New Roman" w:hAnsi="Times New Roman" w:cs="Times New Roman"/>
          <w:sz w:val="24"/>
          <w:szCs w:val="24"/>
        </w:rPr>
        <w:t xml:space="preserve">Grazing permits and fees were required on </w:t>
      </w:r>
      <w:r>
        <w:rPr>
          <w:rFonts w:ascii="Times New Roman" w:hAnsi="Times New Roman" w:cs="Times New Roman"/>
          <w:sz w:val="24"/>
          <w:szCs w:val="24"/>
        </w:rPr>
        <w:t>n</w:t>
      </w:r>
      <w:r w:rsidRPr="00DE44CA">
        <w:rPr>
          <w:rFonts w:ascii="Times New Roman" w:hAnsi="Times New Roman" w:cs="Times New Roman"/>
          <w:sz w:val="24"/>
          <w:szCs w:val="24"/>
        </w:rPr>
        <w:t xml:space="preserve">ational </w:t>
      </w:r>
      <w:r>
        <w:rPr>
          <w:rFonts w:ascii="Times New Roman" w:hAnsi="Times New Roman" w:cs="Times New Roman"/>
          <w:sz w:val="24"/>
          <w:szCs w:val="24"/>
        </w:rPr>
        <w:t>f</w:t>
      </w:r>
      <w:r w:rsidRPr="00DE44CA">
        <w:rPr>
          <w:rFonts w:ascii="Times New Roman" w:hAnsi="Times New Roman" w:cs="Times New Roman"/>
          <w:sz w:val="24"/>
          <w:szCs w:val="24"/>
        </w:rPr>
        <w:t>orest lands beginning in 1906, although</w:t>
      </w:r>
      <w:r>
        <w:rPr>
          <w:rFonts w:ascii="Times New Roman" w:hAnsi="Times New Roman" w:cs="Times New Roman"/>
          <w:sz w:val="24"/>
          <w:szCs w:val="24"/>
        </w:rPr>
        <w:t xml:space="preserve"> </w:t>
      </w:r>
      <w:r w:rsidRPr="00DE44CA">
        <w:rPr>
          <w:rFonts w:ascii="Times New Roman" w:hAnsi="Times New Roman" w:cs="Times New Roman"/>
          <w:sz w:val="24"/>
          <w:szCs w:val="24"/>
        </w:rPr>
        <w:t>grazing intensity increased until the 1920s (Wilkinson</w:t>
      </w:r>
      <w:r>
        <w:rPr>
          <w:rFonts w:ascii="Times New Roman" w:hAnsi="Times New Roman" w:cs="Times New Roman"/>
          <w:sz w:val="24"/>
          <w:szCs w:val="24"/>
        </w:rPr>
        <w:t xml:space="preserve"> </w:t>
      </w:r>
      <w:r w:rsidRPr="00DE44CA">
        <w:rPr>
          <w:rFonts w:ascii="Times New Roman" w:hAnsi="Times New Roman" w:cs="Times New Roman"/>
          <w:sz w:val="24"/>
          <w:szCs w:val="24"/>
        </w:rPr>
        <w:t>1992). In the 1930s</w:t>
      </w:r>
      <w:r>
        <w:rPr>
          <w:rFonts w:ascii="Times New Roman" w:hAnsi="Times New Roman" w:cs="Times New Roman"/>
          <w:sz w:val="24"/>
          <w:szCs w:val="24"/>
        </w:rPr>
        <w:t xml:space="preserve">, </w:t>
      </w:r>
      <w:r w:rsidRPr="00DE44CA">
        <w:rPr>
          <w:rFonts w:ascii="Times New Roman" w:hAnsi="Times New Roman" w:cs="Times New Roman"/>
          <w:sz w:val="24"/>
          <w:szCs w:val="24"/>
        </w:rPr>
        <w:t>Congress approved the Taylor</w:t>
      </w:r>
      <w:r>
        <w:rPr>
          <w:rFonts w:ascii="Times New Roman" w:hAnsi="Times New Roman" w:cs="Times New Roman"/>
          <w:sz w:val="24"/>
          <w:szCs w:val="24"/>
        </w:rPr>
        <w:t xml:space="preserve"> </w:t>
      </w:r>
      <w:r w:rsidRPr="00DE44CA">
        <w:rPr>
          <w:rFonts w:ascii="Times New Roman" w:hAnsi="Times New Roman" w:cs="Times New Roman"/>
          <w:sz w:val="24"/>
          <w:szCs w:val="24"/>
        </w:rPr>
        <w:t>Grazing Act of 1934, which regulated grazing on</w:t>
      </w:r>
      <w:r>
        <w:rPr>
          <w:rFonts w:ascii="Times New Roman" w:hAnsi="Times New Roman" w:cs="Times New Roman"/>
          <w:sz w:val="24"/>
          <w:szCs w:val="24"/>
        </w:rPr>
        <w:t xml:space="preserve"> </w:t>
      </w:r>
      <w:r w:rsidRPr="00DE44CA">
        <w:rPr>
          <w:rFonts w:ascii="Times New Roman" w:hAnsi="Times New Roman" w:cs="Times New Roman"/>
          <w:sz w:val="24"/>
          <w:szCs w:val="24"/>
        </w:rPr>
        <w:t>the public domain (later,</w:t>
      </w:r>
      <w:r>
        <w:rPr>
          <w:rFonts w:ascii="Times New Roman" w:hAnsi="Times New Roman" w:cs="Times New Roman"/>
          <w:sz w:val="24"/>
          <w:szCs w:val="24"/>
        </w:rPr>
        <w:t xml:space="preserve"> Bureau of Land Management lands</w:t>
      </w:r>
      <w:r w:rsidRPr="00DE44CA">
        <w:rPr>
          <w:rFonts w:ascii="Times New Roman" w:hAnsi="Times New Roman" w:cs="Times New Roman"/>
          <w:sz w:val="24"/>
          <w:szCs w:val="24"/>
        </w:rPr>
        <w:t>) through the use of permits</w:t>
      </w:r>
      <w:r>
        <w:rPr>
          <w:rFonts w:ascii="Times New Roman" w:hAnsi="Times New Roman" w:cs="Times New Roman"/>
          <w:sz w:val="24"/>
          <w:szCs w:val="24"/>
        </w:rPr>
        <w:t>;</w:t>
      </w:r>
      <w:r w:rsidRPr="00DE44CA">
        <w:rPr>
          <w:rFonts w:ascii="Times New Roman" w:hAnsi="Times New Roman" w:cs="Times New Roman"/>
          <w:sz w:val="24"/>
          <w:szCs w:val="24"/>
        </w:rPr>
        <w:t xml:space="preserve"> </w:t>
      </w:r>
      <w:r>
        <w:rPr>
          <w:rFonts w:ascii="Times New Roman" w:hAnsi="Times New Roman" w:cs="Times New Roman"/>
          <w:sz w:val="24"/>
          <w:szCs w:val="24"/>
        </w:rPr>
        <w:t>s</w:t>
      </w:r>
      <w:r w:rsidRPr="00DE44CA">
        <w:rPr>
          <w:rFonts w:ascii="Times New Roman" w:hAnsi="Times New Roman" w:cs="Times New Roman"/>
          <w:sz w:val="24"/>
          <w:szCs w:val="24"/>
        </w:rPr>
        <w:t>ubsequently,</w:t>
      </w:r>
      <w:r>
        <w:rPr>
          <w:rFonts w:ascii="Times New Roman" w:hAnsi="Times New Roman" w:cs="Times New Roman"/>
          <w:sz w:val="24"/>
          <w:szCs w:val="24"/>
        </w:rPr>
        <w:t xml:space="preserve"> </w:t>
      </w:r>
      <w:r w:rsidRPr="00DE44CA">
        <w:rPr>
          <w:rFonts w:ascii="Times New Roman" w:hAnsi="Times New Roman" w:cs="Times New Roman"/>
          <w:sz w:val="24"/>
          <w:szCs w:val="24"/>
        </w:rPr>
        <w:t>cattle and sheep numbers dropped. Recent</w:t>
      </w:r>
      <w:r>
        <w:rPr>
          <w:rFonts w:ascii="Times New Roman" w:hAnsi="Times New Roman" w:cs="Times New Roman"/>
          <w:sz w:val="24"/>
          <w:szCs w:val="24"/>
        </w:rPr>
        <w:t xml:space="preserve"> </w:t>
      </w:r>
      <w:r w:rsidRPr="00DE44CA">
        <w:rPr>
          <w:rFonts w:ascii="Times New Roman" w:hAnsi="Times New Roman" w:cs="Times New Roman"/>
          <w:sz w:val="24"/>
          <w:szCs w:val="24"/>
        </w:rPr>
        <w:t>assessments of grassland condition suggest that grasslands</w:t>
      </w:r>
      <w:r>
        <w:rPr>
          <w:rFonts w:ascii="Times New Roman" w:hAnsi="Times New Roman" w:cs="Times New Roman"/>
          <w:sz w:val="24"/>
          <w:szCs w:val="24"/>
        </w:rPr>
        <w:t xml:space="preserve"> </w:t>
      </w:r>
      <w:r w:rsidRPr="00DE44CA">
        <w:rPr>
          <w:rFonts w:ascii="Times New Roman" w:hAnsi="Times New Roman" w:cs="Times New Roman"/>
          <w:sz w:val="24"/>
          <w:szCs w:val="24"/>
        </w:rPr>
        <w:t xml:space="preserve">are slowly recovering from some of the </w:t>
      </w:r>
      <w:r>
        <w:rPr>
          <w:rFonts w:ascii="Times New Roman" w:hAnsi="Times New Roman" w:cs="Times New Roman"/>
          <w:sz w:val="24"/>
          <w:szCs w:val="24"/>
        </w:rPr>
        <w:t>impacts</w:t>
      </w:r>
      <w:r w:rsidRPr="00DE44CA">
        <w:rPr>
          <w:rFonts w:ascii="Times New Roman" w:hAnsi="Times New Roman" w:cs="Times New Roman"/>
          <w:sz w:val="24"/>
          <w:szCs w:val="24"/>
        </w:rPr>
        <w:t xml:space="preserve"> of</w:t>
      </w:r>
      <w:r>
        <w:rPr>
          <w:rFonts w:ascii="Times New Roman" w:hAnsi="Times New Roman" w:cs="Times New Roman"/>
          <w:sz w:val="24"/>
          <w:szCs w:val="24"/>
        </w:rPr>
        <w:t xml:space="preserve"> </w:t>
      </w:r>
      <w:r w:rsidRPr="00DE44CA">
        <w:rPr>
          <w:rFonts w:ascii="Times New Roman" w:hAnsi="Times New Roman" w:cs="Times New Roman"/>
          <w:sz w:val="24"/>
          <w:szCs w:val="24"/>
        </w:rPr>
        <w:t>historical grazing, and current conditions are perhaps</w:t>
      </w:r>
      <w:r>
        <w:rPr>
          <w:rFonts w:ascii="Times New Roman" w:hAnsi="Times New Roman" w:cs="Times New Roman"/>
          <w:sz w:val="24"/>
          <w:szCs w:val="24"/>
        </w:rPr>
        <w:t xml:space="preserve"> </w:t>
      </w:r>
      <w:r w:rsidRPr="00DE44CA">
        <w:rPr>
          <w:rFonts w:ascii="Times New Roman" w:hAnsi="Times New Roman" w:cs="Times New Roman"/>
          <w:sz w:val="24"/>
          <w:szCs w:val="24"/>
        </w:rPr>
        <w:t>the best they have been in 100 years (</w:t>
      </w:r>
      <w:r>
        <w:rPr>
          <w:rFonts w:ascii="Times New Roman" w:hAnsi="Times New Roman" w:cs="Times New Roman"/>
          <w:sz w:val="24"/>
          <w:szCs w:val="24"/>
        </w:rPr>
        <w:t xml:space="preserve">e.g., see </w:t>
      </w:r>
      <w:r w:rsidRPr="00DE44CA">
        <w:rPr>
          <w:rFonts w:ascii="Times New Roman" w:hAnsi="Times New Roman" w:cs="Times New Roman"/>
          <w:sz w:val="24"/>
          <w:szCs w:val="24"/>
        </w:rPr>
        <w:t>Harvey et al.</w:t>
      </w:r>
      <w:r>
        <w:rPr>
          <w:rFonts w:ascii="Times New Roman" w:hAnsi="Times New Roman" w:cs="Times New Roman"/>
          <w:sz w:val="24"/>
          <w:szCs w:val="24"/>
        </w:rPr>
        <w:t xml:space="preserve"> </w:t>
      </w:r>
      <w:r w:rsidRPr="00DE44CA">
        <w:rPr>
          <w:rFonts w:ascii="Times New Roman" w:hAnsi="Times New Roman" w:cs="Times New Roman"/>
          <w:sz w:val="24"/>
          <w:szCs w:val="24"/>
        </w:rPr>
        <w:t>1994; Johnson et al. 1994</w:t>
      </w:r>
      <w:r>
        <w:rPr>
          <w:rFonts w:ascii="Times New Roman" w:hAnsi="Times New Roman" w:cs="Times New Roman"/>
          <w:sz w:val="24"/>
          <w:szCs w:val="24"/>
        </w:rPr>
        <w:t>,</w:t>
      </w:r>
      <w:r w:rsidRPr="00DE44CA">
        <w:rPr>
          <w:rFonts w:ascii="Times New Roman" w:hAnsi="Times New Roman" w:cs="Times New Roman"/>
          <w:sz w:val="24"/>
          <w:szCs w:val="24"/>
        </w:rPr>
        <w:t xml:space="preserve"> Skovlin and Thomas</w:t>
      </w:r>
      <w:r>
        <w:rPr>
          <w:rFonts w:ascii="Times New Roman" w:hAnsi="Times New Roman" w:cs="Times New Roman"/>
          <w:sz w:val="24"/>
          <w:szCs w:val="24"/>
        </w:rPr>
        <w:t xml:space="preserve"> </w:t>
      </w:r>
      <w:r w:rsidRPr="00DE44CA">
        <w:rPr>
          <w:rFonts w:ascii="Times New Roman" w:hAnsi="Times New Roman" w:cs="Times New Roman"/>
          <w:sz w:val="24"/>
          <w:szCs w:val="24"/>
        </w:rPr>
        <w:t>1995).</w:t>
      </w:r>
      <w:r>
        <w:rPr>
          <w:rFonts w:ascii="Times New Roman" w:hAnsi="Times New Roman" w:cs="Times New Roman"/>
          <w:sz w:val="24"/>
          <w:szCs w:val="24"/>
        </w:rPr>
        <w:t xml:space="preserve"> However</w:t>
      </w:r>
      <w:r w:rsidRPr="00DE44CA">
        <w:rPr>
          <w:rFonts w:ascii="Times New Roman" w:hAnsi="Times New Roman" w:cs="Times New Roman"/>
          <w:sz w:val="24"/>
          <w:szCs w:val="24"/>
        </w:rPr>
        <w:t>, because of countless non-native</w:t>
      </w:r>
      <w:r>
        <w:rPr>
          <w:rFonts w:ascii="Times New Roman" w:hAnsi="Times New Roman" w:cs="Times New Roman"/>
          <w:sz w:val="24"/>
          <w:szCs w:val="24"/>
        </w:rPr>
        <w:t xml:space="preserve"> </w:t>
      </w:r>
      <w:r w:rsidRPr="00DE44CA">
        <w:rPr>
          <w:rFonts w:ascii="Times New Roman" w:hAnsi="Times New Roman" w:cs="Times New Roman"/>
          <w:sz w:val="24"/>
          <w:szCs w:val="24"/>
        </w:rPr>
        <w:t>species introductions, some changes in native plant</w:t>
      </w:r>
      <w:r>
        <w:rPr>
          <w:rFonts w:ascii="Times New Roman" w:hAnsi="Times New Roman" w:cs="Times New Roman"/>
          <w:sz w:val="24"/>
          <w:szCs w:val="24"/>
        </w:rPr>
        <w:t xml:space="preserve"> </w:t>
      </w:r>
      <w:r w:rsidRPr="00DE44CA">
        <w:rPr>
          <w:rFonts w:ascii="Times New Roman" w:hAnsi="Times New Roman" w:cs="Times New Roman"/>
          <w:sz w:val="24"/>
          <w:szCs w:val="24"/>
        </w:rPr>
        <w:t>community structure and productivity</w:t>
      </w:r>
      <w:r>
        <w:rPr>
          <w:rFonts w:ascii="Times New Roman" w:hAnsi="Times New Roman" w:cs="Times New Roman"/>
          <w:sz w:val="24"/>
          <w:szCs w:val="24"/>
        </w:rPr>
        <w:t xml:space="preserve"> are likely </w:t>
      </w:r>
      <w:r w:rsidRPr="00DE44CA">
        <w:rPr>
          <w:rFonts w:ascii="Times New Roman" w:hAnsi="Times New Roman" w:cs="Times New Roman"/>
          <w:sz w:val="24"/>
          <w:szCs w:val="24"/>
        </w:rPr>
        <w:t>permanent</w:t>
      </w:r>
      <w:r>
        <w:rPr>
          <w:rFonts w:ascii="Times New Roman" w:hAnsi="Times New Roman" w:cs="Times New Roman"/>
          <w:sz w:val="24"/>
          <w:szCs w:val="24"/>
        </w:rPr>
        <w:t xml:space="preserve"> (Lehmkuhl et al. 2014)</w:t>
      </w:r>
      <w:r w:rsidRPr="00DE44CA">
        <w:rPr>
          <w:rFonts w:ascii="Times New Roman" w:hAnsi="Times New Roman" w:cs="Times New Roman"/>
          <w:sz w:val="24"/>
          <w:szCs w:val="24"/>
        </w:rPr>
        <w:t xml:space="preserve">. </w:t>
      </w:r>
      <w:r>
        <w:rPr>
          <w:rFonts w:ascii="Times New Roman" w:hAnsi="Times New Roman" w:cs="Times New Roman"/>
          <w:sz w:val="24"/>
          <w:szCs w:val="24"/>
        </w:rPr>
        <w:t>T</w:t>
      </w:r>
      <w:r w:rsidRPr="00DE44CA">
        <w:rPr>
          <w:rFonts w:ascii="Times New Roman" w:hAnsi="Times New Roman" w:cs="Times New Roman"/>
          <w:sz w:val="24"/>
          <w:szCs w:val="24"/>
        </w:rPr>
        <w:t xml:space="preserve">here is </w:t>
      </w:r>
      <w:r>
        <w:rPr>
          <w:rFonts w:ascii="Times New Roman" w:hAnsi="Times New Roman" w:cs="Times New Roman"/>
          <w:sz w:val="24"/>
          <w:szCs w:val="24"/>
        </w:rPr>
        <w:t xml:space="preserve">ongoing </w:t>
      </w:r>
      <w:r w:rsidRPr="00DE44CA">
        <w:rPr>
          <w:rFonts w:ascii="Times New Roman" w:hAnsi="Times New Roman" w:cs="Times New Roman"/>
          <w:sz w:val="24"/>
          <w:szCs w:val="24"/>
        </w:rPr>
        <w:t>public debate over whether livestock</w:t>
      </w:r>
      <w:r>
        <w:rPr>
          <w:rFonts w:ascii="Times New Roman" w:hAnsi="Times New Roman" w:cs="Times New Roman"/>
          <w:sz w:val="24"/>
          <w:szCs w:val="24"/>
        </w:rPr>
        <w:t xml:space="preserve"> </w:t>
      </w:r>
      <w:r w:rsidRPr="00DE44CA">
        <w:rPr>
          <w:rFonts w:ascii="Times New Roman" w:hAnsi="Times New Roman" w:cs="Times New Roman"/>
          <w:sz w:val="24"/>
          <w:szCs w:val="24"/>
        </w:rPr>
        <w:t>grazing on public lands should be continued</w:t>
      </w:r>
      <w:r>
        <w:rPr>
          <w:rFonts w:ascii="Times New Roman" w:hAnsi="Times New Roman" w:cs="Times New Roman"/>
          <w:sz w:val="24"/>
          <w:szCs w:val="24"/>
        </w:rPr>
        <w:t xml:space="preserve"> </w:t>
      </w:r>
      <w:r w:rsidRPr="00DE44CA">
        <w:rPr>
          <w:rFonts w:ascii="Times New Roman" w:hAnsi="Times New Roman" w:cs="Times New Roman"/>
          <w:sz w:val="24"/>
          <w:szCs w:val="24"/>
        </w:rPr>
        <w:t>under the Taylor Grazing Act (e.g., see Belsky et al.</w:t>
      </w:r>
      <w:r>
        <w:rPr>
          <w:rFonts w:ascii="Times New Roman" w:hAnsi="Times New Roman" w:cs="Times New Roman"/>
          <w:sz w:val="24"/>
          <w:szCs w:val="24"/>
        </w:rPr>
        <w:t xml:space="preserve"> </w:t>
      </w:r>
      <w:r w:rsidRPr="00DE44CA">
        <w:rPr>
          <w:rFonts w:ascii="Times New Roman" w:hAnsi="Times New Roman" w:cs="Times New Roman"/>
          <w:sz w:val="24"/>
          <w:szCs w:val="24"/>
        </w:rPr>
        <w:t>1999</w:t>
      </w:r>
      <w:r>
        <w:rPr>
          <w:rFonts w:ascii="Times New Roman" w:hAnsi="Times New Roman" w:cs="Times New Roman"/>
          <w:sz w:val="24"/>
          <w:szCs w:val="24"/>
        </w:rPr>
        <w:t>, Beschta et al.  2012</w:t>
      </w:r>
      <w:r w:rsidRPr="00DE44CA">
        <w:rPr>
          <w:rFonts w:ascii="Times New Roman" w:hAnsi="Times New Roman" w:cs="Times New Roman"/>
          <w:sz w:val="24"/>
          <w:szCs w:val="24"/>
        </w:rPr>
        <w:t>).</w:t>
      </w:r>
      <w:r>
        <w:rPr>
          <w:rFonts w:ascii="Times New Roman" w:hAnsi="Times New Roman" w:cs="Times New Roman"/>
          <w:sz w:val="24"/>
          <w:szCs w:val="24"/>
        </w:rPr>
        <w:t xml:space="preserve">  While public land managers have made steady strides with reducing cattle impacts to riparian vegetation and sediment load in small streams and creek bottoms, this is likely an area for continuous improvement.</w:t>
      </w:r>
    </w:p>
    <w:p w:rsidR="00605AC4" w:rsidRDefault="00605AC4" w:rsidP="00605AC4">
      <w:pPr>
        <w:contextualSpacing/>
        <w:rPr>
          <w:rFonts w:ascii="Times New Roman" w:hAnsi="Times New Roman" w:cs="Times New Roman"/>
          <w:sz w:val="24"/>
          <w:szCs w:val="24"/>
        </w:rPr>
      </w:pPr>
    </w:p>
    <w:p w:rsidR="00605AC4" w:rsidRPr="004D20E1" w:rsidRDefault="00605AC4" w:rsidP="00605AC4">
      <w:pPr>
        <w:contextualSpacing/>
        <w:rPr>
          <w:rFonts w:ascii="Times New Roman" w:hAnsi="Times New Roman" w:cs="Times New Roman"/>
          <w:sz w:val="24"/>
          <w:szCs w:val="24"/>
        </w:rPr>
      </w:pPr>
    </w:p>
    <w:p w:rsidR="00605AC4" w:rsidRPr="004D20E1" w:rsidRDefault="00ED7470" w:rsidP="00605AC4">
      <w:pPr>
        <w:contextualSpacing/>
        <w:rPr>
          <w:rFonts w:ascii="Times New Roman" w:hAnsi="Times New Roman" w:cs="Times New Roman"/>
          <w:b/>
          <w:sz w:val="24"/>
          <w:szCs w:val="24"/>
        </w:rPr>
      </w:pPr>
      <w:r>
        <w:rPr>
          <w:rFonts w:ascii="Times New Roman" w:hAnsi="Times New Roman" w:cs="Times New Roman"/>
          <w:b/>
          <w:sz w:val="24"/>
          <w:szCs w:val="24"/>
        </w:rPr>
        <w:t>4</w:t>
      </w:r>
      <w:r w:rsidR="00605AC4">
        <w:rPr>
          <w:rFonts w:ascii="Times New Roman" w:hAnsi="Times New Roman" w:cs="Times New Roman"/>
          <w:b/>
          <w:sz w:val="24"/>
          <w:szCs w:val="24"/>
        </w:rPr>
        <w:t>.b</w:t>
      </w:r>
      <w:r w:rsidR="00605AC4" w:rsidRPr="004D20E1">
        <w:rPr>
          <w:rFonts w:ascii="Times New Roman" w:hAnsi="Times New Roman" w:cs="Times New Roman"/>
          <w:b/>
          <w:sz w:val="24"/>
          <w:szCs w:val="24"/>
        </w:rPr>
        <w:t>.4</w:t>
      </w:r>
      <w:r w:rsidR="00605AC4" w:rsidRPr="004D20E1">
        <w:rPr>
          <w:rFonts w:ascii="Times New Roman" w:hAnsi="Times New Roman" w:cs="Times New Roman"/>
          <w:b/>
          <w:sz w:val="24"/>
          <w:szCs w:val="24"/>
        </w:rPr>
        <w:tab/>
        <w:t xml:space="preserve">Land </w:t>
      </w:r>
      <w:r>
        <w:rPr>
          <w:rFonts w:ascii="Times New Roman" w:hAnsi="Times New Roman" w:cs="Times New Roman"/>
          <w:b/>
          <w:sz w:val="24"/>
          <w:szCs w:val="24"/>
        </w:rPr>
        <w:t>d</w:t>
      </w:r>
      <w:r w:rsidR="00605AC4" w:rsidRPr="004D20E1">
        <w:rPr>
          <w:rFonts w:ascii="Times New Roman" w:hAnsi="Times New Roman" w:cs="Times New Roman"/>
          <w:b/>
          <w:sz w:val="24"/>
          <w:szCs w:val="24"/>
        </w:rPr>
        <w:t>evelopment</w:t>
      </w:r>
    </w:p>
    <w:p w:rsidR="00605AC4" w:rsidRPr="004D20E1" w:rsidRDefault="00605AC4" w:rsidP="00605AC4">
      <w:pPr>
        <w:contextualSpacing/>
        <w:rPr>
          <w:rFonts w:ascii="Times New Roman" w:hAnsi="Times New Roman" w:cs="Times New Roman"/>
          <w:sz w:val="24"/>
          <w:szCs w:val="24"/>
        </w:rPr>
      </w:pPr>
      <w:r w:rsidRPr="004D20E1">
        <w:rPr>
          <w:rFonts w:ascii="Times New Roman" w:hAnsi="Times New Roman" w:cs="Times New Roman"/>
          <w:sz w:val="24"/>
          <w:szCs w:val="24"/>
        </w:rPr>
        <w:tab/>
        <w:t xml:space="preserve">The </w:t>
      </w:r>
      <w:r>
        <w:rPr>
          <w:rFonts w:ascii="Times New Roman" w:hAnsi="Times New Roman" w:cs="Times New Roman"/>
          <w:sz w:val="24"/>
          <w:szCs w:val="24"/>
        </w:rPr>
        <w:t>n</w:t>
      </w:r>
      <w:r w:rsidRPr="004D20E1">
        <w:rPr>
          <w:rFonts w:ascii="Times New Roman" w:hAnsi="Times New Roman" w:cs="Times New Roman"/>
          <w:sz w:val="24"/>
          <w:szCs w:val="24"/>
        </w:rPr>
        <w:t xml:space="preserve">ational </w:t>
      </w:r>
      <w:r>
        <w:rPr>
          <w:rFonts w:ascii="Times New Roman" w:hAnsi="Times New Roman" w:cs="Times New Roman"/>
          <w:sz w:val="24"/>
          <w:szCs w:val="24"/>
        </w:rPr>
        <w:t>f</w:t>
      </w:r>
      <w:r w:rsidRPr="004D20E1">
        <w:rPr>
          <w:rFonts w:ascii="Times New Roman" w:hAnsi="Times New Roman" w:cs="Times New Roman"/>
          <w:sz w:val="24"/>
          <w:szCs w:val="24"/>
        </w:rPr>
        <w:t>orests of eastern Oregon and Washington are largely surrounded by private lands. Throughout most of the 1900s, these lands were used for natural resource extraction or agriculture. In recent decades, rural home development has expanded</w:t>
      </w:r>
      <w:r>
        <w:rPr>
          <w:rFonts w:ascii="Times New Roman" w:hAnsi="Times New Roman" w:cs="Times New Roman"/>
          <w:sz w:val="24"/>
          <w:szCs w:val="24"/>
        </w:rPr>
        <w:t>.</w:t>
      </w:r>
      <w:r w:rsidRPr="004D20E1">
        <w:rPr>
          <w:rFonts w:ascii="Times New Roman" w:hAnsi="Times New Roman" w:cs="Times New Roman"/>
          <w:sz w:val="24"/>
          <w:szCs w:val="24"/>
        </w:rPr>
        <w:t xml:space="preserve"> The rapid increase of </w:t>
      </w:r>
      <w:r>
        <w:rPr>
          <w:rFonts w:ascii="Times New Roman" w:hAnsi="Times New Roman" w:cs="Times New Roman"/>
          <w:sz w:val="24"/>
          <w:szCs w:val="24"/>
        </w:rPr>
        <w:t xml:space="preserve">these </w:t>
      </w:r>
      <w:r w:rsidRPr="004D20E1">
        <w:rPr>
          <w:rFonts w:ascii="Times New Roman" w:hAnsi="Times New Roman" w:cs="Times New Roman"/>
          <w:sz w:val="24"/>
          <w:szCs w:val="24"/>
        </w:rPr>
        <w:t>exurban homes adjacent to wildlands poses a major threat to ecological functioning</w:t>
      </w:r>
      <w:r>
        <w:rPr>
          <w:rFonts w:ascii="Times New Roman" w:hAnsi="Times New Roman" w:cs="Times New Roman"/>
          <w:sz w:val="24"/>
          <w:szCs w:val="24"/>
        </w:rPr>
        <w:t>, fire management,</w:t>
      </w:r>
      <w:r w:rsidRPr="004D20E1">
        <w:rPr>
          <w:rFonts w:ascii="Times New Roman" w:hAnsi="Times New Roman" w:cs="Times New Roman"/>
          <w:sz w:val="24"/>
          <w:szCs w:val="24"/>
        </w:rPr>
        <w:t xml:space="preserve"> and native biodiversity. Exurban development can fragment habitats, </w:t>
      </w:r>
      <w:r>
        <w:rPr>
          <w:rFonts w:ascii="Times New Roman" w:hAnsi="Times New Roman" w:cs="Times New Roman"/>
          <w:sz w:val="24"/>
          <w:szCs w:val="24"/>
        </w:rPr>
        <w:t xml:space="preserve">create barriers to animal movement and other ecological processes, </w:t>
      </w:r>
      <w:r w:rsidRPr="004D20E1">
        <w:rPr>
          <w:rFonts w:ascii="Times New Roman" w:hAnsi="Times New Roman" w:cs="Times New Roman"/>
          <w:sz w:val="24"/>
          <w:szCs w:val="24"/>
        </w:rPr>
        <w:t>alter natural disturbance, extirpate top predators, increase weeds, mesocarnivores (medium-sized predators) and diseases, and ultimately, cause local extirpation of some native species (Pickett et al. 2001, Mc</w:t>
      </w:r>
      <w:r>
        <w:rPr>
          <w:rFonts w:ascii="Times New Roman" w:hAnsi="Times New Roman" w:cs="Times New Roman"/>
          <w:sz w:val="24"/>
          <w:szCs w:val="24"/>
        </w:rPr>
        <w:t>K</w:t>
      </w:r>
      <w:r w:rsidRPr="004D20E1">
        <w:rPr>
          <w:rFonts w:ascii="Times New Roman" w:hAnsi="Times New Roman" w:cs="Times New Roman"/>
          <w:sz w:val="24"/>
          <w:szCs w:val="24"/>
        </w:rPr>
        <w:t xml:space="preserve">inny 2002, </w:t>
      </w:r>
      <w:r w:rsidRPr="004D20E1">
        <w:rPr>
          <w:rFonts w:ascii="Times New Roman" w:hAnsi="Times New Roman" w:cs="Times New Roman"/>
          <w:sz w:val="24"/>
          <w:szCs w:val="24"/>
        </w:rPr>
        <w:lastRenderedPageBreak/>
        <w:t>Hansen et al. 2005). The presence of homes in the WUI also strongly impacts fire management options in adjacent national forests, increasing the need to suppress fire to protect property and lives</w:t>
      </w:r>
      <w:r>
        <w:rPr>
          <w:rFonts w:ascii="Times New Roman" w:hAnsi="Times New Roman" w:cs="Times New Roman"/>
          <w:sz w:val="24"/>
          <w:szCs w:val="24"/>
        </w:rPr>
        <w:t>,</w:t>
      </w:r>
      <w:r w:rsidRPr="004D20E1">
        <w:rPr>
          <w:rFonts w:ascii="Times New Roman" w:hAnsi="Times New Roman" w:cs="Times New Roman"/>
          <w:sz w:val="24"/>
          <w:szCs w:val="24"/>
        </w:rPr>
        <w:t xml:space="preserve"> </w:t>
      </w:r>
      <w:r>
        <w:rPr>
          <w:rFonts w:ascii="Times New Roman" w:hAnsi="Times New Roman" w:cs="Times New Roman"/>
          <w:sz w:val="24"/>
          <w:szCs w:val="24"/>
        </w:rPr>
        <w:t xml:space="preserve">requiring identification and mitigation of hazard trees, </w:t>
      </w:r>
      <w:r w:rsidRPr="004D20E1">
        <w:rPr>
          <w:rFonts w:ascii="Times New Roman" w:hAnsi="Times New Roman" w:cs="Times New Roman"/>
          <w:sz w:val="24"/>
          <w:szCs w:val="24"/>
        </w:rPr>
        <w:t>and increasing fire-fighting costs.</w:t>
      </w:r>
    </w:p>
    <w:p w:rsidR="00605AC4" w:rsidRPr="004D20E1" w:rsidRDefault="00605AC4" w:rsidP="00605AC4">
      <w:pPr>
        <w:contextualSpacing/>
        <w:rPr>
          <w:rFonts w:ascii="Times New Roman" w:hAnsi="Times New Roman" w:cs="Times New Roman"/>
          <w:sz w:val="24"/>
          <w:szCs w:val="24"/>
        </w:rPr>
      </w:pPr>
    </w:p>
    <w:p w:rsidR="00605AC4" w:rsidRDefault="00605AC4" w:rsidP="00605AC4">
      <w:pPr>
        <w:contextualSpacing/>
        <w:rPr>
          <w:rFonts w:ascii="Times New Roman" w:hAnsi="Times New Roman" w:cs="Times New Roman"/>
          <w:sz w:val="24"/>
          <w:szCs w:val="24"/>
        </w:rPr>
      </w:pPr>
      <w:r w:rsidRPr="004D20E1">
        <w:rPr>
          <w:rFonts w:ascii="Times New Roman" w:hAnsi="Times New Roman" w:cs="Times New Roman"/>
          <w:sz w:val="24"/>
          <w:szCs w:val="24"/>
        </w:rPr>
        <w:tab/>
        <w:t xml:space="preserve">Rural development </w:t>
      </w:r>
      <w:r>
        <w:rPr>
          <w:rFonts w:ascii="Times New Roman" w:hAnsi="Times New Roman" w:cs="Times New Roman"/>
          <w:sz w:val="24"/>
          <w:szCs w:val="24"/>
        </w:rPr>
        <w:t xml:space="preserve">and land use change is expected to continue to influence the distribution, configuration, and abundance of the forested landscape in the Pacific Northwest. </w:t>
      </w:r>
      <w:r w:rsidRPr="004D20E1">
        <w:rPr>
          <w:rFonts w:ascii="Times New Roman" w:hAnsi="Times New Roman" w:cs="Times New Roman"/>
          <w:sz w:val="24"/>
          <w:szCs w:val="24"/>
        </w:rPr>
        <w:t xml:space="preserve"> Theobald et al. (2011) evaluated change in </w:t>
      </w:r>
      <w:r>
        <w:rPr>
          <w:rFonts w:ascii="Times New Roman" w:hAnsi="Times New Roman" w:cs="Times New Roman"/>
          <w:sz w:val="24"/>
          <w:szCs w:val="24"/>
        </w:rPr>
        <w:t xml:space="preserve">abundance and </w:t>
      </w:r>
      <w:r w:rsidRPr="004D20E1">
        <w:rPr>
          <w:rFonts w:ascii="Times New Roman" w:hAnsi="Times New Roman" w:cs="Times New Roman"/>
          <w:sz w:val="24"/>
          <w:szCs w:val="24"/>
        </w:rPr>
        <w:t>connectivity of “high-quality” forest patches due to land use change in the western U</w:t>
      </w:r>
      <w:r>
        <w:rPr>
          <w:rFonts w:ascii="Times New Roman" w:hAnsi="Times New Roman" w:cs="Times New Roman"/>
          <w:sz w:val="24"/>
          <w:szCs w:val="24"/>
        </w:rPr>
        <w:t>.</w:t>
      </w:r>
      <w:r w:rsidRPr="004D20E1">
        <w:rPr>
          <w:rFonts w:ascii="Times New Roman" w:hAnsi="Times New Roman" w:cs="Times New Roman"/>
          <w:sz w:val="24"/>
          <w:szCs w:val="24"/>
        </w:rPr>
        <w:t>S</w:t>
      </w:r>
      <w:r>
        <w:rPr>
          <w:rFonts w:ascii="Times New Roman" w:hAnsi="Times New Roman" w:cs="Times New Roman"/>
          <w:sz w:val="24"/>
          <w:szCs w:val="24"/>
        </w:rPr>
        <w:t>. through 2000,</w:t>
      </w:r>
      <w:r w:rsidRPr="004D20E1">
        <w:rPr>
          <w:rFonts w:ascii="Times New Roman" w:hAnsi="Times New Roman" w:cs="Times New Roman"/>
          <w:sz w:val="24"/>
          <w:szCs w:val="24"/>
        </w:rPr>
        <w:t xml:space="preserve"> and projected land use change to 2030. They estimated that land uses associated with residential development, roads, and highway traffic have caused roughly a 4.5</w:t>
      </w:r>
      <w:r w:rsidR="00ED7470">
        <w:rPr>
          <w:rFonts w:ascii="Times New Roman" w:hAnsi="Times New Roman" w:cs="Times New Roman"/>
          <w:sz w:val="24"/>
          <w:szCs w:val="24"/>
        </w:rPr>
        <w:t xml:space="preserve"> percent</w:t>
      </w:r>
      <w:r w:rsidRPr="004D20E1">
        <w:rPr>
          <w:rFonts w:ascii="Times New Roman" w:hAnsi="Times New Roman" w:cs="Times New Roman"/>
          <w:sz w:val="24"/>
          <w:szCs w:val="24"/>
        </w:rPr>
        <w:t xml:space="preserve"> loss in area (20</w:t>
      </w:r>
      <w:r>
        <w:rPr>
          <w:rFonts w:ascii="Times New Roman" w:hAnsi="Times New Roman" w:cs="Times New Roman"/>
          <w:sz w:val="24"/>
          <w:szCs w:val="24"/>
        </w:rPr>
        <w:t>,</w:t>
      </w:r>
      <w:r w:rsidRPr="004D20E1">
        <w:rPr>
          <w:rFonts w:ascii="Times New Roman" w:hAnsi="Times New Roman" w:cs="Times New Roman"/>
          <w:sz w:val="24"/>
          <w:szCs w:val="24"/>
        </w:rPr>
        <w:t>000 km</w:t>
      </w:r>
      <w:r w:rsidRPr="005377BF">
        <w:rPr>
          <w:rFonts w:ascii="Times New Roman" w:hAnsi="Times New Roman" w:cs="Times New Roman"/>
          <w:sz w:val="24"/>
          <w:szCs w:val="24"/>
          <w:vertAlign w:val="superscript"/>
        </w:rPr>
        <w:t>2</w:t>
      </w:r>
      <w:r>
        <w:rPr>
          <w:rFonts w:ascii="Times New Roman" w:hAnsi="Times New Roman" w:cs="Times New Roman"/>
          <w:sz w:val="24"/>
          <w:szCs w:val="24"/>
        </w:rPr>
        <w:t xml:space="preserve"> [7722 mi</w:t>
      </w:r>
      <w:r w:rsidRPr="005377BF">
        <w:rPr>
          <w:rFonts w:ascii="Times New Roman" w:hAnsi="Times New Roman" w:cs="Times New Roman"/>
          <w:sz w:val="24"/>
          <w:szCs w:val="24"/>
          <w:vertAlign w:val="superscript"/>
        </w:rPr>
        <w:t>2</w:t>
      </w:r>
      <w:r>
        <w:rPr>
          <w:rFonts w:ascii="Times New Roman" w:hAnsi="Times New Roman" w:cs="Times New Roman"/>
          <w:sz w:val="24"/>
          <w:szCs w:val="24"/>
        </w:rPr>
        <w:t>]</w:t>
      </w:r>
      <w:r w:rsidRPr="004D20E1">
        <w:rPr>
          <w:rFonts w:ascii="Times New Roman" w:hAnsi="Times New Roman" w:cs="Times New Roman"/>
          <w:sz w:val="24"/>
          <w:szCs w:val="24"/>
        </w:rPr>
        <w:t xml:space="preserve">) of </w:t>
      </w:r>
      <w:r>
        <w:rPr>
          <w:rFonts w:ascii="Times New Roman" w:hAnsi="Times New Roman" w:cs="Times New Roman"/>
          <w:sz w:val="24"/>
          <w:szCs w:val="24"/>
        </w:rPr>
        <w:t>large, unmanaged</w:t>
      </w:r>
      <w:r w:rsidRPr="004D20E1">
        <w:rPr>
          <w:rFonts w:ascii="Times New Roman" w:hAnsi="Times New Roman" w:cs="Times New Roman"/>
          <w:sz w:val="24"/>
          <w:szCs w:val="24"/>
        </w:rPr>
        <w:t xml:space="preserve"> forested patches, and continued expansion of residential land will likely reduce forested </w:t>
      </w:r>
      <w:r>
        <w:rPr>
          <w:rFonts w:ascii="Times New Roman" w:hAnsi="Times New Roman" w:cs="Times New Roman"/>
          <w:sz w:val="24"/>
          <w:szCs w:val="24"/>
        </w:rPr>
        <w:t>area</w:t>
      </w:r>
      <w:r w:rsidRPr="004D20E1">
        <w:rPr>
          <w:rFonts w:ascii="Times New Roman" w:hAnsi="Times New Roman" w:cs="Times New Roman"/>
          <w:sz w:val="24"/>
          <w:szCs w:val="24"/>
        </w:rPr>
        <w:t xml:space="preserve"> by another 1.2</w:t>
      </w:r>
      <w:r w:rsidR="00ED7470">
        <w:rPr>
          <w:rFonts w:ascii="Times New Roman" w:hAnsi="Times New Roman" w:cs="Times New Roman"/>
          <w:sz w:val="24"/>
          <w:szCs w:val="24"/>
        </w:rPr>
        <w:t xml:space="preserve"> percent</w:t>
      </w:r>
      <w:r w:rsidRPr="004D20E1">
        <w:rPr>
          <w:rFonts w:ascii="Times New Roman" w:hAnsi="Times New Roman" w:cs="Times New Roman"/>
          <w:sz w:val="24"/>
          <w:szCs w:val="24"/>
        </w:rPr>
        <w:t xml:space="preserve"> by 2030. The projected loss</w:t>
      </w:r>
      <w:r>
        <w:rPr>
          <w:rFonts w:ascii="Times New Roman" w:hAnsi="Times New Roman" w:cs="Times New Roman"/>
          <w:sz w:val="24"/>
          <w:szCs w:val="24"/>
        </w:rPr>
        <w:t>/change</w:t>
      </w:r>
      <w:r w:rsidRPr="004D20E1">
        <w:rPr>
          <w:rFonts w:ascii="Times New Roman" w:hAnsi="Times New Roman" w:cs="Times New Roman"/>
          <w:sz w:val="24"/>
          <w:szCs w:val="24"/>
        </w:rPr>
        <w:t xml:space="preserve"> of forest </w:t>
      </w:r>
      <w:r>
        <w:rPr>
          <w:rFonts w:ascii="Times New Roman" w:hAnsi="Times New Roman" w:cs="Times New Roman"/>
          <w:sz w:val="24"/>
          <w:szCs w:val="24"/>
        </w:rPr>
        <w:t xml:space="preserve">types </w:t>
      </w:r>
      <w:r w:rsidRPr="004D20E1">
        <w:rPr>
          <w:rFonts w:ascii="Times New Roman" w:hAnsi="Times New Roman" w:cs="Times New Roman"/>
          <w:sz w:val="24"/>
          <w:szCs w:val="24"/>
        </w:rPr>
        <w:t xml:space="preserve">for 2000-2030 was particularly </w:t>
      </w:r>
      <w:r w:rsidR="00ED7470">
        <w:rPr>
          <w:rFonts w:ascii="Times New Roman" w:hAnsi="Times New Roman" w:cs="Times New Roman"/>
          <w:sz w:val="24"/>
          <w:szCs w:val="24"/>
        </w:rPr>
        <w:t>high in Washington and Oregon (f</w:t>
      </w:r>
      <w:r w:rsidRPr="004D20E1">
        <w:rPr>
          <w:rFonts w:ascii="Times New Roman" w:hAnsi="Times New Roman" w:cs="Times New Roman"/>
          <w:sz w:val="24"/>
          <w:szCs w:val="24"/>
        </w:rPr>
        <w:t>ig</w:t>
      </w:r>
      <w:r w:rsidR="00ED7470">
        <w:rPr>
          <w:rFonts w:ascii="Times New Roman" w:hAnsi="Times New Roman" w:cs="Times New Roman"/>
          <w:sz w:val="24"/>
          <w:szCs w:val="24"/>
        </w:rPr>
        <w:t>.</w:t>
      </w:r>
      <w:r w:rsidRPr="004D20E1">
        <w:rPr>
          <w:rFonts w:ascii="Times New Roman" w:hAnsi="Times New Roman" w:cs="Times New Roman"/>
          <w:sz w:val="24"/>
          <w:szCs w:val="24"/>
        </w:rPr>
        <w:t xml:space="preserve"> </w:t>
      </w:r>
      <w:r>
        <w:rPr>
          <w:rFonts w:ascii="Times New Roman" w:hAnsi="Times New Roman" w:cs="Times New Roman"/>
          <w:sz w:val="24"/>
          <w:szCs w:val="24"/>
        </w:rPr>
        <w:t>36</w:t>
      </w:r>
      <w:r w:rsidRPr="004D20E1">
        <w:rPr>
          <w:rFonts w:ascii="Times New Roman" w:hAnsi="Times New Roman" w:cs="Times New Roman"/>
          <w:sz w:val="24"/>
          <w:szCs w:val="24"/>
        </w:rPr>
        <w:t xml:space="preserve">). When considering both patch size and overall landscape connectivity for forests across the west in 2000, the most important forested </w:t>
      </w:r>
      <w:r>
        <w:rPr>
          <w:rFonts w:ascii="Times New Roman" w:hAnsi="Times New Roman" w:cs="Times New Roman"/>
          <w:sz w:val="24"/>
          <w:szCs w:val="24"/>
        </w:rPr>
        <w:t>areas</w:t>
      </w:r>
      <w:r w:rsidRPr="004D20E1">
        <w:rPr>
          <w:rFonts w:ascii="Times New Roman" w:hAnsi="Times New Roman" w:cs="Times New Roman"/>
          <w:sz w:val="24"/>
          <w:szCs w:val="24"/>
        </w:rPr>
        <w:t xml:space="preserve"> were found in the Cascades Ecoregion and the Canadian/Middle Rockies Ecoregion</w:t>
      </w:r>
      <w:r>
        <w:rPr>
          <w:rFonts w:ascii="Times New Roman" w:hAnsi="Times New Roman" w:cs="Times New Roman"/>
          <w:sz w:val="24"/>
          <w:szCs w:val="24"/>
        </w:rPr>
        <w:t>,</w:t>
      </w:r>
      <w:r w:rsidRPr="004D20E1">
        <w:rPr>
          <w:rFonts w:ascii="Times New Roman" w:hAnsi="Times New Roman" w:cs="Times New Roman"/>
          <w:sz w:val="24"/>
          <w:szCs w:val="24"/>
        </w:rPr>
        <w:t xml:space="preserve"> which includes the Okanogan Highlands and the Blue Mountain</w:t>
      </w:r>
      <w:r>
        <w:rPr>
          <w:rFonts w:ascii="Times New Roman" w:hAnsi="Times New Roman" w:cs="Times New Roman"/>
          <w:sz w:val="24"/>
          <w:szCs w:val="24"/>
        </w:rPr>
        <w:t xml:space="preserve"> (Theobald et al. 2011)</w:t>
      </w:r>
      <w:r w:rsidRPr="004D20E1">
        <w:rPr>
          <w:rFonts w:ascii="Times New Roman" w:hAnsi="Times New Roman" w:cs="Times New Roman"/>
          <w:sz w:val="24"/>
          <w:szCs w:val="24"/>
        </w:rPr>
        <w:t xml:space="preserve">. This analysis illustrates the high contribution to subcontinental forest connectivity made by forests in Oregon and Washington and the vulnerability of this connectivity to future land use.  </w:t>
      </w:r>
    </w:p>
    <w:p w:rsidR="00605AC4" w:rsidRDefault="00605AC4" w:rsidP="00605AC4">
      <w:pPr>
        <w:contextualSpacing/>
        <w:rPr>
          <w:rFonts w:ascii="Times New Roman" w:hAnsi="Times New Roman" w:cs="Times New Roman"/>
          <w:sz w:val="24"/>
          <w:szCs w:val="24"/>
        </w:rPr>
      </w:pPr>
    </w:p>
    <w:p w:rsidR="00605AC4" w:rsidRPr="00376503" w:rsidRDefault="00ED7470" w:rsidP="00605AC4">
      <w:pPr>
        <w:contextualSpacing/>
        <w:rPr>
          <w:rFonts w:ascii="Times New Roman" w:hAnsi="Times New Roman" w:cs="Times New Roman"/>
          <w:sz w:val="24"/>
          <w:szCs w:val="24"/>
        </w:rPr>
      </w:pPr>
      <w:r>
        <w:rPr>
          <w:rFonts w:ascii="Times New Roman" w:hAnsi="Times New Roman" w:cs="Times New Roman"/>
          <w:b/>
          <w:sz w:val="24"/>
          <w:szCs w:val="24"/>
        </w:rPr>
        <w:t>4</w:t>
      </w:r>
      <w:r w:rsidR="00605AC4">
        <w:rPr>
          <w:rFonts w:ascii="Times New Roman" w:hAnsi="Times New Roman" w:cs="Times New Roman"/>
          <w:b/>
          <w:sz w:val="24"/>
          <w:szCs w:val="24"/>
        </w:rPr>
        <w:t>.b.5</w:t>
      </w:r>
      <w:r w:rsidR="00605AC4" w:rsidRPr="004D20E1">
        <w:rPr>
          <w:rFonts w:ascii="Times New Roman" w:hAnsi="Times New Roman" w:cs="Times New Roman"/>
          <w:b/>
          <w:sz w:val="24"/>
          <w:szCs w:val="24"/>
        </w:rPr>
        <w:t xml:space="preserve">  Climate </w:t>
      </w:r>
      <w:r>
        <w:rPr>
          <w:rFonts w:ascii="Times New Roman" w:hAnsi="Times New Roman" w:cs="Times New Roman"/>
          <w:b/>
          <w:sz w:val="24"/>
          <w:szCs w:val="24"/>
        </w:rPr>
        <w:t>c</w:t>
      </w:r>
      <w:r w:rsidR="00605AC4" w:rsidRPr="004D20E1">
        <w:rPr>
          <w:rFonts w:ascii="Times New Roman" w:hAnsi="Times New Roman" w:cs="Times New Roman"/>
          <w:b/>
          <w:sz w:val="24"/>
          <w:szCs w:val="24"/>
        </w:rPr>
        <w:t>hange</w:t>
      </w:r>
    </w:p>
    <w:p w:rsidR="00605AC4" w:rsidRDefault="00605AC4" w:rsidP="00605AC4">
      <w:pPr>
        <w:contextualSpacing/>
        <w:rPr>
          <w:rFonts w:ascii="Times New Roman" w:hAnsi="Times New Roman" w:cs="Times New Roman"/>
          <w:sz w:val="24"/>
          <w:szCs w:val="24"/>
        </w:rPr>
      </w:pPr>
      <w:r>
        <w:rPr>
          <w:rFonts w:ascii="Times New Roman" w:hAnsi="Times New Roman" w:cs="Times New Roman"/>
          <w:sz w:val="24"/>
          <w:szCs w:val="24"/>
        </w:rPr>
        <w:tab/>
      </w:r>
      <w:r w:rsidRPr="004D20E1">
        <w:rPr>
          <w:rFonts w:ascii="Times New Roman" w:hAnsi="Times New Roman" w:cs="Times New Roman"/>
          <w:sz w:val="24"/>
          <w:szCs w:val="24"/>
        </w:rPr>
        <w:t xml:space="preserve">Climate change is </w:t>
      </w:r>
      <w:r>
        <w:rPr>
          <w:rFonts w:ascii="Times New Roman" w:hAnsi="Times New Roman" w:cs="Times New Roman"/>
          <w:sz w:val="24"/>
          <w:szCs w:val="24"/>
        </w:rPr>
        <w:t>affecting</w:t>
      </w:r>
      <w:r w:rsidRPr="004D20E1">
        <w:rPr>
          <w:rFonts w:ascii="Times New Roman" w:hAnsi="Times New Roman" w:cs="Times New Roman"/>
          <w:sz w:val="24"/>
          <w:szCs w:val="24"/>
        </w:rPr>
        <w:t xml:space="preserve"> </w:t>
      </w:r>
      <w:r>
        <w:rPr>
          <w:rFonts w:ascii="Times New Roman" w:hAnsi="Times New Roman" w:cs="Times New Roman"/>
          <w:sz w:val="24"/>
          <w:szCs w:val="24"/>
        </w:rPr>
        <w:t>MMC</w:t>
      </w:r>
      <w:r w:rsidR="00ED7470">
        <w:rPr>
          <w:rFonts w:ascii="Times New Roman" w:hAnsi="Times New Roman" w:cs="Times New Roman"/>
          <w:sz w:val="24"/>
          <w:szCs w:val="24"/>
        </w:rPr>
        <w:t xml:space="preserve"> forest</w:t>
      </w:r>
      <w:r>
        <w:rPr>
          <w:rFonts w:ascii="Times New Roman" w:hAnsi="Times New Roman" w:cs="Times New Roman"/>
          <w:sz w:val="24"/>
          <w:szCs w:val="24"/>
        </w:rPr>
        <w:t>s</w:t>
      </w:r>
      <w:r w:rsidRPr="004D20E1">
        <w:rPr>
          <w:rFonts w:ascii="Times New Roman" w:hAnsi="Times New Roman" w:cs="Times New Roman"/>
          <w:sz w:val="24"/>
          <w:szCs w:val="24"/>
        </w:rPr>
        <w:t xml:space="preserve"> in eastern Oregon and Washington</w:t>
      </w:r>
      <w:r>
        <w:rPr>
          <w:rFonts w:ascii="Times New Roman" w:hAnsi="Times New Roman" w:cs="Times New Roman"/>
          <w:sz w:val="24"/>
          <w:szCs w:val="24"/>
        </w:rPr>
        <w:t xml:space="preserve"> through changes that include warmer temperatures (Mote and Salath 2010) and snowpack decline (</w:t>
      </w:r>
      <w:r w:rsidRPr="004D20E1">
        <w:rPr>
          <w:rFonts w:ascii="Times New Roman" w:hAnsi="Times New Roman" w:cs="Times New Roman"/>
          <w:sz w:val="24"/>
          <w:szCs w:val="24"/>
        </w:rPr>
        <w:t>Mote 2003b, Mote et al. 2005</w:t>
      </w:r>
      <w:r>
        <w:rPr>
          <w:rFonts w:ascii="Times New Roman" w:hAnsi="Times New Roman" w:cs="Times New Roman"/>
          <w:sz w:val="24"/>
          <w:szCs w:val="24"/>
        </w:rPr>
        <w:t xml:space="preserve">). </w:t>
      </w:r>
      <w:r w:rsidRPr="004D20E1">
        <w:rPr>
          <w:rFonts w:ascii="Times New Roman" w:hAnsi="Times New Roman" w:cs="Times New Roman"/>
          <w:sz w:val="24"/>
          <w:szCs w:val="24"/>
        </w:rPr>
        <w:t xml:space="preserve">Over the next 100 years, </w:t>
      </w:r>
      <w:r>
        <w:rPr>
          <w:rFonts w:ascii="Times New Roman" w:hAnsi="Times New Roman" w:cs="Times New Roman"/>
          <w:sz w:val="24"/>
          <w:szCs w:val="24"/>
        </w:rPr>
        <w:t>because CO</w:t>
      </w:r>
      <w:r w:rsidRPr="005377BF">
        <w:rPr>
          <w:rFonts w:ascii="Times New Roman" w:hAnsi="Times New Roman" w:cs="Times New Roman"/>
          <w:sz w:val="24"/>
          <w:szCs w:val="24"/>
          <w:vertAlign w:val="subscript"/>
        </w:rPr>
        <w:t>2</w:t>
      </w:r>
      <w:r>
        <w:rPr>
          <w:rFonts w:ascii="Times New Roman" w:hAnsi="Times New Roman" w:cs="Times New Roman"/>
          <w:sz w:val="24"/>
          <w:szCs w:val="24"/>
        </w:rPr>
        <w:t xml:space="preserve"> concentrations are projected to rise, </w:t>
      </w:r>
      <w:r w:rsidRPr="004D20E1">
        <w:rPr>
          <w:rFonts w:ascii="Times New Roman" w:hAnsi="Times New Roman" w:cs="Times New Roman"/>
          <w:sz w:val="24"/>
          <w:szCs w:val="24"/>
        </w:rPr>
        <w:t xml:space="preserve">these impacts </w:t>
      </w:r>
      <w:r>
        <w:rPr>
          <w:rFonts w:ascii="Times New Roman" w:hAnsi="Times New Roman" w:cs="Times New Roman"/>
          <w:sz w:val="24"/>
          <w:szCs w:val="24"/>
        </w:rPr>
        <w:t xml:space="preserve">will likely </w:t>
      </w:r>
      <w:r w:rsidRPr="004D20E1">
        <w:rPr>
          <w:rFonts w:ascii="Times New Roman" w:hAnsi="Times New Roman" w:cs="Times New Roman"/>
          <w:sz w:val="24"/>
          <w:szCs w:val="24"/>
        </w:rPr>
        <w:t>increase in magnitude and extent over the region</w:t>
      </w:r>
      <w:r>
        <w:rPr>
          <w:rFonts w:ascii="Times New Roman" w:hAnsi="Times New Roman" w:cs="Times New Roman"/>
          <w:sz w:val="24"/>
          <w:szCs w:val="24"/>
        </w:rPr>
        <w:t xml:space="preserve"> (Littell et al. 2010)</w:t>
      </w:r>
      <w:r w:rsidRPr="004D20E1">
        <w:rPr>
          <w:rFonts w:ascii="Times New Roman" w:hAnsi="Times New Roman" w:cs="Times New Roman"/>
          <w:sz w:val="24"/>
          <w:szCs w:val="24"/>
        </w:rPr>
        <w:t>. Impacts to terrestrial ecosystems include increased fire frequency and severity</w:t>
      </w:r>
      <w:r>
        <w:rPr>
          <w:rFonts w:ascii="Times New Roman" w:hAnsi="Times New Roman" w:cs="Times New Roman"/>
          <w:sz w:val="24"/>
          <w:szCs w:val="24"/>
        </w:rPr>
        <w:t>,</w:t>
      </w:r>
      <w:r w:rsidRPr="004D20E1">
        <w:rPr>
          <w:rFonts w:ascii="Times New Roman" w:hAnsi="Times New Roman" w:cs="Times New Roman"/>
          <w:sz w:val="24"/>
          <w:szCs w:val="24"/>
        </w:rPr>
        <w:t xml:space="preserve"> increased susceptibility to </w:t>
      </w:r>
      <w:r>
        <w:rPr>
          <w:rFonts w:ascii="Times New Roman" w:hAnsi="Times New Roman" w:cs="Times New Roman"/>
          <w:sz w:val="24"/>
          <w:szCs w:val="24"/>
        </w:rPr>
        <w:t xml:space="preserve">some </w:t>
      </w:r>
      <w:r w:rsidRPr="004D20E1">
        <w:rPr>
          <w:rFonts w:ascii="Times New Roman" w:hAnsi="Times New Roman" w:cs="Times New Roman"/>
          <w:sz w:val="24"/>
          <w:szCs w:val="24"/>
        </w:rPr>
        <w:t>insect</w:t>
      </w:r>
      <w:r>
        <w:rPr>
          <w:rFonts w:ascii="Times New Roman" w:hAnsi="Times New Roman" w:cs="Times New Roman"/>
          <w:sz w:val="24"/>
          <w:szCs w:val="24"/>
        </w:rPr>
        <w:t>s</w:t>
      </w:r>
      <w:r w:rsidRPr="004D20E1">
        <w:rPr>
          <w:rFonts w:ascii="Times New Roman" w:hAnsi="Times New Roman" w:cs="Times New Roman"/>
          <w:sz w:val="24"/>
          <w:szCs w:val="24"/>
        </w:rPr>
        <w:t xml:space="preserve"> and disease</w:t>
      </w:r>
      <w:r>
        <w:rPr>
          <w:rFonts w:ascii="Times New Roman" w:hAnsi="Times New Roman" w:cs="Times New Roman"/>
          <w:sz w:val="24"/>
          <w:szCs w:val="24"/>
        </w:rPr>
        <w:t>s</w:t>
      </w:r>
      <w:r w:rsidRPr="004D20E1">
        <w:rPr>
          <w:rFonts w:ascii="Times New Roman" w:hAnsi="Times New Roman" w:cs="Times New Roman"/>
          <w:sz w:val="24"/>
          <w:szCs w:val="24"/>
        </w:rPr>
        <w:t xml:space="preserve"> </w:t>
      </w:r>
      <w:r>
        <w:rPr>
          <w:rFonts w:ascii="Times New Roman" w:hAnsi="Times New Roman" w:cs="Times New Roman"/>
          <w:sz w:val="24"/>
          <w:szCs w:val="24"/>
        </w:rPr>
        <w:t>(Preisler et al. 2012),</w:t>
      </w:r>
      <w:r w:rsidRPr="004D20E1">
        <w:rPr>
          <w:rFonts w:ascii="Times New Roman" w:hAnsi="Times New Roman" w:cs="Times New Roman"/>
          <w:sz w:val="24"/>
          <w:szCs w:val="24"/>
        </w:rPr>
        <w:t xml:space="preserve"> and increases in the presence of </w:t>
      </w:r>
      <w:r>
        <w:rPr>
          <w:rFonts w:ascii="Times New Roman" w:hAnsi="Times New Roman" w:cs="Times New Roman"/>
          <w:sz w:val="24"/>
          <w:szCs w:val="24"/>
        </w:rPr>
        <w:t xml:space="preserve">some </w:t>
      </w:r>
      <w:r w:rsidRPr="004D20E1">
        <w:rPr>
          <w:rFonts w:ascii="Times New Roman" w:hAnsi="Times New Roman" w:cs="Times New Roman"/>
          <w:sz w:val="24"/>
          <w:szCs w:val="24"/>
        </w:rPr>
        <w:t xml:space="preserve">invasive species (CIG 2009). Regionally, increased summer temperature and decreased summer precipitation and snowpack (Cayan et al. 2001) are projected to result in a doubling of the area burned by fire by the 2040s and a tripling by the 2080s (CIG 2009). Changes in the length </w:t>
      </w:r>
      <w:r>
        <w:rPr>
          <w:rFonts w:ascii="Times New Roman" w:hAnsi="Times New Roman" w:cs="Times New Roman"/>
          <w:sz w:val="24"/>
          <w:szCs w:val="24"/>
        </w:rPr>
        <w:t xml:space="preserve">and timing </w:t>
      </w:r>
      <w:r w:rsidRPr="004D20E1">
        <w:rPr>
          <w:rFonts w:ascii="Times New Roman" w:hAnsi="Times New Roman" w:cs="Times New Roman"/>
          <w:sz w:val="24"/>
          <w:szCs w:val="24"/>
        </w:rPr>
        <w:t xml:space="preserve">of </w:t>
      </w:r>
      <w:r>
        <w:rPr>
          <w:rFonts w:ascii="Times New Roman" w:hAnsi="Times New Roman" w:cs="Times New Roman"/>
          <w:sz w:val="24"/>
          <w:szCs w:val="24"/>
        </w:rPr>
        <w:t xml:space="preserve">seasons, especially </w:t>
      </w:r>
      <w:r w:rsidRPr="004D20E1">
        <w:rPr>
          <w:rFonts w:ascii="Times New Roman" w:hAnsi="Times New Roman" w:cs="Times New Roman"/>
          <w:sz w:val="24"/>
          <w:szCs w:val="24"/>
        </w:rPr>
        <w:t>the growing season, the timing of bud break (phenology)</w:t>
      </w:r>
      <w:r>
        <w:rPr>
          <w:rFonts w:ascii="Times New Roman" w:hAnsi="Times New Roman" w:cs="Times New Roman"/>
          <w:sz w:val="24"/>
          <w:szCs w:val="24"/>
        </w:rPr>
        <w:t xml:space="preserve">, </w:t>
      </w:r>
      <w:r w:rsidRPr="004D20E1">
        <w:rPr>
          <w:rFonts w:ascii="Times New Roman" w:hAnsi="Times New Roman" w:cs="Times New Roman"/>
          <w:sz w:val="24"/>
          <w:szCs w:val="24"/>
        </w:rPr>
        <w:t>and the seasonal availability of soil moisture are expected to produce large positive and negative</w:t>
      </w:r>
      <w:r>
        <w:rPr>
          <w:rFonts w:ascii="Times New Roman" w:hAnsi="Times New Roman" w:cs="Times New Roman"/>
          <w:sz w:val="24"/>
          <w:szCs w:val="24"/>
        </w:rPr>
        <w:t xml:space="preserve"> shifts</w:t>
      </w:r>
      <w:r w:rsidRPr="004D20E1">
        <w:rPr>
          <w:rFonts w:ascii="Times New Roman" w:hAnsi="Times New Roman" w:cs="Times New Roman"/>
          <w:sz w:val="24"/>
          <w:szCs w:val="24"/>
        </w:rPr>
        <w:t xml:space="preserve"> in forest growth </w:t>
      </w:r>
      <w:r>
        <w:rPr>
          <w:rFonts w:ascii="Times New Roman" w:hAnsi="Times New Roman" w:cs="Times New Roman"/>
          <w:sz w:val="24"/>
          <w:szCs w:val="24"/>
        </w:rPr>
        <w:t>with a net effect of increases forest</w:t>
      </w:r>
      <w:r w:rsidRPr="004D20E1">
        <w:rPr>
          <w:rFonts w:ascii="Times New Roman" w:hAnsi="Times New Roman" w:cs="Times New Roman"/>
          <w:sz w:val="24"/>
          <w:szCs w:val="24"/>
        </w:rPr>
        <w:t xml:space="preserve"> mortality </w:t>
      </w:r>
      <w:r>
        <w:rPr>
          <w:rFonts w:ascii="Times New Roman" w:hAnsi="Times New Roman" w:cs="Times New Roman"/>
          <w:sz w:val="24"/>
          <w:szCs w:val="24"/>
        </w:rPr>
        <w:t>in the eastern Cascades (Choat et al. 2012, Williams et al. 2012)</w:t>
      </w:r>
      <w:r w:rsidRPr="004D20E1">
        <w:rPr>
          <w:rFonts w:ascii="Times New Roman" w:hAnsi="Times New Roman" w:cs="Times New Roman"/>
          <w:sz w:val="24"/>
          <w:szCs w:val="24"/>
        </w:rPr>
        <w:t xml:space="preserve">. </w:t>
      </w:r>
    </w:p>
    <w:p w:rsidR="00605AC4" w:rsidRDefault="00605AC4" w:rsidP="00605AC4">
      <w:pPr>
        <w:contextualSpacing/>
        <w:rPr>
          <w:rFonts w:ascii="Times New Roman" w:hAnsi="Times New Roman" w:cs="Times New Roman"/>
          <w:sz w:val="24"/>
          <w:szCs w:val="24"/>
        </w:rPr>
      </w:pPr>
    </w:p>
    <w:p w:rsidR="00605AC4" w:rsidRDefault="00605AC4" w:rsidP="00605AC4">
      <w:pPr>
        <w:contextualSpacing/>
        <w:rPr>
          <w:rFonts w:ascii="Times New Roman" w:hAnsi="Times New Roman" w:cs="Times New Roman"/>
          <w:sz w:val="24"/>
          <w:szCs w:val="24"/>
        </w:rPr>
      </w:pPr>
      <w:r>
        <w:rPr>
          <w:rFonts w:ascii="Times New Roman" w:hAnsi="Times New Roman" w:cs="Times New Roman"/>
          <w:sz w:val="24"/>
          <w:szCs w:val="24"/>
        </w:rPr>
        <w:tab/>
        <w:t>In addition to the general changes in temperature and precipitation predicted by various regional models there is the likelihood that change at the local scale could be quite variable due to high variability in physiographic environments where MMC</w:t>
      </w:r>
      <w:r w:rsidR="00ED7470">
        <w:rPr>
          <w:rFonts w:ascii="Times New Roman" w:hAnsi="Times New Roman" w:cs="Times New Roman"/>
          <w:sz w:val="24"/>
          <w:szCs w:val="24"/>
        </w:rPr>
        <w:t xml:space="preserve"> forest</w:t>
      </w:r>
      <w:r>
        <w:rPr>
          <w:rFonts w:ascii="Times New Roman" w:hAnsi="Times New Roman" w:cs="Times New Roman"/>
          <w:sz w:val="24"/>
          <w:szCs w:val="24"/>
        </w:rPr>
        <w:t xml:space="preserve">s are found. While most areas may become warmer, some may become moister and others drier, particularly during certain seasons of the year. Canyon bottoms may remain cool due to accentuated cold air </w:t>
      </w:r>
      <w:r>
        <w:rPr>
          <w:rFonts w:ascii="Times New Roman" w:hAnsi="Times New Roman" w:cs="Times New Roman"/>
          <w:sz w:val="24"/>
          <w:szCs w:val="24"/>
        </w:rPr>
        <w:lastRenderedPageBreak/>
        <w:t>drainage. This fine-scale variation becomes another component of future uncertainty, especially at fine and meso-scales.</w:t>
      </w:r>
    </w:p>
    <w:p w:rsidR="00605AC4" w:rsidRDefault="00605AC4" w:rsidP="00605AC4">
      <w:pPr>
        <w:contextualSpacing/>
        <w:rPr>
          <w:rFonts w:ascii="Times New Roman" w:hAnsi="Times New Roman" w:cs="Times New Roman"/>
          <w:sz w:val="24"/>
          <w:szCs w:val="24"/>
        </w:rPr>
      </w:pPr>
    </w:p>
    <w:p w:rsidR="00605AC4" w:rsidRDefault="00605AC4" w:rsidP="00605AC4">
      <w:pPr>
        <w:ind w:firstLine="720"/>
        <w:contextualSpacing/>
        <w:rPr>
          <w:rFonts w:ascii="Times New Roman" w:hAnsi="Times New Roman" w:cs="Times New Roman"/>
          <w:b/>
          <w:sz w:val="24"/>
          <w:szCs w:val="24"/>
        </w:rPr>
      </w:pPr>
      <w:r w:rsidRPr="004D20E1">
        <w:rPr>
          <w:rFonts w:ascii="Times New Roman" w:hAnsi="Times New Roman" w:cs="Times New Roman"/>
          <w:sz w:val="24"/>
          <w:szCs w:val="24"/>
        </w:rPr>
        <w:t xml:space="preserve">For wildlife, changes in climate and vegetation will impact habitat </w:t>
      </w:r>
      <w:r>
        <w:rPr>
          <w:rFonts w:ascii="Times New Roman" w:hAnsi="Times New Roman" w:cs="Times New Roman"/>
          <w:sz w:val="24"/>
          <w:szCs w:val="24"/>
        </w:rPr>
        <w:t>characteristics</w:t>
      </w:r>
      <w:r w:rsidRPr="004D20E1">
        <w:rPr>
          <w:rFonts w:ascii="Times New Roman" w:hAnsi="Times New Roman" w:cs="Times New Roman"/>
          <w:sz w:val="24"/>
          <w:szCs w:val="24"/>
        </w:rPr>
        <w:t xml:space="preserve">, reproductive success, and food and water availability. These </w:t>
      </w:r>
      <w:r>
        <w:rPr>
          <w:rFonts w:ascii="Times New Roman" w:hAnsi="Times New Roman" w:cs="Times New Roman"/>
          <w:sz w:val="24"/>
          <w:szCs w:val="24"/>
        </w:rPr>
        <w:t xml:space="preserve">changes </w:t>
      </w:r>
      <w:r w:rsidRPr="004D20E1">
        <w:rPr>
          <w:rFonts w:ascii="Times New Roman" w:hAnsi="Times New Roman" w:cs="Times New Roman"/>
          <w:sz w:val="24"/>
          <w:szCs w:val="24"/>
        </w:rPr>
        <w:t>will alter species assemblage</w:t>
      </w:r>
      <w:r>
        <w:rPr>
          <w:rFonts w:ascii="Times New Roman" w:hAnsi="Times New Roman" w:cs="Times New Roman"/>
          <w:sz w:val="24"/>
          <w:szCs w:val="24"/>
        </w:rPr>
        <w:t xml:space="preserve">s and distributions, </w:t>
      </w:r>
      <w:r w:rsidRPr="004D20E1">
        <w:rPr>
          <w:rFonts w:ascii="Times New Roman" w:hAnsi="Times New Roman" w:cs="Times New Roman"/>
          <w:sz w:val="24"/>
          <w:szCs w:val="24"/>
        </w:rPr>
        <w:t>migration routes, and population</w:t>
      </w:r>
      <w:r>
        <w:rPr>
          <w:rFonts w:ascii="Times New Roman" w:hAnsi="Times New Roman" w:cs="Times New Roman"/>
          <w:sz w:val="24"/>
          <w:szCs w:val="24"/>
        </w:rPr>
        <w:t xml:space="preserve"> viability. Impacts may be particularly severe</w:t>
      </w:r>
      <w:r w:rsidRPr="004D20E1">
        <w:rPr>
          <w:rFonts w:ascii="Times New Roman" w:hAnsi="Times New Roman" w:cs="Times New Roman"/>
          <w:sz w:val="24"/>
          <w:szCs w:val="24"/>
        </w:rPr>
        <w:t xml:space="preserve"> for </w:t>
      </w:r>
      <w:r>
        <w:rPr>
          <w:rFonts w:ascii="Times New Roman" w:hAnsi="Times New Roman" w:cs="Times New Roman"/>
          <w:sz w:val="24"/>
          <w:szCs w:val="24"/>
        </w:rPr>
        <w:t xml:space="preserve">currently </w:t>
      </w:r>
      <w:r w:rsidRPr="004D20E1">
        <w:rPr>
          <w:rFonts w:ascii="Times New Roman" w:hAnsi="Times New Roman" w:cs="Times New Roman"/>
          <w:sz w:val="24"/>
          <w:szCs w:val="24"/>
        </w:rPr>
        <w:t xml:space="preserve">rare </w:t>
      </w:r>
      <w:r>
        <w:rPr>
          <w:rFonts w:ascii="Times New Roman" w:hAnsi="Times New Roman" w:cs="Times New Roman"/>
          <w:sz w:val="24"/>
          <w:szCs w:val="24"/>
        </w:rPr>
        <w:t xml:space="preserve">or endemic </w:t>
      </w:r>
      <w:r w:rsidRPr="004D20E1">
        <w:rPr>
          <w:rFonts w:ascii="Times New Roman" w:hAnsi="Times New Roman" w:cs="Times New Roman"/>
          <w:sz w:val="24"/>
          <w:szCs w:val="24"/>
        </w:rPr>
        <w:t>species with restricted distributions</w:t>
      </w:r>
      <w:r>
        <w:rPr>
          <w:rFonts w:ascii="Times New Roman" w:hAnsi="Times New Roman" w:cs="Times New Roman"/>
          <w:sz w:val="24"/>
          <w:szCs w:val="24"/>
        </w:rPr>
        <w:t xml:space="preserve"> (</w:t>
      </w:r>
      <w:r w:rsidRPr="003815D9">
        <w:rPr>
          <w:rFonts w:ascii="Times New Roman" w:hAnsi="Times New Roman" w:cs="Times New Roman"/>
          <w:sz w:val="24"/>
          <w:szCs w:val="24"/>
          <w:highlight w:val="yellow"/>
        </w:rPr>
        <w:t>citation her</w:t>
      </w:r>
      <w:r>
        <w:rPr>
          <w:rFonts w:ascii="Times New Roman" w:hAnsi="Times New Roman" w:cs="Times New Roman"/>
          <w:sz w:val="24"/>
          <w:szCs w:val="24"/>
        </w:rPr>
        <w:t>e)</w:t>
      </w:r>
      <w:r w:rsidRPr="004D20E1">
        <w:rPr>
          <w:rFonts w:ascii="Times New Roman" w:hAnsi="Times New Roman" w:cs="Times New Roman"/>
          <w:sz w:val="24"/>
          <w:szCs w:val="24"/>
        </w:rPr>
        <w:t xml:space="preserve">. Anticipated changes to wildlife include </w:t>
      </w:r>
      <w:r w:rsidR="00ED7470">
        <w:rPr>
          <w:rFonts w:ascii="Times New Roman" w:hAnsi="Times New Roman" w:cs="Times New Roman"/>
          <w:sz w:val="24"/>
          <w:szCs w:val="24"/>
        </w:rPr>
        <w:t>(</w:t>
      </w:r>
      <w:r w:rsidRPr="004D20E1">
        <w:rPr>
          <w:rFonts w:ascii="Times New Roman" w:hAnsi="Times New Roman" w:cs="Times New Roman"/>
          <w:sz w:val="24"/>
          <w:szCs w:val="24"/>
        </w:rPr>
        <w:t>1) the susceptibility of high</w:t>
      </w:r>
      <w:r>
        <w:rPr>
          <w:rFonts w:ascii="Times New Roman" w:hAnsi="Times New Roman" w:cs="Times New Roman"/>
          <w:sz w:val="24"/>
          <w:szCs w:val="24"/>
        </w:rPr>
        <w:t>-</w:t>
      </w:r>
      <w:r w:rsidRPr="004D20E1">
        <w:rPr>
          <w:rFonts w:ascii="Times New Roman" w:hAnsi="Times New Roman" w:cs="Times New Roman"/>
          <w:sz w:val="24"/>
          <w:szCs w:val="24"/>
        </w:rPr>
        <w:t xml:space="preserve">elevation habitats and species dependent on snowpack (e.g., wolverine for the Blue Mountains), </w:t>
      </w:r>
      <w:r w:rsidR="00ED7470">
        <w:rPr>
          <w:rFonts w:ascii="Times New Roman" w:hAnsi="Times New Roman" w:cs="Times New Roman"/>
          <w:sz w:val="24"/>
          <w:szCs w:val="24"/>
        </w:rPr>
        <w:t>(</w:t>
      </w:r>
      <w:r w:rsidRPr="004D20E1">
        <w:rPr>
          <w:rFonts w:ascii="Times New Roman" w:hAnsi="Times New Roman" w:cs="Times New Roman"/>
          <w:sz w:val="24"/>
          <w:szCs w:val="24"/>
        </w:rPr>
        <w:t xml:space="preserve">2) impacts on wetlands and associated species, especially those sensitive to water temperature (e.g., tailed frog), </w:t>
      </w:r>
      <w:r>
        <w:rPr>
          <w:rFonts w:ascii="Times New Roman" w:hAnsi="Times New Roman" w:cs="Times New Roman"/>
          <w:sz w:val="24"/>
          <w:szCs w:val="24"/>
        </w:rPr>
        <w:t xml:space="preserve">and </w:t>
      </w:r>
      <w:r w:rsidR="00ED7470">
        <w:rPr>
          <w:rFonts w:ascii="Times New Roman" w:hAnsi="Times New Roman" w:cs="Times New Roman"/>
          <w:sz w:val="24"/>
          <w:szCs w:val="24"/>
        </w:rPr>
        <w:t>(</w:t>
      </w:r>
      <w:r w:rsidRPr="004D20E1">
        <w:rPr>
          <w:rFonts w:ascii="Times New Roman" w:hAnsi="Times New Roman" w:cs="Times New Roman"/>
          <w:sz w:val="24"/>
          <w:szCs w:val="24"/>
        </w:rPr>
        <w:t>3) phenological mismatches for migratory birds</w:t>
      </w:r>
      <w:r>
        <w:rPr>
          <w:rFonts w:ascii="Times New Roman" w:hAnsi="Times New Roman" w:cs="Times New Roman"/>
          <w:sz w:val="24"/>
          <w:szCs w:val="24"/>
        </w:rPr>
        <w:t xml:space="preserve"> and other species (</w:t>
      </w:r>
      <w:r w:rsidRPr="003815D9">
        <w:rPr>
          <w:rFonts w:ascii="Times New Roman" w:hAnsi="Times New Roman" w:cs="Times New Roman"/>
          <w:sz w:val="24"/>
          <w:szCs w:val="24"/>
          <w:highlight w:val="yellow"/>
        </w:rPr>
        <w:t>citation here</w:t>
      </w:r>
      <w:r>
        <w:rPr>
          <w:rFonts w:ascii="Times New Roman" w:hAnsi="Times New Roman" w:cs="Times New Roman"/>
          <w:sz w:val="24"/>
          <w:szCs w:val="24"/>
        </w:rPr>
        <w:t>). C</w:t>
      </w:r>
      <w:r w:rsidRPr="004D20E1">
        <w:rPr>
          <w:rFonts w:ascii="Times New Roman" w:hAnsi="Times New Roman" w:cs="Times New Roman"/>
          <w:sz w:val="24"/>
          <w:szCs w:val="24"/>
        </w:rPr>
        <w:t>hanges are expected to happen more quickly than species</w:t>
      </w:r>
      <w:r>
        <w:rPr>
          <w:rFonts w:ascii="Times New Roman" w:hAnsi="Times New Roman" w:cs="Times New Roman"/>
          <w:sz w:val="24"/>
          <w:szCs w:val="24"/>
        </w:rPr>
        <w:t>’</w:t>
      </w:r>
      <w:r w:rsidRPr="004D20E1">
        <w:rPr>
          <w:rFonts w:ascii="Times New Roman" w:hAnsi="Times New Roman" w:cs="Times New Roman"/>
          <w:sz w:val="24"/>
          <w:szCs w:val="24"/>
        </w:rPr>
        <w:t xml:space="preserve"> potential to adapt</w:t>
      </w:r>
      <w:r>
        <w:rPr>
          <w:rFonts w:ascii="Times New Roman" w:hAnsi="Times New Roman" w:cs="Times New Roman"/>
          <w:sz w:val="24"/>
          <w:szCs w:val="24"/>
        </w:rPr>
        <w:t xml:space="preserve"> (</w:t>
      </w:r>
      <w:r w:rsidRPr="003815D9">
        <w:rPr>
          <w:rFonts w:ascii="Times New Roman" w:hAnsi="Times New Roman" w:cs="Times New Roman"/>
          <w:sz w:val="24"/>
          <w:szCs w:val="24"/>
          <w:highlight w:val="yellow"/>
        </w:rPr>
        <w:t>citation here</w:t>
      </w:r>
      <w:r>
        <w:rPr>
          <w:rFonts w:ascii="Times New Roman" w:hAnsi="Times New Roman" w:cs="Times New Roman"/>
          <w:sz w:val="24"/>
          <w:szCs w:val="24"/>
        </w:rPr>
        <w:t>)</w:t>
      </w:r>
      <w:r w:rsidRPr="004D20E1">
        <w:rPr>
          <w:rFonts w:ascii="Times New Roman" w:hAnsi="Times New Roman" w:cs="Times New Roman"/>
          <w:sz w:val="24"/>
          <w:szCs w:val="24"/>
        </w:rPr>
        <w:t xml:space="preserve">. </w:t>
      </w:r>
      <w:r>
        <w:rPr>
          <w:rFonts w:ascii="Times New Roman" w:hAnsi="Times New Roman" w:cs="Times New Roman"/>
          <w:sz w:val="24"/>
          <w:szCs w:val="24"/>
        </w:rPr>
        <w:t>Maintaining landscape patterns that allow species to move in response to changes in climatic and habitat conditions may be particularly important for conservation of sensitive species (Heller and Zavaleta 2009, Nunez et al. 2013).</w:t>
      </w:r>
    </w:p>
    <w:p w:rsidR="00605AC4" w:rsidRDefault="00605AC4" w:rsidP="00605AC4">
      <w:pPr>
        <w:contextualSpacing/>
        <w:rPr>
          <w:rFonts w:ascii="Times New Roman" w:hAnsi="Times New Roman" w:cs="Times New Roman"/>
          <w:b/>
          <w:sz w:val="24"/>
          <w:szCs w:val="24"/>
        </w:rPr>
      </w:pPr>
    </w:p>
    <w:p w:rsidR="00605AC4" w:rsidRPr="00376503" w:rsidRDefault="00ED7470" w:rsidP="00605AC4">
      <w:pPr>
        <w:contextualSpacing/>
        <w:rPr>
          <w:rFonts w:ascii="Times New Roman" w:hAnsi="Times New Roman" w:cs="Times New Roman"/>
          <w:b/>
          <w:sz w:val="24"/>
          <w:szCs w:val="24"/>
        </w:rPr>
      </w:pPr>
      <w:r>
        <w:rPr>
          <w:rFonts w:ascii="Times New Roman" w:hAnsi="Times New Roman" w:cs="Times New Roman"/>
          <w:sz w:val="24"/>
          <w:szCs w:val="24"/>
          <w:u w:val="single"/>
        </w:rPr>
        <w:t>Change in climate and d</w:t>
      </w:r>
      <w:r w:rsidR="00605AC4" w:rsidRPr="004D20E1">
        <w:rPr>
          <w:rFonts w:ascii="Times New Roman" w:hAnsi="Times New Roman" w:cs="Times New Roman"/>
          <w:sz w:val="24"/>
          <w:szCs w:val="24"/>
          <w:u w:val="single"/>
        </w:rPr>
        <w:t>isturbance</w:t>
      </w:r>
      <w:r w:rsidR="00605AC4">
        <w:rPr>
          <w:rFonts w:ascii="Times New Roman" w:hAnsi="Times New Roman" w:cs="Times New Roman"/>
          <w:sz w:val="24"/>
          <w:szCs w:val="24"/>
          <w:u w:val="single"/>
        </w:rPr>
        <w:t>:</w:t>
      </w:r>
      <w:r w:rsidR="00605AC4" w:rsidRPr="004D20E1">
        <w:rPr>
          <w:rFonts w:ascii="Times New Roman" w:hAnsi="Times New Roman" w:cs="Times New Roman"/>
          <w:sz w:val="24"/>
          <w:szCs w:val="24"/>
          <w:u w:val="single"/>
        </w:rPr>
        <w:t xml:space="preserve"> 1950 to present </w:t>
      </w:r>
    </w:p>
    <w:p w:rsidR="00605AC4" w:rsidRPr="004D20E1" w:rsidRDefault="00605AC4" w:rsidP="00605AC4">
      <w:pPr>
        <w:contextualSpacing/>
        <w:rPr>
          <w:rFonts w:ascii="Times New Roman" w:hAnsi="Times New Roman" w:cs="Times New Roman"/>
          <w:b/>
          <w:sz w:val="24"/>
          <w:szCs w:val="24"/>
          <w:u w:val="single"/>
        </w:rPr>
      </w:pPr>
      <w:r w:rsidRPr="004D20E1">
        <w:rPr>
          <w:rFonts w:ascii="Times New Roman" w:hAnsi="Times New Roman" w:cs="Times New Roman"/>
          <w:sz w:val="24"/>
          <w:szCs w:val="24"/>
        </w:rPr>
        <w:tab/>
        <w:t>El Niño/Southern Oscillation (ENSO) remains the most important coupled ocean</w:t>
      </w:r>
      <w:r>
        <w:rPr>
          <w:rFonts w:ascii="Times New Roman" w:hAnsi="Times New Roman" w:cs="Times New Roman"/>
          <w:sz w:val="24"/>
          <w:szCs w:val="24"/>
        </w:rPr>
        <w:t>-</w:t>
      </w:r>
      <w:r w:rsidRPr="004D20E1">
        <w:rPr>
          <w:rFonts w:ascii="Times New Roman" w:hAnsi="Times New Roman" w:cs="Times New Roman"/>
          <w:sz w:val="24"/>
          <w:szCs w:val="24"/>
        </w:rPr>
        <w:t>atmosphere phenomenon to cause climate variability on seasonal to interannual time scales in the Pacific Northwest. Across decadal timescales, longer-term oscillations such as the Pacific Decadal Oscillation (PDO) come into play. The PDO was in an extended cool phase from about 1945-1976 and in a warm phase from 1977-1998 (Waring et al. 2011, Mant</w:t>
      </w:r>
      <w:r>
        <w:rPr>
          <w:rFonts w:ascii="Times New Roman" w:hAnsi="Times New Roman" w:cs="Times New Roman"/>
          <w:sz w:val="24"/>
          <w:szCs w:val="24"/>
        </w:rPr>
        <w:t>u</w:t>
      </w:r>
      <w:r w:rsidRPr="004D20E1">
        <w:rPr>
          <w:rFonts w:ascii="Times New Roman" w:hAnsi="Times New Roman" w:cs="Times New Roman"/>
          <w:sz w:val="24"/>
          <w:szCs w:val="24"/>
        </w:rPr>
        <w:t xml:space="preserve">a et al. </w:t>
      </w:r>
      <w:r>
        <w:rPr>
          <w:rFonts w:ascii="Times New Roman" w:hAnsi="Times New Roman" w:cs="Times New Roman"/>
          <w:sz w:val="24"/>
          <w:szCs w:val="24"/>
        </w:rPr>
        <w:t>1997, Mantua and Hare 2002, Mote et al. 2003</w:t>
      </w:r>
      <w:r w:rsidRPr="004D20E1">
        <w:rPr>
          <w:rFonts w:ascii="Times New Roman" w:hAnsi="Times New Roman" w:cs="Times New Roman"/>
          <w:sz w:val="24"/>
          <w:szCs w:val="24"/>
        </w:rPr>
        <w:t xml:space="preserve">). Minimum temperatures have increased most rapidly in the </w:t>
      </w:r>
      <w:r>
        <w:rPr>
          <w:rFonts w:ascii="Times New Roman" w:hAnsi="Times New Roman" w:cs="Times New Roman"/>
          <w:sz w:val="24"/>
          <w:szCs w:val="24"/>
        </w:rPr>
        <w:t xml:space="preserve">semi-arid </w:t>
      </w:r>
      <w:r w:rsidRPr="004D20E1">
        <w:rPr>
          <w:rFonts w:ascii="Times New Roman" w:hAnsi="Times New Roman" w:cs="Times New Roman"/>
          <w:sz w:val="24"/>
          <w:szCs w:val="24"/>
        </w:rPr>
        <w:t>Columbia and Great Basins</w:t>
      </w:r>
      <w:r>
        <w:rPr>
          <w:rFonts w:ascii="Times New Roman" w:hAnsi="Times New Roman" w:cs="Times New Roman"/>
          <w:sz w:val="24"/>
          <w:szCs w:val="24"/>
        </w:rPr>
        <w:t>, and in semi-arid</w:t>
      </w:r>
      <w:r w:rsidRPr="004D20E1">
        <w:rPr>
          <w:rFonts w:ascii="Times New Roman" w:hAnsi="Times New Roman" w:cs="Times New Roman"/>
          <w:sz w:val="24"/>
          <w:szCs w:val="24"/>
        </w:rPr>
        <w:t xml:space="preserve"> portions of the Okanagan Highlands</w:t>
      </w:r>
      <w:r>
        <w:rPr>
          <w:rFonts w:ascii="Times New Roman" w:hAnsi="Times New Roman" w:cs="Times New Roman"/>
          <w:sz w:val="24"/>
          <w:szCs w:val="24"/>
        </w:rPr>
        <w:t>,</w:t>
      </w:r>
      <w:r w:rsidRPr="004D20E1">
        <w:rPr>
          <w:rFonts w:ascii="Times New Roman" w:hAnsi="Times New Roman" w:cs="Times New Roman"/>
          <w:sz w:val="24"/>
          <w:szCs w:val="24"/>
        </w:rPr>
        <w:t xml:space="preserve"> but </w:t>
      </w:r>
      <w:r>
        <w:rPr>
          <w:rFonts w:ascii="Times New Roman" w:hAnsi="Times New Roman" w:cs="Times New Roman"/>
          <w:sz w:val="24"/>
          <w:szCs w:val="24"/>
        </w:rPr>
        <w:t xml:space="preserve">have </w:t>
      </w:r>
      <w:r w:rsidRPr="004D20E1">
        <w:rPr>
          <w:rFonts w:ascii="Times New Roman" w:hAnsi="Times New Roman" w:cs="Times New Roman"/>
          <w:sz w:val="24"/>
          <w:szCs w:val="24"/>
        </w:rPr>
        <w:t>changed relatively little west of the Cascade Crest and in the Blue Mountains (Fig</w:t>
      </w:r>
      <w:r>
        <w:rPr>
          <w:rFonts w:ascii="Times New Roman" w:hAnsi="Times New Roman" w:cs="Times New Roman"/>
          <w:sz w:val="24"/>
          <w:szCs w:val="24"/>
        </w:rPr>
        <w:t>.</w:t>
      </w:r>
      <w:r w:rsidRPr="004D20E1">
        <w:rPr>
          <w:rFonts w:ascii="Times New Roman" w:hAnsi="Times New Roman" w:cs="Times New Roman"/>
          <w:sz w:val="24"/>
          <w:szCs w:val="24"/>
        </w:rPr>
        <w:t xml:space="preserve"> </w:t>
      </w:r>
      <w:r>
        <w:rPr>
          <w:rFonts w:ascii="Times New Roman" w:hAnsi="Times New Roman" w:cs="Times New Roman"/>
          <w:sz w:val="24"/>
          <w:szCs w:val="24"/>
        </w:rPr>
        <w:t>37</w:t>
      </w:r>
      <w:r w:rsidRPr="004D20E1">
        <w:rPr>
          <w:rFonts w:ascii="Times New Roman" w:hAnsi="Times New Roman" w:cs="Times New Roman"/>
          <w:sz w:val="24"/>
          <w:szCs w:val="24"/>
        </w:rPr>
        <w:t xml:space="preserve">). </w:t>
      </w:r>
      <w:r>
        <w:rPr>
          <w:rFonts w:ascii="Times New Roman" w:hAnsi="Times New Roman" w:cs="Times New Roman"/>
          <w:sz w:val="24"/>
          <w:szCs w:val="24"/>
        </w:rPr>
        <w:t xml:space="preserve">Mean average temperature has been observed to have increased by </w:t>
      </w:r>
      <w:r w:rsidRPr="004D20E1">
        <w:rPr>
          <w:rFonts w:ascii="Times New Roman" w:hAnsi="Times New Roman" w:cs="Times New Roman"/>
          <w:sz w:val="24"/>
          <w:szCs w:val="24"/>
        </w:rPr>
        <w:t>0.8</w:t>
      </w:r>
      <w:r>
        <w:rPr>
          <w:rFonts w:ascii="Times New Roman" w:hAnsi="Times New Roman" w:cs="Times New Roman"/>
          <w:sz w:val="24"/>
          <w:szCs w:val="24"/>
        </w:rPr>
        <w:t>°</w:t>
      </w:r>
      <w:r w:rsidRPr="004D20E1">
        <w:rPr>
          <w:rFonts w:ascii="Times New Roman" w:hAnsi="Times New Roman" w:cs="Times New Roman"/>
          <w:sz w:val="24"/>
          <w:szCs w:val="24"/>
        </w:rPr>
        <w:t xml:space="preserve"> C (1.50 </w:t>
      </w:r>
      <w:r>
        <w:rPr>
          <w:rFonts w:ascii="Times New Roman" w:hAnsi="Times New Roman" w:cs="Times New Roman"/>
          <w:sz w:val="24"/>
          <w:szCs w:val="24"/>
        </w:rPr>
        <w:t>°</w:t>
      </w:r>
      <w:r w:rsidRPr="004D20E1">
        <w:rPr>
          <w:rFonts w:ascii="Times New Roman" w:hAnsi="Times New Roman" w:cs="Times New Roman"/>
          <w:sz w:val="24"/>
          <w:szCs w:val="24"/>
        </w:rPr>
        <w:t>F) since 1900</w:t>
      </w:r>
      <w:r>
        <w:rPr>
          <w:rFonts w:ascii="Times New Roman" w:hAnsi="Times New Roman" w:cs="Times New Roman"/>
          <w:sz w:val="24"/>
          <w:szCs w:val="24"/>
        </w:rPr>
        <w:t xml:space="preserve"> (</w:t>
      </w:r>
      <w:r w:rsidRPr="004D20E1">
        <w:rPr>
          <w:rFonts w:ascii="Times New Roman" w:hAnsi="Times New Roman" w:cs="Times New Roman"/>
          <w:sz w:val="24"/>
          <w:szCs w:val="24"/>
        </w:rPr>
        <w:t>Mote and Salathe 2010</w:t>
      </w:r>
      <w:r>
        <w:rPr>
          <w:rFonts w:ascii="Times New Roman" w:hAnsi="Times New Roman" w:cs="Times New Roman"/>
          <w:sz w:val="24"/>
          <w:szCs w:val="24"/>
        </w:rPr>
        <w:t xml:space="preserve">). </w:t>
      </w:r>
      <w:r w:rsidRPr="004D20E1">
        <w:rPr>
          <w:rFonts w:ascii="Times New Roman" w:hAnsi="Times New Roman" w:cs="Times New Roman"/>
          <w:sz w:val="24"/>
          <w:szCs w:val="24"/>
        </w:rPr>
        <w:t>Climate forecasting models, when averaged, project increases in annual temperature of 1.1</w:t>
      </w:r>
      <w:r>
        <w:rPr>
          <w:rFonts w:ascii="Times New Roman" w:hAnsi="Times New Roman" w:cs="Times New Roman"/>
          <w:sz w:val="24"/>
          <w:szCs w:val="24"/>
        </w:rPr>
        <w:t>°</w:t>
      </w:r>
      <w:r w:rsidRPr="004D20E1">
        <w:rPr>
          <w:rFonts w:ascii="Times New Roman" w:hAnsi="Times New Roman" w:cs="Times New Roman"/>
          <w:sz w:val="24"/>
          <w:szCs w:val="24"/>
        </w:rPr>
        <w:t>C (2.0</w:t>
      </w:r>
      <w:r>
        <w:rPr>
          <w:rFonts w:ascii="Times New Roman" w:hAnsi="Times New Roman" w:cs="Times New Roman"/>
          <w:sz w:val="24"/>
          <w:szCs w:val="24"/>
        </w:rPr>
        <w:t xml:space="preserve"> °</w:t>
      </w:r>
      <w:r w:rsidRPr="004D20E1">
        <w:rPr>
          <w:rFonts w:ascii="Times New Roman" w:hAnsi="Times New Roman" w:cs="Times New Roman"/>
          <w:sz w:val="24"/>
          <w:szCs w:val="24"/>
        </w:rPr>
        <w:t>F) by the 2020s, 1.8</w:t>
      </w:r>
      <w:r>
        <w:rPr>
          <w:rFonts w:ascii="Times New Roman" w:hAnsi="Times New Roman" w:cs="Times New Roman"/>
          <w:sz w:val="24"/>
          <w:szCs w:val="24"/>
        </w:rPr>
        <w:t>°</w:t>
      </w:r>
      <w:r w:rsidRPr="004D20E1">
        <w:rPr>
          <w:rFonts w:ascii="Times New Roman" w:hAnsi="Times New Roman" w:cs="Times New Roman"/>
          <w:sz w:val="24"/>
          <w:szCs w:val="24"/>
        </w:rPr>
        <w:t>C (3.2</w:t>
      </w:r>
      <w:r>
        <w:rPr>
          <w:rFonts w:ascii="Times New Roman" w:hAnsi="Times New Roman" w:cs="Times New Roman"/>
          <w:sz w:val="24"/>
          <w:szCs w:val="24"/>
        </w:rPr>
        <w:t>°</w:t>
      </w:r>
      <w:r w:rsidRPr="004D20E1">
        <w:rPr>
          <w:rFonts w:ascii="Times New Roman" w:hAnsi="Times New Roman" w:cs="Times New Roman"/>
          <w:sz w:val="24"/>
          <w:szCs w:val="24"/>
        </w:rPr>
        <w:t>F) by the 2040s, and 3.0◦</w:t>
      </w:r>
      <w:r>
        <w:rPr>
          <w:rFonts w:ascii="Times New Roman" w:hAnsi="Times New Roman" w:cs="Times New Roman"/>
          <w:sz w:val="24"/>
          <w:szCs w:val="24"/>
        </w:rPr>
        <w:t>°</w:t>
      </w:r>
      <w:r w:rsidRPr="004D20E1">
        <w:rPr>
          <w:rFonts w:ascii="Times New Roman" w:hAnsi="Times New Roman" w:cs="Times New Roman"/>
          <w:sz w:val="24"/>
          <w:szCs w:val="24"/>
        </w:rPr>
        <w:t>C (5.3</w:t>
      </w:r>
      <w:r>
        <w:rPr>
          <w:rFonts w:ascii="Times New Roman" w:hAnsi="Times New Roman" w:cs="Times New Roman"/>
          <w:sz w:val="24"/>
          <w:szCs w:val="24"/>
        </w:rPr>
        <w:t>°</w:t>
      </w:r>
      <w:r w:rsidRPr="004D20E1">
        <w:rPr>
          <w:rFonts w:ascii="Times New Roman" w:hAnsi="Times New Roman" w:cs="Times New Roman"/>
          <w:sz w:val="24"/>
          <w:szCs w:val="24"/>
        </w:rPr>
        <w:t xml:space="preserve">F) by the 2080s, compared with the average </w:t>
      </w:r>
      <w:r>
        <w:rPr>
          <w:rFonts w:ascii="Times New Roman" w:hAnsi="Times New Roman" w:cs="Times New Roman"/>
          <w:sz w:val="24"/>
          <w:szCs w:val="24"/>
        </w:rPr>
        <w:t xml:space="preserve">temperature </w:t>
      </w:r>
      <w:r w:rsidRPr="004D20E1">
        <w:rPr>
          <w:rFonts w:ascii="Times New Roman" w:hAnsi="Times New Roman" w:cs="Times New Roman"/>
          <w:sz w:val="24"/>
          <w:szCs w:val="24"/>
        </w:rPr>
        <w:t xml:space="preserve">from 1970-1999.  </w:t>
      </w:r>
    </w:p>
    <w:p w:rsidR="00605AC4" w:rsidRPr="004D20E1" w:rsidRDefault="00605AC4" w:rsidP="00605AC4">
      <w:pPr>
        <w:contextualSpacing/>
        <w:rPr>
          <w:rFonts w:ascii="Times New Roman" w:hAnsi="Times New Roman" w:cs="Times New Roman"/>
          <w:b/>
          <w:sz w:val="24"/>
          <w:szCs w:val="24"/>
          <w:u w:val="single"/>
        </w:rPr>
      </w:pPr>
    </w:p>
    <w:p w:rsidR="00605AC4" w:rsidRDefault="00605AC4" w:rsidP="00605AC4">
      <w:pPr>
        <w:contextualSpacing/>
        <w:rPr>
          <w:rFonts w:ascii="Times New Roman" w:hAnsi="Times New Roman" w:cs="Times New Roman"/>
          <w:sz w:val="24"/>
          <w:szCs w:val="24"/>
        </w:rPr>
      </w:pPr>
      <w:r w:rsidRPr="004D20E1">
        <w:rPr>
          <w:rFonts w:ascii="Times New Roman" w:hAnsi="Times New Roman" w:cs="Times New Roman"/>
          <w:sz w:val="24"/>
          <w:szCs w:val="24"/>
        </w:rPr>
        <w:tab/>
        <w:t xml:space="preserve">Trends in historical and projected future changes in precipitation in the Pacific Northwest are </w:t>
      </w:r>
      <w:r>
        <w:rPr>
          <w:rFonts w:ascii="Times New Roman" w:hAnsi="Times New Roman" w:cs="Times New Roman"/>
          <w:sz w:val="24"/>
          <w:szCs w:val="24"/>
        </w:rPr>
        <w:t>less clear than for temperature (Stephens et al. 2010)</w:t>
      </w:r>
      <w:r w:rsidRPr="004D20E1">
        <w:rPr>
          <w:rFonts w:ascii="Times New Roman" w:hAnsi="Times New Roman" w:cs="Times New Roman"/>
          <w:sz w:val="24"/>
          <w:szCs w:val="24"/>
        </w:rPr>
        <w:t>. For example, precipitation in the Pacific Northwest has increased by 13-38</w:t>
      </w:r>
      <w:r w:rsidR="00ED7470">
        <w:rPr>
          <w:rFonts w:ascii="Times New Roman" w:hAnsi="Times New Roman" w:cs="Times New Roman"/>
          <w:sz w:val="24"/>
          <w:szCs w:val="24"/>
        </w:rPr>
        <w:t xml:space="preserve"> percent</w:t>
      </w:r>
      <w:r w:rsidRPr="004D20E1">
        <w:rPr>
          <w:rFonts w:ascii="Times New Roman" w:hAnsi="Times New Roman" w:cs="Times New Roman"/>
          <w:sz w:val="24"/>
          <w:szCs w:val="24"/>
        </w:rPr>
        <w:t xml:space="preserve"> since 1900 but has shown substantial inter-annual and inter-decadal variability during the</w:t>
      </w:r>
      <w:r>
        <w:rPr>
          <w:rFonts w:ascii="Times New Roman" w:hAnsi="Times New Roman" w:cs="Times New Roman"/>
          <w:sz w:val="24"/>
          <w:szCs w:val="24"/>
        </w:rPr>
        <w:t xml:space="preserve"> </w:t>
      </w:r>
      <w:r w:rsidRPr="004D20E1">
        <w:rPr>
          <w:rFonts w:ascii="Times New Roman" w:hAnsi="Times New Roman" w:cs="Times New Roman"/>
          <w:sz w:val="24"/>
          <w:szCs w:val="24"/>
        </w:rPr>
        <w:t xml:space="preserve">20th century (Mote </w:t>
      </w:r>
      <w:r>
        <w:rPr>
          <w:rFonts w:ascii="Times New Roman" w:hAnsi="Times New Roman" w:cs="Times New Roman"/>
          <w:sz w:val="24"/>
          <w:szCs w:val="24"/>
        </w:rPr>
        <w:t xml:space="preserve">et al. </w:t>
      </w:r>
      <w:r w:rsidRPr="004D20E1">
        <w:rPr>
          <w:rFonts w:ascii="Times New Roman" w:hAnsi="Times New Roman" w:cs="Times New Roman"/>
          <w:sz w:val="24"/>
          <w:szCs w:val="24"/>
        </w:rPr>
        <w:t>2003)</w:t>
      </w:r>
      <w:r>
        <w:rPr>
          <w:rFonts w:ascii="Times New Roman" w:hAnsi="Times New Roman" w:cs="Times New Roman"/>
          <w:sz w:val="24"/>
          <w:szCs w:val="24"/>
        </w:rPr>
        <w:t>, which current climate models are unable to simulate under future warming scenarios (Ault et al. 2012)</w:t>
      </w:r>
      <w:r w:rsidRPr="004D20E1">
        <w:rPr>
          <w:rFonts w:ascii="Times New Roman" w:hAnsi="Times New Roman" w:cs="Times New Roman"/>
          <w:sz w:val="24"/>
          <w:szCs w:val="24"/>
        </w:rPr>
        <w:t>. Some, but not all models predict slight future increases in annual precipitation (1-2</w:t>
      </w:r>
      <w:r w:rsidR="00ED7470">
        <w:rPr>
          <w:rFonts w:ascii="Times New Roman" w:hAnsi="Times New Roman" w:cs="Times New Roman"/>
          <w:sz w:val="24"/>
          <w:szCs w:val="24"/>
        </w:rPr>
        <w:t xml:space="preserve"> percent</w:t>
      </w:r>
      <w:r w:rsidRPr="004D20E1">
        <w:rPr>
          <w:rFonts w:ascii="Times New Roman" w:hAnsi="Times New Roman" w:cs="Times New Roman"/>
          <w:sz w:val="24"/>
          <w:szCs w:val="24"/>
        </w:rPr>
        <w:t xml:space="preserve"> in 2030-2059, and 2-4</w:t>
      </w:r>
      <w:r w:rsidR="00ED7470">
        <w:rPr>
          <w:rFonts w:ascii="Times New Roman" w:hAnsi="Times New Roman" w:cs="Times New Roman"/>
          <w:sz w:val="24"/>
          <w:szCs w:val="24"/>
        </w:rPr>
        <w:t xml:space="preserve"> percent</w:t>
      </w:r>
      <w:r w:rsidRPr="004D20E1">
        <w:rPr>
          <w:rFonts w:ascii="Times New Roman" w:hAnsi="Times New Roman" w:cs="Times New Roman"/>
          <w:sz w:val="24"/>
          <w:szCs w:val="24"/>
        </w:rPr>
        <w:t xml:space="preserve"> in 2070-2099</w:t>
      </w:r>
      <w:r>
        <w:rPr>
          <w:rFonts w:ascii="Times New Roman" w:hAnsi="Times New Roman" w:cs="Times New Roman"/>
          <w:sz w:val="24"/>
          <w:szCs w:val="24"/>
        </w:rPr>
        <w:t xml:space="preserve">; </w:t>
      </w:r>
      <w:r w:rsidRPr="004D20E1">
        <w:rPr>
          <w:rFonts w:ascii="Times New Roman" w:hAnsi="Times New Roman" w:cs="Times New Roman"/>
          <w:sz w:val="24"/>
          <w:szCs w:val="24"/>
        </w:rPr>
        <w:t xml:space="preserve">Littell et al. 2009).  </w:t>
      </w:r>
    </w:p>
    <w:p w:rsidR="00605AC4" w:rsidRDefault="00605AC4" w:rsidP="00605AC4">
      <w:pPr>
        <w:contextualSpacing/>
        <w:rPr>
          <w:rFonts w:ascii="Times New Roman" w:hAnsi="Times New Roman" w:cs="Times New Roman"/>
          <w:sz w:val="24"/>
          <w:szCs w:val="24"/>
        </w:rPr>
      </w:pPr>
    </w:p>
    <w:p w:rsidR="00605AC4" w:rsidRPr="004D20E1" w:rsidRDefault="00605AC4" w:rsidP="00605AC4">
      <w:pPr>
        <w:contextualSpacing/>
        <w:rPr>
          <w:rFonts w:ascii="Times New Roman" w:hAnsi="Times New Roman" w:cs="Times New Roman"/>
          <w:b/>
          <w:sz w:val="24"/>
          <w:szCs w:val="24"/>
          <w:u w:val="single"/>
        </w:rPr>
      </w:pPr>
      <w:r>
        <w:rPr>
          <w:rFonts w:ascii="Times New Roman" w:hAnsi="Times New Roman" w:cs="Times New Roman"/>
          <w:sz w:val="24"/>
          <w:szCs w:val="24"/>
        </w:rPr>
        <w:lastRenderedPageBreak/>
        <w:tab/>
        <w:t>The ecoregions of eastern Oregon and Washington (notably the eastern Cascades and the Blue Mountains) have a Mediterranean type of climate with a conspicuously dry and warm summer season and most precipitation coming in winter months. The lack of summer precipitation coupled with earlier springs and later winters suggest increased vulnerability of forests and forest associates to climate change. Anticipated changes in fire regimes in the northwest U.S. is a direct result of these changes in climate (Westerling et al. 2006).</w:t>
      </w:r>
    </w:p>
    <w:p w:rsidR="00605AC4" w:rsidRDefault="00605AC4" w:rsidP="00605AC4">
      <w:pPr>
        <w:contextualSpacing/>
        <w:rPr>
          <w:rFonts w:ascii="Times New Roman" w:hAnsi="Times New Roman" w:cs="Times New Roman"/>
          <w:sz w:val="24"/>
          <w:szCs w:val="24"/>
        </w:rPr>
      </w:pPr>
      <w:r w:rsidRPr="004D20E1">
        <w:rPr>
          <w:rFonts w:ascii="Times New Roman" w:hAnsi="Times New Roman" w:cs="Times New Roman"/>
          <w:sz w:val="24"/>
          <w:szCs w:val="24"/>
        </w:rPr>
        <w:tab/>
      </w:r>
    </w:p>
    <w:p w:rsidR="00605AC4" w:rsidRPr="004D20E1" w:rsidRDefault="00605AC4" w:rsidP="00605AC4">
      <w:pPr>
        <w:contextualSpacing/>
        <w:rPr>
          <w:rFonts w:ascii="Times New Roman" w:hAnsi="Times New Roman" w:cs="Times New Roman"/>
          <w:b/>
          <w:sz w:val="24"/>
          <w:szCs w:val="24"/>
          <w:u w:val="single"/>
        </w:rPr>
      </w:pPr>
      <w:r>
        <w:rPr>
          <w:rFonts w:ascii="Times New Roman" w:hAnsi="Times New Roman" w:cs="Times New Roman"/>
          <w:sz w:val="24"/>
          <w:szCs w:val="24"/>
        </w:rPr>
        <w:tab/>
      </w:r>
      <w:r w:rsidRPr="004D20E1">
        <w:rPr>
          <w:rFonts w:ascii="Times New Roman" w:hAnsi="Times New Roman" w:cs="Times New Roman"/>
          <w:sz w:val="24"/>
          <w:szCs w:val="24"/>
        </w:rPr>
        <w:t>April 1 snowpack has declined in mountainous regions across the western U.S. (Mote 2003b, Mote et al. 200</w:t>
      </w:r>
      <w:r>
        <w:rPr>
          <w:rFonts w:ascii="Times New Roman" w:hAnsi="Times New Roman" w:cs="Times New Roman"/>
          <w:sz w:val="24"/>
          <w:szCs w:val="24"/>
        </w:rPr>
        <w:t>3</w:t>
      </w:r>
      <w:r w:rsidRPr="004D20E1">
        <w:rPr>
          <w:rFonts w:ascii="Times New Roman" w:hAnsi="Times New Roman" w:cs="Times New Roman"/>
          <w:sz w:val="24"/>
          <w:szCs w:val="24"/>
        </w:rPr>
        <w:t>)</w:t>
      </w:r>
      <w:r>
        <w:rPr>
          <w:rFonts w:ascii="Times New Roman" w:hAnsi="Times New Roman" w:cs="Times New Roman"/>
          <w:sz w:val="24"/>
          <w:szCs w:val="24"/>
        </w:rPr>
        <w:t>.</w:t>
      </w:r>
      <w:r w:rsidRPr="004D20E1">
        <w:rPr>
          <w:rFonts w:ascii="Times New Roman" w:hAnsi="Times New Roman" w:cs="Times New Roman"/>
          <w:sz w:val="24"/>
          <w:szCs w:val="24"/>
        </w:rPr>
        <w:t xml:space="preserve"> </w:t>
      </w:r>
      <w:r>
        <w:rPr>
          <w:rFonts w:ascii="Times New Roman" w:hAnsi="Times New Roman" w:cs="Times New Roman"/>
          <w:sz w:val="24"/>
          <w:szCs w:val="24"/>
        </w:rPr>
        <w:t>C</w:t>
      </w:r>
      <w:r w:rsidRPr="004D20E1">
        <w:rPr>
          <w:rFonts w:ascii="Times New Roman" w:hAnsi="Times New Roman" w:cs="Times New Roman"/>
          <w:sz w:val="24"/>
          <w:szCs w:val="24"/>
        </w:rPr>
        <w:t>hanges are largely attributed to elevated winter and spring temperatures (Hamlet et al. 200</w:t>
      </w:r>
      <w:r>
        <w:rPr>
          <w:rFonts w:ascii="Times New Roman" w:hAnsi="Times New Roman" w:cs="Times New Roman"/>
          <w:sz w:val="24"/>
          <w:szCs w:val="24"/>
        </w:rPr>
        <w:t>5</w:t>
      </w:r>
      <w:r w:rsidRPr="004D20E1">
        <w:rPr>
          <w:rFonts w:ascii="Times New Roman" w:hAnsi="Times New Roman" w:cs="Times New Roman"/>
          <w:sz w:val="24"/>
          <w:szCs w:val="24"/>
        </w:rPr>
        <w:t>, Stewart et al. 2005). Snowpack decline is expected to continue across the eastside as temperatures rise throughout the region. Changes in the timing and magnitude of precipitation are expected due to interactions between rising air temperatures, snowfall</w:t>
      </w:r>
      <w:r>
        <w:rPr>
          <w:rFonts w:ascii="Times New Roman" w:hAnsi="Times New Roman" w:cs="Times New Roman"/>
          <w:sz w:val="24"/>
          <w:szCs w:val="24"/>
        </w:rPr>
        <w:t>,</w:t>
      </w:r>
      <w:r w:rsidRPr="004D20E1">
        <w:rPr>
          <w:rFonts w:ascii="Times New Roman" w:hAnsi="Times New Roman" w:cs="Times New Roman"/>
          <w:sz w:val="24"/>
          <w:szCs w:val="24"/>
        </w:rPr>
        <w:t xml:space="preserve"> and rainfall across complex local terrain. Warming </w:t>
      </w:r>
      <w:r>
        <w:rPr>
          <w:rFonts w:ascii="Times New Roman" w:hAnsi="Times New Roman" w:cs="Times New Roman"/>
          <w:sz w:val="24"/>
          <w:szCs w:val="24"/>
        </w:rPr>
        <w:t>is expected to</w:t>
      </w:r>
      <w:r w:rsidRPr="004D20E1">
        <w:rPr>
          <w:rFonts w:ascii="Times New Roman" w:hAnsi="Times New Roman" w:cs="Times New Roman"/>
          <w:sz w:val="24"/>
          <w:szCs w:val="24"/>
        </w:rPr>
        <w:t xml:space="preserve"> result in more precipitation falling as rain than snow, and earlier snowmelt timing in the upper elevations (e.g.</w:t>
      </w:r>
      <w:r>
        <w:rPr>
          <w:rFonts w:ascii="Times New Roman" w:hAnsi="Times New Roman" w:cs="Times New Roman"/>
          <w:sz w:val="24"/>
          <w:szCs w:val="24"/>
        </w:rPr>
        <w:t>,</w:t>
      </w:r>
      <w:r w:rsidRPr="004D20E1">
        <w:rPr>
          <w:rFonts w:ascii="Times New Roman" w:hAnsi="Times New Roman" w:cs="Times New Roman"/>
          <w:sz w:val="24"/>
          <w:szCs w:val="24"/>
        </w:rPr>
        <w:t xml:space="preserve"> Hamlet et al. 2005). </w:t>
      </w:r>
    </w:p>
    <w:p w:rsidR="00605AC4" w:rsidRPr="004D20E1" w:rsidRDefault="00605AC4" w:rsidP="00605AC4">
      <w:pPr>
        <w:contextualSpacing/>
        <w:rPr>
          <w:rFonts w:ascii="Times New Roman" w:hAnsi="Times New Roman" w:cs="Times New Roman"/>
          <w:b/>
          <w:sz w:val="24"/>
          <w:szCs w:val="24"/>
          <w:u w:val="single"/>
        </w:rPr>
      </w:pPr>
    </w:p>
    <w:p w:rsidR="00605AC4" w:rsidRPr="004D20E1" w:rsidRDefault="00605AC4" w:rsidP="00605AC4">
      <w:pPr>
        <w:contextualSpacing/>
        <w:rPr>
          <w:rFonts w:ascii="Times New Roman" w:hAnsi="Times New Roman" w:cs="Times New Roman"/>
          <w:b/>
          <w:sz w:val="24"/>
          <w:szCs w:val="24"/>
          <w:u w:val="single"/>
        </w:rPr>
      </w:pPr>
      <w:r w:rsidRPr="004D20E1">
        <w:rPr>
          <w:rFonts w:ascii="Times New Roman" w:hAnsi="Times New Roman" w:cs="Times New Roman"/>
          <w:sz w:val="24"/>
          <w:szCs w:val="24"/>
          <w:u w:val="single"/>
        </w:rPr>
        <w:t xml:space="preserve">Climate </w:t>
      </w:r>
      <w:r w:rsidR="00ED7470">
        <w:rPr>
          <w:rFonts w:ascii="Times New Roman" w:hAnsi="Times New Roman" w:cs="Times New Roman"/>
          <w:sz w:val="24"/>
          <w:szCs w:val="24"/>
          <w:u w:val="single"/>
        </w:rPr>
        <w:t>c</w:t>
      </w:r>
      <w:r w:rsidRPr="004D20E1">
        <w:rPr>
          <w:rFonts w:ascii="Times New Roman" w:hAnsi="Times New Roman" w:cs="Times New Roman"/>
          <w:sz w:val="24"/>
          <w:szCs w:val="24"/>
          <w:u w:val="single"/>
        </w:rPr>
        <w:t xml:space="preserve">hange </w:t>
      </w:r>
      <w:r w:rsidR="00ED7470">
        <w:rPr>
          <w:rFonts w:ascii="Times New Roman" w:hAnsi="Times New Roman" w:cs="Times New Roman"/>
          <w:sz w:val="24"/>
          <w:szCs w:val="24"/>
          <w:u w:val="single"/>
        </w:rPr>
        <w:t>i</w:t>
      </w:r>
      <w:r w:rsidRPr="004D20E1">
        <w:rPr>
          <w:rFonts w:ascii="Times New Roman" w:hAnsi="Times New Roman" w:cs="Times New Roman"/>
          <w:sz w:val="24"/>
          <w:szCs w:val="24"/>
          <w:u w:val="single"/>
        </w:rPr>
        <w:t xml:space="preserve">mpacts on </w:t>
      </w:r>
      <w:r w:rsidR="00ED7470">
        <w:rPr>
          <w:rFonts w:ascii="Times New Roman" w:hAnsi="Times New Roman" w:cs="Times New Roman"/>
          <w:sz w:val="24"/>
          <w:szCs w:val="24"/>
          <w:u w:val="single"/>
        </w:rPr>
        <w:t>f</w:t>
      </w:r>
      <w:r w:rsidRPr="004D20E1">
        <w:rPr>
          <w:rFonts w:ascii="Times New Roman" w:hAnsi="Times New Roman" w:cs="Times New Roman"/>
          <w:sz w:val="24"/>
          <w:szCs w:val="24"/>
          <w:u w:val="single"/>
        </w:rPr>
        <w:t xml:space="preserve">orest </w:t>
      </w:r>
      <w:r w:rsidR="00ED7470">
        <w:rPr>
          <w:rFonts w:ascii="Times New Roman" w:hAnsi="Times New Roman" w:cs="Times New Roman"/>
          <w:sz w:val="24"/>
          <w:szCs w:val="24"/>
          <w:u w:val="single"/>
        </w:rPr>
        <w:t>e</w:t>
      </w:r>
      <w:r w:rsidRPr="004D20E1">
        <w:rPr>
          <w:rFonts w:ascii="Times New Roman" w:hAnsi="Times New Roman" w:cs="Times New Roman"/>
          <w:sz w:val="24"/>
          <w:szCs w:val="24"/>
          <w:u w:val="single"/>
        </w:rPr>
        <w:t>cosystems</w:t>
      </w:r>
    </w:p>
    <w:p w:rsidR="00605AC4" w:rsidRPr="004D20E1" w:rsidRDefault="00605AC4" w:rsidP="00605AC4">
      <w:pPr>
        <w:contextualSpacing/>
        <w:rPr>
          <w:rFonts w:ascii="Times New Roman" w:hAnsi="Times New Roman" w:cs="Times New Roman"/>
          <w:b/>
          <w:sz w:val="24"/>
          <w:szCs w:val="24"/>
          <w:u w:val="single"/>
        </w:rPr>
      </w:pPr>
      <w:r w:rsidRPr="004D20E1">
        <w:rPr>
          <w:rFonts w:ascii="Times New Roman" w:hAnsi="Times New Roman" w:cs="Times New Roman"/>
          <w:sz w:val="24"/>
          <w:szCs w:val="24"/>
        </w:rPr>
        <w:tab/>
        <w:t xml:space="preserve">Climate change influences on forest tree species are a function of the ecophysiological tolerances unique to each species. Waring et al. </w:t>
      </w:r>
      <w:r>
        <w:rPr>
          <w:rFonts w:ascii="Times New Roman" w:hAnsi="Times New Roman" w:cs="Times New Roman"/>
          <w:sz w:val="24"/>
          <w:szCs w:val="24"/>
        </w:rPr>
        <w:t>(</w:t>
      </w:r>
      <w:r w:rsidRPr="004D20E1">
        <w:rPr>
          <w:rFonts w:ascii="Times New Roman" w:hAnsi="Times New Roman" w:cs="Times New Roman"/>
          <w:sz w:val="24"/>
          <w:szCs w:val="24"/>
        </w:rPr>
        <w:t>2011</w:t>
      </w:r>
      <w:r>
        <w:rPr>
          <w:rFonts w:ascii="Times New Roman" w:hAnsi="Times New Roman" w:cs="Times New Roman"/>
          <w:sz w:val="24"/>
          <w:szCs w:val="24"/>
        </w:rPr>
        <w:t>)</w:t>
      </w:r>
      <w:r w:rsidRPr="004D20E1">
        <w:rPr>
          <w:rFonts w:ascii="Times New Roman" w:hAnsi="Times New Roman" w:cs="Times New Roman"/>
          <w:sz w:val="24"/>
          <w:szCs w:val="24"/>
        </w:rPr>
        <w:t xml:space="preserve"> used a process</w:t>
      </w:r>
      <w:r>
        <w:rPr>
          <w:rFonts w:ascii="Times New Roman" w:hAnsi="Times New Roman" w:cs="Times New Roman"/>
          <w:sz w:val="24"/>
          <w:szCs w:val="24"/>
        </w:rPr>
        <w:t>-</w:t>
      </w:r>
      <w:r w:rsidRPr="004D20E1">
        <w:rPr>
          <w:rFonts w:ascii="Times New Roman" w:hAnsi="Times New Roman" w:cs="Times New Roman"/>
          <w:sz w:val="24"/>
          <w:szCs w:val="24"/>
        </w:rPr>
        <w:t>based forest model to estimate changes in tree species competitiveness</w:t>
      </w:r>
      <w:r>
        <w:rPr>
          <w:rFonts w:ascii="Times New Roman" w:hAnsi="Times New Roman" w:cs="Times New Roman"/>
          <w:sz w:val="24"/>
          <w:szCs w:val="24"/>
        </w:rPr>
        <w:t xml:space="preserve"> (influenced by a variety of ecological factors)</w:t>
      </w:r>
      <w:r w:rsidRPr="004D20E1">
        <w:rPr>
          <w:rFonts w:ascii="Times New Roman" w:hAnsi="Times New Roman" w:cs="Times New Roman"/>
          <w:sz w:val="24"/>
          <w:szCs w:val="24"/>
        </w:rPr>
        <w:t xml:space="preserve"> between 1950-75 and 1995-2005 based on climate effects on simulated leaf area index (LAI). </w:t>
      </w:r>
      <w:r>
        <w:rPr>
          <w:rFonts w:ascii="Times New Roman" w:hAnsi="Times New Roman" w:cs="Times New Roman"/>
          <w:sz w:val="24"/>
          <w:szCs w:val="24"/>
        </w:rPr>
        <w:t xml:space="preserve">While LAI may not be the prime indicator of a conifer tree’s capacity to respond to changing climates, it provides an index of potential response. </w:t>
      </w:r>
      <w:r w:rsidRPr="004D20E1">
        <w:rPr>
          <w:rFonts w:ascii="Times New Roman" w:hAnsi="Times New Roman" w:cs="Times New Roman"/>
          <w:sz w:val="24"/>
          <w:szCs w:val="24"/>
        </w:rPr>
        <w:t>Across their western North American study area, they found a significant decrease in the competitiveness of over 50</w:t>
      </w:r>
      <w:r w:rsidR="00ED7470">
        <w:rPr>
          <w:rFonts w:ascii="Times New Roman" w:hAnsi="Times New Roman" w:cs="Times New Roman"/>
          <w:sz w:val="24"/>
          <w:szCs w:val="24"/>
        </w:rPr>
        <w:t xml:space="preserve"> percent</w:t>
      </w:r>
      <w:r w:rsidRPr="004D20E1">
        <w:rPr>
          <w:rFonts w:ascii="Times New Roman" w:hAnsi="Times New Roman" w:cs="Times New Roman"/>
          <w:sz w:val="24"/>
          <w:szCs w:val="24"/>
        </w:rPr>
        <w:t xml:space="preserve"> of the evergreen species in ecoregions in the northern and southern portions of the study area. Within Oregon and Washington, competitiveness changed little in the West Cascades and was moderately reduced in the East Cascades, the Okanogan Highlands, and the Blue Mountains (</w:t>
      </w:r>
      <w:r w:rsidR="00ED7470">
        <w:rPr>
          <w:rFonts w:ascii="Times New Roman" w:hAnsi="Times New Roman" w:cs="Times New Roman"/>
          <w:sz w:val="24"/>
          <w:szCs w:val="24"/>
        </w:rPr>
        <w:t>f</w:t>
      </w:r>
      <w:r w:rsidRPr="004D20E1">
        <w:rPr>
          <w:rFonts w:ascii="Times New Roman" w:hAnsi="Times New Roman" w:cs="Times New Roman"/>
          <w:sz w:val="24"/>
          <w:szCs w:val="24"/>
        </w:rPr>
        <w:t>ig</w:t>
      </w:r>
      <w:r>
        <w:rPr>
          <w:rFonts w:ascii="Times New Roman" w:hAnsi="Times New Roman" w:cs="Times New Roman"/>
          <w:sz w:val="24"/>
          <w:szCs w:val="24"/>
        </w:rPr>
        <w:t>.</w:t>
      </w:r>
      <w:r w:rsidRPr="004D20E1">
        <w:rPr>
          <w:rFonts w:ascii="Times New Roman" w:hAnsi="Times New Roman" w:cs="Times New Roman"/>
          <w:sz w:val="24"/>
          <w:szCs w:val="24"/>
        </w:rPr>
        <w:t xml:space="preserve"> </w:t>
      </w:r>
      <w:r>
        <w:rPr>
          <w:rFonts w:ascii="Times New Roman" w:hAnsi="Times New Roman" w:cs="Times New Roman"/>
          <w:sz w:val="24"/>
          <w:szCs w:val="24"/>
        </w:rPr>
        <w:t>38</w:t>
      </w:r>
      <w:r w:rsidRPr="004D20E1">
        <w:rPr>
          <w:rFonts w:ascii="Times New Roman" w:hAnsi="Times New Roman" w:cs="Times New Roman"/>
          <w:sz w:val="24"/>
          <w:szCs w:val="24"/>
        </w:rPr>
        <w:t>). Furthermore, the</w:t>
      </w:r>
      <w:r>
        <w:rPr>
          <w:rFonts w:ascii="Times New Roman" w:hAnsi="Times New Roman" w:cs="Times New Roman"/>
          <w:sz w:val="24"/>
          <w:szCs w:val="24"/>
        </w:rPr>
        <w:t>y</w:t>
      </w:r>
      <w:r w:rsidRPr="004D20E1">
        <w:rPr>
          <w:rFonts w:ascii="Times New Roman" w:hAnsi="Times New Roman" w:cs="Times New Roman"/>
          <w:sz w:val="24"/>
          <w:szCs w:val="24"/>
        </w:rPr>
        <w:t xml:space="preserve"> found that regions exhibiting reduced competitiveness under climate change scenarios had experienced higher rates of disturbance by insects, fire, and other factors.  </w:t>
      </w:r>
    </w:p>
    <w:p w:rsidR="00605AC4" w:rsidRPr="004D20E1" w:rsidRDefault="00605AC4" w:rsidP="00605AC4">
      <w:pPr>
        <w:contextualSpacing/>
        <w:rPr>
          <w:rFonts w:ascii="Times New Roman" w:hAnsi="Times New Roman" w:cs="Times New Roman"/>
          <w:b/>
          <w:sz w:val="24"/>
          <w:szCs w:val="24"/>
          <w:u w:val="single"/>
        </w:rPr>
      </w:pPr>
    </w:p>
    <w:p w:rsidR="00605AC4" w:rsidRDefault="00605AC4">
      <w:pPr>
        <w:contextualSpacing/>
        <w:rPr>
          <w:rFonts w:ascii="Times New Roman" w:hAnsi="Times New Roman" w:cs="Times New Roman"/>
          <w:sz w:val="24"/>
          <w:szCs w:val="24"/>
        </w:rPr>
      </w:pPr>
      <w:r w:rsidRPr="004D20E1">
        <w:rPr>
          <w:rFonts w:ascii="Times New Roman" w:hAnsi="Times New Roman" w:cs="Times New Roman"/>
          <w:sz w:val="24"/>
          <w:szCs w:val="24"/>
        </w:rPr>
        <w:tab/>
        <w:t>These changes in climate are also projected to influence the area of suitable climate for vegetation types differently and shift vegetation assemblages over the landscape. Rehfeldt et al. (2012) develop</w:t>
      </w:r>
      <w:r>
        <w:rPr>
          <w:rFonts w:ascii="Times New Roman" w:hAnsi="Times New Roman" w:cs="Times New Roman"/>
          <w:sz w:val="24"/>
          <w:szCs w:val="24"/>
        </w:rPr>
        <w:t>ed</w:t>
      </w:r>
      <w:r w:rsidRPr="004D20E1">
        <w:rPr>
          <w:rFonts w:ascii="Times New Roman" w:hAnsi="Times New Roman" w:cs="Times New Roman"/>
          <w:sz w:val="24"/>
          <w:szCs w:val="24"/>
        </w:rPr>
        <w:t xml:space="preserve"> climate </w:t>
      </w:r>
      <w:r>
        <w:rPr>
          <w:rFonts w:ascii="Times New Roman" w:hAnsi="Times New Roman" w:cs="Times New Roman"/>
          <w:sz w:val="24"/>
          <w:szCs w:val="24"/>
        </w:rPr>
        <w:t>envelope</w:t>
      </w:r>
      <w:r w:rsidRPr="004D20E1">
        <w:rPr>
          <w:rFonts w:ascii="Times New Roman" w:hAnsi="Times New Roman" w:cs="Times New Roman"/>
          <w:sz w:val="24"/>
          <w:szCs w:val="24"/>
        </w:rPr>
        <w:t xml:space="preserve"> models for biomes of North America and projected change in area and distribution under six climate change scenarios</w:t>
      </w:r>
      <w:r>
        <w:rPr>
          <w:rFonts w:ascii="Times New Roman" w:hAnsi="Times New Roman" w:cs="Times New Roman"/>
          <w:sz w:val="24"/>
          <w:szCs w:val="24"/>
        </w:rPr>
        <w:t>. However, there is still debate about whether this approach realistically captures physiological tolerances of forest species (Loehle 2011)</w:t>
      </w:r>
      <w:r w:rsidRPr="004D20E1">
        <w:rPr>
          <w:rFonts w:ascii="Times New Roman" w:hAnsi="Times New Roman" w:cs="Times New Roman"/>
          <w:sz w:val="24"/>
          <w:szCs w:val="24"/>
        </w:rPr>
        <w:t>.</w:t>
      </w:r>
      <w:r w:rsidRPr="00C36D3D">
        <w:t xml:space="preserve"> </w:t>
      </w:r>
      <w:r>
        <w:rPr>
          <w:rFonts w:ascii="Times New Roman" w:hAnsi="Times New Roman" w:cs="Times New Roman"/>
          <w:sz w:val="24"/>
          <w:szCs w:val="24"/>
        </w:rPr>
        <w:t xml:space="preserve">We acknowledge that </w:t>
      </w:r>
      <w:r w:rsidRPr="00C36D3D">
        <w:rPr>
          <w:rFonts w:ascii="Times New Roman" w:hAnsi="Times New Roman" w:cs="Times New Roman"/>
          <w:sz w:val="24"/>
          <w:szCs w:val="24"/>
        </w:rPr>
        <w:t xml:space="preserve">limitations </w:t>
      </w:r>
      <w:r>
        <w:rPr>
          <w:rFonts w:ascii="Times New Roman" w:hAnsi="Times New Roman" w:cs="Times New Roman"/>
          <w:sz w:val="24"/>
          <w:szCs w:val="24"/>
        </w:rPr>
        <w:t>to the use of</w:t>
      </w:r>
      <w:r w:rsidRPr="00C36D3D">
        <w:rPr>
          <w:rFonts w:ascii="Times New Roman" w:hAnsi="Times New Roman" w:cs="Times New Roman"/>
          <w:sz w:val="24"/>
          <w:szCs w:val="24"/>
        </w:rPr>
        <w:t xml:space="preserve"> climate envelop approaches for modeling potential species distribution changes are well known. </w:t>
      </w:r>
      <w:r>
        <w:rPr>
          <w:rFonts w:ascii="Times New Roman" w:hAnsi="Times New Roman" w:cs="Times New Roman"/>
          <w:sz w:val="24"/>
          <w:szCs w:val="24"/>
        </w:rPr>
        <w:t xml:space="preserve">Nonetheless, modeling approaches provide some insight into the possible magnitude and geography of projected changes in species distribution in the coming decades. </w:t>
      </w:r>
    </w:p>
    <w:p w:rsidR="00605AC4" w:rsidRDefault="00605AC4">
      <w:pPr>
        <w:contextualSpacing/>
        <w:rPr>
          <w:rFonts w:ascii="Times New Roman" w:hAnsi="Times New Roman" w:cs="Times New Roman"/>
          <w:sz w:val="24"/>
          <w:szCs w:val="24"/>
        </w:rPr>
      </w:pPr>
    </w:p>
    <w:p w:rsidR="00605AC4" w:rsidRPr="004D20E1" w:rsidRDefault="00605AC4" w:rsidP="003815D9">
      <w:pPr>
        <w:ind w:firstLine="720"/>
        <w:contextualSpacing/>
        <w:rPr>
          <w:rFonts w:ascii="Times New Roman" w:hAnsi="Times New Roman" w:cs="Times New Roman"/>
          <w:b/>
          <w:sz w:val="24"/>
          <w:szCs w:val="24"/>
          <w:u w:val="single"/>
        </w:rPr>
      </w:pPr>
      <w:r w:rsidRPr="004D20E1">
        <w:rPr>
          <w:rFonts w:ascii="Times New Roman" w:hAnsi="Times New Roman" w:cs="Times New Roman"/>
          <w:sz w:val="24"/>
          <w:szCs w:val="24"/>
        </w:rPr>
        <w:t>For biomes in Oregon and Washington, mod</w:t>
      </w:r>
      <w:r>
        <w:rPr>
          <w:rFonts w:ascii="Times New Roman" w:hAnsi="Times New Roman" w:cs="Times New Roman"/>
          <w:sz w:val="24"/>
          <w:szCs w:val="24"/>
        </w:rPr>
        <w:t>e</w:t>
      </w:r>
      <w:r w:rsidRPr="004D20E1">
        <w:rPr>
          <w:rFonts w:ascii="Times New Roman" w:hAnsi="Times New Roman" w:cs="Times New Roman"/>
          <w:sz w:val="24"/>
          <w:szCs w:val="24"/>
        </w:rPr>
        <w:t xml:space="preserve">l results among scenarios </w:t>
      </w:r>
      <w:r>
        <w:rPr>
          <w:rFonts w:ascii="Times New Roman" w:hAnsi="Times New Roman" w:cs="Times New Roman"/>
          <w:sz w:val="24"/>
          <w:szCs w:val="24"/>
        </w:rPr>
        <w:t>estimate</w:t>
      </w:r>
      <w:r w:rsidRPr="004D20E1">
        <w:rPr>
          <w:rFonts w:ascii="Times New Roman" w:hAnsi="Times New Roman" w:cs="Times New Roman"/>
          <w:sz w:val="24"/>
          <w:szCs w:val="24"/>
        </w:rPr>
        <w:t xml:space="preserve"> that all Oregon Coastal Conifer and Interior Cedar-Hemlock types will undergo the least reduction in the areas they currently occupy (</w:t>
      </w:r>
      <w:r w:rsidR="00ED7470">
        <w:rPr>
          <w:rFonts w:ascii="Times New Roman" w:hAnsi="Times New Roman" w:cs="Times New Roman"/>
          <w:sz w:val="24"/>
          <w:szCs w:val="24"/>
        </w:rPr>
        <w:t>f</w:t>
      </w:r>
      <w:r w:rsidRPr="004D20E1">
        <w:rPr>
          <w:rFonts w:ascii="Times New Roman" w:hAnsi="Times New Roman" w:cs="Times New Roman"/>
          <w:sz w:val="24"/>
          <w:szCs w:val="24"/>
        </w:rPr>
        <w:t>ig</w:t>
      </w:r>
      <w:r w:rsidR="00ED7470">
        <w:rPr>
          <w:rFonts w:ascii="Times New Roman" w:hAnsi="Times New Roman" w:cs="Times New Roman"/>
          <w:sz w:val="24"/>
          <w:szCs w:val="24"/>
        </w:rPr>
        <w:t>.</w:t>
      </w:r>
      <w:r w:rsidRPr="004D20E1">
        <w:rPr>
          <w:rFonts w:ascii="Times New Roman" w:hAnsi="Times New Roman" w:cs="Times New Roman"/>
          <w:sz w:val="24"/>
          <w:szCs w:val="24"/>
        </w:rPr>
        <w:t xml:space="preserve"> </w:t>
      </w:r>
      <w:r>
        <w:rPr>
          <w:rFonts w:ascii="Times New Roman" w:hAnsi="Times New Roman" w:cs="Times New Roman"/>
          <w:sz w:val="24"/>
          <w:szCs w:val="24"/>
        </w:rPr>
        <w:t>39</w:t>
      </w:r>
      <w:r w:rsidRPr="004D20E1">
        <w:rPr>
          <w:rFonts w:ascii="Times New Roman" w:hAnsi="Times New Roman" w:cs="Times New Roman"/>
          <w:sz w:val="24"/>
          <w:szCs w:val="24"/>
        </w:rPr>
        <w:t xml:space="preserve">). Subalpine biomes in the Cascades and the Rockies </w:t>
      </w:r>
      <w:r>
        <w:rPr>
          <w:rFonts w:ascii="Times New Roman" w:hAnsi="Times New Roman" w:cs="Times New Roman"/>
          <w:sz w:val="24"/>
          <w:szCs w:val="24"/>
        </w:rPr>
        <w:t xml:space="preserve">are projected to eventually </w:t>
      </w:r>
      <w:r w:rsidRPr="004D20E1">
        <w:rPr>
          <w:rFonts w:ascii="Times New Roman" w:hAnsi="Times New Roman" w:cs="Times New Roman"/>
          <w:sz w:val="24"/>
          <w:szCs w:val="24"/>
        </w:rPr>
        <w:t xml:space="preserve">undergo substantial reduction in currently occupied areas, with </w:t>
      </w:r>
      <w:r>
        <w:rPr>
          <w:rFonts w:ascii="Times New Roman" w:hAnsi="Times New Roman" w:cs="Times New Roman"/>
          <w:sz w:val="24"/>
          <w:szCs w:val="24"/>
        </w:rPr>
        <w:t xml:space="preserve">only </w:t>
      </w:r>
      <w:r w:rsidRPr="004D20E1">
        <w:rPr>
          <w:rFonts w:ascii="Times New Roman" w:hAnsi="Times New Roman" w:cs="Times New Roman"/>
          <w:sz w:val="24"/>
          <w:szCs w:val="24"/>
        </w:rPr>
        <w:t>27</w:t>
      </w:r>
      <w:r w:rsidR="00ED7470">
        <w:rPr>
          <w:rFonts w:ascii="Times New Roman" w:hAnsi="Times New Roman" w:cs="Times New Roman"/>
          <w:sz w:val="24"/>
          <w:szCs w:val="24"/>
        </w:rPr>
        <w:t xml:space="preserve"> percent</w:t>
      </w:r>
      <w:r w:rsidRPr="004D20E1">
        <w:rPr>
          <w:rFonts w:ascii="Times New Roman" w:hAnsi="Times New Roman" w:cs="Times New Roman"/>
          <w:sz w:val="24"/>
          <w:szCs w:val="24"/>
        </w:rPr>
        <w:t xml:space="preserve"> and 19</w:t>
      </w:r>
      <w:r w:rsidR="00ED7470">
        <w:rPr>
          <w:rFonts w:ascii="Times New Roman" w:hAnsi="Times New Roman" w:cs="Times New Roman"/>
          <w:sz w:val="24"/>
          <w:szCs w:val="24"/>
        </w:rPr>
        <w:t xml:space="preserve"> percent</w:t>
      </w:r>
      <w:r w:rsidRPr="004D20E1">
        <w:rPr>
          <w:rFonts w:ascii="Times New Roman" w:hAnsi="Times New Roman" w:cs="Times New Roman"/>
          <w:sz w:val="24"/>
          <w:szCs w:val="24"/>
        </w:rPr>
        <w:t xml:space="preserve"> of the</w:t>
      </w:r>
      <w:r>
        <w:rPr>
          <w:rFonts w:ascii="Times New Roman" w:hAnsi="Times New Roman" w:cs="Times New Roman"/>
          <w:sz w:val="24"/>
          <w:szCs w:val="24"/>
        </w:rPr>
        <w:t>se biome types remaining</w:t>
      </w:r>
      <w:r w:rsidRPr="004D20E1">
        <w:rPr>
          <w:rFonts w:ascii="Times New Roman" w:hAnsi="Times New Roman" w:cs="Times New Roman"/>
          <w:sz w:val="24"/>
          <w:szCs w:val="24"/>
        </w:rPr>
        <w:t>. Drier conifer forest area is also forecast to decline substantially: 41</w:t>
      </w:r>
      <w:r w:rsidR="00ED7470">
        <w:rPr>
          <w:rFonts w:ascii="Times New Roman" w:hAnsi="Times New Roman" w:cs="Times New Roman"/>
          <w:sz w:val="24"/>
          <w:szCs w:val="24"/>
        </w:rPr>
        <w:t xml:space="preserve"> percent</w:t>
      </w:r>
      <w:r w:rsidRPr="004D20E1">
        <w:rPr>
          <w:rFonts w:ascii="Times New Roman" w:hAnsi="Times New Roman" w:cs="Times New Roman"/>
          <w:sz w:val="24"/>
          <w:szCs w:val="24"/>
        </w:rPr>
        <w:t xml:space="preserve"> of Rocky Mountain Montane Conifer, which currently occurs in the Okanogan Highlands and the Blue Mountains, is forecast to remain in 2060. Importantly, </w:t>
      </w:r>
      <w:r>
        <w:rPr>
          <w:rFonts w:ascii="Times New Roman" w:hAnsi="Times New Roman" w:cs="Times New Roman"/>
          <w:sz w:val="24"/>
          <w:szCs w:val="24"/>
        </w:rPr>
        <w:t xml:space="preserve">by 2090 </w:t>
      </w:r>
      <w:r w:rsidRPr="004D20E1">
        <w:rPr>
          <w:rFonts w:ascii="Times New Roman" w:hAnsi="Times New Roman" w:cs="Times New Roman"/>
          <w:sz w:val="24"/>
          <w:szCs w:val="24"/>
        </w:rPr>
        <w:t>only 12-57</w:t>
      </w:r>
      <w:r w:rsidR="00ED7470">
        <w:rPr>
          <w:rFonts w:ascii="Times New Roman" w:hAnsi="Times New Roman" w:cs="Times New Roman"/>
          <w:sz w:val="24"/>
          <w:szCs w:val="24"/>
        </w:rPr>
        <w:t xml:space="preserve"> percent</w:t>
      </w:r>
      <w:r w:rsidRPr="004D20E1">
        <w:rPr>
          <w:rFonts w:ascii="Times New Roman" w:hAnsi="Times New Roman" w:cs="Times New Roman"/>
          <w:sz w:val="24"/>
          <w:szCs w:val="24"/>
        </w:rPr>
        <w:t xml:space="preserve"> of the current area </w:t>
      </w:r>
      <w:r>
        <w:rPr>
          <w:rFonts w:ascii="Times New Roman" w:hAnsi="Times New Roman" w:cs="Times New Roman"/>
          <w:sz w:val="24"/>
          <w:szCs w:val="24"/>
        </w:rPr>
        <w:t xml:space="preserve">is forecast to have climates suitable to the </w:t>
      </w:r>
      <w:r w:rsidRPr="004D20E1">
        <w:rPr>
          <w:rFonts w:ascii="Times New Roman" w:hAnsi="Times New Roman" w:cs="Times New Roman"/>
          <w:sz w:val="24"/>
          <w:szCs w:val="24"/>
        </w:rPr>
        <w:t>biome</w:t>
      </w:r>
      <w:r>
        <w:rPr>
          <w:rFonts w:ascii="Times New Roman" w:hAnsi="Times New Roman" w:cs="Times New Roman"/>
          <w:sz w:val="24"/>
          <w:szCs w:val="24"/>
        </w:rPr>
        <w:t>s</w:t>
      </w:r>
      <w:r w:rsidRPr="004D20E1">
        <w:rPr>
          <w:rFonts w:ascii="Times New Roman" w:hAnsi="Times New Roman" w:cs="Times New Roman"/>
          <w:sz w:val="24"/>
          <w:szCs w:val="24"/>
        </w:rPr>
        <w:t xml:space="preserve"> </w:t>
      </w:r>
      <w:r>
        <w:rPr>
          <w:rFonts w:ascii="Times New Roman" w:hAnsi="Times New Roman" w:cs="Times New Roman"/>
          <w:sz w:val="24"/>
          <w:szCs w:val="24"/>
        </w:rPr>
        <w:t>occurring there today, although the rate of decline is uncertain</w:t>
      </w:r>
      <w:r w:rsidRPr="004D20E1">
        <w:rPr>
          <w:rFonts w:ascii="Times New Roman" w:hAnsi="Times New Roman" w:cs="Times New Roman"/>
          <w:sz w:val="24"/>
          <w:szCs w:val="24"/>
        </w:rPr>
        <w:t xml:space="preserve">. </w:t>
      </w:r>
      <w:r>
        <w:rPr>
          <w:rFonts w:ascii="Times New Roman" w:hAnsi="Times New Roman" w:cs="Times New Roman"/>
          <w:sz w:val="24"/>
          <w:szCs w:val="24"/>
        </w:rPr>
        <w:t>Of course we do not know how extensive the geographic shift in biomes will eventually be, because there are many complex ecological interactions that will play out over time, and ecophysiologial modeling is in its infancy. Current models give us an indication of how dramatic the changes could be.  Nonetheless, some</w:t>
      </w:r>
      <w:r w:rsidRPr="004D20E1">
        <w:rPr>
          <w:rFonts w:ascii="Times New Roman" w:hAnsi="Times New Roman" w:cs="Times New Roman"/>
          <w:sz w:val="24"/>
          <w:szCs w:val="24"/>
        </w:rPr>
        <w:t xml:space="preserve"> areas currently occupied by subalpine forest in the Cascades</w:t>
      </w:r>
      <w:r>
        <w:rPr>
          <w:rFonts w:ascii="Times New Roman" w:hAnsi="Times New Roman" w:cs="Times New Roman"/>
          <w:sz w:val="24"/>
          <w:szCs w:val="24"/>
        </w:rPr>
        <w:t>, for example,</w:t>
      </w:r>
      <w:r w:rsidRPr="004D20E1">
        <w:rPr>
          <w:rFonts w:ascii="Times New Roman" w:hAnsi="Times New Roman" w:cs="Times New Roman"/>
          <w:sz w:val="24"/>
          <w:szCs w:val="24"/>
        </w:rPr>
        <w:t xml:space="preserve"> </w:t>
      </w:r>
      <w:r>
        <w:rPr>
          <w:rFonts w:ascii="Times New Roman" w:hAnsi="Times New Roman" w:cs="Times New Roman"/>
          <w:sz w:val="24"/>
          <w:szCs w:val="24"/>
        </w:rPr>
        <w:t xml:space="preserve">will likely </w:t>
      </w:r>
      <w:r w:rsidRPr="004D20E1">
        <w:rPr>
          <w:rFonts w:ascii="Times New Roman" w:hAnsi="Times New Roman" w:cs="Times New Roman"/>
          <w:sz w:val="24"/>
          <w:szCs w:val="24"/>
        </w:rPr>
        <w:t xml:space="preserve">become suitable </w:t>
      </w:r>
      <w:r>
        <w:rPr>
          <w:rFonts w:ascii="Times New Roman" w:hAnsi="Times New Roman" w:cs="Times New Roman"/>
          <w:sz w:val="24"/>
          <w:szCs w:val="24"/>
        </w:rPr>
        <w:t>as mixed-</w:t>
      </w:r>
      <w:r w:rsidRPr="004D20E1">
        <w:rPr>
          <w:rFonts w:ascii="Times New Roman" w:hAnsi="Times New Roman" w:cs="Times New Roman"/>
          <w:sz w:val="24"/>
          <w:szCs w:val="24"/>
        </w:rPr>
        <w:t xml:space="preserve">conifer forests now </w:t>
      </w:r>
      <w:r>
        <w:rPr>
          <w:rFonts w:ascii="Times New Roman" w:hAnsi="Times New Roman" w:cs="Times New Roman"/>
          <w:sz w:val="24"/>
          <w:szCs w:val="24"/>
        </w:rPr>
        <w:t xml:space="preserve">found </w:t>
      </w:r>
      <w:r w:rsidRPr="004D20E1">
        <w:rPr>
          <w:rFonts w:ascii="Times New Roman" w:hAnsi="Times New Roman" w:cs="Times New Roman"/>
          <w:sz w:val="24"/>
          <w:szCs w:val="24"/>
        </w:rPr>
        <w:t>at mid elevations. Climate in the Northeast Cascades of Washington becomes suitable for the Coastal Hemlock Biome type. Forest areas in the Okanog</w:t>
      </w:r>
      <w:r>
        <w:rPr>
          <w:rFonts w:ascii="Times New Roman" w:hAnsi="Times New Roman" w:cs="Times New Roman"/>
          <w:sz w:val="24"/>
          <w:szCs w:val="24"/>
        </w:rPr>
        <w:t>a</w:t>
      </w:r>
      <w:r w:rsidRPr="004D20E1">
        <w:rPr>
          <w:rFonts w:ascii="Times New Roman" w:hAnsi="Times New Roman" w:cs="Times New Roman"/>
          <w:sz w:val="24"/>
          <w:szCs w:val="24"/>
        </w:rPr>
        <w:t>n Highlands and Blue Mountains are largely replaced by climates suitable for the Great Basin Shrub-Grassland type.</w:t>
      </w:r>
    </w:p>
    <w:p w:rsidR="00ED7470" w:rsidRDefault="00605AC4" w:rsidP="00605AC4">
      <w:pPr>
        <w:pStyle w:val="ListParagraph"/>
        <w:ind w:left="0"/>
        <w:rPr>
          <w:rFonts w:ascii="Times New Roman" w:hAnsi="Times New Roman" w:cs="Times New Roman"/>
          <w:sz w:val="24"/>
          <w:szCs w:val="24"/>
        </w:rPr>
      </w:pPr>
      <w:r w:rsidRPr="004D20E1">
        <w:rPr>
          <w:rFonts w:ascii="Times New Roman" w:hAnsi="Times New Roman" w:cs="Times New Roman"/>
          <w:sz w:val="24"/>
          <w:szCs w:val="24"/>
        </w:rPr>
        <w:tab/>
        <w:t xml:space="preserve">Forest productivity is also projected to change under future climates. Productivity is forecasted to increase in what are currently subalpine and alpine zones across the region and </w:t>
      </w:r>
      <w:r>
        <w:rPr>
          <w:rFonts w:ascii="Times New Roman" w:hAnsi="Times New Roman" w:cs="Times New Roman"/>
          <w:sz w:val="24"/>
          <w:szCs w:val="24"/>
        </w:rPr>
        <w:t xml:space="preserve">to </w:t>
      </w:r>
      <w:r w:rsidRPr="004D20E1">
        <w:rPr>
          <w:rFonts w:ascii="Times New Roman" w:hAnsi="Times New Roman" w:cs="Times New Roman"/>
          <w:sz w:val="24"/>
          <w:szCs w:val="24"/>
        </w:rPr>
        <w:t xml:space="preserve">decline in the drier forests, which are largely at the lower forest ecotone in the East Cascades, Okanogan Highlands, and Blue Mountains (Latta </w:t>
      </w:r>
      <w:r>
        <w:rPr>
          <w:rFonts w:ascii="Times New Roman" w:hAnsi="Times New Roman" w:cs="Times New Roman"/>
          <w:sz w:val="24"/>
          <w:szCs w:val="24"/>
        </w:rPr>
        <w:t xml:space="preserve">et al. </w:t>
      </w:r>
      <w:r w:rsidRPr="004D20E1">
        <w:rPr>
          <w:rFonts w:ascii="Times New Roman" w:hAnsi="Times New Roman" w:cs="Times New Roman"/>
          <w:sz w:val="24"/>
          <w:szCs w:val="24"/>
        </w:rPr>
        <w:t xml:space="preserve">2010). </w:t>
      </w:r>
      <w:r>
        <w:rPr>
          <w:rFonts w:ascii="Times New Roman" w:hAnsi="Times New Roman" w:cs="Times New Roman"/>
          <w:sz w:val="24"/>
          <w:szCs w:val="24"/>
        </w:rPr>
        <w:t>Concomitantly with warmer temperatures, forests may respond to increased atmospheric CO</w:t>
      </w:r>
      <w:r w:rsidRPr="005F5849">
        <w:rPr>
          <w:rFonts w:ascii="Times New Roman" w:hAnsi="Times New Roman" w:cs="Times New Roman"/>
          <w:sz w:val="24"/>
          <w:szCs w:val="24"/>
          <w:vertAlign w:val="subscript"/>
        </w:rPr>
        <w:t>2</w:t>
      </w:r>
      <w:r>
        <w:rPr>
          <w:rFonts w:ascii="Times New Roman" w:hAnsi="Times New Roman" w:cs="Times New Roman"/>
          <w:sz w:val="24"/>
          <w:szCs w:val="24"/>
        </w:rPr>
        <w:t xml:space="preserve"> concentrations through increased water use efficiency. </w:t>
      </w:r>
      <w:r w:rsidRPr="001F1BAE">
        <w:rPr>
          <w:rFonts w:ascii="Times New Roman" w:hAnsi="Times New Roman" w:cs="Times New Roman"/>
          <w:sz w:val="24"/>
          <w:szCs w:val="24"/>
        </w:rPr>
        <w:t xml:space="preserve">However, forest growth response </w:t>
      </w:r>
      <w:r>
        <w:rPr>
          <w:rFonts w:ascii="Times New Roman" w:hAnsi="Times New Roman" w:cs="Times New Roman"/>
          <w:sz w:val="24"/>
          <w:szCs w:val="24"/>
        </w:rPr>
        <w:t>to rising CO</w:t>
      </w:r>
      <w:r w:rsidRPr="005F5849">
        <w:rPr>
          <w:rFonts w:ascii="Times New Roman" w:hAnsi="Times New Roman" w:cs="Times New Roman"/>
          <w:sz w:val="24"/>
          <w:szCs w:val="24"/>
          <w:vertAlign w:val="subscript"/>
        </w:rPr>
        <w:t>2</w:t>
      </w:r>
      <w:r>
        <w:rPr>
          <w:rFonts w:ascii="Times New Roman" w:hAnsi="Times New Roman" w:cs="Times New Roman"/>
          <w:sz w:val="24"/>
          <w:szCs w:val="24"/>
        </w:rPr>
        <w:t xml:space="preserve"> </w:t>
      </w:r>
      <w:r w:rsidRPr="001F1BAE">
        <w:rPr>
          <w:rFonts w:ascii="Times New Roman" w:hAnsi="Times New Roman" w:cs="Times New Roman"/>
          <w:sz w:val="24"/>
          <w:szCs w:val="24"/>
        </w:rPr>
        <w:t xml:space="preserve">is less clear than </w:t>
      </w:r>
      <w:r>
        <w:rPr>
          <w:rFonts w:ascii="Times New Roman" w:hAnsi="Times New Roman" w:cs="Times New Roman"/>
          <w:sz w:val="24"/>
          <w:szCs w:val="24"/>
        </w:rPr>
        <w:t xml:space="preserve">it appears it will be </w:t>
      </w:r>
      <w:r w:rsidRPr="001F1BAE">
        <w:rPr>
          <w:rFonts w:ascii="Times New Roman" w:hAnsi="Times New Roman" w:cs="Times New Roman"/>
          <w:sz w:val="24"/>
          <w:szCs w:val="24"/>
        </w:rPr>
        <w:t>for temperature, perhaps because soil moisture avail</w:t>
      </w:r>
      <w:r>
        <w:rPr>
          <w:rFonts w:ascii="Times New Roman" w:hAnsi="Times New Roman" w:cs="Times New Roman"/>
          <w:sz w:val="24"/>
          <w:szCs w:val="24"/>
        </w:rPr>
        <w:t>ability is expected to decline (</w:t>
      </w:r>
      <w:r w:rsidRPr="001F1BAE">
        <w:rPr>
          <w:rFonts w:ascii="Times New Roman" w:hAnsi="Times New Roman" w:cs="Times New Roman"/>
          <w:sz w:val="24"/>
          <w:szCs w:val="24"/>
        </w:rPr>
        <w:t xml:space="preserve">Peñuelas et al. 2011). </w:t>
      </w:r>
      <w:r w:rsidRPr="004D20E1">
        <w:rPr>
          <w:rFonts w:ascii="Times New Roman" w:hAnsi="Times New Roman" w:cs="Times New Roman"/>
          <w:sz w:val="24"/>
          <w:szCs w:val="24"/>
        </w:rPr>
        <w:t xml:space="preserve">Warming may allow some insect species </w:t>
      </w:r>
      <w:r>
        <w:rPr>
          <w:rFonts w:ascii="Times New Roman" w:hAnsi="Times New Roman" w:cs="Times New Roman"/>
          <w:sz w:val="24"/>
          <w:szCs w:val="24"/>
        </w:rPr>
        <w:t xml:space="preserve">(for example, Scolytid beetles) </w:t>
      </w:r>
      <w:r w:rsidRPr="004D20E1">
        <w:rPr>
          <w:rFonts w:ascii="Times New Roman" w:hAnsi="Times New Roman" w:cs="Times New Roman"/>
          <w:sz w:val="24"/>
          <w:szCs w:val="24"/>
        </w:rPr>
        <w:t xml:space="preserve">to complete extra generations per year, and adult emergence and flight activity could occur earlier and last longer. Cold-induced mortality </w:t>
      </w:r>
      <w:r>
        <w:rPr>
          <w:rFonts w:ascii="Times New Roman" w:hAnsi="Times New Roman" w:cs="Times New Roman"/>
          <w:sz w:val="24"/>
          <w:szCs w:val="24"/>
        </w:rPr>
        <w:t xml:space="preserve">of insects </w:t>
      </w:r>
      <w:r w:rsidRPr="004D20E1">
        <w:rPr>
          <w:rFonts w:ascii="Times New Roman" w:hAnsi="Times New Roman" w:cs="Times New Roman"/>
          <w:sz w:val="24"/>
          <w:szCs w:val="24"/>
        </w:rPr>
        <w:t xml:space="preserve">during winter may also </w:t>
      </w:r>
      <w:r>
        <w:rPr>
          <w:rFonts w:ascii="Times New Roman" w:hAnsi="Times New Roman" w:cs="Times New Roman"/>
          <w:sz w:val="24"/>
          <w:szCs w:val="24"/>
        </w:rPr>
        <w:t xml:space="preserve">continue to </w:t>
      </w:r>
      <w:r w:rsidRPr="004D20E1">
        <w:rPr>
          <w:rFonts w:ascii="Times New Roman" w:hAnsi="Times New Roman" w:cs="Times New Roman"/>
          <w:sz w:val="24"/>
          <w:szCs w:val="24"/>
        </w:rPr>
        <w:t>decrease. For example, model simulations indicate that the climatic suitability for mountain pine beetle will increase during the next several decades in eastern Oregon and Washington (Bentz et al. 2010, Preisler et al. 2012), and when combined with current forest conditions (Fettig et al. 2007, Hicke and Jenkins 2008), higher levels of tree mortality are expected.</w:t>
      </w:r>
    </w:p>
    <w:p w:rsidR="00ED7470" w:rsidRDefault="00ED7470" w:rsidP="00605AC4">
      <w:pPr>
        <w:pStyle w:val="ListParagraph"/>
        <w:ind w:left="0"/>
        <w:rPr>
          <w:rFonts w:ascii="Times New Roman" w:hAnsi="Times New Roman" w:cs="Times New Roman"/>
          <w:sz w:val="24"/>
          <w:szCs w:val="24"/>
        </w:rPr>
      </w:pPr>
    </w:p>
    <w:p w:rsidR="00605AC4" w:rsidRPr="00CA4868" w:rsidRDefault="00605AC4" w:rsidP="003815D9">
      <w:pPr>
        <w:pStyle w:val="ListParagraph"/>
        <w:ind w:left="0" w:firstLine="720"/>
        <w:rPr>
          <w:rFonts w:ascii="Times New Roman" w:hAnsi="Times New Roman" w:cs="Times New Roman"/>
          <w:b/>
          <w:bCs/>
          <w:sz w:val="24"/>
          <w:szCs w:val="24"/>
          <w:u w:val="single"/>
        </w:rPr>
      </w:pPr>
      <w:r>
        <w:rPr>
          <w:rFonts w:ascii="Times New Roman" w:hAnsi="Times New Roman" w:cs="Times New Roman"/>
          <w:sz w:val="24"/>
          <w:szCs w:val="24"/>
        </w:rPr>
        <w:t xml:space="preserve">Conversely, there could be some reductions in insect-induced tree mortality when warming increases susceptibility to predators, parasitoids, or pathogens. Preliminary evidence suggests that warmer conditions might shorten the incubation period (time between infection and mortality) of the baculovirus that limits Douglas-fir tussock moth populations (Polivka et al. </w:t>
      </w:r>
      <w:r w:rsidRPr="00CD7F58">
        <w:rPr>
          <w:rFonts w:ascii="Times New Roman" w:hAnsi="Times New Roman" w:cs="Times New Roman"/>
          <w:i/>
          <w:iCs/>
          <w:sz w:val="24"/>
          <w:szCs w:val="24"/>
        </w:rPr>
        <w:t>in preparation</w:t>
      </w:r>
      <w:r>
        <w:rPr>
          <w:rFonts w:ascii="Times New Roman" w:hAnsi="Times New Roman" w:cs="Times New Roman"/>
          <w:sz w:val="24"/>
          <w:szCs w:val="24"/>
        </w:rPr>
        <w:t xml:space="preserve">). </w:t>
      </w:r>
      <w:r w:rsidRPr="00744CDB">
        <w:rPr>
          <w:rFonts w:ascii="Times New Roman" w:hAnsi="Times New Roman" w:cs="Times New Roman"/>
          <w:sz w:val="24"/>
          <w:szCs w:val="24"/>
        </w:rPr>
        <w:t>Given projected warming in winter and decreases in</w:t>
      </w:r>
      <w:r>
        <w:rPr>
          <w:rFonts w:ascii="Times New Roman" w:hAnsi="Times New Roman" w:cs="Times New Roman"/>
          <w:sz w:val="24"/>
          <w:szCs w:val="24"/>
        </w:rPr>
        <w:t xml:space="preserve"> </w:t>
      </w:r>
      <w:r w:rsidRPr="00744CDB">
        <w:rPr>
          <w:rFonts w:ascii="Times New Roman" w:hAnsi="Times New Roman" w:cs="Times New Roman"/>
          <w:sz w:val="24"/>
          <w:szCs w:val="24"/>
        </w:rPr>
        <w:t xml:space="preserve">precipitation in summer, the impact of western spruce budworm will likely decrease in the future relative to the current </w:t>
      </w:r>
      <w:r w:rsidRPr="00744CDB">
        <w:rPr>
          <w:rFonts w:ascii="Times New Roman" w:hAnsi="Times New Roman" w:cs="Times New Roman"/>
          <w:sz w:val="24"/>
          <w:szCs w:val="24"/>
        </w:rPr>
        <w:lastRenderedPageBreak/>
        <w:t>distributions of susceptible forest types in this region (Williams and Liebhold 1995)</w:t>
      </w:r>
      <w:r>
        <w:rPr>
          <w:rFonts w:ascii="Times New Roman" w:hAnsi="Times New Roman" w:cs="Times New Roman"/>
          <w:sz w:val="24"/>
          <w:szCs w:val="24"/>
        </w:rPr>
        <w:t xml:space="preserve">. </w:t>
      </w:r>
      <w:r w:rsidRPr="00744CDB">
        <w:rPr>
          <w:rFonts w:ascii="Times New Roman" w:hAnsi="Times New Roman" w:cs="Times New Roman"/>
          <w:sz w:val="24"/>
          <w:szCs w:val="24"/>
        </w:rPr>
        <w:t>The insect hibernates in winter and elevated temperatures during this period reduce survival.</w:t>
      </w:r>
      <w:r>
        <w:rPr>
          <w:rFonts w:ascii="Times New Roman" w:hAnsi="Times New Roman" w:cs="Times New Roman"/>
          <w:sz w:val="24"/>
          <w:szCs w:val="24"/>
        </w:rPr>
        <w:t xml:space="preserve"> </w:t>
      </w:r>
      <w:r w:rsidRPr="00744CDB">
        <w:rPr>
          <w:rFonts w:ascii="Times New Roman" w:hAnsi="Times New Roman" w:cs="Times New Roman"/>
          <w:sz w:val="24"/>
          <w:szCs w:val="24"/>
        </w:rPr>
        <w:t>Warming may also change the timing and synchrony of bud break</w:t>
      </w:r>
      <w:r>
        <w:rPr>
          <w:rFonts w:ascii="Times New Roman" w:hAnsi="Times New Roman" w:cs="Times New Roman"/>
          <w:sz w:val="24"/>
          <w:szCs w:val="24"/>
        </w:rPr>
        <w:t xml:space="preserve"> in Douglas-fir</w:t>
      </w:r>
      <w:r w:rsidRPr="00744CDB">
        <w:rPr>
          <w:rFonts w:ascii="Times New Roman" w:hAnsi="Times New Roman" w:cs="Times New Roman"/>
          <w:sz w:val="24"/>
          <w:szCs w:val="24"/>
        </w:rPr>
        <w:t xml:space="preserve">, which in turn </w:t>
      </w:r>
      <w:r>
        <w:rPr>
          <w:rFonts w:ascii="Times New Roman" w:hAnsi="Times New Roman" w:cs="Times New Roman"/>
          <w:sz w:val="24"/>
          <w:szCs w:val="24"/>
        </w:rPr>
        <w:t xml:space="preserve">may </w:t>
      </w:r>
      <w:r w:rsidRPr="00744CDB">
        <w:rPr>
          <w:rFonts w:ascii="Times New Roman" w:hAnsi="Times New Roman" w:cs="Times New Roman"/>
          <w:sz w:val="24"/>
          <w:szCs w:val="24"/>
        </w:rPr>
        <w:t>influence outbreak frequency and severity.</w:t>
      </w:r>
    </w:p>
    <w:p w:rsidR="00605AC4" w:rsidRDefault="00ED7470" w:rsidP="00605AC4">
      <w:pPr>
        <w:rPr>
          <w:rFonts w:ascii="Times New Roman" w:hAnsi="Times New Roman" w:cs="Times New Roman"/>
          <w:b/>
          <w:sz w:val="24"/>
          <w:szCs w:val="24"/>
        </w:rPr>
      </w:pPr>
      <w:r>
        <w:rPr>
          <w:rFonts w:ascii="Times New Roman" w:hAnsi="Times New Roman" w:cs="Times New Roman"/>
          <w:b/>
          <w:sz w:val="24"/>
          <w:szCs w:val="24"/>
        </w:rPr>
        <w:t>4</w:t>
      </w:r>
      <w:r w:rsidR="00605AC4">
        <w:rPr>
          <w:rFonts w:ascii="Times New Roman" w:hAnsi="Times New Roman" w:cs="Times New Roman"/>
          <w:b/>
          <w:sz w:val="24"/>
          <w:szCs w:val="24"/>
        </w:rPr>
        <w:t>.b.6</w:t>
      </w:r>
      <w:r>
        <w:rPr>
          <w:rFonts w:ascii="Times New Roman" w:hAnsi="Times New Roman" w:cs="Times New Roman"/>
          <w:b/>
          <w:sz w:val="24"/>
          <w:szCs w:val="24"/>
        </w:rPr>
        <w:t xml:space="preserve">  Changes in v</w:t>
      </w:r>
      <w:r w:rsidR="00605AC4" w:rsidRPr="004D20E1">
        <w:rPr>
          <w:rFonts w:ascii="Times New Roman" w:hAnsi="Times New Roman" w:cs="Times New Roman"/>
          <w:b/>
          <w:sz w:val="24"/>
          <w:szCs w:val="24"/>
        </w:rPr>
        <w:t xml:space="preserve">egetation </w:t>
      </w:r>
    </w:p>
    <w:p w:rsidR="00605AC4" w:rsidRDefault="00605AC4" w:rsidP="00605AC4">
      <w:pPr>
        <w:rPr>
          <w:rFonts w:ascii="Times New Roman" w:hAnsi="Times New Roman" w:cs="Times New Roman"/>
        </w:rPr>
      </w:pPr>
      <w:r>
        <w:rPr>
          <w:rFonts w:ascii="Times New Roman" w:hAnsi="Times New Roman" w:cs="Times New Roman"/>
          <w:sz w:val="24"/>
          <w:szCs w:val="24"/>
        </w:rPr>
        <w:tab/>
      </w:r>
      <w:r w:rsidRPr="00376503">
        <w:rPr>
          <w:rFonts w:ascii="Times New Roman" w:hAnsi="Times New Roman" w:cs="Times New Roman"/>
          <w:sz w:val="24"/>
          <w:szCs w:val="24"/>
        </w:rPr>
        <w:t xml:space="preserve">It is well documented that </w:t>
      </w:r>
      <w:r>
        <w:rPr>
          <w:rFonts w:ascii="Times New Roman" w:hAnsi="Times New Roman" w:cs="Times New Roman"/>
          <w:sz w:val="24"/>
          <w:szCs w:val="24"/>
        </w:rPr>
        <w:t xml:space="preserve">the composition of forests has changed since </w:t>
      </w:r>
      <w:r w:rsidRPr="00376503">
        <w:rPr>
          <w:rFonts w:ascii="Times New Roman" w:hAnsi="Times New Roman" w:cs="Times New Roman"/>
          <w:sz w:val="24"/>
          <w:szCs w:val="24"/>
        </w:rPr>
        <w:t xml:space="preserve">Euro-American settlement (Hessburg and Agee 2003). </w:t>
      </w:r>
      <w:r>
        <w:rPr>
          <w:rFonts w:ascii="Times New Roman" w:hAnsi="Times New Roman" w:cs="Times New Roman"/>
          <w:sz w:val="24"/>
          <w:szCs w:val="24"/>
        </w:rPr>
        <w:t>Forests</w:t>
      </w:r>
      <w:r w:rsidRPr="00376503">
        <w:rPr>
          <w:rFonts w:ascii="Times New Roman" w:hAnsi="Times New Roman" w:cs="Times New Roman"/>
          <w:sz w:val="24"/>
          <w:szCs w:val="24"/>
        </w:rPr>
        <w:t xml:space="preserve"> are now typically several times denser</w:t>
      </w:r>
      <w:r>
        <w:rPr>
          <w:rFonts w:ascii="Times New Roman" w:hAnsi="Times New Roman" w:cs="Times New Roman"/>
          <w:sz w:val="24"/>
          <w:szCs w:val="24"/>
        </w:rPr>
        <w:t>, in most locations,</w:t>
      </w:r>
      <w:r w:rsidRPr="00376503">
        <w:rPr>
          <w:rFonts w:ascii="Times New Roman" w:hAnsi="Times New Roman" w:cs="Times New Roman"/>
          <w:sz w:val="24"/>
          <w:szCs w:val="24"/>
        </w:rPr>
        <w:t xml:space="preserve"> than they would have been under native fire regimes (Camp 1999, Perry et al. 2004</w:t>
      </w:r>
      <w:r>
        <w:rPr>
          <w:rFonts w:ascii="Times New Roman" w:hAnsi="Times New Roman" w:cs="Times New Roman"/>
          <w:sz w:val="24"/>
          <w:szCs w:val="24"/>
        </w:rPr>
        <w:t>, Merschel 2012, Hagmann et al. 2013</w:t>
      </w:r>
      <w:r w:rsidRPr="00376503">
        <w:rPr>
          <w:rFonts w:ascii="Times New Roman" w:hAnsi="Times New Roman" w:cs="Times New Roman"/>
          <w:sz w:val="24"/>
          <w:szCs w:val="24"/>
        </w:rPr>
        <w:t>)</w:t>
      </w:r>
      <w:r>
        <w:rPr>
          <w:rFonts w:ascii="Times New Roman" w:hAnsi="Times New Roman" w:cs="Times New Roman"/>
          <w:sz w:val="24"/>
          <w:szCs w:val="24"/>
        </w:rPr>
        <w:t xml:space="preserve"> (</w:t>
      </w:r>
      <w:r w:rsidR="00ED7470">
        <w:rPr>
          <w:rFonts w:ascii="Times New Roman" w:hAnsi="Times New Roman" w:cs="Times New Roman"/>
          <w:sz w:val="24"/>
          <w:szCs w:val="24"/>
        </w:rPr>
        <w:t>t</w:t>
      </w:r>
      <w:r>
        <w:rPr>
          <w:rFonts w:ascii="Times New Roman" w:hAnsi="Times New Roman" w:cs="Times New Roman"/>
          <w:sz w:val="24"/>
          <w:szCs w:val="24"/>
        </w:rPr>
        <w:t>able 2)</w:t>
      </w:r>
      <w:r w:rsidRPr="00376503">
        <w:rPr>
          <w:rFonts w:ascii="Times New Roman" w:hAnsi="Times New Roman" w:cs="Times New Roman"/>
          <w:sz w:val="24"/>
          <w:szCs w:val="24"/>
        </w:rPr>
        <w:t>. However, one recent study (Baker 2012) has indicated that these forests were “generally dense” (100 tpa</w:t>
      </w:r>
      <w:r>
        <w:rPr>
          <w:rFonts w:ascii="Times New Roman" w:hAnsi="Times New Roman" w:cs="Times New Roman"/>
          <w:sz w:val="24"/>
          <w:szCs w:val="24"/>
        </w:rPr>
        <w:t xml:space="preserve"> [275 tph]</w:t>
      </w:r>
      <w:r w:rsidRPr="00376503">
        <w:rPr>
          <w:rFonts w:ascii="Times New Roman" w:hAnsi="Times New Roman" w:cs="Times New Roman"/>
          <w:sz w:val="24"/>
          <w:szCs w:val="24"/>
        </w:rPr>
        <w:t xml:space="preserve">) in the late 1800s and suggests that the amount of change in the structure of these forests and the need for </w:t>
      </w:r>
      <w:r w:rsidRPr="00F82CA4">
        <w:rPr>
          <w:rFonts w:ascii="Times New Roman" w:hAnsi="Times New Roman" w:cs="Times New Roman"/>
          <w:sz w:val="24"/>
          <w:szCs w:val="24"/>
        </w:rPr>
        <w:t xml:space="preserve">density reduction has been overstated. It is unclear how the density estimates from the Baker study apply to the </w:t>
      </w:r>
      <w:r>
        <w:rPr>
          <w:rFonts w:ascii="Times New Roman" w:hAnsi="Times New Roman" w:cs="Times New Roman"/>
          <w:sz w:val="24"/>
          <w:szCs w:val="24"/>
        </w:rPr>
        <w:t>MMC</w:t>
      </w:r>
      <w:r w:rsidR="00ED7470">
        <w:rPr>
          <w:rFonts w:ascii="Times New Roman" w:hAnsi="Times New Roman" w:cs="Times New Roman"/>
          <w:sz w:val="24"/>
          <w:szCs w:val="24"/>
        </w:rPr>
        <w:t xml:space="preserve"> forests</w:t>
      </w:r>
      <w:r w:rsidRPr="00F82CA4">
        <w:rPr>
          <w:rFonts w:ascii="Times New Roman" w:hAnsi="Times New Roman" w:cs="Times New Roman"/>
          <w:sz w:val="24"/>
          <w:szCs w:val="24"/>
        </w:rPr>
        <w:t xml:space="preserve">, which are a subset of the ponderosa, dry mixed-conifer and lodgepole </w:t>
      </w:r>
      <w:r>
        <w:rPr>
          <w:rFonts w:ascii="Times New Roman" w:hAnsi="Times New Roman" w:cs="Times New Roman"/>
          <w:sz w:val="24"/>
          <w:szCs w:val="24"/>
        </w:rPr>
        <w:t xml:space="preserve">pine </w:t>
      </w:r>
      <w:r w:rsidRPr="00F82CA4">
        <w:rPr>
          <w:rFonts w:ascii="Times New Roman" w:hAnsi="Times New Roman" w:cs="Times New Roman"/>
          <w:sz w:val="24"/>
          <w:szCs w:val="24"/>
        </w:rPr>
        <w:t xml:space="preserve">stands that he sampled. </w:t>
      </w:r>
      <w:r>
        <w:rPr>
          <w:rFonts w:ascii="Times New Roman" w:hAnsi="Times New Roman" w:cs="Times New Roman"/>
          <w:sz w:val="24"/>
          <w:szCs w:val="24"/>
        </w:rPr>
        <w:t>In the Baker study, less than 1</w:t>
      </w:r>
      <w:r w:rsidR="00ED7470">
        <w:rPr>
          <w:rFonts w:ascii="Times New Roman" w:hAnsi="Times New Roman" w:cs="Times New Roman"/>
          <w:sz w:val="24"/>
          <w:szCs w:val="24"/>
        </w:rPr>
        <w:t xml:space="preserve"> percent</w:t>
      </w:r>
      <w:r>
        <w:rPr>
          <w:rFonts w:ascii="Times New Roman" w:hAnsi="Times New Roman" w:cs="Times New Roman"/>
          <w:sz w:val="24"/>
          <w:szCs w:val="24"/>
        </w:rPr>
        <w:t xml:space="preserve"> of the trees were identified as white or grand fir, suggesting that either his records did not sample much MMC</w:t>
      </w:r>
      <w:r w:rsidR="00ED7470">
        <w:rPr>
          <w:rFonts w:ascii="Times New Roman" w:hAnsi="Times New Roman" w:cs="Times New Roman"/>
          <w:sz w:val="24"/>
          <w:szCs w:val="24"/>
        </w:rPr>
        <w:t xml:space="preserve"> forest</w:t>
      </w:r>
      <w:r>
        <w:rPr>
          <w:rFonts w:ascii="Times New Roman" w:hAnsi="Times New Roman" w:cs="Times New Roman"/>
          <w:sz w:val="24"/>
          <w:szCs w:val="24"/>
        </w:rPr>
        <w:t xml:space="preserve"> or that there few individuals of these </w:t>
      </w:r>
      <w:r>
        <w:rPr>
          <w:rFonts w:ascii="Times New Roman" w:hAnsi="Times New Roman" w:cs="Times New Roman"/>
          <w:i/>
          <w:sz w:val="24"/>
          <w:szCs w:val="24"/>
        </w:rPr>
        <w:t>A</w:t>
      </w:r>
      <w:r w:rsidRPr="00130138">
        <w:rPr>
          <w:rFonts w:ascii="Times New Roman" w:hAnsi="Times New Roman" w:cs="Times New Roman"/>
          <w:i/>
          <w:sz w:val="24"/>
          <w:szCs w:val="24"/>
        </w:rPr>
        <w:t>bies</w:t>
      </w:r>
      <w:r>
        <w:rPr>
          <w:rFonts w:ascii="Times New Roman" w:hAnsi="Times New Roman" w:cs="Times New Roman"/>
          <w:sz w:val="24"/>
          <w:szCs w:val="24"/>
        </w:rPr>
        <w:t xml:space="preserve"> species present in the late 1800s. Hagmann et al. (2013) examined stand inventory records from the 1920s in landscapes that overlap areas sampled by Baker (2012) and found much lower densities for the same areas. </w:t>
      </w:r>
      <w:r w:rsidRPr="00F82CA4">
        <w:rPr>
          <w:rFonts w:ascii="Times New Roman" w:hAnsi="Times New Roman" w:cs="Times New Roman"/>
          <w:sz w:val="24"/>
          <w:szCs w:val="24"/>
        </w:rPr>
        <w:t xml:space="preserve">Munger (1917) reported a density of 55 </w:t>
      </w:r>
      <w:r>
        <w:rPr>
          <w:rFonts w:ascii="Times New Roman" w:hAnsi="Times New Roman" w:cs="Times New Roman"/>
          <w:sz w:val="24"/>
          <w:szCs w:val="24"/>
        </w:rPr>
        <w:t xml:space="preserve">large </w:t>
      </w:r>
      <w:r w:rsidRPr="00F82CA4">
        <w:rPr>
          <w:rFonts w:ascii="Times New Roman" w:hAnsi="Times New Roman" w:cs="Times New Roman"/>
          <w:sz w:val="24"/>
          <w:szCs w:val="24"/>
        </w:rPr>
        <w:t xml:space="preserve">tpa for ponderosa pine forest, and 61 </w:t>
      </w:r>
      <w:r>
        <w:rPr>
          <w:rFonts w:ascii="Times New Roman" w:hAnsi="Times New Roman" w:cs="Times New Roman"/>
          <w:sz w:val="24"/>
          <w:szCs w:val="24"/>
        </w:rPr>
        <w:t xml:space="preserve">large </w:t>
      </w:r>
      <w:r w:rsidRPr="00F82CA4">
        <w:rPr>
          <w:rFonts w:ascii="Times New Roman" w:hAnsi="Times New Roman" w:cs="Times New Roman"/>
          <w:sz w:val="24"/>
          <w:szCs w:val="24"/>
        </w:rPr>
        <w:t>tpa in dry mixed</w:t>
      </w:r>
      <w:r>
        <w:rPr>
          <w:rFonts w:ascii="Times New Roman" w:hAnsi="Times New Roman" w:cs="Times New Roman"/>
          <w:sz w:val="24"/>
          <w:szCs w:val="24"/>
        </w:rPr>
        <w:t>-</w:t>
      </w:r>
      <w:r w:rsidRPr="00F82CA4">
        <w:rPr>
          <w:rFonts w:ascii="Times New Roman" w:hAnsi="Times New Roman" w:cs="Times New Roman"/>
          <w:sz w:val="24"/>
          <w:szCs w:val="24"/>
        </w:rPr>
        <w:t>conifer forests in the eastern Cascades in the early 20</w:t>
      </w:r>
      <w:r w:rsidRPr="00F82CA4">
        <w:rPr>
          <w:rFonts w:ascii="Times New Roman" w:hAnsi="Times New Roman" w:cs="Times New Roman"/>
          <w:sz w:val="24"/>
          <w:szCs w:val="24"/>
          <w:vertAlign w:val="superscript"/>
        </w:rPr>
        <w:t>th</w:t>
      </w:r>
      <w:r w:rsidRPr="00F82CA4">
        <w:rPr>
          <w:rFonts w:ascii="Times New Roman" w:hAnsi="Times New Roman" w:cs="Times New Roman"/>
          <w:sz w:val="24"/>
          <w:szCs w:val="24"/>
        </w:rPr>
        <w:t xml:space="preserve"> century. That study characterized dry mixed</w:t>
      </w:r>
      <w:r>
        <w:rPr>
          <w:rFonts w:ascii="Times New Roman" w:hAnsi="Times New Roman" w:cs="Times New Roman"/>
          <w:sz w:val="24"/>
          <w:szCs w:val="24"/>
        </w:rPr>
        <w:t>-</w:t>
      </w:r>
      <w:r w:rsidRPr="00F82CA4">
        <w:rPr>
          <w:rFonts w:ascii="Times New Roman" w:hAnsi="Times New Roman" w:cs="Times New Roman"/>
          <w:sz w:val="24"/>
          <w:szCs w:val="24"/>
        </w:rPr>
        <w:t>conifer stands as open with widely</w:t>
      </w:r>
      <w:r>
        <w:rPr>
          <w:rFonts w:ascii="Times New Roman" w:hAnsi="Times New Roman" w:cs="Times New Roman"/>
          <w:sz w:val="24"/>
          <w:szCs w:val="24"/>
        </w:rPr>
        <w:t>-</w:t>
      </w:r>
      <w:r w:rsidRPr="00F82CA4">
        <w:rPr>
          <w:rFonts w:ascii="Times New Roman" w:hAnsi="Times New Roman" w:cs="Times New Roman"/>
          <w:sz w:val="24"/>
          <w:szCs w:val="24"/>
        </w:rPr>
        <w:t xml:space="preserve">spaced trees, but noted that the forests consisted of open stands of mature trees interrupted by treeless areas </w:t>
      </w:r>
      <w:r>
        <w:rPr>
          <w:rFonts w:ascii="Times New Roman" w:hAnsi="Times New Roman" w:cs="Times New Roman"/>
          <w:sz w:val="24"/>
          <w:szCs w:val="24"/>
        </w:rPr>
        <w:t>and</w:t>
      </w:r>
      <w:r w:rsidRPr="00F82CA4">
        <w:rPr>
          <w:rFonts w:ascii="Times New Roman" w:hAnsi="Times New Roman" w:cs="Times New Roman"/>
          <w:sz w:val="24"/>
          <w:szCs w:val="24"/>
        </w:rPr>
        <w:t xml:space="preserve"> denser patches of young trees.</w:t>
      </w:r>
      <w:r>
        <w:rPr>
          <w:rFonts w:ascii="Times New Roman" w:hAnsi="Times New Roman" w:cs="Times New Roman"/>
        </w:rPr>
        <w:t xml:space="preserve">  </w:t>
      </w:r>
    </w:p>
    <w:p w:rsidR="00605AC4" w:rsidRPr="00E47A3B" w:rsidRDefault="00605AC4" w:rsidP="00605AC4">
      <w:pPr>
        <w:rPr>
          <w:rFonts w:ascii="Times New Roman" w:hAnsi="Times New Roman" w:cs="Times New Roman"/>
          <w:sz w:val="24"/>
          <w:szCs w:val="24"/>
        </w:rPr>
      </w:pPr>
      <w:r>
        <w:rPr>
          <w:rFonts w:ascii="Times New Roman" w:hAnsi="Times New Roman" w:cs="Times New Roman"/>
          <w:sz w:val="24"/>
          <w:szCs w:val="24"/>
        </w:rPr>
        <w:tab/>
      </w:r>
      <w:r w:rsidRPr="00E47A3B">
        <w:rPr>
          <w:rFonts w:ascii="Times New Roman" w:hAnsi="Times New Roman" w:cs="Times New Roman"/>
          <w:sz w:val="24"/>
          <w:szCs w:val="24"/>
        </w:rPr>
        <w:t>While total stand densities have increased several fold, the densities of large trees (&gt; 50 c</w:t>
      </w:r>
      <w:r>
        <w:rPr>
          <w:rFonts w:ascii="Times New Roman" w:hAnsi="Times New Roman" w:cs="Times New Roman"/>
          <w:sz w:val="24"/>
          <w:szCs w:val="24"/>
        </w:rPr>
        <w:t>entimeters [~20 inches]</w:t>
      </w:r>
      <w:r w:rsidRPr="00E47A3B">
        <w:rPr>
          <w:rFonts w:ascii="Times New Roman" w:hAnsi="Times New Roman" w:cs="Times New Roman"/>
          <w:sz w:val="24"/>
          <w:szCs w:val="24"/>
        </w:rPr>
        <w:t>) has declined in many areas within older mixed</w:t>
      </w:r>
      <w:r>
        <w:rPr>
          <w:rFonts w:ascii="Times New Roman" w:hAnsi="Times New Roman" w:cs="Times New Roman"/>
          <w:sz w:val="24"/>
          <w:szCs w:val="24"/>
        </w:rPr>
        <w:t>-</w:t>
      </w:r>
      <w:r w:rsidRPr="00E47A3B">
        <w:rPr>
          <w:rFonts w:ascii="Times New Roman" w:hAnsi="Times New Roman" w:cs="Times New Roman"/>
          <w:sz w:val="24"/>
          <w:szCs w:val="24"/>
        </w:rPr>
        <w:t>conifer forest areas (excluding clearcut areas) by as much as 50</w:t>
      </w:r>
      <w:r w:rsidR="00ED7470">
        <w:rPr>
          <w:rFonts w:ascii="Times New Roman" w:hAnsi="Times New Roman" w:cs="Times New Roman"/>
          <w:sz w:val="24"/>
          <w:szCs w:val="24"/>
        </w:rPr>
        <w:t xml:space="preserve"> percent</w:t>
      </w:r>
      <w:r w:rsidRPr="00E47A3B">
        <w:rPr>
          <w:rFonts w:ascii="Times New Roman" w:hAnsi="Times New Roman" w:cs="Times New Roman"/>
          <w:sz w:val="24"/>
          <w:szCs w:val="24"/>
        </w:rPr>
        <w:t xml:space="preserve"> b</w:t>
      </w:r>
      <w:r>
        <w:rPr>
          <w:rFonts w:ascii="Times New Roman" w:hAnsi="Times New Roman" w:cs="Times New Roman"/>
          <w:sz w:val="24"/>
          <w:szCs w:val="24"/>
        </w:rPr>
        <w:t>ased on a few studies (</w:t>
      </w:r>
      <w:r w:rsidR="00ED7470">
        <w:rPr>
          <w:rFonts w:ascii="Times New Roman" w:hAnsi="Times New Roman" w:cs="Times New Roman"/>
          <w:sz w:val="24"/>
          <w:szCs w:val="24"/>
        </w:rPr>
        <w:t>t</w:t>
      </w:r>
      <w:r>
        <w:rPr>
          <w:rFonts w:ascii="Times New Roman" w:hAnsi="Times New Roman" w:cs="Times New Roman"/>
          <w:sz w:val="24"/>
          <w:szCs w:val="24"/>
        </w:rPr>
        <w:t>able 5</w:t>
      </w:r>
      <w:r w:rsidRPr="00E47A3B">
        <w:rPr>
          <w:rFonts w:ascii="Times New Roman" w:hAnsi="Times New Roman" w:cs="Times New Roman"/>
          <w:sz w:val="24"/>
          <w:szCs w:val="24"/>
        </w:rPr>
        <w:t>). The decline has been observed in both Washington and Oregon and is likely a result of selective logging of large pines and Douglas-firs during the 20th century. One study from Washington reported increases in density of large trees (Ohlson and Schellha</w:t>
      </w:r>
      <w:r>
        <w:rPr>
          <w:rFonts w:ascii="Times New Roman" w:hAnsi="Times New Roman" w:cs="Times New Roman"/>
          <w:sz w:val="24"/>
          <w:szCs w:val="24"/>
        </w:rPr>
        <w:t>a</w:t>
      </w:r>
      <w:r w:rsidRPr="00E47A3B">
        <w:rPr>
          <w:rFonts w:ascii="Times New Roman" w:hAnsi="Times New Roman" w:cs="Times New Roman"/>
          <w:sz w:val="24"/>
          <w:szCs w:val="24"/>
        </w:rPr>
        <w:t xml:space="preserve">s 1999).  </w:t>
      </w:r>
    </w:p>
    <w:p w:rsidR="00605AC4" w:rsidRDefault="00605AC4" w:rsidP="00605AC4">
      <w:pPr>
        <w:pStyle w:val="ListParagraph"/>
        <w:ind w:left="0"/>
        <w:rPr>
          <w:rFonts w:ascii="Times New Roman" w:hAnsi="Times New Roman" w:cs="Times New Roman"/>
          <w:sz w:val="24"/>
          <w:szCs w:val="24"/>
        </w:rPr>
      </w:pPr>
      <w:r>
        <w:rPr>
          <w:rFonts w:ascii="Times New Roman" w:hAnsi="Times New Roman" w:cs="Times New Roman"/>
        </w:rPr>
        <w:tab/>
      </w:r>
      <w:r w:rsidRPr="00376503">
        <w:rPr>
          <w:rFonts w:ascii="Times New Roman" w:hAnsi="Times New Roman" w:cs="Times New Roman"/>
          <w:sz w:val="24"/>
          <w:szCs w:val="24"/>
        </w:rPr>
        <w:t xml:space="preserve">Heyerdahl has shown that fire occurrence in </w:t>
      </w:r>
      <w:r>
        <w:rPr>
          <w:rFonts w:ascii="Times New Roman" w:hAnsi="Times New Roman" w:cs="Times New Roman"/>
          <w:sz w:val="24"/>
          <w:szCs w:val="24"/>
        </w:rPr>
        <w:t xml:space="preserve">several </w:t>
      </w:r>
      <w:r w:rsidRPr="00376503">
        <w:rPr>
          <w:rFonts w:ascii="Times New Roman" w:hAnsi="Times New Roman" w:cs="Times New Roman"/>
          <w:sz w:val="24"/>
          <w:szCs w:val="24"/>
        </w:rPr>
        <w:t xml:space="preserve">pine and </w:t>
      </w:r>
      <w:r>
        <w:rPr>
          <w:rFonts w:ascii="Times New Roman" w:hAnsi="Times New Roman" w:cs="Times New Roman"/>
          <w:sz w:val="24"/>
          <w:szCs w:val="24"/>
        </w:rPr>
        <w:t>mixed-conifer</w:t>
      </w:r>
      <w:r w:rsidRPr="00376503">
        <w:rPr>
          <w:rFonts w:ascii="Times New Roman" w:hAnsi="Times New Roman" w:cs="Times New Roman"/>
          <w:sz w:val="24"/>
          <w:szCs w:val="24"/>
        </w:rPr>
        <w:t xml:space="preserve"> forest</w:t>
      </w:r>
      <w:r>
        <w:rPr>
          <w:rFonts w:ascii="Times New Roman" w:hAnsi="Times New Roman" w:cs="Times New Roman"/>
          <w:sz w:val="24"/>
          <w:szCs w:val="24"/>
        </w:rPr>
        <w:t xml:space="preserve"> patche</w:t>
      </w:r>
      <w:r w:rsidRPr="00376503">
        <w:rPr>
          <w:rFonts w:ascii="Times New Roman" w:hAnsi="Times New Roman" w:cs="Times New Roman"/>
          <w:sz w:val="24"/>
          <w:szCs w:val="24"/>
        </w:rPr>
        <w:t>s in central Oregon strongly decline</w:t>
      </w:r>
      <w:r>
        <w:rPr>
          <w:rFonts w:ascii="Times New Roman" w:hAnsi="Times New Roman" w:cs="Times New Roman"/>
          <w:sz w:val="24"/>
          <w:szCs w:val="24"/>
        </w:rPr>
        <w:t>s</w:t>
      </w:r>
      <w:r w:rsidRPr="00376503">
        <w:rPr>
          <w:rFonts w:ascii="Times New Roman" w:hAnsi="Times New Roman" w:cs="Times New Roman"/>
          <w:sz w:val="24"/>
          <w:szCs w:val="24"/>
        </w:rPr>
        <w:t xml:space="preserve"> after 1880</w:t>
      </w:r>
      <w:r>
        <w:rPr>
          <w:rFonts w:ascii="Times New Roman" w:hAnsi="Times New Roman" w:cs="Times New Roman"/>
          <w:sz w:val="24"/>
          <w:szCs w:val="24"/>
        </w:rPr>
        <w:t>,</w:t>
      </w:r>
      <w:r w:rsidRPr="00376503">
        <w:rPr>
          <w:rFonts w:ascii="Times New Roman" w:hAnsi="Times New Roman" w:cs="Times New Roman"/>
          <w:sz w:val="24"/>
          <w:szCs w:val="24"/>
        </w:rPr>
        <w:t xml:space="preserve"> and grand fir establishment starts to increase in the 1880s and 1890s (Heyerdahl et al. 2001 and unpublished data, Merschel 2012). </w:t>
      </w:r>
      <w:r>
        <w:rPr>
          <w:rFonts w:ascii="Times New Roman" w:hAnsi="Times New Roman" w:cs="Times New Roman"/>
          <w:sz w:val="24"/>
          <w:szCs w:val="24"/>
        </w:rPr>
        <w:t>If we assume that the pre-settlement density of trees in mixed-conifer patches was 20 to 40 trees per hectare (50 to 100 tpa)</w:t>
      </w:r>
      <w:r w:rsidRPr="00376503">
        <w:rPr>
          <w:rFonts w:ascii="Times New Roman" w:hAnsi="Times New Roman" w:cs="Times New Roman"/>
          <w:sz w:val="24"/>
          <w:szCs w:val="24"/>
        </w:rPr>
        <w:t xml:space="preserve">, </w:t>
      </w:r>
      <w:r>
        <w:rPr>
          <w:rFonts w:ascii="Times New Roman" w:hAnsi="Times New Roman" w:cs="Times New Roman"/>
          <w:sz w:val="24"/>
          <w:szCs w:val="24"/>
        </w:rPr>
        <w:t xml:space="preserve">then </w:t>
      </w:r>
      <w:r w:rsidRPr="00376503">
        <w:rPr>
          <w:rFonts w:ascii="Times New Roman" w:hAnsi="Times New Roman" w:cs="Times New Roman"/>
          <w:sz w:val="24"/>
          <w:szCs w:val="24"/>
        </w:rPr>
        <w:t xml:space="preserve">current densities for </w:t>
      </w:r>
      <w:r>
        <w:rPr>
          <w:rFonts w:ascii="Times New Roman" w:hAnsi="Times New Roman" w:cs="Times New Roman"/>
          <w:sz w:val="24"/>
          <w:szCs w:val="24"/>
        </w:rPr>
        <w:t>mixed-conifer</w:t>
      </w:r>
      <w:r w:rsidRPr="00376503">
        <w:rPr>
          <w:rFonts w:ascii="Times New Roman" w:hAnsi="Times New Roman" w:cs="Times New Roman"/>
          <w:sz w:val="24"/>
          <w:szCs w:val="24"/>
        </w:rPr>
        <w:t xml:space="preserve"> forests </w:t>
      </w:r>
      <w:r>
        <w:rPr>
          <w:rFonts w:ascii="Times New Roman" w:hAnsi="Times New Roman" w:cs="Times New Roman"/>
          <w:sz w:val="24"/>
          <w:szCs w:val="24"/>
        </w:rPr>
        <w:t>may be 2 to 6 times the historical densities of some patches. For example, several recent studies have estimated current mixed conifer densities at</w:t>
      </w:r>
      <w:r w:rsidRPr="00376503">
        <w:rPr>
          <w:rFonts w:ascii="Times New Roman" w:hAnsi="Times New Roman" w:cs="Times New Roman"/>
          <w:sz w:val="24"/>
          <w:szCs w:val="24"/>
        </w:rPr>
        <w:t xml:space="preserve"> </w:t>
      </w:r>
      <w:r>
        <w:rPr>
          <w:rFonts w:ascii="Times New Roman" w:hAnsi="Times New Roman" w:cs="Times New Roman"/>
          <w:sz w:val="24"/>
          <w:szCs w:val="24"/>
        </w:rPr>
        <w:t>~80 to over 120 trees per hectare (</w:t>
      </w:r>
      <w:r w:rsidRPr="00376503">
        <w:rPr>
          <w:rFonts w:ascii="Times New Roman" w:hAnsi="Times New Roman" w:cs="Times New Roman"/>
          <w:sz w:val="24"/>
          <w:szCs w:val="24"/>
        </w:rPr>
        <w:t>200 to over 300 tpa</w:t>
      </w:r>
      <w:r>
        <w:rPr>
          <w:rFonts w:ascii="Times New Roman" w:hAnsi="Times New Roman" w:cs="Times New Roman"/>
          <w:sz w:val="24"/>
          <w:szCs w:val="24"/>
        </w:rPr>
        <w:t xml:space="preserve">; </w:t>
      </w:r>
      <w:r w:rsidRPr="00376503">
        <w:rPr>
          <w:rFonts w:ascii="Times New Roman" w:hAnsi="Times New Roman" w:cs="Times New Roman"/>
          <w:sz w:val="24"/>
          <w:szCs w:val="24"/>
        </w:rPr>
        <w:t xml:space="preserve">Camp 1999, Perry et al. 2004, Merschel 2012). Under the recent disturbance regime of fire suppression and logging old trees, </w:t>
      </w:r>
      <w:r>
        <w:rPr>
          <w:rFonts w:ascii="Times New Roman" w:hAnsi="Times New Roman" w:cs="Times New Roman"/>
          <w:sz w:val="24"/>
          <w:szCs w:val="24"/>
        </w:rPr>
        <w:t>MMC</w:t>
      </w:r>
      <w:r w:rsidR="00ED7470">
        <w:rPr>
          <w:rFonts w:ascii="Times New Roman" w:hAnsi="Times New Roman" w:cs="Times New Roman"/>
          <w:sz w:val="24"/>
          <w:szCs w:val="24"/>
        </w:rPr>
        <w:t xml:space="preserve"> forest</w:t>
      </w:r>
      <w:r>
        <w:rPr>
          <w:rFonts w:ascii="Times New Roman" w:hAnsi="Times New Roman" w:cs="Times New Roman"/>
          <w:sz w:val="24"/>
          <w:szCs w:val="24"/>
        </w:rPr>
        <w:t>s</w:t>
      </w:r>
      <w:r w:rsidRPr="00376503">
        <w:rPr>
          <w:rFonts w:ascii="Times New Roman" w:hAnsi="Times New Roman" w:cs="Times New Roman"/>
          <w:sz w:val="24"/>
          <w:szCs w:val="24"/>
        </w:rPr>
        <w:t xml:space="preserve"> often consist of scattered </w:t>
      </w:r>
      <w:r>
        <w:rPr>
          <w:rFonts w:ascii="Times New Roman" w:hAnsi="Times New Roman" w:cs="Times New Roman"/>
          <w:sz w:val="24"/>
          <w:szCs w:val="24"/>
        </w:rPr>
        <w:t xml:space="preserve">remnant of </w:t>
      </w:r>
      <w:r w:rsidRPr="00376503">
        <w:rPr>
          <w:rFonts w:ascii="Times New Roman" w:hAnsi="Times New Roman" w:cs="Times New Roman"/>
          <w:sz w:val="24"/>
          <w:szCs w:val="24"/>
        </w:rPr>
        <w:t>medium to large</w:t>
      </w:r>
      <w:r>
        <w:rPr>
          <w:rFonts w:ascii="Times New Roman" w:hAnsi="Times New Roman" w:cs="Times New Roman"/>
          <w:sz w:val="24"/>
          <w:szCs w:val="24"/>
        </w:rPr>
        <w:t>-sized</w:t>
      </w:r>
      <w:r w:rsidRPr="00376503">
        <w:rPr>
          <w:rFonts w:ascii="Times New Roman" w:hAnsi="Times New Roman" w:cs="Times New Roman"/>
          <w:sz w:val="24"/>
          <w:szCs w:val="24"/>
        </w:rPr>
        <w:t xml:space="preserve"> </w:t>
      </w:r>
      <w:r w:rsidRPr="00376503">
        <w:rPr>
          <w:rFonts w:ascii="Times New Roman" w:hAnsi="Times New Roman" w:cs="Times New Roman"/>
          <w:sz w:val="24"/>
          <w:szCs w:val="24"/>
        </w:rPr>
        <w:lastRenderedPageBreak/>
        <w:t>shade</w:t>
      </w:r>
      <w:r>
        <w:rPr>
          <w:rFonts w:ascii="Times New Roman" w:hAnsi="Times New Roman" w:cs="Times New Roman"/>
          <w:sz w:val="24"/>
          <w:szCs w:val="24"/>
        </w:rPr>
        <w:t>-</w:t>
      </w:r>
      <w:r w:rsidRPr="00376503">
        <w:rPr>
          <w:rFonts w:ascii="Times New Roman" w:hAnsi="Times New Roman" w:cs="Times New Roman"/>
          <w:sz w:val="24"/>
          <w:szCs w:val="24"/>
        </w:rPr>
        <w:t>intolerant</w:t>
      </w:r>
      <w:r>
        <w:rPr>
          <w:rFonts w:ascii="Times New Roman" w:hAnsi="Times New Roman" w:cs="Times New Roman"/>
          <w:sz w:val="24"/>
          <w:szCs w:val="24"/>
        </w:rPr>
        <w:t xml:space="preserve"> dominant tree</w:t>
      </w:r>
      <w:r w:rsidRPr="00376503">
        <w:rPr>
          <w:rFonts w:ascii="Times New Roman" w:hAnsi="Times New Roman" w:cs="Times New Roman"/>
          <w:sz w:val="24"/>
          <w:szCs w:val="24"/>
        </w:rPr>
        <w:t>s</w:t>
      </w:r>
      <w:r>
        <w:rPr>
          <w:rFonts w:ascii="Times New Roman" w:hAnsi="Times New Roman" w:cs="Times New Roman"/>
          <w:sz w:val="24"/>
          <w:szCs w:val="24"/>
        </w:rPr>
        <w:t>, with</w:t>
      </w:r>
      <w:r w:rsidRPr="00376503">
        <w:rPr>
          <w:rFonts w:ascii="Times New Roman" w:hAnsi="Times New Roman" w:cs="Times New Roman"/>
          <w:sz w:val="24"/>
          <w:szCs w:val="24"/>
        </w:rPr>
        <w:t xml:space="preserve"> medium</w:t>
      </w:r>
      <w:r>
        <w:rPr>
          <w:rFonts w:ascii="Times New Roman" w:hAnsi="Times New Roman" w:cs="Times New Roman"/>
          <w:sz w:val="24"/>
          <w:szCs w:val="24"/>
        </w:rPr>
        <w:t>-sized</w:t>
      </w:r>
      <w:r w:rsidRPr="00376503">
        <w:rPr>
          <w:rFonts w:ascii="Times New Roman" w:hAnsi="Times New Roman" w:cs="Times New Roman"/>
          <w:sz w:val="24"/>
          <w:szCs w:val="24"/>
        </w:rPr>
        <w:t xml:space="preserve"> shade</w:t>
      </w:r>
      <w:r>
        <w:rPr>
          <w:rFonts w:ascii="Times New Roman" w:hAnsi="Times New Roman" w:cs="Times New Roman"/>
          <w:sz w:val="24"/>
          <w:szCs w:val="24"/>
        </w:rPr>
        <w:t>-</w:t>
      </w:r>
      <w:r w:rsidRPr="00376503">
        <w:rPr>
          <w:rFonts w:ascii="Times New Roman" w:hAnsi="Times New Roman" w:cs="Times New Roman"/>
          <w:sz w:val="24"/>
          <w:szCs w:val="24"/>
        </w:rPr>
        <w:t>tolerant</w:t>
      </w:r>
      <w:r>
        <w:rPr>
          <w:rFonts w:ascii="Times New Roman" w:hAnsi="Times New Roman" w:cs="Times New Roman"/>
          <w:sz w:val="24"/>
          <w:szCs w:val="24"/>
        </w:rPr>
        <w:t xml:space="preserve"> co-dominant tree</w:t>
      </w:r>
      <w:r w:rsidRPr="00376503">
        <w:rPr>
          <w:rFonts w:ascii="Times New Roman" w:hAnsi="Times New Roman" w:cs="Times New Roman"/>
          <w:sz w:val="24"/>
          <w:szCs w:val="24"/>
        </w:rPr>
        <w:t>s</w:t>
      </w:r>
      <w:r>
        <w:rPr>
          <w:rFonts w:ascii="Times New Roman" w:hAnsi="Times New Roman" w:cs="Times New Roman"/>
          <w:sz w:val="24"/>
          <w:szCs w:val="24"/>
        </w:rPr>
        <w:t xml:space="preserve">, often several </w:t>
      </w:r>
      <w:r w:rsidRPr="00376503">
        <w:rPr>
          <w:rFonts w:ascii="Times New Roman" w:hAnsi="Times New Roman" w:cs="Times New Roman"/>
          <w:sz w:val="24"/>
          <w:szCs w:val="24"/>
        </w:rPr>
        <w:t xml:space="preserve">lower dense </w:t>
      </w:r>
      <w:r>
        <w:rPr>
          <w:rFonts w:ascii="Times New Roman" w:hAnsi="Times New Roman" w:cs="Times New Roman"/>
          <w:sz w:val="24"/>
          <w:szCs w:val="24"/>
        </w:rPr>
        <w:t>layers</w:t>
      </w:r>
      <w:r w:rsidRPr="00376503">
        <w:rPr>
          <w:rFonts w:ascii="Times New Roman" w:hAnsi="Times New Roman" w:cs="Times New Roman"/>
          <w:sz w:val="24"/>
          <w:szCs w:val="24"/>
        </w:rPr>
        <w:t xml:space="preserve"> of </w:t>
      </w:r>
      <w:r>
        <w:rPr>
          <w:rFonts w:ascii="Times New Roman" w:hAnsi="Times New Roman" w:cs="Times New Roman"/>
          <w:sz w:val="24"/>
          <w:szCs w:val="24"/>
        </w:rPr>
        <w:t xml:space="preserve">intermediate and overtopped or suppressed </w:t>
      </w:r>
      <w:r w:rsidRPr="00376503">
        <w:rPr>
          <w:rFonts w:ascii="Times New Roman" w:hAnsi="Times New Roman" w:cs="Times New Roman"/>
          <w:sz w:val="24"/>
          <w:szCs w:val="24"/>
        </w:rPr>
        <w:t>shad</w:t>
      </w:r>
      <w:r>
        <w:rPr>
          <w:rFonts w:ascii="Times New Roman" w:hAnsi="Times New Roman" w:cs="Times New Roman"/>
          <w:sz w:val="24"/>
          <w:szCs w:val="24"/>
        </w:rPr>
        <w:t>e-tolerant trees (Oliver and Larsen 1996)</w:t>
      </w:r>
      <w:r w:rsidRPr="00376503">
        <w:rPr>
          <w:rFonts w:ascii="Times New Roman" w:hAnsi="Times New Roman" w:cs="Times New Roman"/>
          <w:sz w:val="24"/>
          <w:szCs w:val="24"/>
        </w:rPr>
        <w:t xml:space="preserve">. </w:t>
      </w:r>
      <w:r>
        <w:rPr>
          <w:rFonts w:ascii="Times New Roman" w:hAnsi="Times New Roman" w:cs="Times New Roman"/>
          <w:sz w:val="24"/>
          <w:szCs w:val="24"/>
        </w:rPr>
        <w:t>Thus, land use and fire regime changes have shifted successional pathways from dynamic fine scale mosaics driven by low- to mixed-severity fire to coarser grained, more homogenous patch types driven by high-severity fire (</w:t>
      </w:r>
      <w:r w:rsidR="00ED7470">
        <w:rPr>
          <w:rFonts w:ascii="Times New Roman" w:hAnsi="Times New Roman" w:cs="Times New Roman"/>
          <w:sz w:val="24"/>
          <w:szCs w:val="24"/>
        </w:rPr>
        <w:t>f</w:t>
      </w:r>
      <w:r>
        <w:rPr>
          <w:rFonts w:ascii="Times New Roman" w:hAnsi="Times New Roman" w:cs="Times New Roman"/>
          <w:sz w:val="24"/>
          <w:szCs w:val="24"/>
        </w:rPr>
        <w:t>ig</w:t>
      </w:r>
      <w:r w:rsidR="00ED7470">
        <w:rPr>
          <w:rFonts w:ascii="Times New Roman" w:hAnsi="Times New Roman" w:cs="Times New Roman"/>
          <w:sz w:val="24"/>
          <w:szCs w:val="24"/>
        </w:rPr>
        <w:t>.</w:t>
      </w:r>
      <w:r>
        <w:rPr>
          <w:rFonts w:ascii="Times New Roman" w:hAnsi="Times New Roman" w:cs="Times New Roman"/>
          <w:sz w:val="24"/>
          <w:szCs w:val="24"/>
        </w:rPr>
        <w:t xml:space="preserve"> 17).  </w:t>
      </w:r>
    </w:p>
    <w:p w:rsidR="00605AC4" w:rsidRDefault="00605AC4" w:rsidP="00605AC4">
      <w:pPr>
        <w:pStyle w:val="ListParagraph"/>
        <w:ind w:left="0"/>
        <w:rPr>
          <w:rFonts w:ascii="Times New Roman" w:hAnsi="Times New Roman" w:cs="Times New Roman"/>
          <w:sz w:val="24"/>
          <w:szCs w:val="24"/>
        </w:rPr>
      </w:pPr>
      <w:r>
        <w:rPr>
          <w:rFonts w:ascii="Times New Roman" w:hAnsi="Times New Roman" w:cs="Times New Roman"/>
          <w:sz w:val="24"/>
          <w:szCs w:val="24"/>
        </w:rPr>
        <w:tab/>
      </w:r>
      <w:r w:rsidRPr="00BC2BE1">
        <w:rPr>
          <w:rFonts w:ascii="Times New Roman" w:hAnsi="Times New Roman" w:cs="Times New Roman"/>
          <w:sz w:val="24"/>
          <w:szCs w:val="24"/>
        </w:rPr>
        <w:t xml:space="preserve">Seed availability, either absence of seeds of a species or </w:t>
      </w:r>
      <w:r>
        <w:rPr>
          <w:rFonts w:ascii="Times New Roman" w:hAnsi="Times New Roman" w:cs="Times New Roman"/>
          <w:sz w:val="24"/>
          <w:szCs w:val="24"/>
        </w:rPr>
        <w:t>presence of nearby seed sources (e.g., a kind of “</w:t>
      </w:r>
      <w:r w:rsidRPr="00BC2BE1">
        <w:rPr>
          <w:rFonts w:ascii="Times New Roman" w:hAnsi="Times New Roman" w:cs="Times New Roman"/>
          <w:sz w:val="24"/>
          <w:szCs w:val="24"/>
        </w:rPr>
        <w:t>mass effects</w:t>
      </w:r>
      <w:r>
        <w:rPr>
          <w:rFonts w:ascii="Times New Roman" w:hAnsi="Times New Roman" w:cs="Times New Roman"/>
          <w:sz w:val="24"/>
          <w:szCs w:val="24"/>
        </w:rPr>
        <w:t>” in which a high rate of propagule input maintains species on sites that are not well-suited for reproduction or long-term survival</w:t>
      </w:r>
      <w:r w:rsidR="00ED7470">
        <w:rPr>
          <w:rFonts w:ascii="Times New Roman" w:hAnsi="Times New Roman" w:cs="Times New Roman"/>
          <w:sz w:val="24"/>
          <w:szCs w:val="24"/>
        </w:rPr>
        <w:t>;</w:t>
      </w:r>
      <w:r>
        <w:rPr>
          <w:rFonts w:ascii="Times New Roman" w:hAnsi="Times New Roman" w:cs="Times New Roman"/>
          <w:sz w:val="24"/>
          <w:szCs w:val="24"/>
        </w:rPr>
        <w:t xml:space="preserve"> </w:t>
      </w:r>
      <w:r w:rsidRPr="00BC2BE1">
        <w:rPr>
          <w:rFonts w:ascii="Times New Roman" w:hAnsi="Times New Roman" w:cs="Times New Roman"/>
          <w:sz w:val="24"/>
          <w:szCs w:val="24"/>
        </w:rPr>
        <w:t>Shmida and Wilson 1985</w:t>
      </w:r>
      <w:r>
        <w:rPr>
          <w:rFonts w:ascii="Times New Roman" w:hAnsi="Times New Roman" w:cs="Times New Roman"/>
          <w:sz w:val="24"/>
          <w:szCs w:val="24"/>
        </w:rPr>
        <w:t>),</w:t>
      </w:r>
      <w:r w:rsidRPr="00BC2BE1">
        <w:rPr>
          <w:rFonts w:ascii="Times New Roman" w:hAnsi="Times New Roman" w:cs="Times New Roman"/>
          <w:sz w:val="24"/>
          <w:szCs w:val="24"/>
        </w:rPr>
        <w:t xml:space="preserve"> which can have a strong influence on community development, is often overlooked as a factor in succession. For example, fire suppression has led to an increase of grand or white fir in many forest environments, which has converted many acres of open ponderosa pine forests to dense </w:t>
      </w:r>
      <w:r>
        <w:rPr>
          <w:rFonts w:ascii="Times New Roman" w:hAnsi="Times New Roman" w:cs="Times New Roman"/>
          <w:sz w:val="24"/>
          <w:szCs w:val="24"/>
        </w:rPr>
        <w:t>mixed-conifer</w:t>
      </w:r>
      <w:r w:rsidRPr="00BC2BE1">
        <w:rPr>
          <w:rFonts w:ascii="Times New Roman" w:hAnsi="Times New Roman" w:cs="Times New Roman"/>
          <w:sz w:val="24"/>
          <w:szCs w:val="24"/>
        </w:rPr>
        <w:t xml:space="preserve"> forests (</w:t>
      </w:r>
      <w:r>
        <w:rPr>
          <w:rFonts w:ascii="Times New Roman" w:hAnsi="Times New Roman" w:cs="Times New Roman"/>
          <w:sz w:val="24"/>
          <w:szCs w:val="24"/>
        </w:rPr>
        <w:t>Everett et al. 1994, 1997, Hann et al. 1997, Hessburg et al. 1999b, 2000a</w:t>
      </w:r>
      <w:r w:rsidRPr="00BC2BE1">
        <w:rPr>
          <w:rFonts w:ascii="Times New Roman" w:hAnsi="Times New Roman" w:cs="Times New Roman"/>
          <w:sz w:val="24"/>
          <w:szCs w:val="24"/>
        </w:rPr>
        <w:t>). In many cases</w:t>
      </w:r>
      <w:r>
        <w:rPr>
          <w:rFonts w:ascii="Times New Roman" w:hAnsi="Times New Roman" w:cs="Times New Roman"/>
          <w:sz w:val="24"/>
          <w:szCs w:val="24"/>
        </w:rPr>
        <w:t>,</w:t>
      </w:r>
      <w:r w:rsidRPr="00BC2BE1">
        <w:rPr>
          <w:rFonts w:ascii="Times New Roman" w:hAnsi="Times New Roman" w:cs="Times New Roman"/>
          <w:sz w:val="24"/>
          <w:szCs w:val="24"/>
        </w:rPr>
        <w:t xml:space="preserve"> the true firs </w:t>
      </w:r>
      <w:r>
        <w:rPr>
          <w:rFonts w:ascii="Times New Roman" w:hAnsi="Times New Roman" w:cs="Times New Roman"/>
          <w:sz w:val="24"/>
          <w:szCs w:val="24"/>
        </w:rPr>
        <w:t xml:space="preserve">and Douglas-fir </w:t>
      </w:r>
      <w:r w:rsidRPr="00BC2BE1">
        <w:rPr>
          <w:rFonts w:ascii="Times New Roman" w:hAnsi="Times New Roman" w:cs="Times New Roman"/>
          <w:sz w:val="24"/>
          <w:szCs w:val="24"/>
        </w:rPr>
        <w:t xml:space="preserve">may be establishing on sites that are less optimal for their growth only because there are massive amounts of seeds in the local landscape </w:t>
      </w:r>
      <w:r>
        <w:rPr>
          <w:rFonts w:ascii="Times New Roman" w:hAnsi="Times New Roman" w:cs="Times New Roman"/>
          <w:sz w:val="24"/>
          <w:szCs w:val="24"/>
        </w:rPr>
        <w:t xml:space="preserve">(these species dominate the seed rain) </w:t>
      </w:r>
      <w:r w:rsidRPr="00BC2BE1">
        <w:rPr>
          <w:rFonts w:ascii="Times New Roman" w:hAnsi="Times New Roman" w:cs="Times New Roman"/>
          <w:sz w:val="24"/>
          <w:szCs w:val="24"/>
        </w:rPr>
        <w:t xml:space="preserve">that swamp out some of the environmental </w:t>
      </w:r>
      <w:r>
        <w:rPr>
          <w:rFonts w:ascii="Times New Roman" w:hAnsi="Times New Roman" w:cs="Times New Roman"/>
          <w:sz w:val="24"/>
          <w:szCs w:val="24"/>
        </w:rPr>
        <w:t xml:space="preserve">and ecological </w:t>
      </w:r>
      <w:r w:rsidRPr="00BC2BE1">
        <w:rPr>
          <w:rFonts w:ascii="Times New Roman" w:hAnsi="Times New Roman" w:cs="Times New Roman"/>
          <w:sz w:val="24"/>
          <w:szCs w:val="24"/>
        </w:rPr>
        <w:t>controls over species distributions</w:t>
      </w:r>
      <w:r>
        <w:rPr>
          <w:rFonts w:ascii="Times New Roman" w:hAnsi="Times New Roman" w:cs="Times New Roman"/>
          <w:sz w:val="24"/>
          <w:szCs w:val="24"/>
        </w:rPr>
        <w:t xml:space="preserve"> within a community</w:t>
      </w:r>
      <w:r w:rsidRPr="00BC2BE1">
        <w:rPr>
          <w:rFonts w:ascii="Times New Roman" w:hAnsi="Times New Roman" w:cs="Times New Roman"/>
          <w:sz w:val="24"/>
          <w:szCs w:val="24"/>
        </w:rPr>
        <w:t>. The densification of these stands could inhibit regeneration of early</w:t>
      </w:r>
      <w:r>
        <w:rPr>
          <w:rFonts w:ascii="Times New Roman" w:hAnsi="Times New Roman" w:cs="Times New Roman"/>
          <w:sz w:val="24"/>
          <w:szCs w:val="24"/>
        </w:rPr>
        <w:t>-</w:t>
      </w:r>
      <w:r w:rsidRPr="00BC2BE1">
        <w:rPr>
          <w:rFonts w:ascii="Times New Roman" w:hAnsi="Times New Roman" w:cs="Times New Roman"/>
          <w:sz w:val="24"/>
          <w:szCs w:val="24"/>
        </w:rPr>
        <w:t>seral species such as ponderosa pine and western larch, which are an important component of the overstory, and require relatively open conditions and frequent disturbance for establishment. In many areas</w:t>
      </w:r>
      <w:r>
        <w:rPr>
          <w:rFonts w:ascii="Times New Roman" w:hAnsi="Times New Roman" w:cs="Times New Roman"/>
          <w:sz w:val="24"/>
          <w:szCs w:val="24"/>
        </w:rPr>
        <w:t>,</w:t>
      </w:r>
      <w:r w:rsidRPr="00BC2BE1">
        <w:rPr>
          <w:rFonts w:ascii="Times New Roman" w:hAnsi="Times New Roman" w:cs="Times New Roman"/>
          <w:sz w:val="24"/>
          <w:szCs w:val="24"/>
        </w:rPr>
        <w:t xml:space="preserve"> high-grade logging over the 20th century has reduced the densities of these large </w:t>
      </w:r>
      <w:r>
        <w:rPr>
          <w:rFonts w:ascii="Times New Roman" w:hAnsi="Times New Roman" w:cs="Times New Roman"/>
          <w:sz w:val="24"/>
          <w:szCs w:val="24"/>
        </w:rPr>
        <w:t>young forest</w:t>
      </w:r>
      <w:r w:rsidRPr="00BC2BE1">
        <w:rPr>
          <w:rFonts w:ascii="Times New Roman" w:hAnsi="Times New Roman" w:cs="Times New Roman"/>
          <w:sz w:val="24"/>
          <w:szCs w:val="24"/>
        </w:rPr>
        <w:t xml:space="preserve"> dominants (Harrod et al. 1999)</w:t>
      </w:r>
      <w:r>
        <w:rPr>
          <w:rFonts w:ascii="Times New Roman" w:hAnsi="Times New Roman" w:cs="Times New Roman"/>
          <w:sz w:val="24"/>
          <w:szCs w:val="24"/>
        </w:rPr>
        <w:t>,</w:t>
      </w:r>
      <w:r w:rsidRPr="00BC2BE1">
        <w:rPr>
          <w:rFonts w:ascii="Times New Roman" w:hAnsi="Times New Roman" w:cs="Times New Roman"/>
          <w:sz w:val="24"/>
          <w:szCs w:val="24"/>
        </w:rPr>
        <w:t xml:space="preserve"> and they will not return to these sites without disturbances that open the canopy</w:t>
      </w:r>
      <w:r>
        <w:rPr>
          <w:rFonts w:ascii="Times New Roman" w:hAnsi="Times New Roman" w:cs="Times New Roman"/>
          <w:sz w:val="24"/>
          <w:szCs w:val="24"/>
        </w:rPr>
        <w:t>, reduce the overall seed rain of the shade-tolerant species,</w:t>
      </w:r>
      <w:r w:rsidRPr="00BC2BE1">
        <w:rPr>
          <w:rFonts w:ascii="Times New Roman" w:hAnsi="Times New Roman" w:cs="Times New Roman"/>
          <w:sz w:val="24"/>
          <w:szCs w:val="24"/>
        </w:rPr>
        <w:t xml:space="preserve"> and reduce stem densities.    </w:t>
      </w:r>
    </w:p>
    <w:p w:rsidR="00605AC4" w:rsidRPr="00376503" w:rsidRDefault="00605AC4" w:rsidP="00605AC4">
      <w:pPr>
        <w:pStyle w:val="ListParagraph"/>
        <w:ind w:left="0"/>
        <w:rPr>
          <w:rFonts w:ascii="Times New Roman" w:hAnsi="Times New Roman" w:cs="Times New Roman"/>
          <w:sz w:val="24"/>
          <w:szCs w:val="24"/>
        </w:rPr>
      </w:pPr>
    </w:p>
    <w:p w:rsidR="00605AC4" w:rsidRDefault="00605AC4" w:rsidP="00605AC4">
      <w:pPr>
        <w:pStyle w:val="ListParagraph"/>
        <w:ind w:left="0"/>
        <w:rPr>
          <w:rFonts w:ascii="Times New Roman" w:hAnsi="Times New Roman" w:cs="Times New Roman"/>
          <w:sz w:val="24"/>
          <w:szCs w:val="24"/>
        </w:rPr>
      </w:pPr>
      <w:r>
        <w:rPr>
          <w:rFonts w:ascii="Times New Roman" w:hAnsi="Times New Roman" w:cs="Times New Roman"/>
          <w:sz w:val="24"/>
          <w:szCs w:val="24"/>
        </w:rPr>
        <w:tab/>
      </w:r>
      <w:r w:rsidRPr="00BC2BE1">
        <w:rPr>
          <w:rFonts w:ascii="Times New Roman" w:hAnsi="Times New Roman" w:cs="Times New Roman"/>
          <w:sz w:val="24"/>
          <w:szCs w:val="24"/>
        </w:rPr>
        <w:t xml:space="preserve">Old-growth forests are one of the most ecologically and socially valuable </w:t>
      </w:r>
      <w:r>
        <w:rPr>
          <w:rFonts w:ascii="Times New Roman" w:hAnsi="Times New Roman" w:cs="Times New Roman"/>
          <w:sz w:val="24"/>
          <w:szCs w:val="24"/>
        </w:rPr>
        <w:t xml:space="preserve">successional </w:t>
      </w:r>
      <w:r w:rsidRPr="00BC2BE1">
        <w:rPr>
          <w:rFonts w:ascii="Times New Roman" w:hAnsi="Times New Roman" w:cs="Times New Roman"/>
          <w:sz w:val="24"/>
          <w:szCs w:val="24"/>
        </w:rPr>
        <w:t>stages in the Pacific Northwest (Spies and Duncan 2009), but they are also quite variable in structure and dynamics, especially between the west side and east side of the Cascade Range. The classic old-growth forests of the coastal portion of the Pacific Northwest—fire-infrequent forests that contain large</w:t>
      </w:r>
      <w:r>
        <w:rPr>
          <w:rFonts w:ascii="Times New Roman" w:hAnsi="Times New Roman" w:cs="Times New Roman"/>
          <w:sz w:val="24"/>
          <w:szCs w:val="24"/>
        </w:rPr>
        <w:t>,</w:t>
      </w:r>
      <w:r w:rsidRPr="00BC2BE1">
        <w:rPr>
          <w:rFonts w:ascii="Times New Roman" w:hAnsi="Times New Roman" w:cs="Times New Roman"/>
          <w:sz w:val="24"/>
          <w:szCs w:val="24"/>
        </w:rPr>
        <w:t xml:space="preserve"> emergent, long-lived conifers (e.g.</w:t>
      </w:r>
      <w:r>
        <w:rPr>
          <w:rFonts w:ascii="Times New Roman" w:hAnsi="Times New Roman" w:cs="Times New Roman"/>
          <w:sz w:val="24"/>
          <w:szCs w:val="24"/>
        </w:rPr>
        <w:t>,</w:t>
      </w:r>
      <w:r w:rsidRPr="00BC2BE1">
        <w:rPr>
          <w:rFonts w:ascii="Times New Roman" w:hAnsi="Times New Roman" w:cs="Times New Roman"/>
          <w:sz w:val="24"/>
          <w:szCs w:val="24"/>
        </w:rPr>
        <w:t xml:space="preserve"> Douglas-fir) and dense multilayered mid</w:t>
      </w:r>
      <w:r>
        <w:rPr>
          <w:rFonts w:ascii="Times New Roman" w:hAnsi="Times New Roman" w:cs="Times New Roman"/>
          <w:sz w:val="24"/>
          <w:szCs w:val="24"/>
        </w:rPr>
        <w:t>-</w:t>
      </w:r>
      <w:r w:rsidRPr="00BC2BE1">
        <w:rPr>
          <w:rFonts w:ascii="Times New Roman" w:hAnsi="Times New Roman" w:cs="Times New Roman"/>
          <w:sz w:val="24"/>
          <w:szCs w:val="24"/>
        </w:rPr>
        <w:t xml:space="preserve"> and understories of shade</w:t>
      </w:r>
      <w:r>
        <w:rPr>
          <w:rFonts w:ascii="Times New Roman" w:hAnsi="Times New Roman" w:cs="Times New Roman"/>
          <w:sz w:val="24"/>
          <w:szCs w:val="24"/>
        </w:rPr>
        <w:t>-</w:t>
      </w:r>
      <w:r w:rsidRPr="00BC2BE1">
        <w:rPr>
          <w:rFonts w:ascii="Times New Roman" w:hAnsi="Times New Roman" w:cs="Times New Roman"/>
          <w:sz w:val="24"/>
          <w:szCs w:val="24"/>
        </w:rPr>
        <w:t>tolerant</w:t>
      </w:r>
      <w:r>
        <w:rPr>
          <w:rFonts w:ascii="Times New Roman" w:hAnsi="Times New Roman" w:cs="Times New Roman"/>
          <w:sz w:val="24"/>
          <w:szCs w:val="24"/>
        </w:rPr>
        <w:t xml:space="preserve"> tree</w:t>
      </w:r>
      <w:r w:rsidRPr="00BC2BE1">
        <w:rPr>
          <w:rFonts w:ascii="Times New Roman" w:hAnsi="Times New Roman" w:cs="Times New Roman"/>
          <w:sz w:val="24"/>
          <w:szCs w:val="24"/>
        </w:rPr>
        <w:t>s (e.g.</w:t>
      </w:r>
      <w:r>
        <w:rPr>
          <w:rFonts w:ascii="Times New Roman" w:hAnsi="Times New Roman" w:cs="Times New Roman"/>
          <w:sz w:val="24"/>
          <w:szCs w:val="24"/>
        </w:rPr>
        <w:t>,</w:t>
      </w:r>
      <w:r w:rsidRPr="00BC2BE1">
        <w:rPr>
          <w:rFonts w:ascii="Times New Roman" w:hAnsi="Times New Roman" w:cs="Times New Roman"/>
          <w:sz w:val="24"/>
          <w:szCs w:val="24"/>
        </w:rPr>
        <w:t xml:space="preserve"> western hemlock)</w:t>
      </w:r>
      <w:r>
        <w:rPr>
          <w:rFonts w:ascii="Times New Roman" w:hAnsi="Times New Roman" w:cs="Times New Roman"/>
          <w:sz w:val="24"/>
          <w:szCs w:val="24"/>
        </w:rPr>
        <w:t>—</w:t>
      </w:r>
      <w:r w:rsidRPr="00BC2BE1">
        <w:rPr>
          <w:rFonts w:ascii="Times New Roman" w:hAnsi="Times New Roman" w:cs="Times New Roman"/>
          <w:sz w:val="24"/>
          <w:szCs w:val="24"/>
        </w:rPr>
        <w:t>have</w:t>
      </w:r>
      <w:r>
        <w:rPr>
          <w:rFonts w:ascii="Times New Roman" w:hAnsi="Times New Roman" w:cs="Times New Roman"/>
          <w:sz w:val="24"/>
          <w:szCs w:val="24"/>
        </w:rPr>
        <w:t xml:space="preserve"> </w:t>
      </w:r>
      <w:r w:rsidRPr="00BC2BE1">
        <w:rPr>
          <w:rFonts w:ascii="Times New Roman" w:hAnsi="Times New Roman" w:cs="Times New Roman"/>
          <w:sz w:val="24"/>
          <w:szCs w:val="24"/>
        </w:rPr>
        <w:t>analogs on the eastside of the Cascades. Fire</w:t>
      </w:r>
      <w:r>
        <w:rPr>
          <w:rFonts w:ascii="Times New Roman" w:hAnsi="Times New Roman" w:cs="Times New Roman"/>
          <w:sz w:val="24"/>
          <w:szCs w:val="24"/>
        </w:rPr>
        <w:t>-</w:t>
      </w:r>
      <w:r w:rsidRPr="00BC2BE1">
        <w:rPr>
          <w:rFonts w:ascii="Times New Roman" w:hAnsi="Times New Roman" w:cs="Times New Roman"/>
          <w:sz w:val="24"/>
          <w:szCs w:val="24"/>
        </w:rPr>
        <w:t>infrequent old growth on the east</w:t>
      </w:r>
      <w:r>
        <w:rPr>
          <w:rFonts w:ascii="Times New Roman" w:hAnsi="Times New Roman" w:cs="Times New Roman"/>
          <w:sz w:val="24"/>
          <w:szCs w:val="24"/>
        </w:rPr>
        <w:t xml:space="preserve"> </w:t>
      </w:r>
      <w:r w:rsidRPr="00BC2BE1">
        <w:rPr>
          <w:rFonts w:ascii="Times New Roman" w:hAnsi="Times New Roman" w:cs="Times New Roman"/>
          <w:sz w:val="24"/>
          <w:szCs w:val="24"/>
        </w:rPr>
        <w:t xml:space="preserve">side </w:t>
      </w:r>
      <w:r>
        <w:rPr>
          <w:rFonts w:ascii="Times New Roman" w:hAnsi="Times New Roman" w:cs="Times New Roman"/>
          <w:sz w:val="24"/>
          <w:szCs w:val="24"/>
        </w:rPr>
        <w:t xml:space="preserve">establishes through different pathways and exists under differing conditions. Much of what developed prior to the onset of the timber utilization era, beginning in the later part of the 1800s, </w:t>
      </w:r>
      <w:r w:rsidRPr="00BC2BE1">
        <w:rPr>
          <w:rFonts w:ascii="Times New Roman" w:hAnsi="Times New Roman" w:cs="Times New Roman"/>
          <w:sz w:val="24"/>
          <w:szCs w:val="24"/>
        </w:rPr>
        <w:t>consist</w:t>
      </w:r>
      <w:r>
        <w:rPr>
          <w:rFonts w:ascii="Times New Roman" w:hAnsi="Times New Roman" w:cs="Times New Roman"/>
          <w:sz w:val="24"/>
          <w:szCs w:val="24"/>
        </w:rPr>
        <w:t>ed</w:t>
      </w:r>
      <w:r w:rsidRPr="00BC2BE1">
        <w:rPr>
          <w:rFonts w:ascii="Times New Roman" w:hAnsi="Times New Roman" w:cs="Times New Roman"/>
          <w:sz w:val="24"/>
          <w:szCs w:val="24"/>
        </w:rPr>
        <w:t xml:space="preserve"> of large</w:t>
      </w:r>
      <w:r>
        <w:rPr>
          <w:rFonts w:ascii="Times New Roman" w:hAnsi="Times New Roman" w:cs="Times New Roman"/>
          <w:sz w:val="24"/>
          <w:szCs w:val="24"/>
        </w:rPr>
        <w:t>, old</w:t>
      </w:r>
      <w:r w:rsidRPr="00BC2BE1">
        <w:rPr>
          <w:rFonts w:ascii="Times New Roman" w:hAnsi="Times New Roman" w:cs="Times New Roman"/>
          <w:sz w:val="24"/>
          <w:szCs w:val="24"/>
        </w:rPr>
        <w:t xml:space="preserve"> ponderosa pine and Dou</w:t>
      </w:r>
      <w:r>
        <w:rPr>
          <w:rFonts w:ascii="Times New Roman" w:hAnsi="Times New Roman" w:cs="Times New Roman"/>
          <w:sz w:val="24"/>
          <w:szCs w:val="24"/>
        </w:rPr>
        <w:t>g</w:t>
      </w:r>
      <w:r w:rsidRPr="00BC2BE1">
        <w:rPr>
          <w:rFonts w:ascii="Times New Roman" w:hAnsi="Times New Roman" w:cs="Times New Roman"/>
          <w:sz w:val="24"/>
          <w:szCs w:val="24"/>
        </w:rPr>
        <w:t>las-fir in the upper canopy</w:t>
      </w:r>
      <w:r>
        <w:rPr>
          <w:rFonts w:ascii="Times New Roman" w:hAnsi="Times New Roman" w:cs="Times New Roman"/>
          <w:sz w:val="24"/>
          <w:szCs w:val="24"/>
        </w:rPr>
        <w:t>, with</w:t>
      </w:r>
      <w:r w:rsidRPr="00BC2BE1">
        <w:rPr>
          <w:rFonts w:ascii="Times New Roman" w:hAnsi="Times New Roman" w:cs="Times New Roman"/>
          <w:sz w:val="24"/>
          <w:szCs w:val="24"/>
        </w:rPr>
        <w:t xml:space="preserve"> </w:t>
      </w:r>
      <w:r>
        <w:rPr>
          <w:rFonts w:ascii="Times New Roman" w:hAnsi="Times New Roman" w:cs="Times New Roman"/>
          <w:sz w:val="24"/>
          <w:szCs w:val="24"/>
        </w:rPr>
        <w:t xml:space="preserve">occasional western larch and </w:t>
      </w:r>
      <w:r w:rsidRPr="00BC2BE1">
        <w:rPr>
          <w:rFonts w:ascii="Times New Roman" w:hAnsi="Times New Roman" w:cs="Times New Roman"/>
          <w:sz w:val="24"/>
          <w:szCs w:val="24"/>
        </w:rPr>
        <w:t>shade</w:t>
      </w:r>
      <w:r>
        <w:rPr>
          <w:rFonts w:ascii="Times New Roman" w:hAnsi="Times New Roman" w:cs="Times New Roman"/>
          <w:sz w:val="24"/>
          <w:szCs w:val="24"/>
        </w:rPr>
        <w:t>-</w:t>
      </w:r>
      <w:r w:rsidRPr="00BC2BE1">
        <w:rPr>
          <w:rFonts w:ascii="Times New Roman" w:hAnsi="Times New Roman" w:cs="Times New Roman"/>
          <w:sz w:val="24"/>
          <w:szCs w:val="24"/>
        </w:rPr>
        <w:t xml:space="preserve">tolerant white/grand fir </w:t>
      </w:r>
      <w:r>
        <w:rPr>
          <w:rFonts w:ascii="Times New Roman" w:hAnsi="Times New Roman" w:cs="Times New Roman"/>
          <w:sz w:val="24"/>
          <w:szCs w:val="24"/>
        </w:rPr>
        <w:t xml:space="preserve">in the upper canopy and white/grand fir </w:t>
      </w:r>
      <w:r w:rsidRPr="00BC2BE1">
        <w:rPr>
          <w:rFonts w:ascii="Times New Roman" w:hAnsi="Times New Roman" w:cs="Times New Roman"/>
          <w:sz w:val="24"/>
          <w:szCs w:val="24"/>
        </w:rPr>
        <w:t>fill</w:t>
      </w:r>
      <w:r>
        <w:rPr>
          <w:rFonts w:ascii="Times New Roman" w:hAnsi="Times New Roman" w:cs="Times New Roman"/>
          <w:sz w:val="24"/>
          <w:szCs w:val="24"/>
        </w:rPr>
        <w:t>ing</w:t>
      </w:r>
      <w:r w:rsidRPr="00BC2BE1">
        <w:rPr>
          <w:rFonts w:ascii="Times New Roman" w:hAnsi="Times New Roman" w:cs="Times New Roman"/>
          <w:sz w:val="24"/>
          <w:szCs w:val="24"/>
        </w:rPr>
        <w:t xml:space="preserve"> lower canopy layers (Merschel 2012). However, this old-</w:t>
      </w:r>
      <w:r>
        <w:rPr>
          <w:rFonts w:ascii="Times New Roman" w:hAnsi="Times New Roman" w:cs="Times New Roman"/>
          <w:sz w:val="24"/>
          <w:szCs w:val="24"/>
        </w:rPr>
        <w:t>forest</w:t>
      </w:r>
      <w:r w:rsidRPr="00BC2BE1">
        <w:rPr>
          <w:rFonts w:ascii="Times New Roman" w:hAnsi="Times New Roman" w:cs="Times New Roman"/>
          <w:sz w:val="24"/>
          <w:szCs w:val="24"/>
        </w:rPr>
        <w:t xml:space="preserve"> type would have been uncommon in the drier, fire</w:t>
      </w:r>
      <w:r>
        <w:rPr>
          <w:rFonts w:ascii="Times New Roman" w:hAnsi="Times New Roman" w:cs="Times New Roman"/>
          <w:sz w:val="24"/>
          <w:szCs w:val="24"/>
        </w:rPr>
        <w:t>-</w:t>
      </w:r>
      <w:r w:rsidRPr="00BC2BE1">
        <w:rPr>
          <w:rFonts w:ascii="Times New Roman" w:hAnsi="Times New Roman" w:cs="Times New Roman"/>
          <w:sz w:val="24"/>
          <w:szCs w:val="24"/>
        </w:rPr>
        <w:t xml:space="preserve">prone landscapes, occupying moist, less fire-prone sites. For example, Agee (2003) estimated that only 10 to 17 percent of </w:t>
      </w:r>
      <w:r>
        <w:rPr>
          <w:rFonts w:ascii="Times New Roman" w:hAnsi="Times New Roman" w:cs="Times New Roman"/>
          <w:sz w:val="24"/>
          <w:szCs w:val="24"/>
        </w:rPr>
        <w:t>MMC</w:t>
      </w:r>
      <w:r w:rsidR="00ED7470">
        <w:rPr>
          <w:rFonts w:ascii="Times New Roman" w:hAnsi="Times New Roman" w:cs="Times New Roman"/>
          <w:sz w:val="24"/>
          <w:szCs w:val="24"/>
        </w:rPr>
        <w:t xml:space="preserve"> forest</w:t>
      </w:r>
      <w:r w:rsidRPr="00BC2BE1">
        <w:rPr>
          <w:rFonts w:ascii="Times New Roman" w:hAnsi="Times New Roman" w:cs="Times New Roman"/>
          <w:sz w:val="24"/>
          <w:szCs w:val="24"/>
        </w:rPr>
        <w:t xml:space="preserve"> sites would have supported dense </w:t>
      </w:r>
      <w:r>
        <w:rPr>
          <w:rFonts w:ascii="Times New Roman" w:hAnsi="Times New Roman" w:cs="Times New Roman"/>
          <w:sz w:val="24"/>
          <w:szCs w:val="24"/>
        </w:rPr>
        <w:t>old</w:t>
      </w:r>
      <w:r w:rsidRPr="00BC2BE1">
        <w:rPr>
          <w:rFonts w:ascii="Times New Roman" w:hAnsi="Times New Roman" w:cs="Times New Roman"/>
          <w:sz w:val="24"/>
          <w:szCs w:val="24"/>
        </w:rPr>
        <w:t xml:space="preserve"> forests under the native fire regime</w:t>
      </w:r>
      <w:r>
        <w:rPr>
          <w:rFonts w:ascii="Times New Roman" w:hAnsi="Times New Roman" w:cs="Times New Roman"/>
          <w:sz w:val="24"/>
          <w:szCs w:val="24"/>
        </w:rPr>
        <w:t>, although some individual watersheds may have had as much as 20-35</w:t>
      </w:r>
      <w:r w:rsidR="00ED7470">
        <w:rPr>
          <w:rFonts w:ascii="Times New Roman" w:hAnsi="Times New Roman" w:cs="Times New Roman"/>
          <w:sz w:val="24"/>
          <w:szCs w:val="24"/>
        </w:rPr>
        <w:t xml:space="preserve"> percent</w:t>
      </w:r>
      <w:r>
        <w:rPr>
          <w:rFonts w:ascii="Times New Roman" w:hAnsi="Times New Roman" w:cs="Times New Roman"/>
          <w:sz w:val="24"/>
          <w:szCs w:val="24"/>
        </w:rPr>
        <w:t xml:space="preserve"> </w:t>
      </w:r>
      <w:r>
        <w:rPr>
          <w:rFonts w:ascii="Times New Roman" w:hAnsi="Times New Roman" w:cs="Times New Roman"/>
          <w:sz w:val="24"/>
          <w:szCs w:val="24"/>
        </w:rPr>
        <w:lastRenderedPageBreak/>
        <w:t>(Hessburg et al. 1999b, 2000a).</w:t>
      </w:r>
      <w:r w:rsidRPr="00BC2BE1">
        <w:rPr>
          <w:rFonts w:ascii="Times New Roman" w:hAnsi="Times New Roman" w:cs="Times New Roman"/>
          <w:sz w:val="24"/>
          <w:szCs w:val="24"/>
        </w:rPr>
        <w:t xml:space="preserve"> Current landscapes have much more of this type of fire-infrequent old-growth.</w:t>
      </w:r>
      <w:r>
        <w:rPr>
          <w:rFonts w:ascii="Times New Roman" w:hAnsi="Times New Roman" w:cs="Times New Roman"/>
          <w:sz w:val="24"/>
          <w:szCs w:val="24"/>
        </w:rPr>
        <w:t xml:space="preserve">  </w:t>
      </w:r>
    </w:p>
    <w:p w:rsidR="00605AC4" w:rsidRDefault="00605AC4" w:rsidP="00605AC4">
      <w:pPr>
        <w:pStyle w:val="ListParagraph"/>
        <w:ind w:left="0"/>
        <w:rPr>
          <w:rFonts w:ascii="Times New Roman" w:hAnsi="Times New Roman" w:cs="Times New Roman"/>
          <w:sz w:val="24"/>
          <w:szCs w:val="24"/>
        </w:rPr>
      </w:pPr>
    </w:p>
    <w:p w:rsidR="00605AC4" w:rsidRDefault="00605AC4" w:rsidP="00605AC4">
      <w:pPr>
        <w:pStyle w:val="ListParagraph"/>
        <w:ind w:left="0"/>
        <w:rPr>
          <w:rFonts w:ascii="Times New Roman" w:hAnsi="Times New Roman" w:cs="Times New Roman"/>
          <w:sz w:val="24"/>
          <w:szCs w:val="24"/>
        </w:rPr>
      </w:pPr>
      <w:r>
        <w:rPr>
          <w:rFonts w:ascii="Times New Roman" w:hAnsi="Times New Roman" w:cs="Times New Roman"/>
          <w:sz w:val="24"/>
          <w:szCs w:val="24"/>
        </w:rPr>
        <w:tab/>
        <w:t xml:space="preserve">The composition of patches of old growth trees on the east side also depended very much on topographic position. Solar insolation and soil moisture retention, key factors in determining growing potential and relative drought stress, are considerably different depending on slope aspect and slope position. Thus the species composition and structure of patches of old forest is quite different at the bottom of a drainage where soil moisture and shade enables mixed species of denser, multi-layered patches compared with patches on a mid, south-facing slope that tend to be single layers of more sparse groups of predominantly large pines.    </w:t>
      </w:r>
    </w:p>
    <w:p w:rsidR="00605AC4" w:rsidRDefault="00605AC4" w:rsidP="00605AC4">
      <w:pPr>
        <w:pStyle w:val="ListParagraph"/>
        <w:ind w:left="0"/>
        <w:rPr>
          <w:rFonts w:ascii="Times New Roman" w:hAnsi="Times New Roman" w:cs="Times New Roman"/>
          <w:sz w:val="24"/>
          <w:szCs w:val="24"/>
        </w:rPr>
      </w:pPr>
    </w:p>
    <w:p w:rsidR="00605AC4" w:rsidRDefault="00605AC4" w:rsidP="00605AC4">
      <w:pPr>
        <w:pStyle w:val="ListParagraph"/>
        <w:ind w:left="0"/>
        <w:rPr>
          <w:rFonts w:ascii="Times New Roman" w:hAnsi="Times New Roman" w:cs="Times New Roman"/>
          <w:sz w:val="24"/>
          <w:szCs w:val="24"/>
        </w:rPr>
      </w:pPr>
      <w:r>
        <w:rPr>
          <w:rFonts w:ascii="Times New Roman" w:hAnsi="Times New Roman" w:cs="Times New Roman"/>
          <w:sz w:val="24"/>
          <w:szCs w:val="24"/>
        </w:rPr>
        <w:tab/>
      </w:r>
      <w:r w:rsidRPr="001068A7">
        <w:rPr>
          <w:rFonts w:ascii="Times New Roman" w:hAnsi="Times New Roman" w:cs="Times New Roman"/>
          <w:sz w:val="24"/>
          <w:szCs w:val="24"/>
        </w:rPr>
        <w:t>Another important difference between older, structurally diverse</w:t>
      </w:r>
      <w:r>
        <w:rPr>
          <w:rFonts w:ascii="Times New Roman" w:hAnsi="Times New Roman" w:cs="Times New Roman"/>
          <w:sz w:val="24"/>
          <w:szCs w:val="24"/>
        </w:rPr>
        <w:t>,</w:t>
      </w:r>
      <w:r w:rsidRPr="001068A7">
        <w:rPr>
          <w:rFonts w:ascii="Times New Roman" w:hAnsi="Times New Roman" w:cs="Times New Roman"/>
          <w:sz w:val="24"/>
          <w:szCs w:val="24"/>
        </w:rPr>
        <w:t xml:space="preserve"> interior </w:t>
      </w:r>
      <w:r>
        <w:rPr>
          <w:rFonts w:ascii="Times New Roman" w:hAnsi="Times New Roman" w:cs="Times New Roman"/>
          <w:sz w:val="24"/>
          <w:szCs w:val="24"/>
        </w:rPr>
        <w:t>MMC</w:t>
      </w:r>
      <w:r w:rsidR="00ED7470">
        <w:rPr>
          <w:rFonts w:ascii="Times New Roman" w:hAnsi="Times New Roman" w:cs="Times New Roman"/>
          <w:sz w:val="24"/>
          <w:szCs w:val="24"/>
        </w:rPr>
        <w:t xml:space="preserve"> forest</w:t>
      </w:r>
      <w:r w:rsidRPr="001068A7">
        <w:rPr>
          <w:rFonts w:ascii="Times New Roman" w:hAnsi="Times New Roman" w:cs="Times New Roman"/>
          <w:sz w:val="24"/>
          <w:szCs w:val="24"/>
        </w:rPr>
        <w:t xml:space="preserve"> stands is that they do not persist like westside old growth. </w:t>
      </w:r>
      <w:r>
        <w:rPr>
          <w:rFonts w:ascii="Times New Roman" w:hAnsi="Times New Roman" w:cs="Times New Roman"/>
          <w:sz w:val="24"/>
          <w:szCs w:val="24"/>
        </w:rPr>
        <w:t xml:space="preserve">It is important </w:t>
      </w:r>
      <w:r w:rsidRPr="001068A7">
        <w:rPr>
          <w:rFonts w:ascii="Times New Roman" w:hAnsi="Times New Roman" w:cs="Times New Roman"/>
          <w:sz w:val="24"/>
          <w:szCs w:val="24"/>
        </w:rPr>
        <w:t>to continually recruit forest stands into this older, structurally diver</w:t>
      </w:r>
      <w:r>
        <w:rPr>
          <w:rFonts w:ascii="Times New Roman" w:hAnsi="Times New Roman" w:cs="Times New Roman"/>
          <w:sz w:val="24"/>
          <w:szCs w:val="24"/>
        </w:rPr>
        <w:t>se condition because forests on the east side do no</w:t>
      </w:r>
      <w:r w:rsidRPr="001068A7">
        <w:rPr>
          <w:rFonts w:ascii="Times New Roman" w:hAnsi="Times New Roman" w:cs="Times New Roman"/>
          <w:sz w:val="24"/>
          <w:szCs w:val="24"/>
        </w:rPr>
        <w:t xml:space="preserve">t stay in that condition </w:t>
      </w:r>
      <w:r>
        <w:rPr>
          <w:rFonts w:ascii="Times New Roman" w:hAnsi="Times New Roman" w:cs="Times New Roman"/>
          <w:sz w:val="24"/>
          <w:szCs w:val="24"/>
        </w:rPr>
        <w:t>for long periods</w:t>
      </w:r>
      <w:r w:rsidRPr="001068A7">
        <w:rPr>
          <w:rFonts w:ascii="Times New Roman" w:hAnsi="Times New Roman" w:cs="Times New Roman"/>
          <w:sz w:val="24"/>
          <w:szCs w:val="24"/>
        </w:rPr>
        <w:t xml:space="preserve"> (like they do on the west side). The transience of old forest conditions in interior </w:t>
      </w:r>
      <w:r>
        <w:rPr>
          <w:rFonts w:ascii="Times New Roman" w:hAnsi="Times New Roman" w:cs="Times New Roman"/>
          <w:sz w:val="24"/>
          <w:szCs w:val="24"/>
        </w:rPr>
        <w:t>MMC</w:t>
      </w:r>
      <w:r w:rsidR="00ED7470">
        <w:rPr>
          <w:rFonts w:ascii="Times New Roman" w:hAnsi="Times New Roman" w:cs="Times New Roman"/>
          <w:sz w:val="24"/>
          <w:szCs w:val="24"/>
        </w:rPr>
        <w:t xml:space="preserve"> forest</w:t>
      </w:r>
      <w:r w:rsidRPr="001068A7">
        <w:rPr>
          <w:rFonts w:ascii="Times New Roman" w:hAnsi="Times New Roman" w:cs="Times New Roman"/>
          <w:sz w:val="24"/>
          <w:szCs w:val="24"/>
        </w:rPr>
        <w:t xml:space="preserve"> is a consequence of the unique insect, disease, and fire disturbance processes</w:t>
      </w:r>
      <w:r>
        <w:rPr>
          <w:rFonts w:ascii="Times New Roman" w:hAnsi="Times New Roman" w:cs="Times New Roman"/>
          <w:sz w:val="24"/>
          <w:szCs w:val="24"/>
        </w:rPr>
        <w:t xml:space="preserve"> found on these drier landscapes</w:t>
      </w:r>
      <w:r w:rsidRPr="001068A7">
        <w:rPr>
          <w:rFonts w:ascii="Times New Roman" w:hAnsi="Times New Roman" w:cs="Times New Roman"/>
          <w:sz w:val="24"/>
          <w:szCs w:val="24"/>
        </w:rPr>
        <w:t>.</w:t>
      </w:r>
      <w:r>
        <w:rPr>
          <w:rFonts w:ascii="Times New Roman" w:hAnsi="Times New Roman" w:cs="Times New Roman"/>
          <w:sz w:val="24"/>
          <w:szCs w:val="24"/>
        </w:rPr>
        <w:t xml:space="preserve"> The dense, multi-layered old forests that have developed under extended periods of fire exclusion are vulnerable to a host of disturbance factors and are unlikely to persist except where local topography</w:t>
      </w:r>
      <w:r w:rsidR="00E15E22">
        <w:rPr>
          <w:rFonts w:ascii="Times New Roman" w:hAnsi="Times New Roman" w:cs="Times New Roman"/>
          <w:sz w:val="24"/>
          <w:szCs w:val="24"/>
        </w:rPr>
        <w:t>, soils,</w:t>
      </w:r>
      <w:r>
        <w:rPr>
          <w:rFonts w:ascii="Times New Roman" w:hAnsi="Times New Roman" w:cs="Times New Roman"/>
          <w:sz w:val="24"/>
          <w:szCs w:val="24"/>
        </w:rPr>
        <w:t xml:space="preserve"> and micro-climate are suitable (e.g., sufficient soil moisture). By contrast, the sparser, single layered old forests, dominated by large pines, are capable of persisting for very long periods of time (as long as 500 years).</w:t>
      </w:r>
    </w:p>
    <w:p w:rsidR="00605AC4" w:rsidRDefault="00605AC4" w:rsidP="00605AC4">
      <w:pPr>
        <w:pStyle w:val="ListParagraph"/>
        <w:ind w:left="0"/>
        <w:rPr>
          <w:rFonts w:ascii="Times New Roman" w:hAnsi="Times New Roman" w:cs="Times New Roman"/>
          <w:sz w:val="24"/>
          <w:szCs w:val="24"/>
        </w:rPr>
      </w:pPr>
    </w:p>
    <w:p w:rsidR="00605AC4" w:rsidRDefault="00605AC4" w:rsidP="00605AC4">
      <w:pPr>
        <w:pStyle w:val="ListParagraph"/>
        <w:ind w:left="0" w:firstLine="720"/>
        <w:rPr>
          <w:rFonts w:ascii="Times New Roman" w:hAnsi="Times New Roman" w:cs="Times New Roman"/>
          <w:sz w:val="24"/>
          <w:szCs w:val="24"/>
        </w:rPr>
      </w:pPr>
      <w:r w:rsidRPr="00BC2BE1">
        <w:rPr>
          <w:rFonts w:ascii="Times New Roman" w:hAnsi="Times New Roman" w:cs="Times New Roman"/>
          <w:sz w:val="24"/>
          <w:szCs w:val="24"/>
        </w:rPr>
        <w:t>Historically, the most common expression of old growth would have been a “fire climax” (Perry et al. 2008)</w:t>
      </w:r>
      <w:r>
        <w:rPr>
          <w:rFonts w:ascii="Times New Roman" w:hAnsi="Times New Roman" w:cs="Times New Roman"/>
          <w:sz w:val="24"/>
          <w:szCs w:val="24"/>
        </w:rPr>
        <w:t xml:space="preserve"> or old single-story, park-like forest (</w:t>
      </w:r>
      <w:r w:rsidRPr="00130138">
        <w:rPr>
          <w:rFonts w:ascii="Times New Roman" w:hAnsi="Times New Roman" w:cs="Times New Roman"/>
          <w:i/>
          <w:sz w:val="24"/>
          <w:szCs w:val="24"/>
        </w:rPr>
        <w:t>sensu</w:t>
      </w:r>
      <w:r>
        <w:rPr>
          <w:rFonts w:ascii="Times New Roman" w:hAnsi="Times New Roman" w:cs="Times New Roman"/>
          <w:sz w:val="24"/>
          <w:szCs w:val="24"/>
        </w:rPr>
        <w:t xml:space="preserve"> O’Hara 1996),</w:t>
      </w:r>
      <w:r w:rsidRPr="00BC2BE1">
        <w:rPr>
          <w:rFonts w:ascii="Times New Roman" w:hAnsi="Times New Roman" w:cs="Times New Roman"/>
          <w:sz w:val="24"/>
          <w:szCs w:val="24"/>
        </w:rPr>
        <w:t xml:space="preserve"> where large</w:t>
      </w:r>
      <w:r>
        <w:rPr>
          <w:rFonts w:ascii="Times New Roman" w:hAnsi="Times New Roman" w:cs="Times New Roman"/>
          <w:sz w:val="24"/>
          <w:szCs w:val="24"/>
        </w:rPr>
        <w:t>,</w:t>
      </w:r>
      <w:r w:rsidRPr="00BC2BE1">
        <w:rPr>
          <w:rFonts w:ascii="Times New Roman" w:hAnsi="Times New Roman" w:cs="Times New Roman"/>
          <w:sz w:val="24"/>
          <w:szCs w:val="24"/>
        </w:rPr>
        <w:t xml:space="preserve"> old</w:t>
      </w:r>
      <w:r>
        <w:rPr>
          <w:rFonts w:ascii="Times New Roman" w:hAnsi="Times New Roman" w:cs="Times New Roman"/>
          <w:sz w:val="24"/>
          <w:szCs w:val="24"/>
        </w:rPr>
        <w:t>,</w:t>
      </w:r>
      <w:r w:rsidRPr="00BC2BE1">
        <w:rPr>
          <w:rFonts w:ascii="Times New Roman" w:hAnsi="Times New Roman" w:cs="Times New Roman"/>
          <w:sz w:val="24"/>
          <w:szCs w:val="24"/>
        </w:rPr>
        <w:t xml:space="preserve"> fire-resistant ponderosa pine, Douglas-fir</w:t>
      </w:r>
      <w:r>
        <w:rPr>
          <w:rFonts w:ascii="Times New Roman" w:hAnsi="Times New Roman" w:cs="Times New Roman"/>
          <w:sz w:val="24"/>
          <w:szCs w:val="24"/>
        </w:rPr>
        <w:t>,</w:t>
      </w:r>
      <w:r w:rsidRPr="00BC2BE1">
        <w:rPr>
          <w:rFonts w:ascii="Times New Roman" w:hAnsi="Times New Roman" w:cs="Times New Roman"/>
          <w:sz w:val="24"/>
          <w:szCs w:val="24"/>
        </w:rPr>
        <w:t xml:space="preserve"> western larch</w:t>
      </w:r>
      <w:r w:rsidR="00ED7470">
        <w:rPr>
          <w:rFonts w:ascii="Times New Roman" w:hAnsi="Times New Roman" w:cs="Times New Roman"/>
          <w:sz w:val="24"/>
          <w:szCs w:val="24"/>
        </w:rPr>
        <w:t>, or combinations of these species</w:t>
      </w:r>
      <w:r w:rsidRPr="00BC2BE1">
        <w:rPr>
          <w:rFonts w:ascii="Times New Roman" w:hAnsi="Times New Roman" w:cs="Times New Roman"/>
          <w:sz w:val="24"/>
          <w:szCs w:val="24"/>
        </w:rPr>
        <w:t xml:space="preserve"> would occur in the canopy over a relatively open but variable </w:t>
      </w:r>
      <w:r>
        <w:rPr>
          <w:rFonts w:ascii="Times New Roman" w:hAnsi="Times New Roman" w:cs="Times New Roman"/>
          <w:sz w:val="24"/>
          <w:szCs w:val="24"/>
        </w:rPr>
        <w:t xml:space="preserve">and ephemeral </w:t>
      </w:r>
      <w:r w:rsidRPr="00BC2BE1">
        <w:rPr>
          <w:rFonts w:ascii="Times New Roman" w:hAnsi="Times New Roman" w:cs="Times New Roman"/>
          <w:sz w:val="24"/>
          <w:szCs w:val="24"/>
        </w:rPr>
        <w:t>understory of pines or shade</w:t>
      </w:r>
      <w:r>
        <w:rPr>
          <w:rFonts w:ascii="Times New Roman" w:hAnsi="Times New Roman" w:cs="Times New Roman"/>
          <w:sz w:val="24"/>
          <w:szCs w:val="24"/>
        </w:rPr>
        <w:t>-</w:t>
      </w:r>
      <w:r w:rsidRPr="00BC2BE1">
        <w:rPr>
          <w:rFonts w:ascii="Times New Roman" w:hAnsi="Times New Roman" w:cs="Times New Roman"/>
          <w:sz w:val="24"/>
          <w:szCs w:val="24"/>
        </w:rPr>
        <w:t>tolerant</w:t>
      </w:r>
      <w:r>
        <w:rPr>
          <w:rFonts w:ascii="Times New Roman" w:hAnsi="Times New Roman" w:cs="Times New Roman"/>
          <w:sz w:val="24"/>
          <w:szCs w:val="24"/>
        </w:rPr>
        <w:t xml:space="preserve"> tree species </w:t>
      </w:r>
      <w:r w:rsidRPr="00BC2BE1">
        <w:rPr>
          <w:rFonts w:ascii="Times New Roman" w:hAnsi="Times New Roman" w:cs="Times New Roman"/>
          <w:sz w:val="24"/>
          <w:szCs w:val="24"/>
        </w:rPr>
        <w:t>depending on the fire frequency at the site. On sites with longer fire return intervals (&gt;25 years) and mixed</w:t>
      </w:r>
      <w:r>
        <w:rPr>
          <w:rFonts w:ascii="Times New Roman" w:hAnsi="Times New Roman" w:cs="Times New Roman"/>
          <w:sz w:val="24"/>
          <w:szCs w:val="24"/>
        </w:rPr>
        <w:t>-</w:t>
      </w:r>
      <w:r w:rsidRPr="00BC2BE1">
        <w:rPr>
          <w:rFonts w:ascii="Times New Roman" w:hAnsi="Times New Roman" w:cs="Times New Roman"/>
          <w:sz w:val="24"/>
          <w:szCs w:val="24"/>
        </w:rPr>
        <w:t>severity fire the canopies of the fire</w:t>
      </w:r>
      <w:r>
        <w:rPr>
          <w:rFonts w:ascii="Times New Roman" w:hAnsi="Times New Roman" w:cs="Times New Roman"/>
          <w:sz w:val="24"/>
          <w:szCs w:val="24"/>
        </w:rPr>
        <w:t>-</w:t>
      </w:r>
      <w:r w:rsidRPr="00BC2BE1">
        <w:rPr>
          <w:rFonts w:ascii="Times New Roman" w:hAnsi="Times New Roman" w:cs="Times New Roman"/>
          <w:sz w:val="24"/>
          <w:szCs w:val="24"/>
        </w:rPr>
        <w:t xml:space="preserve">dependent old growth would </w:t>
      </w:r>
      <w:r>
        <w:rPr>
          <w:rFonts w:ascii="Times New Roman" w:hAnsi="Times New Roman" w:cs="Times New Roman"/>
          <w:sz w:val="24"/>
          <w:szCs w:val="24"/>
        </w:rPr>
        <w:t>include</w:t>
      </w:r>
      <w:r w:rsidRPr="00BC2BE1">
        <w:rPr>
          <w:rFonts w:ascii="Times New Roman" w:hAnsi="Times New Roman" w:cs="Times New Roman"/>
          <w:sz w:val="24"/>
          <w:szCs w:val="24"/>
        </w:rPr>
        <w:t xml:space="preserve"> patches (fractions of an acre to several acres) formed by small </w:t>
      </w:r>
      <w:r>
        <w:rPr>
          <w:rFonts w:ascii="Times New Roman" w:hAnsi="Times New Roman" w:cs="Times New Roman"/>
          <w:sz w:val="24"/>
          <w:szCs w:val="24"/>
        </w:rPr>
        <w:t>mixed-severity</w:t>
      </w:r>
      <w:r w:rsidRPr="00BC2BE1">
        <w:rPr>
          <w:rFonts w:ascii="Times New Roman" w:hAnsi="Times New Roman" w:cs="Times New Roman"/>
          <w:sz w:val="24"/>
          <w:szCs w:val="24"/>
        </w:rPr>
        <w:t xml:space="preserve"> disturbances from fire or insects and disease. In many landscapes</w:t>
      </w:r>
      <w:r>
        <w:rPr>
          <w:rFonts w:ascii="Times New Roman" w:hAnsi="Times New Roman" w:cs="Times New Roman"/>
          <w:sz w:val="24"/>
          <w:szCs w:val="24"/>
        </w:rPr>
        <w:t>,</w:t>
      </w:r>
      <w:r w:rsidRPr="00BC2BE1">
        <w:rPr>
          <w:rFonts w:ascii="Times New Roman" w:hAnsi="Times New Roman" w:cs="Times New Roman"/>
          <w:sz w:val="24"/>
          <w:szCs w:val="24"/>
        </w:rPr>
        <w:t xml:space="preserve"> streamside environments would </w:t>
      </w:r>
      <w:r>
        <w:rPr>
          <w:rFonts w:ascii="Times New Roman" w:hAnsi="Times New Roman" w:cs="Times New Roman"/>
          <w:sz w:val="24"/>
          <w:szCs w:val="24"/>
        </w:rPr>
        <w:t>include</w:t>
      </w:r>
      <w:r w:rsidRPr="00BC2BE1">
        <w:rPr>
          <w:rFonts w:ascii="Times New Roman" w:hAnsi="Times New Roman" w:cs="Times New Roman"/>
          <w:sz w:val="24"/>
          <w:szCs w:val="24"/>
        </w:rPr>
        <w:t xml:space="preserve"> longer return intervals (&gt;50 years) and old growth stands would have larger components of </w:t>
      </w:r>
      <w:r>
        <w:rPr>
          <w:rFonts w:ascii="Times New Roman" w:hAnsi="Times New Roman" w:cs="Times New Roman"/>
          <w:sz w:val="24"/>
          <w:szCs w:val="24"/>
        </w:rPr>
        <w:t>fir</w:t>
      </w:r>
      <w:r w:rsidRPr="00BC2BE1">
        <w:rPr>
          <w:rFonts w:ascii="Times New Roman" w:hAnsi="Times New Roman" w:cs="Times New Roman"/>
          <w:sz w:val="24"/>
          <w:szCs w:val="24"/>
        </w:rPr>
        <w:t xml:space="preserve"> in the understories and sometimes in the overstories as scattered old shade</w:t>
      </w:r>
      <w:r>
        <w:rPr>
          <w:rFonts w:ascii="Times New Roman" w:hAnsi="Times New Roman" w:cs="Times New Roman"/>
          <w:sz w:val="24"/>
          <w:szCs w:val="24"/>
        </w:rPr>
        <w:t>-</w:t>
      </w:r>
      <w:r w:rsidRPr="00BC2BE1">
        <w:rPr>
          <w:rFonts w:ascii="Times New Roman" w:hAnsi="Times New Roman" w:cs="Times New Roman"/>
          <w:sz w:val="24"/>
          <w:szCs w:val="24"/>
        </w:rPr>
        <w:t>tolerant trees.</w:t>
      </w:r>
    </w:p>
    <w:p w:rsidR="00605AC4" w:rsidRPr="004D20E1" w:rsidRDefault="00605AC4" w:rsidP="00605AC4">
      <w:pPr>
        <w:autoSpaceDE w:val="0"/>
        <w:autoSpaceDN w:val="0"/>
        <w:adjustRightInd w:val="0"/>
        <w:spacing w:after="0"/>
        <w:rPr>
          <w:rFonts w:ascii="Times New Roman" w:hAnsi="Times New Roman" w:cs="Times New Roman"/>
          <w:b/>
          <w:sz w:val="24"/>
          <w:szCs w:val="24"/>
        </w:rPr>
      </w:pPr>
      <w:r>
        <w:rPr>
          <w:rFonts w:ascii="Times New Roman" w:hAnsi="Times New Roman" w:cs="Times New Roman"/>
          <w:sz w:val="24"/>
          <w:szCs w:val="24"/>
        </w:rPr>
        <w:tab/>
        <w:t xml:space="preserve">Young forest communities may have been altered as well, but we have less information about the amounts and patterns of open plant communities maintained by high-severity fire, which was a variable component within the mixed-severity regime of the mixed-conifer forest.  </w:t>
      </w:r>
      <w:r w:rsidRPr="00AA6BDE">
        <w:rPr>
          <w:rFonts w:ascii="Times New Roman" w:hAnsi="Times New Roman" w:cs="Times New Roman"/>
          <w:sz w:val="24"/>
          <w:szCs w:val="24"/>
        </w:rPr>
        <w:t>Of special interest, c</w:t>
      </w:r>
      <w:r w:rsidRPr="00F5013D">
        <w:rPr>
          <w:rFonts w:ascii="Times New Roman" w:hAnsi="Times New Roman" w:cs="Times New Roman"/>
          <w:sz w:val="24"/>
          <w:szCs w:val="24"/>
        </w:rPr>
        <w:t>lonal</w:t>
      </w:r>
      <w:r w:rsidRPr="004D20E1">
        <w:rPr>
          <w:rFonts w:ascii="Times New Roman" w:hAnsi="Times New Roman" w:cs="Times New Roman"/>
          <w:sz w:val="24"/>
          <w:szCs w:val="24"/>
        </w:rPr>
        <w:t xml:space="preserve"> aspen patches</w:t>
      </w:r>
      <w:r>
        <w:rPr>
          <w:rFonts w:ascii="Times New Roman" w:hAnsi="Times New Roman" w:cs="Times New Roman"/>
          <w:sz w:val="24"/>
          <w:szCs w:val="24"/>
        </w:rPr>
        <w:t>, often imbedded within various kinds of mixed-conifer forests,</w:t>
      </w:r>
      <w:r w:rsidRPr="004D20E1">
        <w:rPr>
          <w:rFonts w:ascii="Times New Roman" w:hAnsi="Times New Roman" w:cs="Times New Roman"/>
          <w:sz w:val="24"/>
          <w:szCs w:val="24"/>
        </w:rPr>
        <w:t xml:space="preserve"> have been heavily impacted by fire exclusion due to their relatively short life expectancy </w:t>
      </w:r>
      <w:r w:rsidRPr="004D20E1">
        <w:rPr>
          <w:rFonts w:ascii="Times New Roman" w:hAnsi="Times New Roman" w:cs="Times New Roman"/>
          <w:sz w:val="24"/>
          <w:szCs w:val="24"/>
        </w:rPr>
        <w:lastRenderedPageBreak/>
        <w:t>(stand</w:t>
      </w:r>
      <w:r>
        <w:rPr>
          <w:rFonts w:ascii="Times New Roman" w:hAnsi="Times New Roman" w:cs="Times New Roman"/>
          <w:sz w:val="24"/>
          <w:szCs w:val="24"/>
        </w:rPr>
        <w:t>s</w:t>
      </w:r>
      <w:r w:rsidRPr="004D20E1">
        <w:rPr>
          <w:rFonts w:ascii="Times New Roman" w:hAnsi="Times New Roman" w:cs="Times New Roman"/>
          <w:sz w:val="24"/>
          <w:szCs w:val="24"/>
        </w:rPr>
        <w:t xml:space="preserve"> begin to deteriorate at 55-60 years of age and are pathologically old and decadent at 90-110 years</w:t>
      </w:r>
      <w:r>
        <w:rPr>
          <w:rFonts w:ascii="Times New Roman" w:hAnsi="Times New Roman" w:cs="Times New Roman"/>
          <w:sz w:val="24"/>
          <w:szCs w:val="24"/>
        </w:rPr>
        <w:t xml:space="preserve">; Bartos </w:t>
      </w:r>
      <w:r w:rsidRPr="00BC4BDB">
        <w:rPr>
          <w:rFonts w:ascii="Times New Roman" w:hAnsi="Times New Roman" w:cs="Times New Roman"/>
          <w:sz w:val="24"/>
          <w:szCs w:val="24"/>
        </w:rPr>
        <w:t>2000)</w:t>
      </w:r>
      <w:r>
        <w:rPr>
          <w:rFonts w:ascii="Times New Roman" w:hAnsi="Times New Roman" w:cs="Times New Roman"/>
          <w:sz w:val="24"/>
          <w:szCs w:val="24"/>
        </w:rPr>
        <w:t>.</w:t>
      </w:r>
      <w:r>
        <w:rPr>
          <w:rFonts w:ascii="ArnoPro" w:hAnsi="ArnoPro" w:cs="ArnoPro"/>
          <w:sz w:val="18"/>
          <w:szCs w:val="18"/>
        </w:rPr>
        <w:t xml:space="preserve"> </w:t>
      </w:r>
      <w:r w:rsidRPr="004D20E1">
        <w:rPr>
          <w:rFonts w:ascii="Times New Roman" w:hAnsi="Times New Roman" w:cs="Times New Roman"/>
          <w:sz w:val="24"/>
          <w:szCs w:val="24"/>
        </w:rPr>
        <w:t xml:space="preserve">Wildfires normally revitalized aspen clones, with some patches showing 10,000-20,000 stems per hectare </w:t>
      </w:r>
      <w:r>
        <w:rPr>
          <w:rFonts w:ascii="Times New Roman" w:hAnsi="Times New Roman" w:cs="Times New Roman"/>
          <w:sz w:val="24"/>
          <w:szCs w:val="24"/>
        </w:rPr>
        <w:t xml:space="preserve">(24,710-49,421 stems per acre) </w:t>
      </w:r>
      <w:r w:rsidRPr="004D20E1">
        <w:rPr>
          <w:rFonts w:ascii="Times New Roman" w:hAnsi="Times New Roman" w:cs="Times New Roman"/>
          <w:sz w:val="24"/>
          <w:szCs w:val="24"/>
        </w:rPr>
        <w:t>in early life stages after fires. Ungulate browsing, both wild and domestic, and a host of stem cankers</w:t>
      </w:r>
      <w:r>
        <w:rPr>
          <w:rFonts w:ascii="Times New Roman" w:hAnsi="Times New Roman" w:cs="Times New Roman"/>
          <w:sz w:val="24"/>
          <w:szCs w:val="24"/>
        </w:rPr>
        <w:t>,</w:t>
      </w:r>
      <w:r w:rsidRPr="004D20E1">
        <w:rPr>
          <w:rFonts w:ascii="Times New Roman" w:hAnsi="Times New Roman" w:cs="Times New Roman"/>
          <w:sz w:val="24"/>
          <w:szCs w:val="24"/>
        </w:rPr>
        <w:t xml:space="preserve"> foliar diseases</w:t>
      </w:r>
      <w:r>
        <w:rPr>
          <w:rFonts w:ascii="Times New Roman" w:hAnsi="Times New Roman" w:cs="Times New Roman"/>
          <w:sz w:val="24"/>
          <w:szCs w:val="24"/>
        </w:rPr>
        <w:t>, and defoliators</w:t>
      </w:r>
      <w:r w:rsidRPr="004D20E1">
        <w:rPr>
          <w:rFonts w:ascii="Times New Roman" w:hAnsi="Times New Roman" w:cs="Times New Roman"/>
          <w:sz w:val="24"/>
          <w:szCs w:val="24"/>
        </w:rPr>
        <w:t xml:space="preserve"> naturally thin aspen clones to a few hundred stems per hectare after several decades.</w:t>
      </w:r>
    </w:p>
    <w:p w:rsidR="00605AC4" w:rsidRPr="00376503" w:rsidRDefault="00605AC4" w:rsidP="00605AC4">
      <w:pPr>
        <w:pStyle w:val="ListParagraph"/>
        <w:ind w:left="0" w:firstLine="720"/>
        <w:rPr>
          <w:rFonts w:ascii="Times New Roman" w:hAnsi="Times New Roman" w:cs="Times New Roman"/>
          <w:b/>
          <w:sz w:val="24"/>
          <w:szCs w:val="24"/>
        </w:rPr>
      </w:pPr>
    </w:p>
    <w:p w:rsidR="00605AC4" w:rsidRPr="004D20E1" w:rsidRDefault="00ED7470" w:rsidP="00605AC4">
      <w:pPr>
        <w:rPr>
          <w:rFonts w:ascii="Times New Roman" w:hAnsi="Times New Roman" w:cs="Times New Roman"/>
          <w:sz w:val="24"/>
          <w:szCs w:val="24"/>
        </w:rPr>
      </w:pPr>
      <w:r>
        <w:rPr>
          <w:rFonts w:ascii="Times New Roman" w:hAnsi="Times New Roman" w:cs="Times New Roman"/>
          <w:b/>
          <w:sz w:val="24"/>
          <w:szCs w:val="24"/>
        </w:rPr>
        <w:t>4</w:t>
      </w:r>
      <w:r w:rsidR="00605AC4">
        <w:rPr>
          <w:rFonts w:ascii="Times New Roman" w:hAnsi="Times New Roman" w:cs="Times New Roman"/>
          <w:b/>
          <w:sz w:val="24"/>
          <w:szCs w:val="24"/>
        </w:rPr>
        <w:t>.b.</w:t>
      </w:r>
      <w:r w:rsidR="00DA3096">
        <w:rPr>
          <w:rFonts w:ascii="Times New Roman" w:hAnsi="Times New Roman" w:cs="Times New Roman"/>
          <w:b/>
          <w:sz w:val="24"/>
          <w:szCs w:val="24"/>
        </w:rPr>
        <w:t>7</w:t>
      </w:r>
      <w:r w:rsidR="00605AC4" w:rsidRPr="004D20E1">
        <w:rPr>
          <w:rFonts w:ascii="Times New Roman" w:hAnsi="Times New Roman" w:cs="Times New Roman"/>
          <w:b/>
          <w:sz w:val="24"/>
          <w:szCs w:val="24"/>
        </w:rPr>
        <w:t xml:space="preserve">  Changes in </w:t>
      </w:r>
      <w:r>
        <w:rPr>
          <w:rFonts w:ascii="Times New Roman" w:hAnsi="Times New Roman" w:cs="Times New Roman"/>
          <w:b/>
          <w:sz w:val="24"/>
          <w:szCs w:val="24"/>
        </w:rPr>
        <w:t>d</w:t>
      </w:r>
      <w:r w:rsidR="00605AC4" w:rsidRPr="004D20E1">
        <w:rPr>
          <w:rFonts w:ascii="Times New Roman" w:hAnsi="Times New Roman" w:cs="Times New Roman"/>
          <w:b/>
          <w:sz w:val="24"/>
          <w:szCs w:val="24"/>
        </w:rPr>
        <w:t xml:space="preserve">isturbance </w:t>
      </w:r>
      <w:r>
        <w:rPr>
          <w:rFonts w:ascii="Times New Roman" w:hAnsi="Times New Roman" w:cs="Times New Roman"/>
          <w:b/>
          <w:sz w:val="24"/>
          <w:szCs w:val="24"/>
        </w:rPr>
        <w:t>f</w:t>
      </w:r>
      <w:r w:rsidR="00605AC4" w:rsidRPr="004D20E1">
        <w:rPr>
          <w:rFonts w:ascii="Times New Roman" w:hAnsi="Times New Roman" w:cs="Times New Roman"/>
          <w:b/>
          <w:sz w:val="24"/>
          <w:szCs w:val="24"/>
        </w:rPr>
        <w:t>actors</w:t>
      </w:r>
      <w:r>
        <w:rPr>
          <w:rFonts w:ascii="Times New Roman" w:hAnsi="Times New Roman" w:cs="Times New Roman"/>
          <w:b/>
          <w:sz w:val="24"/>
          <w:szCs w:val="24"/>
        </w:rPr>
        <w:t>:</w:t>
      </w:r>
      <w:r w:rsidR="00605AC4" w:rsidRPr="004D20E1">
        <w:rPr>
          <w:rFonts w:ascii="Times New Roman" w:hAnsi="Times New Roman" w:cs="Times New Roman"/>
          <w:b/>
          <w:sz w:val="24"/>
          <w:szCs w:val="24"/>
        </w:rPr>
        <w:t xml:space="preserve"> </w:t>
      </w:r>
      <w:r>
        <w:rPr>
          <w:rFonts w:ascii="Times New Roman" w:hAnsi="Times New Roman" w:cs="Times New Roman"/>
          <w:b/>
          <w:sz w:val="24"/>
          <w:szCs w:val="24"/>
        </w:rPr>
        <w:t>i</w:t>
      </w:r>
      <w:r w:rsidR="00605AC4" w:rsidRPr="004D20E1">
        <w:rPr>
          <w:rFonts w:ascii="Times New Roman" w:hAnsi="Times New Roman" w:cs="Times New Roman"/>
          <w:b/>
          <w:sz w:val="24"/>
          <w:szCs w:val="24"/>
        </w:rPr>
        <w:t>nsects</w:t>
      </w:r>
      <w:r w:rsidR="00605AC4">
        <w:rPr>
          <w:rFonts w:ascii="Times New Roman" w:hAnsi="Times New Roman" w:cs="Times New Roman"/>
          <w:b/>
          <w:sz w:val="24"/>
          <w:szCs w:val="24"/>
        </w:rPr>
        <w:t xml:space="preserve"> and </w:t>
      </w:r>
      <w:r>
        <w:rPr>
          <w:rFonts w:ascii="Times New Roman" w:hAnsi="Times New Roman" w:cs="Times New Roman"/>
          <w:b/>
          <w:sz w:val="24"/>
          <w:szCs w:val="24"/>
        </w:rPr>
        <w:t>d</w:t>
      </w:r>
      <w:r w:rsidR="00605AC4">
        <w:rPr>
          <w:rFonts w:ascii="Times New Roman" w:hAnsi="Times New Roman" w:cs="Times New Roman"/>
          <w:b/>
          <w:sz w:val="24"/>
          <w:szCs w:val="24"/>
        </w:rPr>
        <w:t>isease</w:t>
      </w:r>
      <w:r w:rsidR="00605AC4" w:rsidRPr="004D20E1">
        <w:rPr>
          <w:rFonts w:ascii="Times New Roman" w:hAnsi="Times New Roman" w:cs="Times New Roman"/>
          <w:sz w:val="24"/>
          <w:szCs w:val="24"/>
        </w:rPr>
        <w:tab/>
      </w:r>
    </w:p>
    <w:p w:rsidR="00605AC4" w:rsidRPr="004D20E1" w:rsidRDefault="00605AC4" w:rsidP="00605AC4">
      <w:pPr>
        <w:rPr>
          <w:rFonts w:ascii="Times New Roman" w:hAnsi="Times New Roman" w:cs="Times New Roman"/>
          <w:sz w:val="24"/>
          <w:szCs w:val="24"/>
        </w:rPr>
      </w:pPr>
      <w:r w:rsidRPr="004D20E1">
        <w:rPr>
          <w:rFonts w:ascii="Times New Roman" w:hAnsi="Times New Roman" w:cs="Times New Roman"/>
          <w:sz w:val="24"/>
          <w:szCs w:val="24"/>
        </w:rPr>
        <w:tab/>
        <w:t xml:space="preserve"> The frequency, severity, and scale of insect outbreaks in </w:t>
      </w:r>
      <w:r>
        <w:rPr>
          <w:rFonts w:ascii="Times New Roman" w:hAnsi="Times New Roman" w:cs="Times New Roman"/>
          <w:sz w:val="24"/>
          <w:szCs w:val="24"/>
        </w:rPr>
        <w:t>MMC</w:t>
      </w:r>
      <w:r w:rsidR="0030141E">
        <w:rPr>
          <w:rFonts w:ascii="Times New Roman" w:hAnsi="Times New Roman" w:cs="Times New Roman"/>
          <w:sz w:val="24"/>
          <w:szCs w:val="24"/>
        </w:rPr>
        <w:t xml:space="preserve"> forest</w:t>
      </w:r>
      <w:r>
        <w:rPr>
          <w:rFonts w:ascii="Times New Roman" w:hAnsi="Times New Roman" w:cs="Times New Roman"/>
          <w:sz w:val="24"/>
          <w:szCs w:val="24"/>
        </w:rPr>
        <w:t>s</w:t>
      </w:r>
      <w:r w:rsidRPr="004D20E1">
        <w:rPr>
          <w:rFonts w:ascii="Times New Roman" w:hAnsi="Times New Roman" w:cs="Times New Roman"/>
          <w:sz w:val="24"/>
          <w:szCs w:val="24"/>
        </w:rPr>
        <w:t xml:space="preserve"> of eastern Oregon and Washi</w:t>
      </w:r>
      <w:r>
        <w:rPr>
          <w:rFonts w:ascii="Times New Roman" w:hAnsi="Times New Roman" w:cs="Times New Roman"/>
          <w:sz w:val="24"/>
          <w:szCs w:val="24"/>
        </w:rPr>
        <w:t>ngton vary considerably (</w:t>
      </w:r>
      <w:r w:rsidR="0030141E">
        <w:rPr>
          <w:rFonts w:ascii="Times New Roman" w:hAnsi="Times New Roman" w:cs="Times New Roman"/>
          <w:sz w:val="24"/>
          <w:szCs w:val="24"/>
        </w:rPr>
        <w:t>t</w:t>
      </w:r>
      <w:r>
        <w:rPr>
          <w:rFonts w:ascii="Times New Roman" w:hAnsi="Times New Roman" w:cs="Times New Roman"/>
          <w:sz w:val="24"/>
          <w:szCs w:val="24"/>
        </w:rPr>
        <w:t>able 6</w:t>
      </w:r>
      <w:r w:rsidRPr="004D20E1">
        <w:rPr>
          <w:rFonts w:ascii="Times New Roman" w:hAnsi="Times New Roman" w:cs="Times New Roman"/>
          <w:sz w:val="24"/>
          <w:szCs w:val="24"/>
        </w:rPr>
        <w:t>), even by species. In short, effects on vegetation range from short-term reductions in crown cover (e.g., larch casebearer)</w:t>
      </w:r>
      <w:r>
        <w:rPr>
          <w:rFonts w:ascii="Times New Roman" w:hAnsi="Times New Roman" w:cs="Times New Roman"/>
          <w:sz w:val="24"/>
          <w:szCs w:val="24"/>
        </w:rPr>
        <w:t>,</w:t>
      </w:r>
      <w:r w:rsidRPr="004D20E1">
        <w:rPr>
          <w:rFonts w:ascii="Times New Roman" w:hAnsi="Times New Roman" w:cs="Times New Roman"/>
          <w:sz w:val="24"/>
          <w:szCs w:val="24"/>
        </w:rPr>
        <w:t xml:space="preserve"> to modest increases in background levels of tree mortality (e.g., balsam wooly adelgid</w:t>
      </w:r>
      <w:r>
        <w:rPr>
          <w:rFonts w:ascii="Times New Roman" w:hAnsi="Times New Roman" w:cs="Times New Roman"/>
          <w:sz w:val="24"/>
          <w:szCs w:val="24"/>
        </w:rPr>
        <w:t xml:space="preserve"> [</w:t>
      </w:r>
      <w:r w:rsidRPr="009F1A97">
        <w:rPr>
          <w:rFonts w:ascii="Times New Roman" w:hAnsi="Times New Roman" w:cs="Times New Roman"/>
          <w:i/>
          <w:sz w:val="24"/>
          <w:szCs w:val="24"/>
        </w:rPr>
        <w:t>Adelges piceae</w:t>
      </w:r>
      <w:r>
        <w:rPr>
          <w:rFonts w:ascii="Times New Roman" w:hAnsi="Times New Roman" w:cs="Times New Roman"/>
          <w:sz w:val="24"/>
          <w:szCs w:val="24"/>
        </w:rPr>
        <w:t>]</w:t>
      </w:r>
      <w:r w:rsidRPr="004D20E1">
        <w:rPr>
          <w:rFonts w:ascii="Times New Roman" w:hAnsi="Times New Roman" w:cs="Times New Roman"/>
          <w:sz w:val="24"/>
          <w:szCs w:val="24"/>
        </w:rPr>
        <w:t>)</w:t>
      </w:r>
      <w:r>
        <w:rPr>
          <w:rFonts w:ascii="Times New Roman" w:hAnsi="Times New Roman" w:cs="Times New Roman"/>
          <w:sz w:val="24"/>
          <w:szCs w:val="24"/>
        </w:rPr>
        <w:t>,</w:t>
      </w:r>
      <w:r w:rsidRPr="004D20E1">
        <w:rPr>
          <w:rFonts w:ascii="Times New Roman" w:hAnsi="Times New Roman" w:cs="Times New Roman"/>
          <w:sz w:val="24"/>
          <w:szCs w:val="24"/>
        </w:rPr>
        <w:t xml:space="preserve"> to regional-scale outbreaks resulting in extensive amounts of tree mortality (e.g., Douglas-fir tussock moth</w:t>
      </w:r>
      <w:r>
        <w:rPr>
          <w:rFonts w:ascii="Times New Roman" w:hAnsi="Times New Roman" w:cs="Times New Roman"/>
          <w:sz w:val="24"/>
          <w:szCs w:val="24"/>
        </w:rPr>
        <w:t xml:space="preserve"> and western spruce budworm</w:t>
      </w:r>
      <w:r w:rsidRPr="004D20E1">
        <w:rPr>
          <w:rFonts w:ascii="Times New Roman" w:hAnsi="Times New Roman" w:cs="Times New Roman"/>
          <w:sz w:val="24"/>
          <w:szCs w:val="24"/>
        </w:rPr>
        <w:t>). Wickman (1992) noted that historically the impacts of insects on mixed-conifer forests were typically of shorter duration and lower severity than observed in recent decades. A heterogeneous landscape is thought to be more resilient to insect</w:t>
      </w:r>
      <w:r>
        <w:rPr>
          <w:rFonts w:ascii="Times New Roman" w:hAnsi="Times New Roman" w:cs="Times New Roman"/>
          <w:sz w:val="24"/>
          <w:szCs w:val="24"/>
        </w:rPr>
        <w:t xml:space="preserve"> and disease-</w:t>
      </w:r>
      <w:r w:rsidRPr="004D20E1">
        <w:rPr>
          <w:rFonts w:ascii="Times New Roman" w:hAnsi="Times New Roman" w:cs="Times New Roman"/>
          <w:sz w:val="24"/>
          <w:szCs w:val="24"/>
        </w:rPr>
        <w:t>caused disturbances (Fettig et al. 2007</w:t>
      </w:r>
      <w:r>
        <w:rPr>
          <w:rFonts w:ascii="Times New Roman" w:hAnsi="Times New Roman" w:cs="Times New Roman"/>
          <w:sz w:val="24"/>
          <w:szCs w:val="24"/>
        </w:rPr>
        <w:t>, Filip et al. 2010</w:t>
      </w:r>
      <w:r w:rsidRPr="004D20E1">
        <w:rPr>
          <w:rFonts w:ascii="Times New Roman" w:hAnsi="Times New Roman" w:cs="Times New Roman"/>
          <w:sz w:val="24"/>
          <w:szCs w:val="24"/>
        </w:rPr>
        <w:t xml:space="preserve">), and while </w:t>
      </w:r>
      <w:r>
        <w:rPr>
          <w:rFonts w:ascii="Times New Roman" w:hAnsi="Times New Roman" w:cs="Times New Roman"/>
          <w:sz w:val="24"/>
          <w:szCs w:val="24"/>
        </w:rPr>
        <w:t xml:space="preserve">it is </w:t>
      </w:r>
      <w:r w:rsidRPr="004D20E1">
        <w:rPr>
          <w:rFonts w:ascii="Times New Roman" w:hAnsi="Times New Roman" w:cs="Times New Roman"/>
          <w:sz w:val="24"/>
          <w:szCs w:val="24"/>
        </w:rPr>
        <w:t xml:space="preserve">difficult to isolate the confounding effects of recent management practices and climatic changes, a more heterogeneous landscape likely ensured that most disturbances in </w:t>
      </w:r>
      <w:r>
        <w:rPr>
          <w:rFonts w:ascii="Times New Roman" w:hAnsi="Times New Roman" w:cs="Times New Roman"/>
          <w:sz w:val="24"/>
          <w:szCs w:val="24"/>
        </w:rPr>
        <w:t>MMC</w:t>
      </w:r>
      <w:r w:rsidR="0030141E">
        <w:rPr>
          <w:rFonts w:ascii="Times New Roman" w:hAnsi="Times New Roman" w:cs="Times New Roman"/>
          <w:sz w:val="24"/>
          <w:szCs w:val="24"/>
        </w:rPr>
        <w:t xml:space="preserve"> forest</w:t>
      </w:r>
      <w:r>
        <w:rPr>
          <w:rFonts w:ascii="Times New Roman" w:hAnsi="Times New Roman" w:cs="Times New Roman"/>
          <w:sz w:val="24"/>
          <w:szCs w:val="24"/>
        </w:rPr>
        <w:t xml:space="preserve">s </w:t>
      </w:r>
      <w:r w:rsidRPr="004D20E1">
        <w:rPr>
          <w:rFonts w:ascii="Times New Roman" w:hAnsi="Times New Roman" w:cs="Times New Roman"/>
          <w:sz w:val="24"/>
          <w:szCs w:val="24"/>
        </w:rPr>
        <w:t xml:space="preserve">were more brief and spatially confined in the past (Hessburg et al. 1994). This has been well-documented for dry mixed-conifer forests in the region, and it is likely a similar trend existed for </w:t>
      </w:r>
      <w:r>
        <w:rPr>
          <w:rFonts w:ascii="Times New Roman" w:hAnsi="Times New Roman" w:cs="Times New Roman"/>
          <w:sz w:val="24"/>
          <w:szCs w:val="24"/>
        </w:rPr>
        <w:t>MMC</w:t>
      </w:r>
      <w:r w:rsidR="0030141E">
        <w:rPr>
          <w:rFonts w:ascii="Times New Roman" w:hAnsi="Times New Roman" w:cs="Times New Roman"/>
          <w:sz w:val="24"/>
          <w:szCs w:val="24"/>
        </w:rPr>
        <w:t xml:space="preserve"> forest</w:t>
      </w:r>
      <w:r>
        <w:rPr>
          <w:rFonts w:ascii="Times New Roman" w:hAnsi="Times New Roman" w:cs="Times New Roman"/>
          <w:sz w:val="24"/>
          <w:szCs w:val="24"/>
        </w:rPr>
        <w:t>s</w:t>
      </w:r>
      <w:r w:rsidRPr="004D20E1">
        <w:rPr>
          <w:rFonts w:ascii="Times New Roman" w:hAnsi="Times New Roman" w:cs="Times New Roman"/>
          <w:sz w:val="24"/>
          <w:szCs w:val="24"/>
        </w:rPr>
        <w:t xml:space="preserve"> as they are interconnected with dry </w:t>
      </w:r>
      <w:r>
        <w:rPr>
          <w:rFonts w:ascii="Times New Roman" w:hAnsi="Times New Roman" w:cs="Times New Roman"/>
          <w:sz w:val="24"/>
          <w:szCs w:val="24"/>
        </w:rPr>
        <w:t>mixed-conifer</w:t>
      </w:r>
      <w:r w:rsidRPr="004D20E1">
        <w:rPr>
          <w:rFonts w:ascii="Times New Roman" w:hAnsi="Times New Roman" w:cs="Times New Roman"/>
          <w:sz w:val="24"/>
          <w:szCs w:val="24"/>
        </w:rPr>
        <w:t xml:space="preserve"> forests that are now substantially modified by fire exclusion and selective harvesting (Lehmkuhl et al. 1994, Hessburg et al. 1994). </w:t>
      </w:r>
      <w:r>
        <w:rPr>
          <w:rFonts w:ascii="Times New Roman" w:hAnsi="Times New Roman" w:cs="Times New Roman"/>
          <w:sz w:val="24"/>
          <w:szCs w:val="24"/>
        </w:rPr>
        <w:t>For a recent review of the expected effects of climatic change on forest pathogens, we refer the reader to Sturrock et al. (2011) and Dale et al. (2001).</w:t>
      </w:r>
    </w:p>
    <w:p w:rsidR="00605AC4" w:rsidRPr="004D20E1" w:rsidRDefault="0030141E" w:rsidP="00605AC4">
      <w:pPr>
        <w:rPr>
          <w:rFonts w:ascii="Times New Roman" w:hAnsi="Times New Roman" w:cs="Times New Roman"/>
          <w:b/>
          <w:sz w:val="24"/>
          <w:szCs w:val="24"/>
        </w:rPr>
      </w:pPr>
      <w:r>
        <w:rPr>
          <w:rFonts w:ascii="Times New Roman" w:hAnsi="Times New Roman" w:cs="Times New Roman"/>
          <w:b/>
          <w:sz w:val="24"/>
          <w:szCs w:val="24"/>
        </w:rPr>
        <w:t>4</w:t>
      </w:r>
      <w:r w:rsidR="00605AC4">
        <w:rPr>
          <w:rFonts w:ascii="Times New Roman" w:hAnsi="Times New Roman" w:cs="Times New Roman"/>
          <w:b/>
          <w:sz w:val="24"/>
          <w:szCs w:val="24"/>
        </w:rPr>
        <w:t>.b.</w:t>
      </w:r>
      <w:r w:rsidR="00DA3096">
        <w:rPr>
          <w:rFonts w:ascii="Times New Roman" w:hAnsi="Times New Roman" w:cs="Times New Roman"/>
          <w:b/>
          <w:sz w:val="24"/>
          <w:szCs w:val="24"/>
        </w:rPr>
        <w:t>8</w:t>
      </w:r>
      <w:r w:rsidR="00605AC4" w:rsidRPr="004D20E1">
        <w:rPr>
          <w:rFonts w:ascii="Times New Roman" w:hAnsi="Times New Roman" w:cs="Times New Roman"/>
          <w:b/>
          <w:sz w:val="24"/>
          <w:szCs w:val="24"/>
        </w:rPr>
        <w:tab/>
        <w:t xml:space="preserve">Effects of </w:t>
      </w:r>
      <w:r>
        <w:rPr>
          <w:rFonts w:ascii="Times New Roman" w:hAnsi="Times New Roman" w:cs="Times New Roman"/>
          <w:b/>
          <w:sz w:val="24"/>
          <w:szCs w:val="24"/>
        </w:rPr>
        <w:t>n</w:t>
      </w:r>
      <w:r w:rsidR="00605AC4" w:rsidRPr="004D20E1">
        <w:rPr>
          <w:rFonts w:ascii="Times New Roman" w:hAnsi="Times New Roman" w:cs="Times New Roman"/>
          <w:b/>
          <w:sz w:val="24"/>
          <w:szCs w:val="24"/>
        </w:rPr>
        <w:t xml:space="preserve">atural </w:t>
      </w:r>
      <w:r>
        <w:rPr>
          <w:rFonts w:ascii="Times New Roman" w:hAnsi="Times New Roman" w:cs="Times New Roman"/>
          <w:b/>
          <w:sz w:val="24"/>
          <w:szCs w:val="24"/>
        </w:rPr>
        <w:t>d</w:t>
      </w:r>
      <w:r w:rsidR="00605AC4" w:rsidRPr="004D20E1">
        <w:rPr>
          <w:rFonts w:ascii="Times New Roman" w:hAnsi="Times New Roman" w:cs="Times New Roman"/>
          <w:b/>
          <w:sz w:val="24"/>
          <w:szCs w:val="24"/>
        </w:rPr>
        <w:t xml:space="preserve">isturbance, </w:t>
      </w:r>
      <w:r>
        <w:rPr>
          <w:rFonts w:ascii="Times New Roman" w:hAnsi="Times New Roman" w:cs="Times New Roman"/>
          <w:b/>
          <w:sz w:val="24"/>
          <w:szCs w:val="24"/>
        </w:rPr>
        <w:t>l</w:t>
      </w:r>
      <w:r w:rsidR="00605AC4" w:rsidRPr="004D20E1">
        <w:rPr>
          <w:rFonts w:ascii="Times New Roman" w:hAnsi="Times New Roman" w:cs="Times New Roman"/>
          <w:b/>
          <w:sz w:val="24"/>
          <w:szCs w:val="24"/>
        </w:rPr>
        <w:t xml:space="preserve">and </w:t>
      </w:r>
      <w:r>
        <w:rPr>
          <w:rFonts w:ascii="Times New Roman" w:hAnsi="Times New Roman" w:cs="Times New Roman"/>
          <w:b/>
          <w:sz w:val="24"/>
          <w:szCs w:val="24"/>
        </w:rPr>
        <w:t>u</w:t>
      </w:r>
      <w:r w:rsidR="00605AC4" w:rsidRPr="004D20E1">
        <w:rPr>
          <w:rFonts w:ascii="Times New Roman" w:hAnsi="Times New Roman" w:cs="Times New Roman"/>
          <w:b/>
          <w:sz w:val="24"/>
          <w:szCs w:val="24"/>
        </w:rPr>
        <w:t xml:space="preserve">se, and </w:t>
      </w:r>
      <w:r>
        <w:rPr>
          <w:rFonts w:ascii="Times New Roman" w:hAnsi="Times New Roman" w:cs="Times New Roman"/>
          <w:b/>
          <w:sz w:val="24"/>
          <w:szCs w:val="24"/>
        </w:rPr>
        <w:t>c</w:t>
      </w:r>
      <w:r w:rsidR="00605AC4" w:rsidRPr="004D20E1">
        <w:rPr>
          <w:rFonts w:ascii="Times New Roman" w:hAnsi="Times New Roman" w:cs="Times New Roman"/>
          <w:b/>
          <w:sz w:val="24"/>
          <w:szCs w:val="24"/>
        </w:rPr>
        <w:t xml:space="preserve">limate </w:t>
      </w:r>
      <w:r>
        <w:rPr>
          <w:rFonts w:ascii="Times New Roman" w:hAnsi="Times New Roman" w:cs="Times New Roman"/>
          <w:b/>
          <w:sz w:val="24"/>
          <w:szCs w:val="24"/>
        </w:rPr>
        <w:t>c</w:t>
      </w:r>
      <w:r w:rsidR="00605AC4" w:rsidRPr="004D20E1">
        <w:rPr>
          <w:rFonts w:ascii="Times New Roman" w:hAnsi="Times New Roman" w:cs="Times New Roman"/>
          <w:b/>
          <w:sz w:val="24"/>
          <w:szCs w:val="24"/>
        </w:rPr>
        <w:t xml:space="preserve">hange on </w:t>
      </w:r>
      <w:r>
        <w:rPr>
          <w:rFonts w:ascii="Times New Roman" w:hAnsi="Times New Roman" w:cs="Times New Roman"/>
          <w:b/>
          <w:sz w:val="24"/>
          <w:szCs w:val="24"/>
        </w:rPr>
        <w:t>w</w:t>
      </w:r>
      <w:r w:rsidR="00605AC4" w:rsidRPr="004D20E1">
        <w:rPr>
          <w:rFonts w:ascii="Times New Roman" w:hAnsi="Times New Roman" w:cs="Times New Roman"/>
          <w:b/>
          <w:sz w:val="24"/>
          <w:szCs w:val="24"/>
        </w:rPr>
        <w:t xml:space="preserve">ildlife and </w:t>
      </w:r>
      <w:r>
        <w:rPr>
          <w:rFonts w:ascii="Times New Roman" w:hAnsi="Times New Roman" w:cs="Times New Roman"/>
          <w:b/>
          <w:sz w:val="24"/>
          <w:szCs w:val="24"/>
        </w:rPr>
        <w:t>f</w:t>
      </w:r>
      <w:r w:rsidR="00605AC4" w:rsidRPr="004D20E1">
        <w:rPr>
          <w:rFonts w:ascii="Times New Roman" w:hAnsi="Times New Roman" w:cs="Times New Roman"/>
          <w:b/>
          <w:sz w:val="24"/>
          <w:szCs w:val="24"/>
        </w:rPr>
        <w:t xml:space="preserve">ish </w:t>
      </w:r>
      <w:r>
        <w:rPr>
          <w:rFonts w:ascii="Times New Roman" w:hAnsi="Times New Roman" w:cs="Times New Roman"/>
          <w:b/>
          <w:sz w:val="24"/>
          <w:szCs w:val="24"/>
        </w:rPr>
        <w:t>p</w:t>
      </w:r>
      <w:r w:rsidR="00605AC4" w:rsidRPr="004D20E1">
        <w:rPr>
          <w:rFonts w:ascii="Times New Roman" w:hAnsi="Times New Roman" w:cs="Times New Roman"/>
          <w:b/>
          <w:sz w:val="24"/>
          <w:szCs w:val="24"/>
        </w:rPr>
        <w:t xml:space="preserve">opulations and </w:t>
      </w:r>
      <w:r>
        <w:rPr>
          <w:rFonts w:ascii="Times New Roman" w:hAnsi="Times New Roman" w:cs="Times New Roman"/>
          <w:b/>
          <w:sz w:val="24"/>
          <w:szCs w:val="24"/>
        </w:rPr>
        <w:t>h</w:t>
      </w:r>
      <w:r w:rsidR="00605AC4" w:rsidRPr="004D20E1">
        <w:rPr>
          <w:rFonts w:ascii="Times New Roman" w:hAnsi="Times New Roman" w:cs="Times New Roman"/>
          <w:b/>
          <w:sz w:val="24"/>
          <w:szCs w:val="24"/>
        </w:rPr>
        <w:t>abitats</w:t>
      </w:r>
    </w:p>
    <w:p w:rsidR="00605AC4" w:rsidRPr="004D20E1" w:rsidRDefault="00605AC4" w:rsidP="00605AC4">
      <w:pPr>
        <w:rPr>
          <w:rFonts w:ascii="Times New Roman" w:hAnsi="Times New Roman" w:cs="Times New Roman"/>
          <w:sz w:val="24"/>
          <w:szCs w:val="24"/>
        </w:rPr>
      </w:pPr>
      <w:r w:rsidRPr="004D20E1">
        <w:rPr>
          <w:rFonts w:ascii="Times New Roman" w:hAnsi="Times New Roman" w:cs="Times New Roman"/>
          <w:sz w:val="24"/>
          <w:szCs w:val="24"/>
        </w:rPr>
        <w:tab/>
        <w:t xml:space="preserve">There have been significant changes to fish and wildlife populations in this region during the last 150 years. The array of human disturbances and resulting changes in vegetation, discussed above, has </w:t>
      </w:r>
      <w:r>
        <w:rPr>
          <w:rFonts w:ascii="Times New Roman" w:hAnsi="Times New Roman" w:cs="Times New Roman"/>
          <w:sz w:val="24"/>
          <w:szCs w:val="24"/>
        </w:rPr>
        <w:t xml:space="preserve">had a significant impact on </w:t>
      </w:r>
      <w:r w:rsidRPr="004D20E1">
        <w:rPr>
          <w:rFonts w:ascii="Times New Roman" w:hAnsi="Times New Roman" w:cs="Times New Roman"/>
          <w:sz w:val="24"/>
          <w:szCs w:val="24"/>
        </w:rPr>
        <w:t xml:space="preserve">fish and wildlife habitats across this entire area.  </w:t>
      </w:r>
      <w:r>
        <w:rPr>
          <w:rFonts w:ascii="Times New Roman" w:hAnsi="Times New Roman" w:cs="Times New Roman"/>
          <w:sz w:val="24"/>
          <w:szCs w:val="24"/>
        </w:rPr>
        <w:t>Additionally, the nearly complete removal of grizzly bear and gray wolf from the region by the 1920s and intensive predator control on coyotes (</w:t>
      </w:r>
      <w:r>
        <w:rPr>
          <w:rFonts w:ascii="Times New Roman" w:hAnsi="Times New Roman" w:cs="Times New Roman"/>
          <w:i/>
          <w:sz w:val="24"/>
          <w:szCs w:val="24"/>
        </w:rPr>
        <w:t>Canis latrans</w:t>
      </w:r>
      <w:r>
        <w:rPr>
          <w:rFonts w:ascii="Times New Roman" w:hAnsi="Times New Roman" w:cs="Times New Roman"/>
          <w:sz w:val="24"/>
          <w:szCs w:val="24"/>
        </w:rPr>
        <w:t>) and cougars (</w:t>
      </w:r>
      <w:r>
        <w:rPr>
          <w:rFonts w:ascii="Times New Roman" w:hAnsi="Times New Roman" w:cs="Times New Roman"/>
          <w:i/>
          <w:sz w:val="24"/>
          <w:szCs w:val="24"/>
        </w:rPr>
        <w:t>Puma concolor</w:t>
      </w:r>
      <w:r>
        <w:rPr>
          <w:rFonts w:ascii="Times New Roman" w:hAnsi="Times New Roman" w:cs="Times New Roman"/>
          <w:sz w:val="24"/>
          <w:szCs w:val="24"/>
        </w:rPr>
        <w:t>) through the 1960s, would have had significant effects of allowing elk and deer populations to flourish in higher numbers than prior to Euro-American settlement.</w:t>
      </w:r>
    </w:p>
    <w:p w:rsidR="00605AC4" w:rsidRPr="004D20E1" w:rsidRDefault="00605AC4" w:rsidP="00605AC4">
      <w:pPr>
        <w:rPr>
          <w:rFonts w:ascii="Times New Roman" w:hAnsi="Times New Roman" w:cs="Times New Roman"/>
          <w:sz w:val="24"/>
          <w:szCs w:val="24"/>
        </w:rPr>
      </w:pPr>
      <w:r w:rsidRPr="004D20E1">
        <w:rPr>
          <w:rFonts w:ascii="Times New Roman" w:hAnsi="Times New Roman" w:cs="Times New Roman"/>
          <w:sz w:val="24"/>
          <w:szCs w:val="24"/>
        </w:rPr>
        <w:tab/>
        <w:t xml:space="preserve">Regional </w:t>
      </w:r>
      <w:r>
        <w:rPr>
          <w:rFonts w:ascii="Times New Roman" w:hAnsi="Times New Roman" w:cs="Times New Roman"/>
          <w:sz w:val="24"/>
          <w:szCs w:val="24"/>
        </w:rPr>
        <w:t>landscape</w:t>
      </w:r>
      <w:r w:rsidRPr="004D20E1">
        <w:rPr>
          <w:rFonts w:ascii="Times New Roman" w:hAnsi="Times New Roman" w:cs="Times New Roman"/>
          <w:sz w:val="24"/>
          <w:szCs w:val="24"/>
        </w:rPr>
        <w:t xml:space="preserve"> assessments (Everett et al. 1994, USDA 1996</w:t>
      </w:r>
      <w:r>
        <w:rPr>
          <w:rFonts w:ascii="Times New Roman" w:hAnsi="Times New Roman" w:cs="Times New Roman"/>
          <w:sz w:val="24"/>
          <w:szCs w:val="24"/>
        </w:rPr>
        <w:t>, Lehmkuhl et al. 1994, Hann et al. 1997, Hessburg et al. 1999b, 2000a</w:t>
      </w:r>
      <w:r w:rsidRPr="004D20E1">
        <w:rPr>
          <w:rFonts w:ascii="Times New Roman" w:hAnsi="Times New Roman" w:cs="Times New Roman"/>
          <w:sz w:val="24"/>
          <w:szCs w:val="24"/>
        </w:rPr>
        <w:t xml:space="preserve">) over the past 20 years have documented the profound effects of historical human use and forest management on the mixed-conifer, and other, </w:t>
      </w:r>
      <w:r w:rsidRPr="004D20E1">
        <w:rPr>
          <w:rFonts w:ascii="Times New Roman" w:hAnsi="Times New Roman" w:cs="Times New Roman"/>
          <w:sz w:val="24"/>
          <w:szCs w:val="24"/>
        </w:rPr>
        <w:lastRenderedPageBreak/>
        <w:t xml:space="preserve">wildlife habitats of eastern Oregon and Washington. The area and </w:t>
      </w:r>
      <w:r>
        <w:rPr>
          <w:rFonts w:ascii="Times New Roman" w:hAnsi="Times New Roman" w:cs="Times New Roman"/>
          <w:sz w:val="24"/>
          <w:szCs w:val="24"/>
        </w:rPr>
        <w:t>condition</w:t>
      </w:r>
      <w:r w:rsidRPr="004D20E1">
        <w:rPr>
          <w:rFonts w:ascii="Times New Roman" w:hAnsi="Times New Roman" w:cs="Times New Roman"/>
          <w:sz w:val="24"/>
          <w:szCs w:val="24"/>
        </w:rPr>
        <w:t xml:space="preserve"> of grasslands, shrublands, and </w:t>
      </w:r>
      <w:r>
        <w:rPr>
          <w:rFonts w:ascii="Times New Roman" w:hAnsi="Times New Roman" w:cs="Times New Roman"/>
          <w:sz w:val="24"/>
          <w:szCs w:val="24"/>
        </w:rPr>
        <w:t xml:space="preserve">old forest </w:t>
      </w:r>
      <w:r w:rsidRPr="004D20E1">
        <w:rPr>
          <w:rFonts w:ascii="Times New Roman" w:hAnsi="Times New Roman" w:cs="Times New Roman"/>
          <w:sz w:val="24"/>
          <w:szCs w:val="24"/>
        </w:rPr>
        <w:t>multi-story and late-seral single-story forests, and the forest backbone of large residual trees have declined markedly (</w:t>
      </w:r>
      <w:r w:rsidRPr="000D47AA">
        <w:rPr>
          <w:rFonts w:ascii="Times New Roman" w:hAnsi="Times New Roman" w:cs="Times New Roman"/>
          <w:sz w:val="24"/>
          <w:szCs w:val="24"/>
        </w:rPr>
        <w:t>Hessburg and Agee 2003, and Hessburg</w:t>
      </w:r>
      <w:r>
        <w:rPr>
          <w:rFonts w:ascii="Times New Roman" w:hAnsi="Times New Roman" w:cs="Times New Roman"/>
          <w:sz w:val="24"/>
          <w:szCs w:val="24"/>
        </w:rPr>
        <w:t xml:space="preserve"> et al.</w:t>
      </w:r>
      <w:r w:rsidRPr="000D47AA">
        <w:rPr>
          <w:rFonts w:ascii="Times New Roman" w:hAnsi="Times New Roman" w:cs="Times New Roman"/>
          <w:sz w:val="24"/>
          <w:szCs w:val="24"/>
        </w:rPr>
        <w:t xml:space="preserve"> 2005</w:t>
      </w:r>
      <w:r w:rsidRPr="004D20E1">
        <w:rPr>
          <w:rFonts w:ascii="Times New Roman" w:hAnsi="Times New Roman" w:cs="Times New Roman"/>
          <w:sz w:val="24"/>
          <w:szCs w:val="24"/>
        </w:rPr>
        <w:t>) (</w:t>
      </w:r>
      <w:r w:rsidR="0030141E">
        <w:rPr>
          <w:rFonts w:ascii="Times New Roman" w:hAnsi="Times New Roman" w:cs="Times New Roman"/>
          <w:sz w:val="24"/>
          <w:szCs w:val="24"/>
        </w:rPr>
        <w:t>f</w:t>
      </w:r>
      <w:r w:rsidRPr="004D20E1">
        <w:rPr>
          <w:rFonts w:ascii="Times New Roman" w:hAnsi="Times New Roman" w:cs="Times New Roman"/>
          <w:sz w:val="24"/>
          <w:szCs w:val="24"/>
        </w:rPr>
        <w:t xml:space="preserve">ig. </w:t>
      </w:r>
      <w:r>
        <w:rPr>
          <w:rFonts w:ascii="Times New Roman" w:hAnsi="Times New Roman" w:cs="Times New Roman"/>
          <w:sz w:val="24"/>
          <w:szCs w:val="24"/>
        </w:rPr>
        <w:t>40</w:t>
      </w:r>
      <w:r w:rsidRPr="004D20E1">
        <w:rPr>
          <w:rFonts w:ascii="Times New Roman" w:hAnsi="Times New Roman" w:cs="Times New Roman"/>
          <w:sz w:val="24"/>
          <w:szCs w:val="24"/>
        </w:rPr>
        <w:t xml:space="preserve">). At the same time, the area </w:t>
      </w:r>
      <w:r>
        <w:rPr>
          <w:rFonts w:ascii="Times New Roman" w:hAnsi="Times New Roman" w:cs="Times New Roman"/>
          <w:sz w:val="24"/>
          <w:szCs w:val="24"/>
        </w:rPr>
        <w:t>occupied by</w:t>
      </w:r>
      <w:r w:rsidRPr="004D20E1">
        <w:rPr>
          <w:rFonts w:ascii="Times New Roman" w:hAnsi="Times New Roman" w:cs="Times New Roman"/>
          <w:sz w:val="24"/>
          <w:szCs w:val="24"/>
        </w:rPr>
        <w:t xml:space="preserve"> </w:t>
      </w:r>
      <w:r>
        <w:rPr>
          <w:rFonts w:ascii="Times New Roman" w:hAnsi="Times New Roman" w:cs="Times New Roman"/>
          <w:sz w:val="24"/>
          <w:szCs w:val="24"/>
        </w:rPr>
        <w:t>invasive</w:t>
      </w:r>
      <w:r w:rsidRPr="004D20E1">
        <w:rPr>
          <w:rFonts w:ascii="Times New Roman" w:hAnsi="Times New Roman" w:cs="Times New Roman"/>
          <w:sz w:val="24"/>
          <w:szCs w:val="24"/>
        </w:rPr>
        <w:t xml:space="preserve"> species, roads, </w:t>
      </w:r>
      <w:r>
        <w:rPr>
          <w:rFonts w:ascii="Times New Roman" w:hAnsi="Times New Roman" w:cs="Times New Roman"/>
          <w:sz w:val="24"/>
          <w:szCs w:val="24"/>
        </w:rPr>
        <w:t>intermediate</w:t>
      </w:r>
      <w:r w:rsidRPr="004D20E1">
        <w:rPr>
          <w:rFonts w:ascii="Times New Roman" w:hAnsi="Times New Roman" w:cs="Times New Roman"/>
          <w:sz w:val="24"/>
          <w:szCs w:val="24"/>
        </w:rPr>
        <w:t>-</w:t>
      </w:r>
      <w:r>
        <w:rPr>
          <w:rFonts w:ascii="Times New Roman" w:hAnsi="Times New Roman" w:cs="Times New Roman"/>
          <w:sz w:val="24"/>
          <w:szCs w:val="24"/>
        </w:rPr>
        <w:t>aged</w:t>
      </w:r>
      <w:r w:rsidRPr="004D20E1">
        <w:rPr>
          <w:rFonts w:ascii="Times New Roman" w:hAnsi="Times New Roman" w:cs="Times New Roman"/>
          <w:sz w:val="24"/>
          <w:szCs w:val="24"/>
        </w:rPr>
        <w:t xml:space="preserve"> forest, and insect, disease, and fire susceptibility</w:t>
      </w:r>
      <w:r>
        <w:rPr>
          <w:rFonts w:ascii="Times New Roman" w:hAnsi="Times New Roman" w:cs="Times New Roman"/>
          <w:sz w:val="24"/>
          <w:szCs w:val="24"/>
        </w:rPr>
        <w:t xml:space="preserve"> (as indicated by changes in forest structure, fuel loading, and crown fire potential)</w:t>
      </w:r>
      <w:r w:rsidRPr="004D20E1">
        <w:rPr>
          <w:rFonts w:ascii="Times New Roman" w:hAnsi="Times New Roman" w:cs="Times New Roman"/>
          <w:sz w:val="24"/>
          <w:szCs w:val="24"/>
        </w:rPr>
        <w:t xml:space="preserve"> have increased. </w:t>
      </w:r>
      <w:r>
        <w:rPr>
          <w:rFonts w:ascii="Times New Roman" w:hAnsi="Times New Roman" w:cs="Times New Roman"/>
          <w:sz w:val="24"/>
          <w:szCs w:val="24"/>
        </w:rPr>
        <w:t xml:space="preserve">  </w:t>
      </w:r>
    </w:p>
    <w:p w:rsidR="00605AC4" w:rsidRPr="004D20E1" w:rsidRDefault="00605AC4" w:rsidP="00605AC4">
      <w:pPr>
        <w:rPr>
          <w:rFonts w:ascii="Times New Roman" w:hAnsi="Times New Roman" w:cs="Times New Roman"/>
          <w:sz w:val="24"/>
          <w:szCs w:val="24"/>
        </w:rPr>
      </w:pPr>
      <w:r w:rsidRPr="004D20E1">
        <w:rPr>
          <w:rFonts w:ascii="Times New Roman" w:hAnsi="Times New Roman" w:cs="Times New Roman"/>
          <w:sz w:val="24"/>
          <w:szCs w:val="24"/>
        </w:rPr>
        <w:tab/>
        <w:t>Those changes have been tracked by similar changes in wildlife “source” habitats for species of conservation concern. Habitat for species associated with low-elevation old forest, which includes single-story ponderosa pine forest and single- and multi-story mixed-conifer forest, has declined in most of eastern</w:t>
      </w:r>
      <w:r>
        <w:rPr>
          <w:rFonts w:ascii="Times New Roman" w:hAnsi="Times New Roman" w:cs="Times New Roman"/>
          <w:sz w:val="24"/>
          <w:szCs w:val="24"/>
        </w:rPr>
        <w:t xml:space="preserve"> Oregon and Washington (</w:t>
      </w:r>
      <w:r w:rsidR="0030141E">
        <w:rPr>
          <w:rFonts w:ascii="Times New Roman" w:hAnsi="Times New Roman" w:cs="Times New Roman"/>
          <w:sz w:val="24"/>
          <w:szCs w:val="24"/>
        </w:rPr>
        <w:t>t</w:t>
      </w:r>
      <w:r>
        <w:rPr>
          <w:rFonts w:ascii="Times New Roman" w:hAnsi="Times New Roman" w:cs="Times New Roman"/>
          <w:sz w:val="24"/>
          <w:szCs w:val="24"/>
        </w:rPr>
        <w:t>able 8</w:t>
      </w:r>
      <w:r w:rsidRPr="004D20E1">
        <w:rPr>
          <w:rFonts w:ascii="Times New Roman" w:hAnsi="Times New Roman" w:cs="Times New Roman"/>
          <w:sz w:val="24"/>
          <w:szCs w:val="24"/>
        </w:rPr>
        <w:t>)</w:t>
      </w:r>
      <w:r>
        <w:rPr>
          <w:rFonts w:ascii="Times New Roman" w:hAnsi="Times New Roman" w:cs="Times New Roman"/>
          <w:sz w:val="24"/>
          <w:szCs w:val="24"/>
        </w:rPr>
        <w:t xml:space="preserve"> </w:t>
      </w:r>
      <w:r w:rsidRPr="004D20E1">
        <w:rPr>
          <w:rFonts w:ascii="Times New Roman" w:hAnsi="Times New Roman" w:cs="Times New Roman"/>
          <w:sz w:val="24"/>
          <w:szCs w:val="24"/>
        </w:rPr>
        <w:t>(Wisdom et al.  2000).   The habitat trend for species associated with old forest</w:t>
      </w:r>
      <w:r>
        <w:rPr>
          <w:rFonts w:ascii="Times New Roman" w:hAnsi="Times New Roman" w:cs="Times New Roman"/>
          <w:sz w:val="24"/>
          <w:szCs w:val="24"/>
        </w:rPr>
        <w:t xml:space="preserve"> (i.e., forests with multi-story stands and large, old trees)</w:t>
      </w:r>
      <w:r w:rsidRPr="004D20E1">
        <w:rPr>
          <w:rFonts w:ascii="Times New Roman" w:hAnsi="Times New Roman" w:cs="Times New Roman"/>
          <w:sz w:val="24"/>
          <w:szCs w:val="24"/>
        </w:rPr>
        <w:t xml:space="preserve">, which spans the elevation gradient from low to high, varies across the region from markedly declining in the northeastern Cascades Range, to neutral in the southeastern Cascades and Blue Mountains, to increasing in the Klamath province. The habitat trend for generalist forest mosaic species, which use a broad range of forest cover types and structural stages, has been neutral or positive. The habitat trend for </w:t>
      </w:r>
      <w:r>
        <w:rPr>
          <w:rFonts w:ascii="Times New Roman" w:hAnsi="Times New Roman" w:cs="Times New Roman"/>
          <w:sz w:val="24"/>
          <w:szCs w:val="24"/>
        </w:rPr>
        <w:t>young forest</w:t>
      </w:r>
      <w:r w:rsidRPr="004D20E1">
        <w:rPr>
          <w:rFonts w:ascii="Times New Roman" w:hAnsi="Times New Roman" w:cs="Times New Roman"/>
          <w:sz w:val="24"/>
          <w:szCs w:val="24"/>
        </w:rPr>
        <w:t xml:space="preserve"> species varies from highly or moderately negative in the Klamath and Blue Mountain provinces, respectively, to positive to neutral in the Cascade Range province.  </w:t>
      </w:r>
    </w:p>
    <w:p w:rsidR="00605AC4" w:rsidRPr="004D20E1" w:rsidRDefault="00605AC4" w:rsidP="00605AC4">
      <w:pPr>
        <w:rPr>
          <w:rFonts w:ascii="Times New Roman" w:hAnsi="Times New Roman" w:cs="Times New Roman"/>
          <w:sz w:val="24"/>
          <w:szCs w:val="24"/>
        </w:rPr>
      </w:pPr>
      <w:r w:rsidRPr="004D20E1">
        <w:rPr>
          <w:rFonts w:ascii="Times New Roman" w:hAnsi="Times New Roman" w:cs="Times New Roman"/>
          <w:sz w:val="24"/>
          <w:szCs w:val="24"/>
        </w:rPr>
        <w:tab/>
      </w:r>
      <w:r>
        <w:rPr>
          <w:rFonts w:ascii="Times New Roman" w:hAnsi="Times New Roman" w:cs="Times New Roman"/>
          <w:sz w:val="24"/>
          <w:szCs w:val="24"/>
        </w:rPr>
        <w:t>The habitat trends reported by Wisdom et al. (2000)</w:t>
      </w:r>
      <w:r w:rsidRPr="004D20E1">
        <w:rPr>
          <w:rFonts w:ascii="Times New Roman" w:hAnsi="Times New Roman" w:cs="Times New Roman"/>
          <w:sz w:val="24"/>
          <w:szCs w:val="24"/>
        </w:rPr>
        <w:t xml:space="preserve"> give a general sense of the regional and provincial status of those habitats, but there is much variability in the trends among subwatershed</w:t>
      </w:r>
      <w:r>
        <w:rPr>
          <w:rFonts w:ascii="Times New Roman" w:hAnsi="Times New Roman" w:cs="Times New Roman"/>
          <w:sz w:val="24"/>
          <w:szCs w:val="24"/>
        </w:rPr>
        <w:t>s</w:t>
      </w:r>
      <w:r w:rsidRPr="004D20E1">
        <w:rPr>
          <w:rFonts w:ascii="Times New Roman" w:hAnsi="Times New Roman" w:cs="Times New Roman"/>
          <w:sz w:val="24"/>
          <w:szCs w:val="24"/>
        </w:rPr>
        <w:t xml:space="preserve"> within provinces. As with stand and landscape management, the variability in conditions is perhaps more important to understand and manage for than the average. Hence, managers need to assess the trends in their local subwatersheds for an accurate assessment of habitat trends and management needs. For example, the trend in broad-elevation old forest habitat is neutral in two of the four provinces; but, within those neutral provinces this habitat decreased in 47</w:t>
      </w:r>
      <w:r w:rsidR="0030141E">
        <w:rPr>
          <w:rFonts w:ascii="Times New Roman" w:hAnsi="Times New Roman" w:cs="Times New Roman"/>
          <w:sz w:val="24"/>
          <w:szCs w:val="24"/>
        </w:rPr>
        <w:t xml:space="preserve"> percent</w:t>
      </w:r>
      <w:r w:rsidRPr="004D20E1">
        <w:rPr>
          <w:rFonts w:ascii="Times New Roman" w:hAnsi="Times New Roman" w:cs="Times New Roman"/>
          <w:sz w:val="24"/>
          <w:szCs w:val="24"/>
        </w:rPr>
        <w:t xml:space="preserve"> of the subwatersheds in the Blue Mountains and 37</w:t>
      </w:r>
      <w:r w:rsidR="0030141E">
        <w:rPr>
          <w:rFonts w:ascii="Times New Roman" w:hAnsi="Times New Roman" w:cs="Times New Roman"/>
          <w:sz w:val="24"/>
          <w:szCs w:val="24"/>
        </w:rPr>
        <w:t xml:space="preserve"> percent</w:t>
      </w:r>
      <w:r w:rsidRPr="004D20E1">
        <w:rPr>
          <w:rFonts w:ascii="Times New Roman" w:hAnsi="Times New Roman" w:cs="Times New Roman"/>
          <w:sz w:val="24"/>
          <w:szCs w:val="24"/>
        </w:rPr>
        <w:t xml:space="preserve"> of the subwatersheds in the southeastern Cascades.  </w:t>
      </w:r>
    </w:p>
    <w:p w:rsidR="00605AC4" w:rsidRDefault="00605AC4" w:rsidP="00605AC4">
      <w:pPr>
        <w:rPr>
          <w:rFonts w:ascii="Times New Roman" w:hAnsi="Times New Roman" w:cs="Times New Roman"/>
          <w:sz w:val="24"/>
          <w:szCs w:val="24"/>
        </w:rPr>
      </w:pPr>
      <w:r w:rsidRPr="004D20E1">
        <w:rPr>
          <w:rFonts w:ascii="Times New Roman" w:hAnsi="Times New Roman" w:cs="Times New Roman"/>
          <w:sz w:val="24"/>
          <w:szCs w:val="24"/>
        </w:rPr>
        <w:tab/>
      </w:r>
      <w:r>
        <w:rPr>
          <w:rFonts w:ascii="Times New Roman" w:hAnsi="Times New Roman" w:cs="Times New Roman"/>
          <w:sz w:val="24"/>
          <w:szCs w:val="24"/>
        </w:rPr>
        <w:t xml:space="preserve">The old growth forests of the east Cascades are diverse, dynamic, and shaped by the complex behavior of multiple disturbance factors including fire. The historical structure and function of these forests have been extensively altered by fire exclusion, logging, and other activities (Buchanan et al. 1995, Spies et al. 2006, USFWS 2011). The implications of these changes and the current and future conditions of east Cascades forests for northern spotted owl recovery are complex. Habitat conditions for NSO in this region are significantly different today than 150 years ago. While much habitat has been degraded, particularly with the chronic loss of suitable structures for nesting and roosting sites (i.e., selective removal of large trees, removal of snags and damaged live trees) there has also been an increase in dense forest across portions of the landscape (Everett et al. 1997, Hessburg et al. 2005). These changes present multiple challenges for land managers. Where and how much of these dense stands should managers </w:t>
      </w:r>
      <w:r>
        <w:rPr>
          <w:rFonts w:ascii="Times New Roman" w:hAnsi="Times New Roman" w:cs="Times New Roman"/>
          <w:sz w:val="24"/>
          <w:szCs w:val="24"/>
        </w:rPr>
        <w:lastRenderedPageBreak/>
        <w:t>strive to retain? How is retention of dense forest reconciled with meeting restoration goals that necessarily consider the resiliency of a forest in light of impending disturbance factors and climate change?</w:t>
      </w:r>
    </w:p>
    <w:p w:rsidR="00605AC4" w:rsidRDefault="00605AC4" w:rsidP="00605AC4">
      <w:pPr>
        <w:rPr>
          <w:rFonts w:ascii="Times New Roman" w:hAnsi="Times New Roman" w:cs="Times New Roman"/>
          <w:sz w:val="24"/>
          <w:szCs w:val="24"/>
        </w:rPr>
      </w:pPr>
      <w:r>
        <w:rPr>
          <w:rFonts w:ascii="Times New Roman" w:hAnsi="Times New Roman" w:cs="Times New Roman"/>
          <w:sz w:val="24"/>
          <w:szCs w:val="24"/>
        </w:rPr>
        <w:tab/>
      </w:r>
      <w:r w:rsidR="0030141E">
        <w:rPr>
          <w:rFonts w:ascii="Times New Roman" w:hAnsi="Times New Roman" w:cs="Times New Roman"/>
          <w:sz w:val="24"/>
          <w:szCs w:val="24"/>
        </w:rPr>
        <w:t>A</w:t>
      </w:r>
      <w:r>
        <w:rPr>
          <w:rFonts w:ascii="Times New Roman" w:hAnsi="Times New Roman" w:cs="Times New Roman"/>
          <w:sz w:val="24"/>
          <w:szCs w:val="24"/>
        </w:rPr>
        <w:t xml:space="preserve"> recent NSO recovery plan (USFWS 2011) </w:t>
      </w:r>
      <w:r w:rsidR="0030141E">
        <w:rPr>
          <w:rFonts w:ascii="Times New Roman" w:hAnsi="Times New Roman" w:cs="Times New Roman"/>
          <w:sz w:val="24"/>
          <w:szCs w:val="24"/>
        </w:rPr>
        <w:t xml:space="preserve">stated </w:t>
      </w:r>
      <w:r>
        <w:rPr>
          <w:rFonts w:ascii="Times New Roman" w:hAnsi="Times New Roman" w:cs="Times New Roman"/>
          <w:sz w:val="24"/>
          <w:szCs w:val="24"/>
        </w:rPr>
        <w:t>that the recovery strategy requires action</w:t>
      </w:r>
      <w:r w:rsidR="0030141E">
        <w:rPr>
          <w:rFonts w:ascii="Times New Roman" w:hAnsi="Times New Roman" w:cs="Times New Roman"/>
          <w:sz w:val="24"/>
          <w:szCs w:val="24"/>
        </w:rPr>
        <w:t xml:space="preserve"> in the face of uncertainty. The</w:t>
      </w:r>
      <w:r>
        <w:rPr>
          <w:rFonts w:ascii="Times New Roman" w:hAnsi="Times New Roman" w:cs="Times New Roman"/>
          <w:sz w:val="24"/>
          <w:szCs w:val="24"/>
        </w:rPr>
        <w:t xml:space="preserve"> plan cites Carey (2007) in advocating “active management for ecological values that will trade short-term negative effects for long term gains. Collaborative management must be willing to accept short-term impacts and short-term risks to achieve long-term benefits and long-term risk reduction.”  </w:t>
      </w:r>
    </w:p>
    <w:p w:rsidR="00605AC4" w:rsidRDefault="00605AC4" w:rsidP="00605AC4">
      <w:pPr>
        <w:rPr>
          <w:rFonts w:ascii="Times New Roman" w:hAnsi="Times New Roman" w:cs="Times New Roman"/>
          <w:sz w:val="24"/>
          <w:szCs w:val="24"/>
        </w:rPr>
      </w:pPr>
      <w:r>
        <w:rPr>
          <w:rFonts w:ascii="Times New Roman" w:hAnsi="Times New Roman" w:cs="Times New Roman"/>
          <w:sz w:val="24"/>
          <w:szCs w:val="24"/>
        </w:rPr>
        <w:tab/>
        <w:t xml:space="preserve">The recent Recovery Plan (USFWS 2011) </w:t>
      </w:r>
      <w:r w:rsidR="0030141E">
        <w:rPr>
          <w:rFonts w:ascii="Times New Roman" w:hAnsi="Times New Roman" w:cs="Times New Roman"/>
          <w:sz w:val="24"/>
          <w:szCs w:val="24"/>
        </w:rPr>
        <w:t>describes</w:t>
      </w:r>
      <w:r>
        <w:rPr>
          <w:rFonts w:ascii="Times New Roman" w:hAnsi="Times New Roman" w:cs="Times New Roman"/>
          <w:sz w:val="24"/>
          <w:szCs w:val="24"/>
        </w:rPr>
        <w:t xml:space="preserve"> the difficulties in defining conservation objectives for habitat of northern spotted owls in these drier forests of the eastside:</w:t>
      </w:r>
    </w:p>
    <w:p w:rsidR="00605AC4" w:rsidRDefault="00605AC4" w:rsidP="00605AC4">
      <w:pPr>
        <w:ind w:left="720"/>
        <w:rPr>
          <w:rFonts w:ascii="Times New Roman" w:hAnsi="Times New Roman" w:cs="Times New Roman"/>
          <w:sz w:val="24"/>
          <w:szCs w:val="24"/>
        </w:rPr>
      </w:pPr>
      <w:r w:rsidRPr="00E17FFD">
        <w:rPr>
          <w:rFonts w:ascii="Times New Roman" w:hAnsi="Times New Roman" w:cs="Times New Roman"/>
          <w:sz w:val="24"/>
          <w:szCs w:val="24"/>
        </w:rPr>
        <w:t>Changing climate conditions, dynamic</w:t>
      </w:r>
      <w:r>
        <w:rPr>
          <w:rFonts w:ascii="Times New Roman" w:hAnsi="Times New Roman" w:cs="Times New Roman"/>
          <w:sz w:val="24"/>
          <w:szCs w:val="24"/>
        </w:rPr>
        <w:t xml:space="preserve"> </w:t>
      </w:r>
      <w:r w:rsidRPr="00E17FFD">
        <w:rPr>
          <w:rFonts w:ascii="Times New Roman" w:hAnsi="Times New Roman" w:cs="Times New Roman"/>
          <w:sz w:val="24"/>
          <w:szCs w:val="24"/>
        </w:rPr>
        <w:t>ecological processes, and a variety of</w:t>
      </w:r>
      <w:r>
        <w:rPr>
          <w:rFonts w:ascii="Times New Roman" w:hAnsi="Times New Roman" w:cs="Times New Roman"/>
          <w:sz w:val="24"/>
          <w:szCs w:val="24"/>
        </w:rPr>
        <w:t xml:space="preserve"> </w:t>
      </w:r>
      <w:r w:rsidRPr="00E17FFD">
        <w:rPr>
          <w:rFonts w:ascii="Times New Roman" w:hAnsi="Times New Roman" w:cs="Times New Roman"/>
          <w:sz w:val="24"/>
          <w:szCs w:val="24"/>
        </w:rPr>
        <w:t>past and current management practices</w:t>
      </w:r>
      <w:r>
        <w:rPr>
          <w:rFonts w:ascii="Times New Roman" w:hAnsi="Times New Roman" w:cs="Times New Roman"/>
          <w:sz w:val="24"/>
          <w:szCs w:val="24"/>
        </w:rPr>
        <w:t xml:space="preserve"> </w:t>
      </w:r>
      <w:r w:rsidRPr="00E17FFD">
        <w:rPr>
          <w:rFonts w:ascii="Times New Roman" w:hAnsi="Times New Roman" w:cs="Times New Roman"/>
          <w:sz w:val="24"/>
          <w:szCs w:val="24"/>
        </w:rPr>
        <w:t>render broad management generalizations impractical. Recommendations for</w:t>
      </w:r>
      <w:r>
        <w:rPr>
          <w:rFonts w:ascii="Times New Roman" w:hAnsi="Times New Roman" w:cs="Times New Roman"/>
          <w:sz w:val="24"/>
          <w:szCs w:val="24"/>
        </w:rPr>
        <w:t xml:space="preserve"> </w:t>
      </w:r>
      <w:r w:rsidRPr="00E17FFD">
        <w:rPr>
          <w:rFonts w:ascii="Times New Roman" w:hAnsi="Times New Roman" w:cs="Times New Roman"/>
          <w:sz w:val="24"/>
          <w:szCs w:val="24"/>
        </w:rPr>
        <w:t>spotted owl recovery in this area also need to be considered alongside other land</w:t>
      </w:r>
      <w:r>
        <w:rPr>
          <w:rFonts w:ascii="Times New Roman" w:hAnsi="Times New Roman" w:cs="Times New Roman"/>
          <w:sz w:val="24"/>
          <w:szCs w:val="24"/>
        </w:rPr>
        <w:t xml:space="preserve"> </w:t>
      </w:r>
      <w:r w:rsidRPr="00E17FFD">
        <w:rPr>
          <w:rFonts w:ascii="Times New Roman" w:hAnsi="Times New Roman" w:cs="Times New Roman"/>
          <w:sz w:val="24"/>
          <w:szCs w:val="24"/>
        </w:rPr>
        <w:t>management goals – sometimes competing, sometimes complimentary – such as</w:t>
      </w:r>
      <w:r>
        <w:rPr>
          <w:rFonts w:ascii="Times New Roman" w:hAnsi="Times New Roman" w:cs="Times New Roman"/>
          <w:sz w:val="24"/>
          <w:szCs w:val="24"/>
        </w:rPr>
        <w:t xml:space="preserve"> </w:t>
      </w:r>
      <w:r w:rsidRPr="00E17FFD">
        <w:rPr>
          <w:rFonts w:ascii="Times New Roman" w:hAnsi="Times New Roman" w:cs="Times New Roman"/>
          <w:sz w:val="24"/>
          <w:szCs w:val="24"/>
        </w:rPr>
        <w:t>fuels management and invasive species control. In some cases, failure to</w:t>
      </w:r>
      <w:r>
        <w:rPr>
          <w:rFonts w:ascii="Times New Roman" w:hAnsi="Times New Roman" w:cs="Times New Roman"/>
          <w:sz w:val="24"/>
          <w:szCs w:val="24"/>
        </w:rPr>
        <w:t xml:space="preserve"> </w:t>
      </w:r>
      <w:r w:rsidRPr="00E17FFD">
        <w:rPr>
          <w:rFonts w:ascii="Times New Roman" w:hAnsi="Times New Roman" w:cs="Times New Roman"/>
          <w:sz w:val="24"/>
          <w:szCs w:val="24"/>
        </w:rPr>
        <w:t>intervene or restore forest conditions may lead to dense stands heavy with fuels</w:t>
      </w:r>
      <w:r>
        <w:rPr>
          <w:rFonts w:ascii="Times New Roman" w:hAnsi="Times New Roman" w:cs="Times New Roman"/>
          <w:sz w:val="24"/>
          <w:szCs w:val="24"/>
        </w:rPr>
        <w:t xml:space="preserve"> </w:t>
      </w:r>
      <w:r w:rsidRPr="00E17FFD">
        <w:rPr>
          <w:rFonts w:ascii="Times New Roman" w:hAnsi="Times New Roman" w:cs="Times New Roman"/>
          <w:sz w:val="24"/>
          <w:szCs w:val="24"/>
        </w:rPr>
        <w:t>and in danger of stand-replacing fires and insect and disease outbreaks.</w:t>
      </w:r>
    </w:p>
    <w:p w:rsidR="00605AC4" w:rsidRDefault="00605AC4" w:rsidP="00605AC4">
      <w:pPr>
        <w:ind w:left="720"/>
        <w:rPr>
          <w:rFonts w:ascii="Times New Roman" w:hAnsi="Times New Roman" w:cs="Times New Roman"/>
          <w:sz w:val="24"/>
          <w:szCs w:val="24"/>
        </w:rPr>
      </w:pPr>
      <w:r w:rsidRPr="00C8422F">
        <w:t xml:space="preserve"> </w:t>
      </w:r>
      <w:r w:rsidRPr="00C8422F">
        <w:rPr>
          <w:rFonts w:ascii="Times New Roman" w:hAnsi="Times New Roman" w:cs="Times New Roman"/>
          <w:sz w:val="24"/>
          <w:szCs w:val="24"/>
        </w:rPr>
        <w:t>In general, we recommend that dynamic,</w:t>
      </w:r>
      <w:r>
        <w:rPr>
          <w:rFonts w:ascii="Times New Roman" w:hAnsi="Times New Roman" w:cs="Times New Roman"/>
          <w:sz w:val="24"/>
          <w:szCs w:val="24"/>
        </w:rPr>
        <w:t xml:space="preserve"> </w:t>
      </w:r>
      <w:r w:rsidRPr="00C8422F">
        <w:rPr>
          <w:rFonts w:ascii="Times New Roman" w:hAnsi="Times New Roman" w:cs="Times New Roman"/>
          <w:sz w:val="24"/>
          <w:szCs w:val="24"/>
        </w:rPr>
        <w:t>disturbance-prone forests of the eastern</w:t>
      </w:r>
      <w:r>
        <w:rPr>
          <w:rFonts w:ascii="Times New Roman" w:hAnsi="Times New Roman" w:cs="Times New Roman"/>
          <w:sz w:val="24"/>
          <w:szCs w:val="24"/>
        </w:rPr>
        <w:t xml:space="preserve"> </w:t>
      </w:r>
      <w:r w:rsidRPr="00C8422F">
        <w:rPr>
          <w:rFonts w:ascii="Times New Roman" w:hAnsi="Times New Roman" w:cs="Times New Roman"/>
          <w:sz w:val="24"/>
          <w:szCs w:val="24"/>
        </w:rPr>
        <w:t>Cascades, California Cascades and Klamath Provinces be actively</w:t>
      </w:r>
      <w:r>
        <w:rPr>
          <w:rFonts w:ascii="Times New Roman" w:hAnsi="Times New Roman" w:cs="Times New Roman"/>
          <w:sz w:val="24"/>
          <w:szCs w:val="24"/>
        </w:rPr>
        <w:t xml:space="preserve"> </w:t>
      </w:r>
      <w:r w:rsidRPr="00C8422F">
        <w:rPr>
          <w:rFonts w:ascii="Times New Roman" w:hAnsi="Times New Roman" w:cs="Times New Roman"/>
          <w:sz w:val="24"/>
          <w:szCs w:val="24"/>
        </w:rPr>
        <w:t>managed in a way that reconciles the overlapping goals of spotted owl</w:t>
      </w:r>
      <w:r>
        <w:rPr>
          <w:rFonts w:ascii="Times New Roman" w:hAnsi="Times New Roman" w:cs="Times New Roman"/>
          <w:sz w:val="24"/>
          <w:szCs w:val="24"/>
        </w:rPr>
        <w:t xml:space="preserve"> </w:t>
      </w:r>
      <w:r w:rsidRPr="00C8422F">
        <w:rPr>
          <w:rFonts w:ascii="Times New Roman" w:hAnsi="Times New Roman" w:cs="Times New Roman"/>
          <w:sz w:val="24"/>
          <w:szCs w:val="24"/>
        </w:rPr>
        <w:t>conservation, responding to climate change and restoring dry forest ecological</w:t>
      </w:r>
      <w:r>
        <w:rPr>
          <w:rFonts w:ascii="Times New Roman" w:hAnsi="Times New Roman" w:cs="Times New Roman"/>
          <w:sz w:val="24"/>
          <w:szCs w:val="24"/>
        </w:rPr>
        <w:t xml:space="preserve"> </w:t>
      </w:r>
      <w:r w:rsidRPr="00C8422F">
        <w:rPr>
          <w:rFonts w:ascii="Times New Roman" w:hAnsi="Times New Roman" w:cs="Times New Roman"/>
          <w:sz w:val="24"/>
          <w:szCs w:val="24"/>
        </w:rPr>
        <w:t>structure, composition and processes, including wildfire and other disturbances</w:t>
      </w:r>
      <w:r>
        <w:rPr>
          <w:rFonts w:ascii="Times New Roman" w:hAnsi="Times New Roman" w:cs="Times New Roman"/>
          <w:sz w:val="24"/>
          <w:szCs w:val="24"/>
        </w:rPr>
        <w:t>.</w:t>
      </w:r>
    </w:p>
    <w:p w:rsidR="00605AC4" w:rsidRDefault="00605AC4" w:rsidP="003815D9">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ab/>
        <w:t>As stewards of NSO habitat, land managers are endeavoring to provide the full complement of habitat requirements. Strong evidence exists suggesting that nesting and roosting habitat, the array of structures in trees that provide a platform</w:t>
      </w:r>
      <w:r w:rsidR="0030141E">
        <w:rPr>
          <w:rFonts w:ascii="Times New Roman" w:hAnsi="Times New Roman" w:cs="Times New Roman"/>
          <w:sz w:val="24"/>
          <w:szCs w:val="24"/>
        </w:rPr>
        <w:t>,</w:t>
      </w:r>
      <w:r>
        <w:rPr>
          <w:rFonts w:ascii="Times New Roman" w:hAnsi="Times New Roman" w:cs="Times New Roman"/>
          <w:sz w:val="24"/>
          <w:szCs w:val="24"/>
        </w:rPr>
        <w:t xml:space="preserve"> cover,</w:t>
      </w:r>
      <w:r w:rsidR="0030141E">
        <w:rPr>
          <w:rFonts w:ascii="Times New Roman" w:hAnsi="Times New Roman" w:cs="Times New Roman"/>
          <w:sz w:val="24"/>
          <w:szCs w:val="24"/>
        </w:rPr>
        <w:t xml:space="preserve"> or both, </w:t>
      </w:r>
      <w:r>
        <w:rPr>
          <w:rFonts w:ascii="Times New Roman" w:hAnsi="Times New Roman" w:cs="Times New Roman"/>
          <w:sz w:val="24"/>
          <w:szCs w:val="24"/>
        </w:rPr>
        <w:t>have been largely removed from forests through decades of selective cutting and sanitation treatments (USFWS 2011). Managers are well advised to pay special attention to this habitat management issue when assessing and planning projects</w:t>
      </w:r>
      <w:r w:rsidR="0030141E">
        <w:rPr>
          <w:rFonts w:ascii="Times New Roman" w:hAnsi="Times New Roman" w:cs="Times New Roman"/>
          <w:sz w:val="24"/>
          <w:szCs w:val="24"/>
        </w:rPr>
        <w:t>,</w:t>
      </w:r>
      <w:r>
        <w:rPr>
          <w:rFonts w:ascii="Times New Roman" w:hAnsi="Times New Roman" w:cs="Times New Roman"/>
          <w:sz w:val="24"/>
          <w:szCs w:val="24"/>
        </w:rPr>
        <w:t xml:space="preserve"> and to make special efforts to retain and restore these habitat elements to the landscape. However, less certainty </w:t>
      </w:r>
      <w:r w:rsidR="0030141E">
        <w:rPr>
          <w:rFonts w:ascii="Times New Roman" w:hAnsi="Times New Roman" w:cs="Times New Roman"/>
          <w:sz w:val="24"/>
          <w:szCs w:val="24"/>
        </w:rPr>
        <w:t xml:space="preserve">exists </w:t>
      </w:r>
      <w:r>
        <w:rPr>
          <w:rFonts w:ascii="Times New Roman" w:hAnsi="Times New Roman" w:cs="Times New Roman"/>
          <w:sz w:val="24"/>
          <w:szCs w:val="24"/>
        </w:rPr>
        <w:t xml:space="preserve">regarding the relationship between owls and habitat used for foraging across the broader landscape. Evidence suggests that owls tend to forage in the moderate- to higher-canopy closure forests and by the same token tend to avoid open stands. NSO numbers may continue to decline as a consequence of competition with barred owls, but retention and recruitment of habitat continues to be important because reductions in habitat availability are likely to increase competition between the species and will limit opportunities for spotted owls to adapt to the presence of barred owls (Forsman et al. 2011, Dugger et al. 2011, Singleton 2013). Risk and uncertainty are inescapable with management of </w:t>
      </w:r>
      <w:r>
        <w:rPr>
          <w:rFonts w:ascii="Times New Roman" w:hAnsi="Times New Roman" w:cs="Times New Roman"/>
          <w:sz w:val="24"/>
          <w:szCs w:val="24"/>
        </w:rPr>
        <w:lastRenderedPageBreak/>
        <w:t xml:space="preserve">these forests. Employing a landscape view of assessment and management can help </w:t>
      </w:r>
      <w:r w:rsidR="0030141E">
        <w:rPr>
          <w:rFonts w:ascii="Times New Roman" w:hAnsi="Times New Roman" w:cs="Times New Roman"/>
          <w:sz w:val="24"/>
          <w:szCs w:val="24"/>
        </w:rPr>
        <w:t xml:space="preserve">us </w:t>
      </w:r>
      <w:r>
        <w:rPr>
          <w:rFonts w:ascii="Times New Roman" w:hAnsi="Times New Roman" w:cs="Times New Roman"/>
          <w:sz w:val="24"/>
          <w:szCs w:val="24"/>
        </w:rPr>
        <w:t xml:space="preserve">understand these risks and uncertainties more clearly. </w:t>
      </w:r>
    </w:p>
    <w:p w:rsidR="0030141E" w:rsidRDefault="0030141E" w:rsidP="003815D9">
      <w:pPr>
        <w:autoSpaceDE w:val="0"/>
        <w:autoSpaceDN w:val="0"/>
        <w:adjustRightInd w:val="0"/>
        <w:spacing w:after="0"/>
        <w:rPr>
          <w:rFonts w:ascii="Times New Roman" w:hAnsi="Times New Roman" w:cs="Times New Roman"/>
          <w:sz w:val="24"/>
          <w:szCs w:val="24"/>
        </w:rPr>
      </w:pPr>
    </w:p>
    <w:p w:rsidR="00605AC4" w:rsidRPr="004D20E1" w:rsidRDefault="00605AC4" w:rsidP="00605AC4">
      <w:pPr>
        <w:rPr>
          <w:rFonts w:ascii="Times New Roman" w:hAnsi="Times New Roman" w:cs="Times New Roman"/>
          <w:sz w:val="24"/>
          <w:szCs w:val="24"/>
        </w:rPr>
      </w:pPr>
      <w:r>
        <w:rPr>
          <w:rFonts w:ascii="Times New Roman" w:hAnsi="Times New Roman" w:cs="Times New Roman"/>
          <w:sz w:val="24"/>
          <w:szCs w:val="24"/>
        </w:rPr>
        <w:tab/>
      </w:r>
      <w:r w:rsidRPr="004D20E1">
        <w:rPr>
          <w:rFonts w:ascii="Times New Roman" w:hAnsi="Times New Roman" w:cs="Times New Roman"/>
          <w:sz w:val="24"/>
          <w:szCs w:val="24"/>
        </w:rPr>
        <w:t>Past forest management practices often focused on reducing pathogens like mistletoe and root-rot to enhance fiber production</w:t>
      </w:r>
      <w:r>
        <w:rPr>
          <w:rFonts w:ascii="Times New Roman" w:hAnsi="Times New Roman" w:cs="Times New Roman"/>
          <w:sz w:val="24"/>
          <w:szCs w:val="24"/>
        </w:rPr>
        <w:t xml:space="preserve"> through vigorous tree growth</w:t>
      </w:r>
      <w:r w:rsidRPr="004D20E1">
        <w:rPr>
          <w:rFonts w:ascii="Times New Roman" w:hAnsi="Times New Roman" w:cs="Times New Roman"/>
          <w:sz w:val="24"/>
          <w:szCs w:val="24"/>
        </w:rPr>
        <w:t xml:space="preserve">. At moderate levels, these pathogens can enhance spatial and structural complexity within forest stands. Mistletoe can contribute to tree mortality, but it also provides important structures for forest wildlife, particularly in </w:t>
      </w:r>
      <w:r>
        <w:rPr>
          <w:rFonts w:ascii="Times New Roman" w:hAnsi="Times New Roman" w:cs="Times New Roman"/>
          <w:sz w:val="24"/>
          <w:szCs w:val="24"/>
        </w:rPr>
        <w:t xml:space="preserve">harvested or </w:t>
      </w:r>
      <w:r w:rsidRPr="004D20E1">
        <w:rPr>
          <w:rFonts w:ascii="Times New Roman" w:hAnsi="Times New Roman" w:cs="Times New Roman"/>
          <w:sz w:val="24"/>
          <w:szCs w:val="24"/>
        </w:rPr>
        <w:t xml:space="preserve">young stands </w:t>
      </w:r>
      <w:r>
        <w:rPr>
          <w:rFonts w:ascii="Times New Roman" w:hAnsi="Times New Roman" w:cs="Times New Roman"/>
          <w:sz w:val="24"/>
          <w:szCs w:val="24"/>
        </w:rPr>
        <w:t xml:space="preserve">devoid of snags </w:t>
      </w:r>
      <w:r w:rsidRPr="004D20E1">
        <w:rPr>
          <w:rFonts w:ascii="Times New Roman" w:hAnsi="Times New Roman" w:cs="Times New Roman"/>
          <w:sz w:val="24"/>
          <w:szCs w:val="24"/>
        </w:rPr>
        <w:t xml:space="preserve">where mistletoe can create large clumps that function much like cavities and provide nesting and roosting opportunities for a variety of species, including spotted owls and their prey (Parks et al. 1999, Sovern et al. 2011, Watson 2001, </w:t>
      </w:r>
      <w:r w:rsidR="0030141E">
        <w:rPr>
          <w:rFonts w:ascii="Times New Roman" w:hAnsi="Times New Roman" w:cs="Times New Roman"/>
          <w:sz w:val="24"/>
          <w:szCs w:val="24"/>
        </w:rPr>
        <w:t>f</w:t>
      </w:r>
      <w:r w:rsidRPr="004D20E1">
        <w:rPr>
          <w:rFonts w:ascii="Times New Roman" w:hAnsi="Times New Roman" w:cs="Times New Roman"/>
          <w:sz w:val="24"/>
          <w:szCs w:val="24"/>
        </w:rPr>
        <w:t xml:space="preserve">ig. </w:t>
      </w:r>
      <w:r>
        <w:rPr>
          <w:rFonts w:ascii="Times New Roman" w:hAnsi="Times New Roman" w:cs="Times New Roman"/>
          <w:sz w:val="24"/>
          <w:szCs w:val="24"/>
        </w:rPr>
        <w:t>41</w:t>
      </w:r>
      <w:r w:rsidRPr="004D20E1">
        <w:rPr>
          <w:rFonts w:ascii="Times New Roman" w:hAnsi="Times New Roman" w:cs="Times New Roman"/>
          <w:sz w:val="24"/>
          <w:szCs w:val="24"/>
        </w:rPr>
        <w:t>).</w:t>
      </w:r>
    </w:p>
    <w:p w:rsidR="00605AC4" w:rsidRPr="004D20E1" w:rsidRDefault="00605AC4" w:rsidP="00605AC4">
      <w:pPr>
        <w:rPr>
          <w:rFonts w:ascii="Times New Roman" w:hAnsi="Times New Roman" w:cs="Times New Roman"/>
          <w:sz w:val="24"/>
          <w:szCs w:val="24"/>
        </w:rPr>
      </w:pPr>
      <w:r w:rsidRPr="004D20E1">
        <w:rPr>
          <w:rFonts w:ascii="Times New Roman" w:hAnsi="Times New Roman" w:cs="Times New Roman"/>
          <w:sz w:val="24"/>
          <w:szCs w:val="24"/>
        </w:rPr>
        <w:tab/>
        <w:t>Rural development, roads and forest management practices also influence connectivity for fish and wildlife. These broad-scale linkage patterns are determined by major landform features and associated ecotonal boundaries, in combination with human development patterns (</w:t>
      </w:r>
      <w:r w:rsidR="0030141E">
        <w:rPr>
          <w:rFonts w:ascii="Times New Roman" w:hAnsi="Times New Roman" w:cs="Times New Roman"/>
          <w:sz w:val="24"/>
          <w:szCs w:val="24"/>
        </w:rPr>
        <w:t>f</w:t>
      </w:r>
      <w:r w:rsidRPr="004D20E1">
        <w:rPr>
          <w:rFonts w:ascii="Times New Roman" w:hAnsi="Times New Roman" w:cs="Times New Roman"/>
          <w:sz w:val="24"/>
          <w:szCs w:val="24"/>
        </w:rPr>
        <w:t xml:space="preserve">ig. </w:t>
      </w:r>
      <w:r>
        <w:rPr>
          <w:rFonts w:ascii="Times New Roman" w:hAnsi="Times New Roman" w:cs="Times New Roman"/>
          <w:sz w:val="24"/>
          <w:szCs w:val="24"/>
        </w:rPr>
        <w:t>31</w:t>
      </w:r>
      <w:r w:rsidRPr="004D20E1">
        <w:rPr>
          <w:rFonts w:ascii="Times New Roman" w:hAnsi="Times New Roman" w:cs="Times New Roman"/>
          <w:sz w:val="24"/>
          <w:szCs w:val="24"/>
        </w:rPr>
        <w:t xml:space="preserve">). For animals that make long distance dispersal movements (including some large carnivore species), the absence of barriers to movement is </w:t>
      </w:r>
      <w:r>
        <w:rPr>
          <w:rFonts w:ascii="Times New Roman" w:hAnsi="Times New Roman" w:cs="Times New Roman"/>
          <w:sz w:val="24"/>
          <w:szCs w:val="24"/>
        </w:rPr>
        <w:t>often</w:t>
      </w:r>
      <w:r w:rsidRPr="004D20E1">
        <w:rPr>
          <w:rFonts w:ascii="Times New Roman" w:hAnsi="Times New Roman" w:cs="Times New Roman"/>
          <w:sz w:val="24"/>
          <w:szCs w:val="24"/>
        </w:rPr>
        <w:t xml:space="preserve"> more important than the physical connectedness of specific habitat conditions (e.g.</w:t>
      </w:r>
      <w:r>
        <w:rPr>
          <w:rFonts w:ascii="Times New Roman" w:hAnsi="Times New Roman" w:cs="Times New Roman"/>
          <w:sz w:val="24"/>
          <w:szCs w:val="24"/>
        </w:rPr>
        <w:t>,</w:t>
      </w:r>
      <w:r w:rsidRPr="004D20E1">
        <w:rPr>
          <w:rFonts w:ascii="Times New Roman" w:hAnsi="Times New Roman" w:cs="Times New Roman"/>
          <w:sz w:val="24"/>
          <w:szCs w:val="24"/>
        </w:rPr>
        <w:t xml:space="preserve"> Shirk </w:t>
      </w:r>
      <w:r>
        <w:rPr>
          <w:rFonts w:ascii="Times New Roman" w:hAnsi="Times New Roman" w:cs="Times New Roman"/>
          <w:sz w:val="24"/>
          <w:szCs w:val="24"/>
        </w:rPr>
        <w:t xml:space="preserve">et al. </w:t>
      </w:r>
      <w:r w:rsidRPr="004D20E1">
        <w:rPr>
          <w:rFonts w:ascii="Times New Roman" w:hAnsi="Times New Roman" w:cs="Times New Roman"/>
          <w:sz w:val="24"/>
          <w:szCs w:val="24"/>
        </w:rPr>
        <w:t xml:space="preserve">2010). Major natural barriers for species associated with </w:t>
      </w:r>
      <w:r>
        <w:rPr>
          <w:rFonts w:ascii="Times New Roman" w:hAnsi="Times New Roman" w:cs="Times New Roman"/>
          <w:sz w:val="24"/>
          <w:szCs w:val="24"/>
        </w:rPr>
        <w:t>moist mixed-conifer</w:t>
      </w:r>
      <w:r w:rsidRPr="004D20E1">
        <w:rPr>
          <w:rFonts w:ascii="Times New Roman" w:hAnsi="Times New Roman" w:cs="Times New Roman"/>
          <w:sz w:val="24"/>
          <w:szCs w:val="24"/>
        </w:rPr>
        <w:t xml:space="preserve"> forests in the Pacific Northwest include the shrub-steppe landscapes of central Washington and Oregon, and dramatic landforms like the Columbia Gorge, Lake Chelan, Okanogan Valley (U.S.), and Hells Canyon (Singleton et al. 2002, WHCWG 2010). Major anthropogenic barriers include high volume highways (for example, Interstate-90, Interstate-84, portions of US Highway 97, and Canada Highway 3), as well as areas of agricultural, residential, and industrial development. One area of dramatic recent rapid development has been in southern British Columbia, through the Okanagan Valley and portions of the Highway 3 corridor between Osoyoos to Castelgar (Singleton et al. 2002, WHCWG 2010). These linkage patterns are particularly important for species associated with </w:t>
      </w:r>
      <w:r>
        <w:rPr>
          <w:rFonts w:ascii="Times New Roman" w:hAnsi="Times New Roman" w:cs="Times New Roman"/>
          <w:sz w:val="24"/>
          <w:szCs w:val="24"/>
        </w:rPr>
        <w:t>moist mixed-conifer</w:t>
      </w:r>
      <w:r w:rsidRPr="004D20E1">
        <w:rPr>
          <w:rFonts w:ascii="Times New Roman" w:hAnsi="Times New Roman" w:cs="Times New Roman"/>
          <w:sz w:val="24"/>
          <w:szCs w:val="24"/>
        </w:rPr>
        <w:t xml:space="preserve"> forests in Washington because populations in Washington are often southern exten</w:t>
      </w:r>
      <w:r>
        <w:rPr>
          <w:rFonts w:ascii="Times New Roman" w:hAnsi="Times New Roman" w:cs="Times New Roman"/>
          <w:sz w:val="24"/>
          <w:szCs w:val="24"/>
        </w:rPr>
        <w:t>s</w:t>
      </w:r>
      <w:r w:rsidRPr="004D20E1">
        <w:rPr>
          <w:rFonts w:ascii="Times New Roman" w:hAnsi="Times New Roman" w:cs="Times New Roman"/>
          <w:sz w:val="24"/>
          <w:szCs w:val="24"/>
        </w:rPr>
        <w:t xml:space="preserve">ions of populations centered in Canada (Singleton et al. 2002, WHCWG 2010).    </w:t>
      </w:r>
    </w:p>
    <w:p w:rsidR="00605AC4" w:rsidRPr="004D20E1" w:rsidRDefault="00605AC4" w:rsidP="00605AC4">
      <w:pPr>
        <w:rPr>
          <w:rFonts w:ascii="Times New Roman" w:hAnsi="Times New Roman" w:cs="Times New Roman"/>
          <w:sz w:val="24"/>
          <w:szCs w:val="24"/>
          <w:u w:val="single"/>
        </w:rPr>
      </w:pPr>
      <w:r w:rsidRPr="004D20E1">
        <w:rPr>
          <w:rFonts w:ascii="Times New Roman" w:hAnsi="Times New Roman" w:cs="Times New Roman"/>
          <w:sz w:val="24"/>
          <w:szCs w:val="24"/>
          <w:u w:val="single"/>
        </w:rPr>
        <w:t xml:space="preserve">Climate </w:t>
      </w:r>
      <w:r w:rsidR="0030141E">
        <w:rPr>
          <w:rFonts w:ascii="Times New Roman" w:hAnsi="Times New Roman" w:cs="Times New Roman"/>
          <w:sz w:val="24"/>
          <w:szCs w:val="24"/>
          <w:u w:val="single"/>
        </w:rPr>
        <w:t>c</w:t>
      </w:r>
      <w:r w:rsidRPr="004D20E1">
        <w:rPr>
          <w:rFonts w:ascii="Times New Roman" w:hAnsi="Times New Roman" w:cs="Times New Roman"/>
          <w:sz w:val="24"/>
          <w:szCs w:val="24"/>
          <w:u w:val="single"/>
        </w:rPr>
        <w:t xml:space="preserve">hange and </w:t>
      </w:r>
      <w:r w:rsidR="0030141E">
        <w:rPr>
          <w:rFonts w:ascii="Times New Roman" w:hAnsi="Times New Roman" w:cs="Times New Roman"/>
          <w:sz w:val="24"/>
          <w:szCs w:val="24"/>
          <w:u w:val="single"/>
        </w:rPr>
        <w:t>f</w:t>
      </w:r>
      <w:r w:rsidRPr="004D20E1">
        <w:rPr>
          <w:rFonts w:ascii="Times New Roman" w:hAnsi="Times New Roman" w:cs="Times New Roman"/>
          <w:sz w:val="24"/>
          <w:szCs w:val="24"/>
          <w:u w:val="single"/>
        </w:rPr>
        <w:t xml:space="preserve">ish and </w:t>
      </w:r>
      <w:r w:rsidR="0030141E">
        <w:rPr>
          <w:rFonts w:ascii="Times New Roman" w:hAnsi="Times New Roman" w:cs="Times New Roman"/>
          <w:sz w:val="24"/>
          <w:szCs w:val="24"/>
          <w:u w:val="single"/>
        </w:rPr>
        <w:t>w</w:t>
      </w:r>
      <w:r w:rsidRPr="004D20E1">
        <w:rPr>
          <w:rFonts w:ascii="Times New Roman" w:hAnsi="Times New Roman" w:cs="Times New Roman"/>
          <w:sz w:val="24"/>
          <w:szCs w:val="24"/>
          <w:u w:val="single"/>
        </w:rPr>
        <w:t xml:space="preserve">ildlife </w:t>
      </w:r>
    </w:p>
    <w:p w:rsidR="00605AC4" w:rsidRPr="004D20E1" w:rsidRDefault="00605AC4" w:rsidP="00605AC4">
      <w:pPr>
        <w:rPr>
          <w:rFonts w:ascii="Times New Roman" w:hAnsi="Times New Roman" w:cs="Times New Roman"/>
          <w:sz w:val="24"/>
          <w:szCs w:val="24"/>
        </w:rPr>
      </w:pPr>
      <w:r>
        <w:rPr>
          <w:rFonts w:ascii="Times New Roman" w:hAnsi="Times New Roman" w:cs="Times New Roman"/>
          <w:sz w:val="24"/>
          <w:szCs w:val="24"/>
        </w:rPr>
        <w:tab/>
        <w:t>Climate change has the potential to strongly influence wildlife habitats.</w:t>
      </w:r>
      <w:r w:rsidRPr="004D20E1">
        <w:rPr>
          <w:rFonts w:ascii="Times New Roman" w:hAnsi="Times New Roman" w:cs="Times New Roman"/>
          <w:sz w:val="24"/>
          <w:szCs w:val="24"/>
        </w:rPr>
        <w:t xml:space="preserve"> At the broadest level, changes in the area and location of major habitat types influence wildlife. The habitat types that are projected to change in the near future may be of highest concern. Within Oregon and Washington, Rocky Mountain and Cascade subalpine systems are forecast to decline most rapidly (</w:t>
      </w:r>
      <w:r>
        <w:rPr>
          <w:rFonts w:ascii="Times New Roman" w:hAnsi="Times New Roman" w:cs="Times New Roman"/>
          <w:sz w:val="24"/>
          <w:szCs w:val="24"/>
        </w:rPr>
        <w:t>Rehfeldt et al. 2012</w:t>
      </w:r>
      <w:r w:rsidRPr="004D20E1">
        <w:rPr>
          <w:rFonts w:ascii="Times New Roman" w:hAnsi="Times New Roman" w:cs="Times New Roman"/>
          <w:sz w:val="24"/>
          <w:szCs w:val="24"/>
        </w:rPr>
        <w:t xml:space="preserve">). Several of the USFS sensitive species are associated with subalpine habitats including wolverine, fisher, grizzly bear, lynx, and American </w:t>
      </w:r>
      <w:r>
        <w:rPr>
          <w:rFonts w:ascii="Times New Roman" w:hAnsi="Times New Roman" w:cs="Times New Roman"/>
          <w:sz w:val="24"/>
          <w:szCs w:val="24"/>
        </w:rPr>
        <w:t>m</w:t>
      </w:r>
      <w:r w:rsidRPr="004D20E1">
        <w:rPr>
          <w:rFonts w:ascii="Times New Roman" w:hAnsi="Times New Roman" w:cs="Times New Roman"/>
          <w:sz w:val="24"/>
          <w:szCs w:val="24"/>
        </w:rPr>
        <w:t>arten</w:t>
      </w:r>
      <w:r>
        <w:rPr>
          <w:rFonts w:ascii="Times New Roman" w:hAnsi="Times New Roman" w:cs="Times New Roman"/>
          <w:sz w:val="24"/>
          <w:szCs w:val="24"/>
        </w:rPr>
        <w:t xml:space="preserve"> (Gaines et al. 2000).</w:t>
      </w:r>
      <w:r w:rsidRPr="004D20E1">
        <w:rPr>
          <w:rFonts w:ascii="Times New Roman" w:hAnsi="Times New Roman" w:cs="Times New Roman"/>
          <w:sz w:val="24"/>
          <w:szCs w:val="24"/>
        </w:rPr>
        <w:t xml:space="preserve"> The wolverine, for example, is thought to be restricted to places with late spring snow pack</w:t>
      </w:r>
      <w:r>
        <w:rPr>
          <w:rFonts w:ascii="Times New Roman" w:hAnsi="Times New Roman" w:cs="Times New Roman"/>
          <w:sz w:val="24"/>
          <w:szCs w:val="24"/>
        </w:rPr>
        <w:t xml:space="preserve"> (Aubry et al.  2010)</w:t>
      </w:r>
      <w:r w:rsidRPr="004D20E1">
        <w:rPr>
          <w:rFonts w:ascii="Times New Roman" w:hAnsi="Times New Roman" w:cs="Times New Roman"/>
          <w:sz w:val="24"/>
          <w:szCs w:val="24"/>
        </w:rPr>
        <w:t>. McKelvey et al. (2011) modeled change in the distribution of such areas in the western U</w:t>
      </w:r>
      <w:r>
        <w:rPr>
          <w:rFonts w:ascii="Times New Roman" w:hAnsi="Times New Roman" w:cs="Times New Roman"/>
          <w:sz w:val="24"/>
          <w:szCs w:val="24"/>
        </w:rPr>
        <w:t>.</w:t>
      </w:r>
      <w:r w:rsidRPr="004D20E1">
        <w:rPr>
          <w:rFonts w:ascii="Times New Roman" w:hAnsi="Times New Roman" w:cs="Times New Roman"/>
          <w:sz w:val="24"/>
          <w:szCs w:val="24"/>
        </w:rPr>
        <w:t>S</w:t>
      </w:r>
      <w:r>
        <w:rPr>
          <w:rFonts w:ascii="Times New Roman" w:hAnsi="Times New Roman" w:cs="Times New Roman"/>
          <w:sz w:val="24"/>
          <w:szCs w:val="24"/>
        </w:rPr>
        <w:t>.</w:t>
      </w:r>
      <w:r w:rsidRPr="004D20E1">
        <w:rPr>
          <w:rFonts w:ascii="Times New Roman" w:hAnsi="Times New Roman" w:cs="Times New Roman"/>
          <w:sz w:val="24"/>
          <w:szCs w:val="24"/>
        </w:rPr>
        <w:t xml:space="preserve"> under projected future climates. Based on a downscaled ensemble </w:t>
      </w:r>
      <w:r w:rsidRPr="004D20E1">
        <w:rPr>
          <w:rFonts w:ascii="Times New Roman" w:hAnsi="Times New Roman" w:cs="Times New Roman"/>
          <w:sz w:val="24"/>
          <w:szCs w:val="24"/>
        </w:rPr>
        <w:lastRenderedPageBreak/>
        <w:t>model, they projected 67</w:t>
      </w:r>
      <w:r w:rsidR="0030141E">
        <w:rPr>
          <w:rFonts w:ascii="Times New Roman" w:hAnsi="Times New Roman" w:cs="Times New Roman"/>
          <w:sz w:val="24"/>
          <w:szCs w:val="24"/>
        </w:rPr>
        <w:t xml:space="preserve"> percent</w:t>
      </w:r>
      <w:r w:rsidRPr="004D20E1">
        <w:rPr>
          <w:rFonts w:ascii="Times New Roman" w:hAnsi="Times New Roman" w:cs="Times New Roman"/>
          <w:sz w:val="24"/>
          <w:szCs w:val="24"/>
        </w:rPr>
        <w:t xml:space="preserve"> of predicted spring snow cover will persist within the study area through 2030–2059, and 37</w:t>
      </w:r>
      <w:r w:rsidR="0030141E">
        <w:rPr>
          <w:rFonts w:ascii="Times New Roman" w:hAnsi="Times New Roman" w:cs="Times New Roman"/>
          <w:sz w:val="24"/>
          <w:szCs w:val="24"/>
        </w:rPr>
        <w:t xml:space="preserve"> percent</w:t>
      </w:r>
      <w:r w:rsidRPr="004D20E1">
        <w:rPr>
          <w:rFonts w:ascii="Times New Roman" w:hAnsi="Times New Roman" w:cs="Times New Roman"/>
          <w:sz w:val="24"/>
          <w:szCs w:val="24"/>
        </w:rPr>
        <w:t xml:space="preserve"> through 2070–2099. Areas with spring snow are currently relatively limited in eastern Oregon and Washington. Nearly all of these areas except the Eagle Cap Wilderness are projected to entirely lose spring snow by mid-century, which will likely substantially reduce viability of the wolverine populations in those areas</w:t>
      </w:r>
      <w:r>
        <w:rPr>
          <w:rFonts w:ascii="Times New Roman" w:hAnsi="Times New Roman" w:cs="Times New Roman"/>
          <w:sz w:val="24"/>
          <w:szCs w:val="24"/>
        </w:rPr>
        <w:t xml:space="preserve"> (McKelvey et al. 2011)</w:t>
      </w:r>
      <w:r w:rsidRPr="004D20E1">
        <w:rPr>
          <w:rFonts w:ascii="Times New Roman" w:hAnsi="Times New Roman" w:cs="Times New Roman"/>
          <w:sz w:val="24"/>
          <w:szCs w:val="24"/>
        </w:rPr>
        <w:t xml:space="preserve">. Substantial reductions in the Rocky Mountain montane conifer habitats which cover much of the Okanogan Highland and Blue Mountains are of concern for lynx and the </w:t>
      </w:r>
      <w:r>
        <w:rPr>
          <w:rFonts w:ascii="Times New Roman" w:hAnsi="Times New Roman" w:cs="Times New Roman"/>
          <w:sz w:val="24"/>
          <w:szCs w:val="24"/>
        </w:rPr>
        <w:t>old forest</w:t>
      </w:r>
      <w:r w:rsidRPr="004D20E1">
        <w:rPr>
          <w:rFonts w:ascii="Times New Roman" w:hAnsi="Times New Roman" w:cs="Times New Roman"/>
          <w:sz w:val="24"/>
          <w:szCs w:val="24"/>
        </w:rPr>
        <w:t xml:space="preserve"> specialists mentioned above</w:t>
      </w:r>
      <w:r>
        <w:rPr>
          <w:rFonts w:ascii="Times New Roman" w:hAnsi="Times New Roman" w:cs="Times New Roman"/>
          <w:sz w:val="24"/>
          <w:szCs w:val="24"/>
        </w:rPr>
        <w:t xml:space="preserve"> (Aubry et al. 2000)</w:t>
      </w:r>
      <w:r w:rsidRPr="004D20E1">
        <w:rPr>
          <w:rFonts w:ascii="Times New Roman" w:hAnsi="Times New Roman" w:cs="Times New Roman"/>
          <w:sz w:val="24"/>
          <w:szCs w:val="24"/>
        </w:rPr>
        <w:t xml:space="preserve">. </w:t>
      </w:r>
      <w:r>
        <w:rPr>
          <w:rFonts w:ascii="Times New Roman" w:hAnsi="Times New Roman" w:cs="Times New Roman"/>
          <w:sz w:val="24"/>
          <w:szCs w:val="24"/>
        </w:rPr>
        <w:t>There are many other wildlife species that are likely to be affected by phenological changes resulting from climate change. We are already observing earlier onset of spring and longer, dry summer periods that will increase drought stress. These changes will have significant ramifications for the entire biological community (Walther et al. 2002, Rosenzweig at al. 2008).</w:t>
      </w:r>
    </w:p>
    <w:p w:rsidR="00605AC4" w:rsidRPr="004D20E1" w:rsidRDefault="00605AC4" w:rsidP="00605AC4">
      <w:pPr>
        <w:rPr>
          <w:rFonts w:ascii="Times New Roman" w:hAnsi="Times New Roman" w:cs="Times New Roman"/>
          <w:sz w:val="24"/>
          <w:szCs w:val="24"/>
        </w:rPr>
      </w:pPr>
      <w:r w:rsidRPr="004D20E1">
        <w:rPr>
          <w:rFonts w:ascii="Times New Roman" w:hAnsi="Times New Roman" w:cs="Times New Roman"/>
          <w:sz w:val="24"/>
          <w:szCs w:val="24"/>
        </w:rPr>
        <w:tab/>
      </w:r>
      <w:r>
        <w:rPr>
          <w:rFonts w:ascii="Times New Roman" w:hAnsi="Times New Roman" w:cs="Times New Roman"/>
          <w:sz w:val="24"/>
          <w:szCs w:val="24"/>
        </w:rPr>
        <w:t xml:space="preserve">Maintaining landscape patterns that allow species to move in response to changes in climatic and habitat conditions may be particularly important for conservation of sensitive species (Heller and Zavaleta 2009, Nunez et al. 2013). </w:t>
      </w:r>
      <w:r w:rsidRPr="004D20E1">
        <w:rPr>
          <w:rFonts w:ascii="Times New Roman" w:hAnsi="Times New Roman" w:cs="Times New Roman"/>
          <w:sz w:val="24"/>
          <w:szCs w:val="24"/>
        </w:rPr>
        <w:t xml:space="preserve">Climate change also </w:t>
      </w:r>
      <w:r>
        <w:rPr>
          <w:rFonts w:ascii="Times New Roman" w:hAnsi="Times New Roman" w:cs="Times New Roman"/>
          <w:sz w:val="24"/>
          <w:szCs w:val="24"/>
        </w:rPr>
        <w:t xml:space="preserve">has the potential to </w:t>
      </w:r>
      <w:r w:rsidRPr="004D20E1">
        <w:rPr>
          <w:rFonts w:ascii="Times New Roman" w:hAnsi="Times New Roman" w:cs="Times New Roman"/>
          <w:sz w:val="24"/>
          <w:szCs w:val="24"/>
        </w:rPr>
        <w:t>alter connectivity</w:t>
      </w:r>
      <w:r>
        <w:rPr>
          <w:rFonts w:ascii="Times New Roman" w:hAnsi="Times New Roman" w:cs="Times New Roman"/>
          <w:sz w:val="24"/>
          <w:szCs w:val="24"/>
        </w:rPr>
        <w:t xml:space="preserve"> for some species</w:t>
      </w:r>
      <w:r w:rsidRPr="004D20E1">
        <w:rPr>
          <w:rFonts w:ascii="Times New Roman" w:hAnsi="Times New Roman" w:cs="Times New Roman"/>
          <w:sz w:val="24"/>
          <w:szCs w:val="24"/>
        </w:rPr>
        <w:t xml:space="preserve">. Initial studies have estimated reductions in habitat connectivity under future climate change for wolverine (McKelvey et al. 2011) and American </w:t>
      </w:r>
      <w:r>
        <w:rPr>
          <w:rFonts w:ascii="Times New Roman" w:hAnsi="Times New Roman" w:cs="Times New Roman"/>
          <w:sz w:val="24"/>
          <w:szCs w:val="24"/>
        </w:rPr>
        <w:t>m</w:t>
      </w:r>
      <w:r w:rsidRPr="004D20E1">
        <w:rPr>
          <w:rFonts w:ascii="Times New Roman" w:hAnsi="Times New Roman" w:cs="Times New Roman"/>
          <w:sz w:val="24"/>
          <w:szCs w:val="24"/>
        </w:rPr>
        <w:t>arten (Wasserman et al. 2012). However, we are not aware of studies that have estimated the combined effects of climate and land use change on connectivity in the northwest U.S.</w:t>
      </w:r>
    </w:p>
    <w:p w:rsidR="00605AC4" w:rsidRPr="004D20E1" w:rsidRDefault="00605AC4" w:rsidP="00605AC4">
      <w:pPr>
        <w:rPr>
          <w:rFonts w:ascii="Times New Roman" w:hAnsi="Times New Roman" w:cs="Times New Roman"/>
          <w:sz w:val="24"/>
          <w:szCs w:val="24"/>
        </w:rPr>
      </w:pPr>
      <w:r w:rsidRPr="004D20E1">
        <w:rPr>
          <w:rFonts w:ascii="Times New Roman" w:hAnsi="Times New Roman" w:cs="Times New Roman"/>
          <w:sz w:val="24"/>
          <w:szCs w:val="24"/>
        </w:rPr>
        <w:tab/>
        <w:t xml:space="preserve">The effects of climate change are also manifest within the landscape and stand scales most familiar to forest managers. Many wildlife species require access to two or more habitat types in close proximity, such as use of grasslands and forest by elk. Over the past century, ecotones between habitat types have shifted within landscapes due to change in climate, livestock grazing and fire exclusion. In many portions of eastern Oregon and Washington, conifer forests have encroached into grasslands and shrublands (e.g., Hessburg </w:t>
      </w:r>
      <w:r>
        <w:rPr>
          <w:rFonts w:ascii="Times New Roman" w:hAnsi="Times New Roman" w:cs="Times New Roman"/>
          <w:sz w:val="24"/>
          <w:szCs w:val="24"/>
        </w:rPr>
        <w:t>and Agee</w:t>
      </w:r>
      <w:r w:rsidRPr="004D20E1">
        <w:rPr>
          <w:rFonts w:ascii="Times New Roman" w:hAnsi="Times New Roman" w:cs="Times New Roman"/>
          <w:sz w:val="24"/>
          <w:szCs w:val="24"/>
        </w:rPr>
        <w:t xml:space="preserve">2003, </w:t>
      </w:r>
      <w:r>
        <w:rPr>
          <w:rFonts w:ascii="Times New Roman" w:hAnsi="Times New Roman" w:cs="Times New Roman"/>
          <w:sz w:val="24"/>
          <w:szCs w:val="24"/>
        </w:rPr>
        <w:t xml:space="preserve">Hessburg et al. 2000a, </w:t>
      </w:r>
      <w:r w:rsidRPr="004D20E1">
        <w:rPr>
          <w:rFonts w:ascii="Times New Roman" w:hAnsi="Times New Roman" w:cs="Times New Roman"/>
          <w:sz w:val="24"/>
          <w:szCs w:val="24"/>
        </w:rPr>
        <w:t xml:space="preserve">2005). In the last decade, the frequency of severe fire in the lower forest ecotone has increased (Perry et al. 2011), sometimes leading to a retraction of the forest ecotone.  Under future climate and land use habitat </w:t>
      </w:r>
      <w:r>
        <w:rPr>
          <w:rFonts w:ascii="Times New Roman" w:hAnsi="Times New Roman" w:cs="Times New Roman"/>
          <w:sz w:val="24"/>
          <w:szCs w:val="24"/>
        </w:rPr>
        <w:t>mosaics</w:t>
      </w:r>
      <w:r w:rsidRPr="004D20E1">
        <w:rPr>
          <w:rFonts w:ascii="Times New Roman" w:hAnsi="Times New Roman" w:cs="Times New Roman"/>
          <w:sz w:val="24"/>
          <w:szCs w:val="24"/>
        </w:rPr>
        <w:t xml:space="preserve"> across landscapes </w:t>
      </w:r>
      <w:r>
        <w:rPr>
          <w:rFonts w:ascii="Times New Roman" w:hAnsi="Times New Roman" w:cs="Times New Roman"/>
          <w:sz w:val="24"/>
          <w:szCs w:val="24"/>
        </w:rPr>
        <w:t>are</w:t>
      </w:r>
      <w:r w:rsidRPr="004D20E1">
        <w:rPr>
          <w:rFonts w:ascii="Times New Roman" w:hAnsi="Times New Roman" w:cs="Times New Roman"/>
          <w:sz w:val="24"/>
          <w:szCs w:val="24"/>
        </w:rPr>
        <w:t xml:space="preserve"> likely to be even more dynamic. Within forest stands, structural complexity also varies with climate, land use and disturbance. Fire exclusion can lead to increased density of stems and higher canopy closure; insect outbreaks can result in losses of live large trees and major increases in snags and coarse woody debris. In sum, interactions among climate, land use, and disturbance are expected to bring wide swings in habitat composition within landscape, </w:t>
      </w:r>
      <w:r>
        <w:rPr>
          <w:rFonts w:ascii="Times New Roman" w:hAnsi="Times New Roman" w:cs="Times New Roman"/>
          <w:sz w:val="24"/>
          <w:szCs w:val="24"/>
        </w:rPr>
        <w:t>developmental</w:t>
      </w:r>
      <w:r w:rsidRPr="004D20E1">
        <w:rPr>
          <w:rFonts w:ascii="Times New Roman" w:hAnsi="Times New Roman" w:cs="Times New Roman"/>
          <w:sz w:val="24"/>
          <w:szCs w:val="24"/>
        </w:rPr>
        <w:t xml:space="preserve"> stage distribution, and within-stand structure. These conditions will challenge forest managers to maintain the stand, landscape, and regional habitat components required by many native species. </w:t>
      </w:r>
    </w:p>
    <w:p w:rsidR="00605AC4" w:rsidRDefault="00605AC4" w:rsidP="00605AC4">
      <w:pPr>
        <w:rPr>
          <w:rFonts w:ascii="Times New Roman" w:hAnsi="Times New Roman" w:cs="Times New Roman"/>
          <w:sz w:val="24"/>
          <w:szCs w:val="24"/>
        </w:rPr>
      </w:pPr>
      <w:r w:rsidRPr="004D20E1">
        <w:rPr>
          <w:rFonts w:ascii="Times New Roman" w:hAnsi="Times New Roman" w:cs="Times New Roman"/>
          <w:sz w:val="24"/>
          <w:szCs w:val="24"/>
        </w:rPr>
        <w:tab/>
        <w:t xml:space="preserve">Altered snowmelt run-off regimes in the </w:t>
      </w:r>
      <w:r>
        <w:rPr>
          <w:rFonts w:ascii="Times New Roman" w:hAnsi="Times New Roman" w:cs="Times New Roman"/>
          <w:sz w:val="24"/>
          <w:szCs w:val="24"/>
        </w:rPr>
        <w:t>mixed-conifer</w:t>
      </w:r>
      <w:r w:rsidRPr="004D20E1">
        <w:rPr>
          <w:rFonts w:ascii="Times New Roman" w:hAnsi="Times New Roman" w:cs="Times New Roman"/>
          <w:sz w:val="24"/>
          <w:szCs w:val="24"/>
        </w:rPr>
        <w:t xml:space="preserve"> forests will impact downstream fish-bearing reaches. Discharge patterns affect water depth; thus, earlier low flows downstream may reduce habitat availability for fish dependent on deeper, slower flowing habitats. Cutthroat </w:t>
      </w:r>
      <w:r>
        <w:rPr>
          <w:rFonts w:ascii="Times New Roman" w:hAnsi="Times New Roman" w:cs="Times New Roman"/>
          <w:sz w:val="24"/>
          <w:szCs w:val="24"/>
        </w:rPr>
        <w:lastRenderedPageBreak/>
        <w:t>(</w:t>
      </w:r>
      <w:r w:rsidRPr="004942C9">
        <w:rPr>
          <w:rFonts w:ascii="Times New Roman" w:hAnsi="Times New Roman" w:cs="Times New Roman"/>
          <w:i/>
          <w:sz w:val="24"/>
          <w:szCs w:val="24"/>
        </w:rPr>
        <w:t>Oncorhynchus clarkia</w:t>
      </w:r>
      <w:r>
        <w:rPr>
          <w:rFonts w:ascii="Times New Roman" w:hAnsi="Times New Roman" w:cs="Times New Roman"/>
          <w:sz w:val="24"/>
          <w:szCs w:val="24"/>
        </w:rPr>
        <w:t xml:space="preserve">) </w:t>
      </w:r>
      <w:r w:rsidRPr="004D20E1">
        <w:rPr>
          <w:rFonts w:ascii="Times New Roman" w:hAnsi="Times New Roman" w:cs="Times New Roman"/>
          <w:sz w:val="24"/>
          <w:szCs w:val="24"/>
        </w:rPr>
        <w:t xml:space="preserve">and bull trout </w:t>
      </w:r>
      <w:r w:rsidRPr="00E3747F">
        <w:rPr>
          <w:rFonts w:ascii="Times New Roman" w:hAnsi="Times New Roman" w:cs="Times New Roman"/>
          <w:sz w:val="24"/>
          <w:szCs w:val="24"/>
        </w:rPr>
        <w:t>(</w:t>
      </w:r>
      <w:r w:rsidRPr="00E3747F">
        <w:rPr>
          <w:rFonts w:ascii="Times New Roman" w:hAnsi="Times New Roman" w:cs="Times New Roman"/>
          <w:i/>
          <w:sz w:val="24"/>
          <w:szCs w:val="24"/>
        </w:rPr>
        <w:t>Salvelinus confluentus</w:t>
      </w:r>
      <w:r w:rsidRPr="00E3747F">
        <w:rPr>
          <w:rFonts w:ascii="Times New Roman" w:hAnsi="Times New Roman" w:cs="Times New Roman"/>
          <w:sz w:val="24"/>
          <w:szCs w:val="24"/>
        </w:rPr>
        <w:t xml:space="preserve">) </w:t>
      </w:r>
      <w:r w:rsidRPr="004D20E1">
        <w:rPr>
          <w:rFonts w:ascii="Times New Roman" w:hAnsi="Times New Roman" w:cs="Times New Roman"/>
          <w:sz w:val="24"/>
          <w:szCs w:val="24"/>
        </w:rPr>
        <w:t>are likely the most sensitive species likely to be present in mixed-conifer zones. Bull trout occupy the coldest freshwater habitats of all salmon and trout species and these habitats are predicted to be severely affected by climate change in coming decades (Rieman et al. 2007, Isaak et al. 2010, Wenger et al. 2011). Changing precipitation and fire regimes are expected to compound the effects of warming trends by shifting hydrologic patterns and those of sediment transport and solar radiation (Dunham et al. 2007, Isaak et al. 2010). Bull trout life histories include migratory forms that spawn and rear in cold streams close to headwaters, then migrate downstream to larger rivers where they live as adults prior to spawning (“migratory”) or migrate to lakes following rearing (“adfluvial”)</w:t>
      </w:r>
      <w:r>
        <w:rPr>
          <w:rFonts w:ascii="Times New Roman" w:hAnsi="Times New Roman" w:cs="Times New Roman"/>
          <w:sz w:val="24"/>
          <w:szCs w:val="24"/>
        </w:rPr>
        <w:t>.</w:t>
      </w:r>
      <w:r w:rsidRPr="004D20E1">
        <w:rPr>
          <w:rFonts w:ascii="Times New Roman" w:hAnsi="Times New Roman" w:cs="Times New Roman"/>
          <w:sz w:val="24"/>
          <w:szCs w:val="24"/>
        </w:rPr>
        <w:t xml:space="preserve"> </w:t>
      </w:r>
      <w:r>
        <w:rPr>
          <w:rFonts w:ascii="Times New Roman" w:hAnsi="Times New Roman" w:cs="Times New Roman"/>
          <w:sz w:val="24"/>
          <w:szCs w:val="24"/>
        </w:rPr>
        <w:t>F</w:t>
      </w:r>
      <w:r w:rsidRPr="004D20E1">
        <w:rPr>
          <w:rFonts w:ascii="Times New Roman" w:hAnsi="Times New Roman" w:cs="Times New Roman"/>
          <w:sz w:val="24"/>
          <w:szCs w:val="24"/>
        </w:rPr>
        <w:t>ragmentation of cold water habitats by stream warming can increase physiological stress to bull trout and decrease interconnectivity of adequate spawning</w:t>
      </w:r>
      <w:r w:rsidR="0030141E">
        <w:rPr>
          <w:rFonts w:ascii="Times New Roman" w:hAnsi="Times New Roman" w:cs="Times New Roman"/>
          <w:sz w:val="24"/>
          <w:szCs w:val="24"/>
        </w:rPr>
        <w:t xml:space="preserve"> and </w:t>
      </w:r>
      <w:r w:rsidRPr="004D20E1">
        <w:rPr>
          <w:rFonts w:ascii="Times New Roman" w:hAnsi="Times New Roman" w:cs="Times New Roman"/>
          <w:sz w:val="24"/>
          <w:szCs w:val="24"/>
        </w:rPr>
        <w:t>rearing aggregations.</w:t>
      </w:r>
      <w:r>
        <w:rPr>
          <w:rFonts w:ascii="Times New Roman" w:hAnsi="Times New Roman" w:cs="Times New Roman"/>
          <w:sz w:val="24"/>
          <w:szCs w:val="24"/>
        </w:rPr>
        <w:t xml:space="preserve"> In the “resident” life history form, bull trout remain in cold headwater streams for spawning, rearing, and as adults. Thus, they are subject to these physiological stressors at all life stages. Cutthroat trout are also common to upland streams in mixed-conifer forests of the eastern Cascades. In small streams within mixed-conifer watersheds of the Wenatchee River sub-basin, cutthroat trout density and total biomass are limited by higher flows (</w:t>
      </w:r>
      <w:r w:rsidR="0030141E">
        <w:rPr>
          <w:rFonts w:ascii="Times New Roman" w:hAnsi="Times New Roman" w:cs="Times New Roman"/>
          <w:sz w:val="24"/>
          <w:szCs w:val="24"/>
        </w:rPr>
        <w:t>f</w:t>
      </w:r>
      <w:r>
        <w:rPr>
          <w:rFonts w:ascii="Times New Roman" w:hAnsi="Times New Roman" w:cs="Times New Roman"/>
          <w:sz w:val="24"/>
          <w:szCs w:val="24"/>
        </w:rPr>
        <w:t>igures 33 and 34; Bennett and Polivka, in preparation). Thus, changing flow regimes as a result of precipitation and snowmelt-timing shifts can potentially have consequences for the persistence of populations of this species.</w:t>
      </w:r>
    </w:p>
    <w:p w:rsidR="00605AC4" w:rsidRPr="00130138" w:rsidRDefault="0030141E" w:rsidP="00605AC4">
      <w:pPr>
        <w:rPr>
          <w:rFonts w:ascii="Times New Roman" w:hAnsi="Times New Roman" w:cs="Times New Roman"/>
          <w:b/>
          <w:sz w:val="24"/>
          <w:szCs w:val="24"/>
        </w:rPr>
      </w:pPr>
      <w:r>
        <w:rPr>
          <w:rFonts w:ascii="Times New Roman" w:hAnsi="Times New Roman" w:cs="Times New Roman"/>
          <w:b/>
          <w:sz w:val="24"/>
          <w:szCs w:val="24"/>
        </w:rPr>
        <w:t>4</w:t>
      </w:r>
      <w:r w:rsidR="00605AC4" w:rsidRPr="00130138">
        <w:rPr>
          <w:rFonts w:ascii="Times New Roman" w:hAnsi="Times New Roman" w:cs="Times New Roman"/>
          <w:b/>
          <w:sz w:val="24"/>
          <w:szCs w:val="24"/>
        </w:rPr>
        <w:t>.c  Current socioeconomic context</w:t>
      </w:r>
    </w:p>
    <w:p w:rsidR="00605AC4" w:rsidRDefault="00605AC4" w:rsidP="00605AC4">
      <w:pPr>
        <w:ind w:firstLine="720"/>
        <w:rPr>
          <w:rFonts w:ascii="Times New Roman" w:hAnsi="Times New Roman" w:cs="Times New Roman"/>
          <w:sz w:val="24"/>
          <w:szCs w:val="24"/>
        </w:rPr>
      </w:pPr>
      <w:r w:rsidRPr="00F955C0">
        <w:rPr>
          <w:rFonts w:ascii="Times New Roman" w:hAnsi="Times New Roman" w:cs="Times New Roman"/>
          <w:sz w:val="24"/>
          <w:szCs w:val="24"/>
        </w:rPr>
        <w:t>When this science synthesis was initiated the decision was made to focus on the biophysical science associated with managing moist-mixed conifer forests. However, management of these forests takes place within the broader socioeconomic context of eastern Oregon and Washington, which both influences and is influenced by forest management.</w:t>
      </w:r>
      <w:r>
        <w:rPr>
          <w:rStyle w:val="FootnoteReference"/>
          <w:rFonts w:ascii="Times New Roman" w:hAnsi="Times New Roman" w:cs="Times New Roman"/>
          <w:sz w:val="24"/>
          <w:szCs w:val="24"/>
        </w:rPr>
        <w:footnoteReference w:id="2"/>
      </w:r>
      <w:r w:rsidRPr="00F955C0">
        <w:rPr>
          <w:rFonts w:ascii="Times New Roman" w:hAnsi="Times New Roman" w:cs="Times New Roman"/>
          <w:sz w:val="24"/>
          <w:szCs w:val="24"/>
        </w:rPr>
        <w:t xml:space="preserve"> </w:t>
      </w:r>
      <w:r>
        <w:rPr>
          <w:rFonts w:ascii="Times New Roman" w:hAnsi="Times New Roman" w:cs="Times New Roman"/>
          <w:sz w:val="24"/>
          <w:szCs w:val="24"/>
        </w:rPr>
        <w:t>In addition, some concepts of resilience include interactions between social and ecological subsystems (</w:t>
      </w:r>
      <w:r w:rsidR="0030141E">
        <w:rPr>
          <w:rFonts w:ascii="Times New Roman" w:hAnsi="Times New Roman" w:cs="Times New Roman"/>
          <w:sz w:val="24"/>
          <w:szCs w:val="24"/>
        </w:rPr>
        <w:t>s</w:t>
      </w:r>
      <w:r>
        <w:rPr>
          <w:rFonts w:ascii="Times New Roman" w:hAnsi="Times New Roman" w:cs="Times New Roman"/>
          <w:sz w:val="24"/>
          <w:szCs w:val="24"/>
        </w:rPr>
        <w:t>ee section 3</w:t>
      </w:r>
      <w:r w:rsidR="0030141E">
        <w:rPr>
          <w:rFonts w:ascii="Times New Roman" w:hAnsi="Times New Roman" w:cs="Times New Roman"/>
          <w:sz w:val="24"/>
          <w:szCs w:val="24"/>
        </w:rPr>
        <w:t>a</w:t>
      </w:r>
      <w:r>
        <w:rPr>
          <w:rFonts w:ascii="Times New Roman" w:hAnsi="Times New Roman" w:cs="Times New Roman"/>
          <w:sz w:val="24"/>
          <w:szCs w:val="24"/>
        </w:rPr>
        <w:t xml:space="preserve">). Thus, some important </w:t>
      </w:r>
      <w:r w:rsidRPr="00F955C0">
        <w:rPr>
          <w:rFonts w:ascii="Times New Roman" w:hAnsi="Times New Roman" w:cs="Times New Roman"/>
          <w:sz w:val="24"/>
          <w:szCs w:val="24"/>
        </w:rPr>
        <w:t>socioeconomic issues relevant to forest management in the region</w:t>
      </w:r>
      <w:r>
        <w:rPr>
          <w:rFonts w:ascii="Times New Roman" w:hAnsi="Times New Roman" w:cs="Times New Roman"/>
          <w:sz w:val="24"/>
          <w:szCs w:val="24"/>
        </w:rPr>
        <w:t xml:space="preserve"> are briefly reviewed here, recognizing that the topics covered are not all-inclusive.</w:t>
      </w:r>
      <w:r w:rsidRPr="00F955C0">
        <w:rPr>
          <w:rFonts w:ascii="Times New Roman" w:hAnsi="Times New Roman" w:cs="Times New Roman"/>
          <w:sz w:val="24"/>
          <w:szCs w:val="24"/>
        </w:rPr>
        <w:t xml:space="preserve"> </w:t>
      </w:r>
      <w:r>
        <w:rPr>
          <w:rFonts w:ascii="Times New Roman" w:hAnsi="Times New Roman" w:cs="Times New Roman"/>
          <w:sz w:val="24"/>
          <w:szCs w:val="24"/>
        </w:rPr>
        <w:t xml:space="preserve">Two important issues – collaboration and the social acceptability of forest restoration treatments – are addressed in Sections </w:t>
      </w:r>
      <w:r w:rsidR="0030141E">
        <w:rPr>
          <w:rFonts w:ascii="Times New Roman" w:hAnsi="Times New Roman" w:cs="Times New Roman"/>
          <w:sz w:val="24"/>
          <w:szCs w:val="24"/>
        </w:rPr>
        <w:t>6</w:t>
      </w:r>
      <w:r>
        <w:rPr>
          <w:rFonts w:ascii="Times New Roman" w:hAnsi="Times New Roman" w:cs="Times New Roman"/>
          <w:sz w:val="24"/>
          <w:szCs w:val="24"/>
        </w:rPr>
        <w:t xml:space="preserve">a and </w:t>
      </w:r>
      <w:r w:rsidR="0030141E">
        <w:rPr>
          <w:rFonts w:ascii="Times New Roman" w:hAnsi="Times New Roman" w:cs="Times New Roman"/>
          <w:sz w:val="24"/>
          <w:szCs w:val="24"/>
        </w:rPr>
        <w:t>6</w:t>
      </w:r>
      <w:r>
        <w:rPr>
          <w:rFonts w:ascii="Times New Roman" w:hAnsi="Times New Roman" w:cs="Times New Roman"/>
          <w:sz w:val="24"/>
          <w:szCs w:val="24"/>
        </w:rPr>
        <w:t>b.</w:t>
      </w:r>
      <w:r w:rsidRPr="00A402CA">
        <w:rPr>
          <w:rFonts w:ascii="Times New Roman" w:hAnsi="Times New Roman" w:cs="Times New Roman"/>
          <w:sz w:val="24"/>
          <w:szCs w:val="24"/>
        </w:rPr>
        <w:t xml:space="preserve"> </w:t>
      </w:r>
      <w:r w:rsidRPr="00F955C0">
        <w:rPr>
          <w:rFonts w:ascii="Times New Roman" w:hAnsi="Times New Roman" w:cs="Times New Roman"/>
          <w:sz w:val="24"/>
          <w:szCs w:val="24"/>
        </w:rPr>
        <w:t xml:space="preserve">The key issues of focus </w:t>
      </w:r>
      <w:r>
        <w:rPr>
          <w:rFonts w:ascii="Times New Roman" w:hAnsi="Times New Roman" w:cs="Times New Roman"/>
          <w:sz w:val="24"/>
          <w:szCs w:val="24"/>
        </w:rPr>
        <w:t xml:space="preserve">are wood products infrastructure and associated business capacity, biomass utilization, and recreation. Also highlighted are some of the tribal concerns associated with forest restoration in the region. </w:t>
      </w:r>
    </w:p>
    <w:p w:rsidR="00605AC4" w:rsidRDefault="00605AC4" w:rsidP="00605AC4">
      <w:pPr>
        <w:rPr>
          <w:rFonts w:ascii="Times New Roman" w:hAnsi="Times New Roman" w:cs="Times New Roman"/>
          <w:sz w:val="24"/>
          <w:szCs w:val="24"/>
        </w:rPr>
      </w:pPr>
      <w:r>
        <w:rPr>
          <w:rFonts w:ascii="Times New Roman" w:hAnsi="Times New Roman" w:cs="Times New Roman"/>
          <w:sz w:val="24"/>
          <w:szCs w:val="24"/>
        </w:rPr>
        <w:tab/>
      </w:r>
      <w:r w:rsidRPr="00F955C0">
        <w:rPr>
          <w:rFonts w:ascii="Times New Roman" w:hAnsi="Times New Roman" w:cs="Times New Roman"/>
          <w:sz w:val="24"/>
          <w:szCs w:val="24"/>
        </w:rPr>
        <w:t xml:space="preserve">Literature addressing the socioeconomic context of forest management in eastern Oregon and Washington is rarely specific to the </w:t>
      </w:r>
      <w:r w:rsidR="0030141E">
        <w:rPr>
          <w:rFonts w:ascii="Times New Roman" w:hAnsi="Times New Roman" w:cs="Times New Roman"/>
          <w:sz w:val="24"/>
          <w:szCs w:val="24"/>
        </w:rPr>
        <w:t>MMC</w:t>
      </w:r>
      <w:r w:rsidRPr="00F955C0">
        <w:rPr>
          <w:rFonts w:ascii="Times New Roman" w:hAnsi="Times New Roman" w:cs="Times New Roman"/>
          <w:sz w:val="24"/>
          <w:szCs w:val="24"/>
        </w:rPr>
        <w:t xml:space="preserve"> forest type</w:t>
      </w:r>
      <w:r>
        <w:rPr>
          <w:rFonts w:ascii="Times New Roman" w:hAnsi="Times New Roman" w:cs="Times New Roman"/>
          <w:sz w:val="24"/>
          <w:szCs w:val="24"/>
        </w:rPr>
        <w:t xml:space="preserve">; is more extensive for eastern Oregon than for eastern Washington; is largely gray literature (as opposed to peer-reviewed, published literature); and much of it consists of assessment work rather than scholarly research per se.  </w:t>
      </w:r>
      <w:r>
        <w:rPr>
          <w:rFonts w:ascii="Times New Roman" w:hAnsi="Times New Roman" w:cs="Times New Roman"/>
          <w:sz w:val="24"/>
          <w:szCs w:val="24"/>
        </w:rPr>
        <w:lastRenderedPageBreak/>
        <w:t>W</w:t>
      </w:r>
      <w:r w:rsidRPr="00F955C0">
        <w:rPr>
          <w:rFonts w:ascii="Times New Roman" w:hAnsi="Times New Roman" w:cs="Times New Roman"/>
          <w:sz w:val="24"/>
          <w:szCs w:val="24"/>
        </w:rPr>
        <w:t xml:space="preserve">hat follows addresses broader socioeconomic considerations associated with forest restoration in the region, along with germane management implications. </w:t>
      </w:r>
    </w:p>
    <w:p w:rsidR="00605AC4" w:rsidRDefault="00605AC4" w:rsidP="00605AC4">
      <w:pPr>
        <w:rPr>
          <w:rFonts w:ascii="Times New Roman" w:hAnsi="Times New Roman" w:cs="Times New Roman"/>
          <w:sz w:val="24"/>
          <w:szCs w:val="24"/>
        </w:rPr>
      </w:pPr>
      <w:r>
        <w:rPr>
          <w:rFonts w:ascii="Times New Roman" w:hAnsi="Times New Roman" w:cs="Times New Roman"/>
          <w:sz w:val="24"/>
          <w:szCs w:val="24"/>
        </w:rPr>
        <w:tab/>
        <w:t xml:space="preserve">Oregon and Washington east of the Cascades are dominated by rural counties where natural resources have historically played an important role in contributing to local economies through agriculture, ranching, and forestry, and more recently, recreation. Many of eastern Oregon’s counties exhibit high levels of poverty and unemployment, however (Davis et al. 2010), and many eastern Washington counties have been characterized as having relatively low socioeconomic </w:t>
      </w:r>
      <w:r w:rsidRPr="009C5326">
        <w:rPr>
          <w:rFonts w:ascii="Times New Roman" w:hAnsi="Times New Roman" w:cs="Times New Roman"/>
          <w:sz w:val="24"/>
          <w:szCs w:val="24"/>
        </w:rPr>
        <w:t>resilience (Daniels 2004).</w:t>
      </w:r>
      <w:r>
        <w:rPr>
          <w:rFonts w:ascii="Times New Roman" w:hAnsi="Times New Roman" w:cs="Times New Roman"/>
          <w:sz w:val="24"/>
          <w:szCs w:val="24"/>
        </w:rPr>
        <w:t xml:space="preserve"> The literature on community and socioecological resilience (e.g., </w:t>
      </w:r>
      <w:r w:rsidRPr="009C5326">
        <w:rPr>
          <w:rFonts w:ascii="Times New Roman" w:hAnsi="Times New Roman" w:cs="Times New Roman"/>
          <w:sz w:val="24"/>
          <w:szCs w:val="24"/>
        </w:rPr>
        <w:t>Berkes and Ross 2013, Davidson 2010, Magis 2010, Walker and Salt 2006)</w:t>
      </w:r>
      <w:r>
        <w:rPr>
          <w:rFonts w:ascii="Times New Roman" w:hAnsi="Times New Roman" w:cs="Times New Roman"/>
          <w:sz w:val="24"/>
          <w:szCs w:val="24"/>
        </w:rPr>
        <w:t xml:space="preserve"> suggests that if communities have access to, and can take advantage of, job opportunities associated with national forest management they can become more resilient to social, economic, and ecological change. This occurs through (1) diversifying their employment base; (2) innovations to invest in new business and employment opportunities; and (3) enhancing future job opportunities. </w:t>
      </w:r>
    </w:p>
    <w:p w:rsidR="00605AC4" w:rsidRPr="00FE5F4B" w:rsidRDefault="00605AC4" w:rsidP="00605AC4">
      <w:pPr>
        <w:ind w:firstLine="720"/>
        <w:rPr>
          <w:rFonts w:ascii="Times New Roman" w:hAnsi="Times New Roman" w:cs="Times New Roman"/>
          <w:sz w:val="24"/>
          <w:szCs w:val="24"/>
        </w:rPr>
      </w:pPr>
      <w:r w:rsidRPr="00F955C0">
        <w:rPr>
          <w:rFonts w:ascii="Times New Roman" w:hAnsi="Times New Roman" w:cs="Times New Roman"/>
          <w:sz w:val="24"/>
          <w:szCs w:val="24"/>
        </w:rPr>
        <w:t>The Forest Service 2012 Planning Rule provides direction to contribute to social and economic sustainability</w:t>
      </w:r>
      <w:r>
        <w:rPr>
          <w:rFonts w:ascii="Times New Roman" w:hAnsi="Times New Roman" w:cs="Times New Roman"/>
          <w:sz w:val="24"/>
          <w:szCs w:val="24"/>
        </w:rPr>
        <w:t xml:space="preserve"> through forest management to help </w:t>
      </w:r>
      <w:r w:rsidRPr="00F955C0">
        <w:rPr>
          <w:rFonts w:ascii="Times New Roman" w:hAnsi="Times New Roman" w:cs="Times New Roman"/>
          <w:sz w:val="24"/>
          <w:szCs w:val="24"/>
        </w:rPr>
        <w:t>support</w:t>
      </w:r>
      <w:r>
        <w:rPr>
          <w:rFonts w:ascii="Times New Roman" w:hAnsi="Times New Roman" w:cs="Times New Roman"/>
          <w:sz w:val="24"/>
          <w:szCs w:val="24"/>
        </w:rPr>
        <w:t xml:space="preserve"> </w:t>
      </w:r>
      <w:r w:rsidRPr="00F955C0">
        <w:rPr>
          <w:rFonts w:ascii="Times New Roman" w:hAnsi="Times New Roman" w:cs="Times New Roman"/>
          <w:sz w:val="24"/>
          <w:szCs w:val="24"/>
        </w:rPr>
        <w:t>vibrant communities and rural job opportunities</w:t>
      </w:r>
      <w:r w:rsidRPr="00EE5602">
        <w:rPr>
          <w:rFonts w:ascii="Times New Roman" w:hAnsi="Times New Roman" w:cs="Times New Roman"/>
          <w:sz w:val="24"/>
          <w:szCs w:val="24"/>
        </w:rPr>
        <w:t xml:space="preserve">. </w:t>
      </w:r>
      <w:r>
        <w:rPr>
          <w:rFonts w:ascii="Times New Roman" w:hAnsi="Times New Roman" w:cs="Times New Roman"/>
          <w:sz w:val="24"/>
          <w:szCs w:val="24"/>
        </w:rPr>
        <w:t>The economic benefits associated with forest restoration are not limited to local job retention and creation, however. Other economic benefits resulting from fire hazard reduction through restoration may include reduced fire suppression costs over the longer term, increased production of wood products, higher state tax revenues, reduced unemployment payments, and lower expenditures on social services (State of Oregon 2012). F</w:t>
      </w:r>
      <w:r w:rsidRPr="00FE5F4B">
        <w:rPr>
          <w:rFonts w:ascii="Times New Roman" w:hAnsi="Times New Roman" w:cs="Times New Roman"/>
          <w:sz w:val="24"/>
          <w:szCs w:val="24"/>
        </w:rPr>
        <w:t>orest restoration on federal lands to improve forest health</w:t>
      </w:r>
      <w:r>
        <w:rPr>
          <w:rFonts w:ascii="Times New Roman" w:hAnsi="Times New Roman" w:cs="Times New Roman"/>
          <w:sz w:val="24"/>
          <w:szCs w:val="24"/>
        </w:rPr>
        <w:t xml:space="preserve"> can also benefit other ecosystem services</w:t>
      </w:r>
      <w:r w:rsidRPr="00FE5F4B">
        <w:rPr>
          <w:rFonts w:ascii="Times New Roman" w:hAnsi="Times New Roman" w:cs="Times New Roman"/>
          <w:sz w:val="24"/>
          <w:szCs w:val="24"/>
        </w:rPr>
        <w:t xml:space="preserve"> associated with national forest lands, including clean water, fish and wildlife habitat, and recreation activities</w:t>
      </w:r>
      <w:r>
        <w:rPr>
          <w:rFonts w:ascii="Times New Roman" w:hAnsi="Times New Roman" w:cs="Times New Roman"/>
          <w:sz w:val="24"/>
          <w:szCs w:val="24"/>
        </w:rPr>
        <w:t xml:space="preserve"> (State of Oregon 2012)</w:t>
      </w:r>
      <w:r w:rsidRPr="00FE5F4B">
        <w:rPr>
          <w:rFonts w:ascii="Times New Roman" w:hAnsi="Times New Roman" w:cs="Times New Roman"/>
          <w:sz w:val="24"/>
          <w:szCs w:val="24"/>
        </w:rPr>
        <w:t>.</w:t>
      </w:r>
      <w:r>
        <w:rPr>
          <w:rFonts w:ascii="Times New Roman" w:hAnsi="Times New Roman" w:cs="Times New Roman"/>
          <w:sz w:val="24"/>
          <w:szCs w:val="24"/>
        </w:rPr>
        <w:t xml:space="preserve"> Restoration of moist mixed-conifer forests can potentially contribute to all of these goals. </w:t>
      </w:r>
      <w:r w:rsidRPr="00BC2EE1">
        <w:rPr>
          <w:rFonts w:ascii="Times New Roman" w:hAnsi="Times New Roman" w:cs="Times New Roman"/>
          <w:sz w:val="24"/>
          <w:szCs w:val="24"/>
        </w:rPr>
        <w:t xml:space="preserve">Frameworks for identifying the ecosystem services from national forests that are important to stakeholders, and for evaluating the social and ecological tradeoffs between services that are associated with different forest management actions, have been developed </w:t>
      </w:r>
      <w:r w:rsidRPr="00A22D5D">
        <w:rPr>
          <w:rFonts w:ascii="Times New Roman" w:hAnsi="Times New Roman" w:cs="Times New Roman"/>
          <w:sz w:val="24"/>
          <w:szCs w:val="24"/>
        </w:rPr>
        <w:t>by Asah et al. (2012), Kline (2004), Kline and Mazotta (2012), and Smith et al. (2011).</w:t>
      </w:r>
      <w:r>
        <w:rPr>
          <w:rFonts w:ascii="Times New Roman" w:hAnsi="Times New Roman" w:cs="Times New Roman"/>
          <w:sz w:val="24"/>
          <w:szCs w:val="24"/>
        </w:rPr>
        <w:t xml:space="preserve"> </w:t>
      </w:r>
    </w:p>
    <w:p w:rsidR="00605AC4" w:rsidRDefault="00605AC4" w:rsidP="00605AC4">
      <w:pPr>
        <w:ind w:firstLine="720"/>
        <w:rPr>
          <w:rFonts w:ascii="Times New Roman" w:hAnsi="Times New Roman" w:cs="Times New Roman"/>
          <w:sz w:val="24"/>
          <w:szCs w:val="24"/>
        </w:rPr>
      </w:pPr>
    </w:p>
    <w:p w:rsidR="00605AC4" w:rsidRPr="00FD658E" w:rsidRDefault="00605AC4" w:rsidP="00605AC4">
      <w:pPr>
        <w:rPr>
          <w:rFonts w:ascii="Times New Roman" w:hAnsi="Times New Roman" w:cs="Times New Roman"/>
          <w:sz w:val="24"/>
          <w:szCs w:val="24"/>
          <w:u w:val="single"/>
        </w:rPr>
      </w:pPr>
      <w:r w:rsidRPr="00FD658E">
        <w:rPr>
          <w:rFonts w:ascii="Times New Roman" w:hAnsi="Times New Roman" w:cs="Times New Roman"/>
          <w:sz w:val="24"/>
          <w:szCs w:val="24"/>
          <w:u w:val="single"/>
        </w:rPr>
        <w:t xml:space="preserve">Wood </w:t>
      </w:r>
      <w:r w:rsidR="0030141E">
        <w:rPr>
          <w:rFonts w:ascii="Times New Roman" w:hAnsi="Times New Roman" w:cs="Times New Roman"/>
          <w:sz w:val="24"/>
          <w:szCs w:val="24"/>
          <w:u w:val="single"/>
        </w:rPr>
        <w:t>p</w:t>
      </w:r>
      <w:r w:rsidRPr="00FD658E">
        <w:rPr>
          <w:rFonts w:ascii="Times New Roman" w:hAnsi="Times New Roman" w:cs="Times New Roman"/>
          <w:sz w:val="24"/>
          <w:szCs w:val="24"/>
          <w:u w:val="single"/>
        </w:rPr>
        <w:t xml:space="preserve">rocessing </w:t>
      </w:r>
      <w:r w:rsidR="0030141E">
        <w:rPr>
          <w:rFonts w:ascii="Times New Roman" w:hAnsi="Times New Roman" w:cs="Times New Roman"/>
          <w:sz w:val="24"/>
          <w:szCs w:val="24"/>
          <w:u w:val="single"/>
        </w:rPr>
        <w:t>i</w:t>
      </w:r>
      <w:r w:rsidRPr="00FD658E">
        <w:rPr>
          <w:rFonts w:ascii="Times New Roman" w:hAnsi="Times New Roman" w:cs="Times New Roman"/>
          <w:sz w:val="24"/>
          <w:szCs w:val="24"/>
          <w:u w:val="single"/>
        </w:rPr>
        <w:t xml:space="preserve">nfrastructure and </w:t>
      </w:r>
      <w:r w:rsidR="0030141E">
        <w:rPr>
          <w:rFonts w:ascii="Times New Roman" w:hAnsi="Times New Roman" w:cs="Times New Roman"/>
          <w:sz w:val="24"/>
          <w:szCs w:val="24"/>
          <w:u w:val="single"/>
        </w:rPr>
        <w:t>b</w:t>
      </w:r>
      <w:r w:rsidRPr="00FD658E">
        <w:rPr>
          <w:rFonts w:ascii="Times New Roman" w:hAnsi="Times New Roman" w:cs="Times New Roman"/>
          <w:sz w:val="24"/>
          <w:szCs w:val="24"/>
          <w:u w:val="single"/>
        </w:rPr>
        <w:t xml:space="preserve">usiness </w:t>
      </w:r>
      <w:r w:rsidR="0030141E">
        <w:rPr>
          <w:rFonts w:ascii="Times New Roman" w:hAnsi="Times New Roman" w:cs="Times New Roman"/>
          <w:sz w:val="24"/>
          <w:szCs w:val="24"/>
          <w:u w:val="single"/>
        </w:rPr>
        <w:t>c</w:t>
      </w:r>
      <w:r w:rsidRPr="00FD658E">
        <w:rPr>
          <w:rFonts w:ascii="Times New Roman" w:hAnsi="Times New Roman" w:cs="Times New Roman"/>
          <w:sz w:val="24"/>
          <w:szCs w:val="24"/>
          <w:u w:val="single"/>
        </w:rPr>
        <w:t xml:space="preserve">apacity for </w:t>
      </w:r>
      <w:r w:rsidR="0030141E">
        <w:rPr>
          <w:rFonts w:ascii="Times New Roman" w:hAnsi="Times New Roman" w:cs="Times New Roman"/>
          <w:sz w:val="24"/>
          <w:szCs w:val="24"/>
          <w:u w:val="single"/>
        </w:rPr>
        <w:t>f</w:t>
      </w:r>
      <w:r w:rsidRPr="00FD658E">
        <w:rPr>
          <w:rFonts w:ascii="Times New Roman" w:hAnsi="Times New Roman" w:cs="Times New Roman"/>
          <w:sz w:val="24"/>
          <w:szCs w:val="24"/>
          <w:u w:val="single"/>
        </w:rPr>
        <w:t xml:space="preserve">orest </w:t>
      </w:r>
      <w:r w:rsidR="0030141E">
        <w:rPr>
          <w:rFonts w:ascii="Times New Roman" w:hAnsi="Times New Roman" w:cs="Times New Roman"/>
          <w:sz w:val="24"/>
          <w:szCs w:val="24"/>
          <w:u w:val="single"/>
        </w:rPr>
        <w:t>r</w:t>
      </w:r>
      <w:r w:rsidRPr="00FD658E">
        <w:rPr>
          <w:rFonts w:ascii="Times New Roman" w:hAnsi="Times New Roman" w:cs="Times New Roman"/>
          <w:sz w:val="24"/>
          <w:szCs w:val="24"/>
          <w:u w:val="single"/>
        </w:rPr>
        <w:t>estoration</w:t>
      </w:r>
    </w:p>
    <w:p w:rsidR="00605AC4" w:rsidRPr="00C568D9" w:rsidRDefault="00605AC4" w:rsidP="00605AC4">
      <w:pPr>
        <w:rPr>
          <w:rFonts w:ascii="Times New Roman" w:hAnsi="Times New Roman" w:cs="Times New Roman"/>
          <w:sz w:val="24"/>
          <w:szCs w:val="24"/>
        </w:rPr>
      </w:pPr>
      <w:r>
        <w:rPr>
          <w:rFonts w:ascii="Times New Roman" w:hAnsi="Times New Roman" w:cs="Times New Roman"/>
          <w:sz w:val="24"/>
          <w:szCs w:val="24"/>
        </w:rPr>
        <w:tab/>
      </w:r>
      <w:r w:rsidRPr="00F955C0">
        <w:rPr>
          <w:rFonts w:ascii="Times New Roman" w:hAnsi="Times New Roman" w:cs="Times New Roman"/>
          <w:sz w:val="24"/>
          <w:szCs w:val="24"/>
        </w:rPr>
        <w:t xml:space="preserve">Decreased timber harvesting in Oregon and Washington (and elsewhere in the West) since the late 1980s, </w:t>
      </w:r>
      <w:r>
        <w:rPr>
          <w:rFonts w:ascii="Times New Roman" w:hAnsi="Times New Roman" w:cs="Times New Roman"/>
          <w:sz w:val="24"/>
          <w:szCs w:val="24"/>
        </w:rPr>
        <w:t xml:space="preserve">together with changing technology and markets, industry restructuring, and the recession of 2007-2009 have </w:t>
      </w:r>
      <w:r w:rsidRPr="00F955C0">
        <w:rPr>
          <w:rFonts w:ascii="Times New Roman" w:hAnsi="Times New Roman" w:cs="Times New Roman"/>
          <w:sz w:val="24"/>
          <w:szCs w:val="24"/>
        </w:rPr>
        <w:t xml:space="preserve">led to dramatic declines in the production of wood products and mill infrastructure throughout these </w:t>
      </w:r>
      <w:r w:rsidRPr="009C5326">
        <w:rPr>
          <w:rFonts w:ascii="Times New Roman" w:hAnsi="Times New Roman" w:cs="Times New Roman"/>
          <w:sz w:val="24"/>
          <w:szCs w:val="24"/>
        </w:rPr>
        <w:t>states (Charnley et al. 2008</w:t>
      </w:r>
      <w:r>
        <w:rPr>
          <w:rFonts w:ascii="Times New Roman" w:hAnsi="Times New Roman" w:cs="Times New Roman"/>
          <w:sz w:val="24"/>
          <w:szCs w:val="24"/>
        </w:rPr>
        <w:t xml:space="preserve">, </w:t>
      </w:r>
      <w:r w:rsidRPr="00F955C0">
        <w:rPr>
          <w:rFonts w:ascii="Times New Roman" w:hAnsi="Times New Roman" w:cs="Times New Roman"/>
          <w:sz w:val="24"/>
          <w:szCs w:val="24"/>
        </w:rPr>
        <w:t>Keegan et al. 2006</w:t>
      </w:r>
      <w:r>
        <w:rPr>
          <w:rFonts w:ascii="Times New Roman" w:hAnsi="Times New Roman" w:cs="Times New Roman"/>
          <w:sz w:val="24"/>
          <w:szCs w:val="24"/>
        </w:rPr>
        <w:t>, OFRI 2012</w:t>
      </w:r>
      <w:r w:rsidRPr="00F955C0">
        <w:rPr>
          <w:rFonts w:ascii="Times New Roman" w:hAnsi="Times New Roman" w:cs="Times New Roman"/>
          <w:sz w:val="24"/>
          <w:szCs w:val="24"/>
        </w:rPr>
        <w:t>).</w:t>
      </w:r>
      <w:r>
        <w:rPr>
          <w:rFonts w:ascii="Times New Roman" w:hAnsi="Times New Roman" w:cs="Times New Roman"/>
          <w:sz w:val="24"/>
          <w:szCs w:val="24"/>
        </w:rPr>
        <w:t xml:space="preserve"> </w:t>
      </w:r>
      <w:r w:rsidRPr="00F955C0">
        <w:rPr>
          <w:rFonts w:ascii="Times New Roman" w:hAnsi="Times New Roman" w:cs="Times New Roman"/>
          <w:sz w:val="24"/>
          <w:szCs w:val="24"/>
        </w:rPr>
        <w:t xml:space="preserve"> </w:t>
      </w:r>
      <w:r w:rsidRPr="00C568D9">
        <w:rPr>
          <w:rFonts w:ascii="Times New Roman" w:hAnsi="Times New Roman" w:cs="Times New Roman"/>
          <w:sz w:val="24"/>
          <w:szCs w:val="24"/>
        </w:rPr>
        <w:t xml:space="preserve">In Oregon and Washington, most of the remaining mills are on the west side of the Cascades </w:t>
      </w:r>
      <w:r w:rsidRPr="00C568D9">
        <w:rPr>
          <w:rFonts w:ascii="Times New Roman" w:hAnsi="Times New Roman" w:cs="Times New Roman"/>
          <w:sz w:val="24"/>
          <w:szCs w:val="24"/>
        </w:rPr>
        <w:lastRenderedPageBreak/>
        <w:t>while the greatest need for hazardous fuels reduction is on the east side (Keegan et al. 2006, Nielsen-Pincus et al. 2012).</w:t>
      </w:r>
      <w:r>
        <w:rPr>
          <w:rFonts w:ascii="Times New Roman" w:hAnsi="Times New Roman" w:cs="Times New Roman"/>
          <w:sz w:val="24"/>
          <w:szCs w:val="24"/>
        </w:rPr>
        <w:t xml:space="preserve"> </w:t>
      </w:r>
      <w:r w:rsidRPr="00F955C0">
        <w:rPr>
          <w:rFonts w:ascii="Times New Roman" w:hAnsi="Times New Roman" w:cs="Times New Roman"/>
          <w:sz w:val="24"/>
          <w:szCs w:val="24"/>
        </w:rPr>
        <w:t xml:space="preserve">The increase in severe, large-scale fires that has occurred </w:t>
      </w:r>
      <w:r>
        <w:rPr>
          <w:rFonts w:ascii="Times New Roman" w:hAnsi="Times New Roman" w:cs="Times New Roman"/>
          <w:sz w:val="24"/>
          <w:szCs w:val="24"/>
        </w:rPr>
        <w:t xml:space="preserve">during the 2000s </w:t>
      </w:r>
      <w:r w:rsidRPr="00F955C0">
        <w:rPr>
          <w:rFonts w:ascii="Times New Roman" w:hAnsi="Times New Roman" w:cs="Times New Roman"/>
          <w:sz w:val="24"/>
          <w:szCs w:val="24"/>
        </w:rPr>
        <w:t>points to the need for hazardo</w:t>
      </w:r>
      <w:r>
        <w:rPr>
          <w:rFonts w:ascii="Times New Roman" w:hAnsi="Times New Roman" w:cs="Times New Roman"/>
          <w:sz w:val="24"/>
          <w:szCs w:val="24"/>
        </w:rPr>
        <w:t>u</w:t>
      </w:r>
      <w:r w:rsidRPr="00F955C0">
        <w:rPr>
          <w:rFonts w:ascii="Times New Roman" w:hAnsi="Times New Roman" w:cs="Times New Roman"/>
          <w:sz w:val="24"/>
          <w:szCs w:val="24"/>
        </w:rPr>
        <w:t>s fuels reduction, in which treatments to remove trees of different sizes play an import</w:t>
      </w:r>
      <w:r>
        <w:rPr>
          <w:rFonts w:ascii="Times New Roman" w:hAnsi="Times New Roman" w:cs="Times New Roman"/>
          <w:sz w:val="24"/>
          <w:szCs w:val="24"/>
        </w:rPr>
        <w:t xml:space="preserve">ant role (Keegan et al. 2006). </w:t>
      </w:r>
      <w:r w:rsidRPr="00F955C0">
        <w:rPr>
          <w:rFonts w:ascii="Times New Roman" w:hAnsi="Times New Roman" w:cs="Times New Roman"/>
          <w:sz w:val="24"/>
          <w:szCs w:val="24"/>
        </w:rPr>
        <w:t>Such removals may include trees having commercial value, as well as trees with smaller diameters than what have traditionally been considered merchantable.  Important questions are how to retain what remains of the</w:t>
      </w:r>
      <w:r>
        <w:rPr>
          <w:rFonts w:ascii="Times New Roman" w:hAnsi="Times New Roman" w:cs="Times New Roman"/>
          <w:sz w:val="24"/>
          <w:szCs w:val="24"/>
        </w:rPr>
        <w:t xml:space="preserve"> wood</w:t>
      </w:r>
      <w:r w:rsidRPr="00F955C0">
        <w:rPr>
          <w:rFonts w:ascii="Times New Roman" w:hAnsi="Times New Roman" w:cs="Times New Roman"/>
          <w:sz w:val="24"/>
          <w:szCs w:val="24"/>
        </w:rPr>
        <w:t xml:space="preserve"> processing infrastructure, whether existing mills can process trees of different size classes (Keegan et al. 2006)</w:t>
      </w:r>
      <w:r>
        <w:rPr>
          <w:rFonts w:ascii="Times New Roman" w:hAnsi="Times New Roman" w:cs="Times New Roman"/>
          <w:sz w:val="24"/>
          <w:szCs w:val="24"/>
        </w:rPr>
        <w:t>, and how to develop a new and diversified infrastructure</w:t>
      </w:r>
      <w:r w:rsidRPr="00F955C0">
        <w:rPr>
          <w:rFonts w:ascii="Times New Roman" w:hAnsi="Times New Roman" w:cs="Times New Roman"/>
          <w:sz w:val="24"/>
          <w:szCs w:val="24"/>
        </w:rPr>
        <w:t xml:space="preserve">.  </w:t>
      </w:r>
    </w:p>
    <w:p w:rsidR="00605AC4" w:rsidRDefault="00605AC4" w:rsidP="00605AC4">
      <w:pPr>
        <w:ind w:firstLine="720"/>
        <w:rPr>
          <w:rFonts w:ascii="Times New Roman" w:hAnsi="Times New Roman" w:cs="Times New Roman"/>
          <w:sz w:val="24"/>
          <w:szCs w:val="24"/>
        </w:rPr>
      </w:pPr>
      <w:r>
        <w:rPr>
          <w:rFonts w:ascii="Times New Roman" w:hAnsi="Times New Roman" w:cs="Times New Roman"/>
          <w:sz w:val="24"/>
          <w:szCs w:val="24"/>
        </w:rPr>
        <w:t xml:space="preserve">In eastern Oregon, the </w:t>
      </w:r>
      <w:r w:rsidRPr="00DC2E94">
        <w:rPr>
          <w:rFonts w:ascii="Times New Roman" w:hAnsi="Times New Roman" w:cs="Times New Roman"/>
          <w:sz w:val="24"/>
          <w:szCs w:val="24"/>
        </w:rPr>
        <w:t xml:space="preserve">primary wood processing infrastructure </w:t>
      </w:r>
      <w:r>
        <w:rPr>
          <w:rFonts w:ascii="Times New Roman" w:hAnsi="Times New Roman" w:cs="Times New Roman"/>
          <w:sz w:val="24"/>
          <w:szCs w:val="24"/>
        </w:rPr>
        <w:t xml:space="preserve">that exists </w:t>
      </w:r>
      <w:r w:rsidRPr="00DC2E94">
        <w:rPr>
          <w:rFonts w:ascii="Times New Roman" w:hAnsi="Times New Roman" w:cs="Times New Roman"/>
          <w:sz w:val="24"/>
          <w:szCs w:val="24"/>
        </w:rPr>
        <w:t>today represent</w:t>
      </w:r>
      <w:r>
        <w:rPr>
          <w:rFonts w:ascii="Times New Roman" w:hAnsi="Times New Roman" w:cs="Times New Roman"/>
          <w:sz w:val="24"/>
          <w:szCs w:val="24"/>
        </w:rPr>
        <w:t>s</w:t>
      </w:r>
      <w:r w:rsidRPr="00DC2E94">
        <w:rPr>
          <w:rFonts w:ascii="Times New Roman" w:hAnsi="Times New Roman" w:cs="Times New Roman"/>
          <w:sz w:val="24"/>
          <w:szCs w:val="24"/>
        </w:rPr>
        <w:t xml:space="preserve"> about 20</w:t>
      </w:r>
      <w:r w:rsidR="0030141E">
        <w:rPr>
          <w:rFonts w:ascii="Times New Roman" w:hAnsi="Times New Roman" w:cs="Times New Roman"/>
          <w:sz w:val="24"/>
          <w:szCs w:val="24"/>
        </w:rPr>
        <w:t xml:space="preserve"> percent</w:t>
      </w:r>
      <w:r w:rsidRPr="00DC2E94">
        <w:rPr>
          <w:rFonts w:ascii="Times New Roman" w:hAnsi="Times New Roman" w:cs="Times New Roman"/>
          <w:sz w:val="24"/>
          <w:szCs w:val="24"/>
        </w:rPr>
        <w:t xml:space="preserve"> of what it was in the 1980s (Swan et al. 2012). Associated milling capacity has also declined (OFRI 2012). In 2012 there were 45 major primary wood processing facilities and operations in eastern Oregon, including 11 open and 3 closed sawmills, 2 open plywood plants, and a number of chipping facilities and operations, post and pole mills, species-specific specialty mills, firewood processors, and whole log shaving operations (Swan et al. 2012). Together, these wood processing facilities employ an estimated 1,730</w:t>
      </w:r>
      <w:r>
        <w:rPr>
          <w:rFonts w:ascii="Times New Roman" w:hAnsi="Times New Roman" w:cs="Times New Roman"/>
          <w:sz w:val="24"/>
          <w:szCs w:val="24"/>
        </w:rPr>
        <w:t xml:space="preserve"> people (at minimum)</w:t>
      </w:r>
      <w:r w:rsidRPr="00DC2E94">
        <w:rPr>
          <w:rFonts w:ascii="Times New Roman" w:hAnsi="Times New Roman" w:cs="Times New Roman"/>
          <w:sz w:val="24"/>
          <w:szCs w:val="24"/>
        </w:rPr>
        <w:t xml:space="preserve">. </w:t>
      </w:r>
      <w:r>
        <w:rPr>
          <w:rFonts w:ascii="Times New Roman" w:hAnsi="Times New Roman" w:cs="Times New Roman"/>
          <w:sz w:val="24"/>
          <w:szCs w:val="24"/>
        </w:rPr>
        <w:t>Although this diversified mill infrastructure provides opportunities for producing a range of products from logs of different sizes and types – thereby enhancing the economic resilience of local businesses – e</w:t>
      </w:r>
      <w:r w:rsidRPr="00DC2E94">
        <w:rPr>
          <w:rFonts w:ascii="Times New Roman" w:hAnsi="Times New Roman" w:cs="Times New Roman"/>
          <w:sz w:val="24"/>
          <w:szCs w:val="24"/>
        </w:rPr>
        <w:t>xisting mills are not operating at full capacity</w:t>
      </w:r>
      <w:r>
        <w:rPr>
          <w:rFonts w:ascii="Times New Roman" w:hAnsi="Times New Roman" w:cs="Times New Roman"/>
          <w:sz w:val="24"/>
          <w:szCs w:val="24"/>
        </w:rPr>
        <w:t>. S</w:t>
      </w:r>
      <w:r w:rsidRPr="00DC2E94">
        <w:rPr>
          <w:rFonts w:ascii="Times New Roman" w:hAnsi="Times New Roman" w:cs="Times New Roman"/>
          <w:sz w:val="24"/>
          <w:szCs w:val="24"/>
        </w:rPr>
        <w:t>awmills and chip mills currently operate at about 50</w:t>
      </w:r>
      <w:r w:rsidR="0030141E">
        <w:rPr>
          <w:rFonts w:ascii="Times New Roman" w:hAnsi="Times New Roman" w:cs="Times New Roman"/>
          <w:sz w:val="24"/>
          <w:szCs w:val="24"/>
        </w:rPr>
        <w:t xml:space="preserve"> percent</w:t>
      </w:r>
      <w:r w:rsidRPr="00DC2E94">
        <w:rPr>
          <w:rFonts w:ascii="Times New Roman" w:hAnsi="Times New Roman" w:cs="Times New Roman"/>
          <w:sz w:val="24"/>
          <w:szCs w:val="24"/>
        </w:rPr>
        <w:t xml:space="preserve"> of capacity, and whole log m</w:t>
      </w:r>
      <w:r>
        <w:rPr>
          <w:rFonts w:ascii="Times New Roman" w:hAnsi="Times New Roman" w:cs="Times New Roman"/>
          <w:sz w:val="24"/>
          <w:szCs w:val="24"/>
        </w:rPr>
        <w:t>ills at 40</w:t>
      </w:r>
      <w:r w:rsidR="0030141E">
        <w:rPr>
          <w:rFonts w:ascii="Times New Roman" w:hAnsi="Times New Roman" w:cs="Times New Roman"/>
          <w:sz w:val="24"/>
          <w:szCs w:val="24"/>
        </w:rPr>
        <w:t xml:space="preserve"> percent</w:t>
      </w:r>
      <w:r>
        <w:rPr>
          <w:rFonts w:ascii="Times New Roman" w:hAnsi="Times New Roman" w:cs="Times New Roman"/>
          <w:sz w:val="24"/>
          <w:szCs w:val="24"/>
        </w:rPr>
        <w:t xml:space="preserve">. </w:t>
      </w:r>
      <w:r w:rsidRPr="00DC2E94">
        <w:rPr>
          <w:rFonts w:ascii="Times New Roman" w:hAnsi="Times New Roman" w:cs="Times New Roman"/>
          <w:sz w:val="24"/>
          <w:szCs w:val="24"/>
        </w:rPr>
        <w:t xml:space="preserve">Increasing the capacity of their operations could </w:t>
      </w:r>
      <w:r>
        <w:rPr>
          <w:rFonts w:ascii="Times New Roman" w:hAnsi="Times New Roman" w:cs="Times New Roman"/>
          <w:sz w:val="24"/>
          <w:szCs w:val="24"/>
        </w:rPr>
        <w:t xml:space="preserve">potentially </w:t>
      </w:r>
      <w:r w:rsidRPr="00DC2E94">
        <w:rPr>
          <w:rFonts w:ascii="Times New Roman" w:hAnsi="Times New Roman" w:cs="Times New Roman"/>
          <w:sz w:val="24"/>
          <w:szCs w:val="24"/>
        </w:rPr>
        <w:t xml:space="preserve">increase employment at </w:t>
      </w:r>
      <w:r>
        <w:rPr>
          <w:rFonts w:ascii="Times New Roman" w:hAnsi="Times New Roman" w:cs="Times New Roman"/>
          <w:sz w:val="24"/>
          <w:szCs w:val="24"/>
        </w:rPr>
        <w:t xml:space="preserve">eastern Oregon’s </w:t>
      </w:r>
      <w:r w:rsidRPr="00DC2E94">
        <w:rPr>
          <w:rFonts w:ascii="Times New Roman" w:hAnsi="Times New Roman" w:cs="Times New Roman"/>
          <w:sz w:val="24"/>
          <w:szCs w:val="24"/>
        </w:rPr>
        <w:t>wood processing facilities by 35</w:t>
      </w:r>
      <w:r w:rsidR="0030141E">
        <w:rPr>
          <w:rFonts w:ascii="Times New Roman" w:hAnsi="Times New Roman" w:cs="Times New Roman"/>
          <w:sz w:val="24"/>
          <w:szCs w:val="24"/>
        </w:rPr>
        <w:t xml:space="preserve"> percent</w:t>
      </w:r>
      <w:r>
        <w:rPr>
          <w:rFonts w:ascii="Times New Roman" w:hAnsi="Times New Roman" w:cs="Times New Roman"/>
          <w:sz w:val="24"/>
          <w:szCs w:val="24"/>
        </w:rPr>
        <w:t xml:space="preserve"> (Swan et al. 2012)</w:t>
      </w:r>
      <w:r w:rsidRPr="00DC2E94">
        <w:rPr>
          <w:rFonts w:ascii="Times New Roman" w:hAnsi="Times New Roman" w:cs="Times New Roman"/>
          <w:sz w:val="24"/>
          <w:szCs w:val="24"/>
        </w:rPr>
        <w:t xml:space="preserve">. Doing so would require an increased and sustained supply of logs and fiber of the appropriate sizes and species, favorable market conditions, adequate financing, and a reliable, experienced work force </w:t>
      </w:r>
      <w:r w:rsidRPr="009C5326">
        <w:rPr>
          <w:rFonts w:ascii="Times New Roman" w:hAnsi="Times New Roman" w:cs="Times New Roman"/>
          <w:sz w:val="24"/>
          <w:szCs w:val="24"/>
        </w:rPr>
        <w:t>(OFRI 2012, Swan et al. 2012).</w:t>
      </w:r>
      <w:r w:rsidRPr="00DC2E94">
        <w:rPr>
          <w:rFonts w:ascii="Times New Roman" w:hAnsi="Times New Roman" w:cs="Times New Roman"/>
          <w:sz w:val="24"/>
          <w:szCs w:val="24"/>
        </w:rPr>
        <w:t xml:space="preserve"> </w:t>
      </w:r>
    </w:p>
    <w:p w:rsidR="00605AC4" w:rsidRDefault="00605AC4" w:rsidP="00605AC4">
      <w:pPr>
        <w:ind w:firstLine="720"/>
        <w:rPr>
          <w:rFonts w:ascii="Times New Roman" w:hAnsi="Times New Roman" w:cs="Times New Roman"/>
          <w:sz w:val="24"/>
          <w:szCs w:val="24"/>
        </w:rPr>
      </w:pPr>
      <w:r w:rsidRPr="00DC2E94">
        <w:rPr>
          <w:rFonts w:ascii="Times New Roman" w:hAnsi="Times New Roman" w:cs="Times New Roman"/>
          <w:sz w:val="24"/>
          <w:szCs w:val="24"/>
        </w:rPr>
        <w:t>With regard to production from moist mixed-conifer forests</w:t>
      </w:r>
      <w:r>
        <w:rPr>
          <w:rFonts w:ascii="Times New Roman" w:hAnsi="Times New Roman" w:cs="Times New Roman"/>
          <w:sz w:val="24"/>
          <w:szCs w:val="24"/>
        </w:rPr>
        <w:t xml:space="preserve"> to help meet supply needs</w:t>
      </w:r>
      <w:r w:rsidRPr="00DC2E94">
        <w:rPr>
          <w:rFonts w:ascii="Times New Roman" w:hAnsi="Times New Roman" w:cs="Times New Roman"/>
          <w:sz w:val="24"/>
          <w:szCs w:val="24"/>
        </w:rPr>
        <w:t xml:space="preserve">, eastern Oregon mills that produce lumber graded for strength prefer interior Douglas fir and white fir, but also use Engelmann spruce, lodgepole pine, and sub-alpine fir (Swan et al. 2012). Mills that produce lumber graded for appearance prefer ponderosa pine but also use high quality white fir. Pulp and paper mills that consume wood products from eastern Oregon, located mainly along the Columbia and Snake Rivers, prefer lodgepole pine and white fir, but accept other species. Size preferences typically range from 12” to 16” for large logs (though some mills take up to 22” logs), and 4”-6” to 10”-12” for small logs (Swan et al. 2012). </w:t>
      </w:r>
    </w:p>
    <w:p w:rsidR="00605AC4" w:rsidRPr="00DC2E94" w:rsidRDefault="00605AC4" w:rsidP="00605AC4">
      <w:pPr>
        <w:ind w:firstLine="720"/>
        <w:rPr>
          <w:rFonts w:ascii="Times New Roman" w:hAnsi="Times New Roman" w:cs="Times New Roman"/>
          <w:sz w:val="24"/>
          <w:szCs w:val="24"/>
        </w:rPr>
      </w:pPr>
      <w:r>
        <w:rPr>
          <w:rFonts w:ascii="Times New Roman" w:hAnsi="Times New Roman" w:cs="Times New Roman"/>
          <w:sz w:val="24"/>
          <w:szCs w:val="24"/>
        </w:rPr>
        <w:t>O</w:t>
      </w:r>
      <w:r w:rsidRPr="00DC2E94">
        <w:rPr>
          <w:rFonts w:ascii="Times New Roman" w:hAnsi="Times New Roman" w:cs="Times New Roman"/>
          <w:sz w:val="24"/>
          <w:szCs w:val="24"/>
        </w:rPr>
        <w:t xml:space="preserve">wnership of eastern Oregon’s </w:t>
      </w:r>
      <w:r>
        <w:rPr>
          <w:rFonts w:ascii="Times New Roman" w:hAnsi="Times New Roman" w:cs="Times New Roman"/>
          <w:sz w:val="24"/>
          <w:szCs w:val="24"/>
        </w:rPr>
        <w:t>timberlands is</w:t>
      </w:r>
      <w:r w:rsidRPr="00DC2E94">
        <w:rPr>
          <w:rFonts w:ascii="Times New Roman" w:hAnsi="Times New Roman" w:cs="Times New Roman"/>
          <w:sz w:val="24"/>
          <w:szCs w:val="24"/>
        </w:rPr>
        <w:t xml:space="preserve"> 67</w:t>
      </w:r>
      <w:r w:rsidR="00775902">
        <w:rPr>
          <w:rFonts w:ascii="Times New Roman" w:hAnsi="Times New Roman" w:cs="Times New Roman"/>
          <w:sz w:val="24"/>
          <w:szCs w:val="24"/>
        </w:rPr>
        <w:t xml:space="preserve"> percent</w:t>
      </w:r>
      <w:r w:rsidRPr="00DC2E94">
        <w:rPr>
          <w:rFonts w:ascii="Times New Roman" w:hAnsi="Times New Roman" w:cs="Times New Roman"/>
          <w:sz w:val="24"/>
          <w:szCs w:val="24"/>
        </w:rPr>
        <w:t xml:space="preserve"> Forest Service and 29.2</w:t>
      </w:r>
      <w:r w:rsidR="00775902">
        <w:rPr>
          <w:rFonts w:ascii="Times New Roman" w:hAnsi="Times New Roman" w:cs="Times New Roman"/>
          <w:sz w:val="24"/>
          <w:szCs w:val="24"/>
        </w:rPr>
        <w:t xml:space="preserve"> percent</w:t>
      </w:r>
      <w:r>
        <w:rPr>
          <w:rFonts w:ascii="Times New Roman" w:hAnsi="Times New Roman" w:cs="Times New Roman"/>
          <w:sz w:val="24"/>
          <w:szCs w:val="24"/>
        </w:rPr>
        <w:t xml:space="preserve"> private (OFRI 2012). However,</w:t>
      </w:r>
      <w:r w:rsidRPr="00DC2E94">
        <w:rPr>
          <w:rFonts w:ascii="Times New Roman" w:hAnsi="Times New Roman" w:cs="Times New Roman"/>
          <w:sz w:val="24"/>
          <w:szCs w:val="24"/>
        </w:rPr>
        <w:t xml:space="preserve"> 75</w:t>
      </w:r>
      <w:r w:rsidR="00775902">
        <w:rPr>
          <w:rFonts w:ascii="Times New Roman" w:hAnsi="Times New Roman" w:cs="Times New Roman"/>
          <w:sz w:val="24"/>
          <w:szCs w:val="24"/>
        </w:rPr>
        <w:t xml:space="preserve"> percent</w:t>
      </w:r>
      <w:r w:rsidRPr="00DC2E94">
        <w:rPr>
          <w:rFonts w:ascii="Times New Roman" w:hAnsi="Times New Roman" w:cs="Times New Roman"/>
          <w:sz w:val="24"/>
          <w:szCs w:val="24"/>
        </w:rPr>
        <w:t xml:space="preserve"> of the current supply of wood products for industry </w:t>
      </w:r>
      <w:r>
        <w:rPr>
          <w:rFonts w:ascii="Times New Roman" w:hAnsi="Times New Roman" w:cs="Times New Roman"/>
          <w:sz w:val="24"/>
          <w:szCs w:val="24"/>
        </w:rPr>
        <w:t xml:space="preserve">in eastern Oregon </w:t>
      </w:r>
      <w:r w:rsidRPr="00DC2E94">
        <w:rPr>
          <w:rFonts w:ascii="Times New Roman" w:hAnsi="Times New Roman" w:cs="Times New Roman"/>
          <w:sz w:val="24"/>
          <w:szCs w:val="24"/>
        </w:rPr>
        <w:t>comes from non-federal lands, and 25</w:t>
      </w:r>
      <w:r w:rsidR="00775902">
        <w:rPr>
          <w:rFonts w:ascii="Times New Roman" w:hAnsi="Times New Roman" w:cs="Times New Roman"/>
          <w:sz w:val="24"/>
          <w:szCs w:val="24"/>
        </w:rPr>
        <w:t xml:space="preserve"> percent</w:t>
      </w:r>
      <w:r w:rsidRPr="00DC2E94">
        <w:rPr>
          <w:rFonts w:ascii="Times New Roman" w:hAnsi="Times New Roman" w:cs="Times New Roman"/>
          <w:sz w:val="24"/>
          <w:szCs w:val="24"/>
        </w:rPr>
        <w:t xml:space="preserve"> from federal lands (nearly all Forest Service) (Swan et al. 2012). Eastern Oregon sawmills obtain an average of 63</w:t>
      </w:r>
      <w:r w:rsidR="00775902">
        <w:rPr>
          <w:rFonts w:ascii="Times New Roman" w:hAnsi="Times New Roman" w:cs="Times New Roman"/>
          <w:sz w:val="24"/>
          <w:szCs w:val="24"/>
        </w:rPr>
        <w:t xml:space="preserve"> percent</w:t>
      </w:r>
      <w:r w:rsidRPr="00DC2E94">
        <w:rPr>
          <w:rFonts w:ascii="Times New Roman" w:hAnsi="Times New Roman" w:cs="Times New Roman"/>
          <w:sz w:val="24"/>
          <w:szCs w:val="24"/>
        </w:rPr>
        <w:t xml:space="preserve"> of their supply from non-federal (almost all private) lands. </w:t>
      </w:r>
      <w:r>
        <w:rPr>
          <w:rFonts w:ascii="Times New Roman" w:hAnsi="Times New Roman" w:cs="Times New Roman"/>
          <w:sz w:val="24"/>
          <w:szCs w:val="24"/>
        </w:rPr>
        <w:t>Moreover, t</w:t>
      </w:r>
      <w:r w:rsidRPr="00DC2E94">
        <w:rPr>
          <w:rFonts w:ascii="Times New Roman" w:hAnsi="Times New Roman" w:cs="Times New Roman"/>
          <w:sz w:val="24"/>
          <w:szCs w:val="24"/>
        </w:rPr>
        <w:t xml:space="preserve">he nature of the supply from Forest Service lands has </w:t>
      </w:r>
      <w:r>
        <w:rPr>
          <w:rFonts w:ascii="Times New Roman" w:hAnsi="Times New Roman" w:cs="Times New Roman"/>
          <w:sz w:val="24"/>
          <w:szCs w:val="24"/>
        </w:rPr>
        <w:t xml:space="preserve">shifted </w:t>
      </w:r>
      <w:r w:rsidRPr="00DC2E94">
        <w:rPr>
          <w:rFonts w:ascii="Times New Roman" w:hAnsi="Times New Roman" w:cs="Times New Roman"/>
          <w:sz w:val="24"/>
          <w:szCs w:val="24"/>
        </w:rPr>
        <w:t>significantly since the 1980s</w:t>
      </w:r>
      <w:r>
        <w:rPr>
          <w:rFonts w:ascii="Times New Roman" w:hAnsi="Times New Roman" w:cs="Times New Roman"/>
          <w:sz w:val="24"/>
          <w:szCs w:val="24"/>
        </w:rPr>
        <w:t xml:space="preserve"> </w:t>
      </w:r>
      <w:r w:rsidRPr="00DC2E94">
        <w:rPr>
          <w:rFonts w:ascii="Times New Roman" w:hAnsi="Times New Roman" w:cs="Times New Roman"/>
          <w:sz w:val="24"/>
          <w:szCs w:val="24"/>
        </w:rPr>
        <w:t xml:space="preserve">from predominantly sawlogs greater than 12” </w:t>
      </w:r>
      <w:r>
        <w:rPr>
          <w:rFonts w:ascii="Times New Roman" w:hAnsi="Times New Roman" w:cs="Times New Roman"/>
          <w:sz w:val="24"/>
          <w:szCs w:val="24"/>
        </w:rPr>
        <w:t xml:space="preserve">in diameter, to mostly </w:t>
      </w:r>
      <w:r w:rsidRPr="00DC2E94">
        <w:rPr>
          <w:rFonts w:ascii="Times New Roman" w:hAnsi="Times New Roman" w:cs="Times New Roman"/>
          <w:sz w:val="24"/>
          <w:szCs w:val="24"/>
        </w:rPr>
        <w:t>non-saw logs</w:t>
      </w:r>
      <w:r>
        <w:rPr>
          <w:rFonts w:ascii="Times New Roman" w:hAnsi="Times New Roman" w:cs="Times New Roman"/>
          <w:sz w:val="24"/>
          <w:szCs w:val="24"/>
        </w:rPr>
        <w:t xml:space="preserve"> (biomass)</w:t>
      </w:r>
      <w:r w:rsidRPr="00DC2E94">
        <w:rPr>
          <w:rFonts w:ascii="Times New Roman" w:hAnsi="Times New Roman" w:cs="Times New Roman"/>
          <w:sz w:val="24"/>
          <w:szCs w:val="24"/>
        </w:rPr>
        <w:t xml:space="preserve"> (Swan et al. 2012).</w:t>
      </w:r>
    </w:p>
    <w:p w:rsidR="00605AC4" w:rsidRDefault="00605AC4" w:rsidP="00605AC4">
      <w:pPr>
        <w:ind w:firstLine="720"/>
        <w:rPr>
          <w:rFonts w:ascii="Times New Roman" w:hAnsi="Times New Roman" w:cs="Times New Roman"/>
          <w:sz w:val="24"/>
          <w:szCs w:val="24"/>
        </w:rPr>
      </w:pPr>
      <w:r w:rsidRPr="00DC2E94">
        <w:rPr>
          <w:rFonts w:ascii="Times New Roman" w:hAnsi="Times New Roman" w:cs="Times New Roman"/>
          <w:sz w:val="24"/>
          <w:szCs w:val="24"/>
        </w:rPr>
        <w:lastRenderedPageBreak/>
        <w:t>To significantly increase forest restoration treatments in east side forests, new investment in mill facilities designed to process smaller diameter material will likely be needed, which in turn will hinge on public support and a dependable supply of raw material over a ten-year time horizon at a minimum (OFRI 2012). In eastern Oregon, assessment</w:t>
      </w:r>
      <w:r>
        <w:rPr>
          <w:rFonts w:ascii="Times New Roman" w:hAnsi="Times New Roman" w:cs="Times New Roman"/>
          <w:sz w:val="24"/>
          <w:szCs w:val="24"/>
        </w:rPr>
        <w:t xml:space="preserve">s have found that </w:t>
      </w:r>
      <w:r w:rsidRPr="00DC2E94">
        <w:rPr>
          <w:rFonts w:ascii="Times New Roman" w:hAnsi="Times New Roman" w:cs="Times New Roman"/>
          <w:sz w:val="24"/>
          <w:szCs w:val="24"/>
        </w:rPr>
        <w:t xml:space="preserve">private lands will not be able to support pre-economic recession harvest levels in a sustainable way, implying that increased wood supplies will need to come </w:t>
      </w:r>
      <w:r>
        <w:rPr>
          <w:rFonts w:ascii="Times New Roman" w:hAnsi="Times New Roman" w:cs="Times New Roman"/>
          <w:sz w:val="24"/>
          <w:szCs w:val="24"/>
        </w:rPr>
        <w:t xml:space="preserve">largely </w:t>
      </w:r>
      <w:r w:rsidRPr="00DC2E94">
        <w:rPr>
          <w:rFonts w:ascii="Times New Roman" w:hAnsi="Times New Roman" w:cs="Times New Roman"/>
          <w:sz w:val="24"/>
          <w:szCs w:val="24"/>
        </w:rPr>
        <w:t>from federal lands</w:t>
      </w:r>
      <w:r>
        <w:rPr>
          <w:rFonts w:ascii="Times New Roman" w:hAnsi="Times New Roman" w:cs="Times New Roman"/>
          <w:sz w:val="24"/>
          <w:szCs w:val="24"/>
        </w:rPr>
        <w:t>. H</w:t>
      </w:r>
      <w:r w:rsidRPr="00DC2E94">
        <w:rPr>
          <w:rFonts w:ascii="Times New Roman" w:hAnsi="Times New Roman" w:cs="Times New Roman"/>
          <w:sz w:val="24"/>
          <w:szCs w:val="24"/>
        </w:rPr>
        <w:t xml:space="preserve">arvests </w:t>
      </w:r>
      <w:r>
        <w:rPr>
          <w:rFonts w:ascii="Times New Roman" w:hAnsi="Times New Roman" w:cs="Times New Roman"/>
          <w:sz w:val="24"/>
          <w:szCs w:val="24"/>
        </w:rPr>
        <w:t xml:space="preserve">from federal lands </w:t>
      </w:r>
      <w:r w:rsidRPr="00DC2E94">
        <w:rPr>
          <w:rFonts w:ascii="Times New Roman" w:hAnsi="Times New Roman" w:cs="Times New Roman"/>
          <w:sz w:val="24"/>
          <w:szCs w:val="24"/>
        </w:rPr>
        <w:t>in eastern Oregon are currently estimated at 7</w:t>
      </w:r>
      <w:r w:rsidR="00775902">
        <w:rPr>
          <w:rFonts w:ascii="Times New Roman" w:hAnsi="Times New Roman" w:cs="Times New Roman"/>
          <w:sz w:val="24"/>
          <w:szCs w:val="24"/>
        </w:rPr>
        <w:t xml:space="preserve"> percent</w:t>
      </w:r>
      <w:r w:rsidRPr="00DC2E94">
        <w:rPr>
          <w:rFonts w:ascii="Times New Roman" w:hAnsi="Times New Roman" w:cs="Times New Roman"/>
          <w:sz w:val="24"/>
          <w:szCs w:val="24"/>
        </w:rPr>
        <w:t xml:space="preserve"> of annual growth (OFRI 2012</w:t>
      </w:r>
      <w:r w:rsidRPr="00A402CA">
        <w:rPr>
          <w:rFonts w:ascii="Times New Roman" w:hAnsi="Times New Roman" w:cs="Times New Roman"/>
          <w:sz w:val="24"/>
          <w:szCs w:val="24"/>
        </w:rPr>
        <w:t>). State of Oregon (2012) provides a number of recommendations for how to increase the scale of restoration on Forest Service</w:t>
      </w:r>
      <w:r w:rsidRPr="00DC2E94">
        <w:rPr>
          <w:rFonts w:ascii="Times New Roman" w:hAnsi="Times New Roman" w:cs="Times New Roman"/>
          <w:sz w:val="24"/>
          <w:szCs w:val="24"/>
        </w:rPr>
        <w:t xml:space="preserve"> lands in eastern Oregon.</w:t>
      </w:r>
      <w:r>
        <w:rPr>
          <w:rFonts w:ascii="Times New Roman" w:hAnsi="Times New Roman" w:cs="Times New Roman"/>
          <w:sz w:val="24"/>
          <w:szCs w:val="24"/>
        </w:rPr>
        <w:t xml:space="preserve"> </w:t>
      </w:r>
    </w:p>
    <w:p w:rsidR="00605AC4" w:rsidRDefault="00605AC4" w:rsidP="00605AC4">
      <w:pPr>
        <w:ind w:firstLine="720"/>
        <w:rPr>
          <w:rFonts w:ascii="Times New Roman" w:hAnsi="Times New Roman" w:cs="Times New Roman"/>
          <w:sz w:val="24"/>
          <w:szCs w:val="24"/>
        </w:rPr>
      </w:pPr>
      <w:r w:rsidRPr="00DC2E94">
        <w:rPr>
          <w:rFonts w:ascii="Times New Roman" w:hAnsi="Times New Roman" w:cs="Times New Roman"/>
          <w:sz w:val="24"/>
          <w:szCs w:val="24"/>
        </w:rPr>
        <w:t>There is also a need in eastern Oregon to recruit more people into the logging workforce</w:t>
      </w:r>
      <w:r w:rsidR="00775902">
        <w:rPr>
          <w:rFonts w:ascii="Times New Roman" w:hAnsi="Times New Roman" w:cs="Times New Roman"/>
          <w:sz w:val="24"/>
          <w:szCs w:val="24"/>
        </w:rPr>
        <w:t xml:space="preserve"> </w:t>
      </w:r>
      <w:r w:rsidRPr="00DC2E94">
        <w:rPr>
          <w:rFonts w:ascii="Times New Roman" w:hAnsi="Times New Roman" w:cs="Times New Roman"/>
          <w:sz w:val="24"/>
          <w:szCs w:val="24"/>
        </w:rPr>
        <w:t xml:space="preserve">and increase access to capital to support investments in new equipment (OFRI 2012). One consequence of the loss of forest products industry infrastructure has been a loss of people having the skills and knowledge to work in eastern Oregon’s forestry sector (OFRI 2012). </w:t>
      </w:r>
      <w:r>
        <w:rPr>
          <w:rFonts w:ascii="Times New Roman" w:hAnsi="Times New Roman" w:cs="Times New Roman"/>
          <w:sz w:val="24"/>
          <w:szCs w:val="24"/>
        </w:rPr>
        <w:t xml:space="preserve">The business capacity to engage in forestry support work has been growing in eastern Oregon over the past decade, however (e.g., businesses that carry out activities in support of timber production, firefighting, reforestation) (Davis et al. 2010). </w:t>
      </w:r>
      <w:r w:rsidRPr="00DC2E94">
        <w:rPr>
          <w:rFonts w:ascii="Times New Roman" w:hAnsi="Times New Roman" w:cs="Times New Roman"/>
          <w:sz w:val="24"/>
          <w:szCs w:val="24"/>
        </w:rPr>
        <w:t>Retaining and increasing the local business capacity (infrastructure, workforce, equipment, etc.) to engage in forest management is critical for carrying out landscape-scale forest restoration</w:t>
      </w:r>
      <w:r>
        <w:rPr>
          <w:rFonts w:ascii="Times New Roman" w:hAnsi="Times New Roman" w:cs="Times New Roman"/>
          <w:sz w:val="24"/>
          <w:szCs w:val="24"/>
        </w:rPr>
        <w:t xml:space="preserve"> to </w:t>
      </w:r>
      <w:r w:rsidRPr="00DC2E94">
        <w:rPr>
          <w:rFonts w:ascii="Times New Roman" w:hAnsi="Times New Roman" w:cs="Times New Roman"/>
          <w:sz w:val="24"/>
          <w:szCs w:val="24"/>
        </w:rPr>
        <w:t>improv</w:t>
      </w:r>
      <w:r>
        <w:rPr>
          <w:rFonts w:ascii="Times New Roman" w:hAnsi="Times New Roman" w:cs="Times New Roman"/>
          <w:sz w:val="24"/>
          <w:szCs w:val="24"/>
        </w:rPr>
        <w:t>e</w:t>
      </w:r>
      <w:r w:rsidRPr="00DC2E94">
        <w:rPr>
          <w:rFonts w:ascii="Times New Roman" w:hAnsi="Times New Roman" w:cs="Times New Roman"/>
          <w:sz w:val="24"/>
          <w:szCs w:val="24"/>
        </w:rPr>
        <w:t xml:space="preserve"> the ecological integrity and resilience of forest ecosystems (Kelly and Bliss 2009, State of Oregon 2012). </w:t>
      </w:r>
    </w:p>
    <w:p w:rsidR="00605AC4" w:rsidRDefault="00605AC4" w:rsidP="00605AC4">
      <w:pPr>
        <w:ind w:firstLine="720"/>
        <w:rPr>
          <w:rFonts w:ascii="Times New Roman" w:hAnsi="Times New Roman" w:cs="Times New Roman"/>
          <w:sz w:val="24"/>
          <w:szCs w:val="24"/>
        </w:rPr>
      </w:pPr>
      <w:r w:rsidRPr="00DC2E94">
        <w:rPr>
          <w:rFonts w:ascii="Times New Roman" w:hAnsi="Times New Roman" w:cs="Times New Roman"/>
          <w:sz w:val="24"/>
          <w:szCs w:val="24"/>
        </w:rPr>
        <w:t xml:space="preserve">Another consequence </w:t>
      </w:r>
      <w:r>
        <w:rPr>
          <w:rFonts w:ascii="Times New Roman" w:hAnsi="Times New Roman" w:cs="Times New Roman"/>
          <w:sz w:val="24"/>
          <w:szCs w:val="24"/>
        </w:rPr>
        <w:t xml:space="preserve">of reduced forestry infrastructure </w:t>
      </w:r>
      <w:r w:rsidRPr="00DC2E94">
        <w:rPr>
          <w:rFonts w:ascii="Times New Roman" w:hAnsi="Times New Roman" w:cs="Times New Roman"/>
          <w:sz w:val="24"/>
          <w:szCs w:val="24"/>
        </w:rPr>
        <w:t>has been that the average distance between mills is often greater than 100 miles</w:t>
      </w:r>
      <w:r>
        <w:rPr>
          <w:rFonts w:ascii="Times New Roman" w:hAnsi="Times New Roman" w:cs="Times New Roman"/>
          <w:sz w:val="24"/>
          <w:szCs w:val="24"/>
        </w:rPr>
        <w:t xml:space="preserve"> in eastern Oregon</w:t>
      </w:r>
      <w:r w:rsidRPr="00DC2E94">
        <w:rPr>
          <w:rFonts w:ascii="Times New Roman" w:hAnsi="Times New Roman" w:cs="Times New Roman"/>
          <w:sz w:val="24"/>
          <w:szCs w:val="24"/>
        </w:rPr>
        <w:t>, increasing log haul distances and associated transportation costs (Swan et al. 2012)</w:t>
      </w:r>
      <w:r>
        <w:rPr>
          <w:rFonts w:ascii="Times New Roman" w:hAnsi="Times New Roman" w:cs="Times New Roman"/>
          <w:sz w:val="24"/>
          <w:szCs w:val="24"/>
        </w:rPr>
        <w:t xml:space="preserve">. </w:t>
      </w:r>
      <w:r w:rsidRPr="00F955C0">
        <w:rPr>
          <w:rFonts w:ascii="Times New Roman" w:hAnsi="Times New Roman" w:cs="Times New Roman"/>
          <w:sz w:val="24"/>
          <w:szCs w:val="24"/>
        </w:rPr>
        <w:t>A lack of local wood processing infrastructure constrains the management options available to forest managers and, in turn, affects managers’ capacity to address declining forest health and increasing fire risk (Eastin et al. 2009).</w:t>
      </w:r>
      <w:r>
        <w:rPr>
          <w:rFonts w:ascii="Times New Roman" w:hAnsi="Times New Roman" w:cs="Times New Roman"/>
          <w:sz w:val="24"/>
          <w:szCs w:val="24"/>
        </w:rPr>
        <w:t xml:space="preserve"> This is because reduced competition for logs – which drives down stumpage prices – and higher transportation costs to get logs to more distant mills together can result in uneconomical timber sales, making it more difficult and costly to engage in forest restoration and hazardous fuels reduction. </w:t>
      </w:r>
      <w:r w:rsidRPr="00DC2E94">
        <w:rPr>
          <w:rFonts w:ascii="Times New Roman" w:hAnsi="Times New Roman" w:cs="Times New Roman"/>
          <w:sz w:val="24"/>
          <w:szCs w:val="24"/>
        </w:rPr>
        <w:t xml:space="preserve">Nielsen-Pincus et al. (2012) found that national forest ranger districts that are close to sawmills and biomass facilities treated more overall hectares for hazardous fuels reduction, and more hectares in the WUI, than those further away, </w:t>
      </w:r>
      <w:r w:rsidRPr="00190B48">
        <w:rPr>
          <w:rFonts w:ascii="Times New Roman" w:hAnsi="Times New Roman" w:cs="Times New Roman"/>
          <w:sz w:val="24"/>
          <w:szCs w:val="24"/>
        </w:rPr>
        <w:t xml:space="preserve">and that there was a threshold distance for this effect in Oregon and </w:t>
      </w:r>
      <w:r w:rsidRPr="009819C4">
        <w:rPr>
          <w:rFonts w:ascii="Times New Roman" w:hAnsi="Times New Roman" w:cs="Times New Roman"/>
          <w:sz w:val="24"/>
          <w:szCs w:val="24"/>
        </w:rPr>
        <w:t>Washington of 40 minutes.</w:t>
      </w:r>
    </w:p>
    <w:p w:rsidR="00605AC4" w:rsidRPr="00DC2E94" w:rsidRDefault="00605AC4" w:rsidP="00605AC4">
      <w:pPr>
        <w:ind w:firstLine="720"/>
        <w:rPr>
          <w:rFonts w:ascii="Times New Roman" w:hAnsi="Times New Roman" w:cs="Times New Roman"/>
          <w:sz w:val="24"/>
          <w:szCs w:val="24"/>
        </w:rPr>
      </w:pPr>
      <w:r w:rsidRPr="00DC2E94">
        <w:rPr>
          <w:rFonts w:ascii="Times New Roman" w:hAnsi="Times New Roman" w:cs="Times New Roman"/>
          <w:sz w:val="24"/>
          <w:szCs w:val="24"/>
        </w:rPr>
        <w:t xml:space="preserve">In Washington state, </w:t>
      </w:r>
      <w:r>
        <w:rPr>
          <w:rFonts w:ascii="Times New Roman" w:hAnsi="Times New Roman" w:cs="Times New Roman"/>
          <w:sz w:val="24"/>
          <w:szCs w:val="24"/>
        </w:rPr>
        <w:t>t</w:t>
      </w:r>
      <w:r w:rsidRPr="00DC2E94">
        <w:rPr>
          <w:rFonts w:ascii="Times New Roman" w:hAnsi="Times New Roman" w:cs="Times New Roman"/>
          <w:sz w:val="24"/>
          <w:szCs w:val="24"/>
        </w:rPr>
        <w:t xml:space="preserve">here was a steady decline in the number of wood processing facilities between 1991 and the 2000s, with several mills closing along the east side of the Cascades, and the remaining industry shifting from rural to urban areas to increase proximity to major transportation corridors </w:t>
      </w:r>
      <w:r w:rsidRPr="00A402CA">
        <w:rPr>
          <w:rFonts w:ascii="Times New Roman" w:hAnsi="Times New Roman" w:cs="Times New Roman"/>
          <w:sz w:val="24"/>
          <w:szCs w:val="24"/>
        </w:rPr>
        <w:t>(WA DNR 2007). In 2010</w:t>
      </w:r>
      <w:r w:rsidRPr="00DC2E94">
        <w:rPr>
          <w:rFonts w:ascii="Times New Roman" w:hAnsi="Times New Roman" w:cs="Times New Roman"/>
          <w:sz w:val="24"/>
          <w:szCs w:val="24"/>
        </w:rPr>
        <w:t>, there were 14 mills in central and eastern Washington</w:t>
      </w:r>
      <w:r w:rsidR="00775902">
        <w:rPr>
          <w:rFonts w:ascii="Times New Roman" w:hAnsi="Times New Roman" w:cs="Times New Roman"/>
          <w:sz w:val="24"/>
          <w:szCs w:val="24"/>
        </w:rPr>
        <w:t>;</w:t>
      </w:r>
      <w:r w:rsidRPr="00DC2E94">
        <w:rPr>
          <w:rFonts w:ascii="Times New Roman" w:hAnsi="Times New Roman" w:cs="Times New Roman"/>
          <w:sz w:val="24"/>
          <w:szCs w:val="24"/>
        </w:rPr>
        <w:t xml:space="preserve"> half of them sawmills (Smith 2012). Three pulp mills</w:t>
      </w:r>
      <w:r w:rsidRPr="00832E08">
        <w:rPr>
          <w:rFonts w:ascii="Times New Roman" w:hAnsi="Times New Roman" w:cs="Times New Roman"/>
          <w:sz w:val="24"/>
          <w:szCs w:val="24"/>
        </w:rPr>
        <w:t>, one veneer and plywood mill, and three roundwood chipping mills comprise the remainder</w:t>
      </w:r>
      <w:r w:rsidRPr="00DC2E94">
        <w:rPr>
          <w:rFonts w:ascii="Times New Roman" w:hAnsi="Times New Roman" w:cs="Times New Roman"/>
          <w:sz w:val="24"/>
          <w:szCs w:val="24"/>
        </w:rPr>
        <w:t xml:space="preserve"> of the infrastructure. Few new mills have replaced the mills that closed, though the remaining mills tend to be larger </w:t>
      </w:r>
      <w:r w:rsidRPr="00DC2E94">
        <w:rPr>
          <w:rFonts w:ascii="Times New Roman" w:hAnsi="Times New Roman" w:cs="Times New Roman"/>
          <w:sz w:val="24"/>
          <w:szCs w:val="24"/>
        </w:rPr>
        <w:lastRenderedPageBreak/>
        <w:t>and more efficient (Smith 2012).</w:t>
      </w:r>
      <w:r>
        <w:rPr>
          <w:rFonts w:ascii="Times New Roman" w:hAnsi="Times New Roman" w:cs="Times New Roman"/>
          <w:sz w:val="24"/>
          <w:szCs w:val="24"/>
        </w:rPr>
        <w:t xml:space="preserve"> T</w:t>
      </w:r>
      <w:r w:rsidRPr="00DC2E94">
        <w:rPr>
          <w:rFonts w:ascii="Times New Roman" w:hAnsi="Times New Roman" w:cs="Times New Roman"/>
          <w:sz w:val="24"/>
          <w:szCs w:val="24"/>
        </w:rPr>
        <w:t xml:space="preserve">he distance between mills is greater than 200 miles in some parts of eastern Washington, </w:t>
      </w:r>
      <w:r>
        <w:rPr>
          <w:rFonts w:ascii="Times New Roman" w:hAnsi="Times New Roman" w:cs="Times New Roman"/>
          <w:sz w:val="24"/>
          <w:szCs w:val="24"/>
        </w:rPr>
        <w:t xml:space="preserve">however, </w:t>
      </w:r>
      <w:r w:rsidRPr="00DC2E94">
        <w:rPr>
          <w:rFonts w:ascii="Times New Roman" w:hAnsi="Times New Roman" w:cs="Times New Roman"/>
          <w:sz w:val="24"/>
          <w:szCs w:val="24"/>
        </w:rPr>
        <w:t>meaning high transportation costs for what are often low-value, small-diameter logs</w:t>
      </w:r>
      <w:r>
        <w:rPr>
          <w:rFonts w:ascii="Times New Roman" w:hAnsi="Times New Roman" w:cs="Times New Roman"/>
          <w:sz w:val="24"/>
          <w:szCs w:val="24"/>
        </w:rPr>
        <w:t>;</w:t>
      </w:r>
      <w:r w:rsidRPr="00DC2E94">
        <w:rPr>
          <w:rFonts w:ascii="Times New Roman" w:hAnsi="Times New Roman" w:cs="Times New Roman"/>
          <w:sz w:val="24"/>
          <w:szCs w:val="24"/>
        </w:rPr>
        <w:t xml:space="preserve"> and</w:t>
      </w:r>
      <w:r>
        <w:rPr>
          <w:rFonts w:ascii="Times New Roman" w:hAnsi="Times New Roman" w:cs="Times New Roman"/>
          <w:sz w:val="24"/>
          <w:szCs w:val="24"/>
        </w:rPr>
        <w:t>,</w:t>
      </w:r>
      <w:r w:rsidRPr="00DC2E94">
        <w:rPr>
          <w:rFonts w:ascii="Times New Roman" w:hAnsi="Times New Roman" w:cs="Times New Roman"/>
          <w:sz w:val="24"/>
          <w:szCs w:val="24"/>
        </w:rPr>
        <w:t xml:space="preserve"> less competitive prices (WA DNR 2007). </w:t>
      </w:r>
    </w:p>
    <w:p w:rsidR="00605AC4" w:rsidRPr="00DC2E94" w:rsidRDefault="00605AC4" w:rsidP="00605AC4">
      <w:pPr>
        <w:ind w:firstLine="720"/>
        <w:rPr>
          <w:rFonts w:ascii="Times New Roman" w:hAnsi="Times New Roman" w:cs="Times New Roman"/>
          <w:sz w:val="24"/>
          <w:szCs w:val="24"/>
        </w:rPr>
      </w:pPr>
      <w:r w:rsidRPr="00DC2E94">
        <w:rPr>
          <w:rFonts w:ascii="Times New Roman" w:hAnsi="Times New Roman" w:cs="Times New Roman"/>
          <w:sz w:val="24"/>
          <w:szCs w:val="24"/>
        </w:rPr>
        <w:t>The dominant log species consumed by eastern Washington mills in 2010 were Douglas fir (38</w:t>
      </w:r>
      <w:r w:rsidR="00775902">
        <w:rPr>
          <w:rFonts w:ascii="Times New Roman" w:hAnsi="Times New Roman" w:cs="Times New Roman"/>
          <w:sz w:val="24"/>
          <w:szCs w:val="24"/>
        </w:rPr>
        <w:t xml:space="preserve"> percent</w:t>
      </w:r>
      <w:r w:rsidRPr="00DC2E94">
        <w:rPr>
          <w:rFonts w:ascii="Times New Roman" w:hAnsi="Times New Roman" w:cs="Times New Roman"/>
          <w:sz w:val="24"/>
          <w:szCs w:val="24"/>
        </w:rPr>
        <w:t>), ponderosa pine (25</w:t>
      </w:r>
      <w:r w:rsidR="00775902">
        <w:rPr>
          <w:rFonts w:ascii="Times New Roman" w:hAnsi="Times New Roman" w:cs="Times New Roman"/>
          <w:sz w:val="24"/>
          <w:szCs w:val="24"/>
        </w:rPr>
        <w:t xml:space="preserve"> percent</w:t>
      </w:r>
      <w:r w:rsidRPr="00DC2E94">
        <w:rPr>
          <w:rFonts w:ascii="Times New Roman" w:hAnsi="Times New Roman" w:cs="Times New Roman"/>
          <w:sz w:val="24"/>
          <w:szCs w:val="24"/>
        </w:rPr>
        <w:t>), true firs (18</w:t>
      </w:r>
      <w:r w:rsidR="00775902">
        <w:rPr>
          <w:rFonts w:ascii="Times New Roman" w:hAnsi="Times New Roman" w:cs="Times New Roman"/>
          <w:sz w:val="24"/>
          <w:szCs w:val="24"/>
        </w:rPr>
        <w:t xml:space="preserve"> percent</w:t>
      </w:r>
      <w:r w:rsidRPr="00DC2E94">
        <w:rPr>
          <w:rFonts w:ascii="Times New Roman" w:hAnsi="Times New Roman" w:cs="Times New Roman"/>
          <w:sz w:val="24"/>
          <w:szCs w:val="24"/>
        </w:rPr>
        <w:t>), and lodgepole pine (9</w:t>
      </w:r>
      <w:r w:rsidR="00775902">
        <w:rPr>
          <w:rFonts w:ascii="Times New Roman" w:hAnsi="Times New Roman" w:cs="Times New Roman"/>
          <w:sz w:val="24"/>
          <w:szCs w:val="24"/>
        </w:rPr>
        <w:t xml:space="preserve"> percent</w:t>
      </w:r>
      <w:r w:rsidRPr="00DC2E94">
        <w:rPr>
          <w:rFonts w:ascii="Times New Roman" w:hAnsi="Times New Roman" w:cs="Times New Roman"/>
          <w:sz w:val="24"/>
          <w:szCs w:val="24"/>
        </w:rPr>
        <w:t>) (Smith 2012). Of these logs, 48</w:t>
      </w:r>
      <w:r w:rsidR="00775902">
        <w:rPr>
          <w:rFonts w:ascii="Times New Roman" w:hAnsi="Times New Roman" w:cs="Times New Roman"/>
          <w:sz w:val="24"/>
          <w:szCs w:val="24"/>
        </w:rPr>
        <w:t xml:space="preserve"> percent</w:t>
      </w:r>
      <w:r w:rsidRPr="00DC2E94">
        <w:rPr>
          <w:rFonts w:ascii="Times New Roman" w:hAnsi="Times New Roman" w:cs="Times New Roman"/>
          <w:sz w:val="24"/>
          <w:szCs w:val="24"/>
        </w:rPr>
        <w:t xml:space="preserve"> came from private lands, 21</w:t>
      </w:r>
      <w:r w:rsidR="00775902">
        <w:rPr>
          <w:rFonts w:ascii="Times New Roman" w:hAnsi="Times New Roman" w:cs="Times New Roman"/>
          <w:sz w:val="24"/>
          <w:szCs w:val="24"/>
        </w:rPr>
        <w:t xml:space="preserve"> percent</w:t>
      </w:r>
      <w:r w:rsidRPr="00DC2E94">
        <w:rPr>
          <w:rFonts w:ascii="Times New Roman" w:hAnsi="Times New Roman" w:cs="Times New Roman"/>
          <w:sz w:val="24"/>
          <w:szCs w:val="24"/>
        </w:rPr>
        <w:t xml:space="preserve"> from tribal lands, 17</w:t>
      </w:r>
      <w:r w:rsidR="00775902">
        <w:rPr>
          <w:rFonts w:ascii="Times New Roman" w:hAnsi="Times New Roman" w:cs="Times New Roman"/>
          <w:sz w:val="24"/>
          <w:szCs w:val="24"/>
        </w:rPr>
        <w:t xml:space="preserve"> percent</w:t>
      </w:r>
      <w:r w:rsidRPr="00DC2E94">
        <w:rPr>
          <w:rFonts w:ascii="Times New Roman" w:hAnsi="Times New Roman" w:cs="Times New Roman"/>
          <w:sz w:val="24"/>
          <w:szCs w:val="24"/>
        </w:rPr>
        <w:t xml:space="preserve"> from state lands, and 11</w:t>
      </w:r>
      <w:r w:rsidR="00775902">
        <w:rPr>
          <w:rFonts w:ascii="Times New Roman" w:hAnsi="Times New Roman" w:cs="Times New Roman"/>
          <w:sz w:val="24"/>
          <w:szCs w:val="24"/>
        </w:rPr>
        <w:t xml:space="preserve"> percent</w:t>
      </w:r>
      <w:r w:rsidRPr="00DC2E94">
        <w:rPr>
          <w:rFonts w:ascii="Times New Roman" w:hAnsi="Times New Roman" w:cs="Times New Roman"/>
          <w:sz w:val="24"/>
          <w:szCs w:val="24"/>
        </w:rPr>
        <w:t xml:space="preserve"> from national forest lands. The dominant size classes harvested were 5</w:t>
      </w:r>
      <w:r>
        <w:rPr>
          <w:rFonts w:ascii="Times New Roman" w:hAnsi="Times New Roman" w:cs="Times New Roman"/>
          <w:sz w:val="24"/>
          <w:szCs w:val="24"/>
        </w:rPr>
        <w:t xml:space="preserve">” to </w:t>
      </w:r>
      <w:r w:rsidRPr="00DC2E94">
        <w:rPr>
          <w:rFonts w:ascii="Times New Roman" w:hAnsi="Times New Roman" w:cs="Times New Roman"/>
          <w:sz w:val="24"/>
          <w:szCs w:val="24"/>
        </w:rPr>
        <w:t>10” (40</w:t>
      </w:r>
      <w:r w:rsidR="00775902">
        <w:rPr>
          <w:rFonts w:ascii="Times New Roman" w:hAnsi="Times New Roman" w:cs="Times New Roman"/>
          <w:sz w:val="24"/>
          <w:szCs w:val="24"/>
        </w:rPr>
        <w:t xml:space="preserve"> percent</w:t>
      </w:r>
      <w:r w:rsidRPr="00DC2E94">
        <w:rPr>
          <w:rFonts w:ascii="Times New Roman" w:hAnsi="Times New Roman" w:cs="Times New Roman"/>
          <w:sz w:val="24"/>
          <w:szCs w:val="24"/>
        </w:rPr>
        <w:t>) and 10</w:t>
      </w:r>
      <w:r>
        <w:rPr>
          <w:rFonts w:ascii="Times New Roman" w:hAnsi="Times New Roman" w:cs="Times New Roman"/>
          <w:sz w:val="24"/>
          <w:szCs w:val="24"/>
        </w:rPr>
        <w:t xml:space="preserve">” to </w:t>
      </w:r>
      <w:r w:rsidRPr="00DC2E94">
        <w:rPr>
          <w:rFonts w:ascii="Times New Roman" w:hAnsi="Times New Roman" w:cs="Times New Roman"/>
          <w:sz w:val="24"/>
          <w:szCs w:val="24"/>
        </w:rPr>
        <w:t>20” (36</w:t>
      </w:r>
      <w:r w:rsidR="00775902">
        <w:rPr>
          <w:rFonts w:ascii="Times New Roman" w:hAnsi="Times New Roman" w:cs="Times New Roman"/>
          <w:sz w:val="24"/>
          <w:szCs w:val="24"/>
        </w:rPr>
        <w:t xml:space="preserve"> percent</w:t>
      </w:r>
      <w:r w:rsidRPr="00DC2E94">
        <w:rPr>
          <w:rFonts w:ascii="Times New Roman" w:hAnsi="Times New Roman" w:cs="Times New Roman"/>
          <w:sz w:val="24"/>
          <w:szCs w:val="24"/>
        </w:rPr>
        <w:t>) (Smith 2012).</w:t>
      </w:r>
    </w:p>
    <w:p w:rsidR="00605AC4" w:rsidRPr="00DC2E94" w:rsidRDefault="00605AC4" w:rsidP="00605AC4">
      <w:pPr>
        <w:ind w:firstLine="720"/>
        <w:rPr>
          <w:rFonts w:ascii="Times New Roman" w:hAnsi="Times New Roman" w:cs="Times New Roman"/>
          <w:sz w:val="24"/>
          <w:szCs w:val="24"/>
        </w:rPr>
      </w:pPr>
      <w:r>
        <w:rPr>
          <w:rFonts w:ascii="Times New Roman" w:hAnsi="Times New Roman" w:cs="Times New Roman"/>
          <w:sz w:val="24"/>
          <w:szCs w:val="24"/>
        </w:rPr>
        <w:t>Studies have found that i</w:t>
      </w:r>
      <w:r w:rsidRPr="00DC2E94">
        <w:rPr>
          <w:rFonts w:ascii="Times New Roman" w:hAnsi="Times New Roman" w:cs="Times New Roman"/>
          <w:sz w:val="24"/>
          <w:szCs w:val="24"/>
        </w:rPr>
        <w:t xml:space="preserve">n order to achieve forest restoration goals in eastern Washington, new investments in wood processing infrastructure will be needed (WA DNR 2007). </w:t>
      </w:r>
      <w:r>
        <w:rPr>
          <w:rFonts w:ascii="Times New Roman" w:hAnsi="Times New Roman" w:cs="Times New Roman"/>
          <w:sz w:val="24"/>
          <w:szCs w:val="24"/>
        </w:rPr>
        <w:t>Again, h</w:t>
      </w:r>
      <w:r w:rsidRPr="00DC2E94">
        <w:rPr>
          <w:rFonts w:ascii="Times New Roman" w:hAnsi="Times New Roman" w:cs="Times New Roman"/>
          <w:sz w:val="24"/>
          <w:szCs w:val="24"/>
        </w:rPr>
        <w:t xml:space="preserve">aving a stable and adequate supply of wood is critical for stimulating such investments. Increasing harvests from state and private lands to meet supply needs is unlikely to be sustainable, </w:t>
      </w:r>
      <w:r>
        <w:rPr>
          <w:rFonts w:ascii="Times New Roman" w:hAnsi="Times New Roman" w:cs="Times New Roman"/>
          <w:sz w:val="24"/>
          <w:szCs w:val="24"/>
        </w:rPr>
        <w:t xml:space="preserve">however, </w:t>
      </w:r>
      <w:r w:rsidRPr="00DC2E94">
        <w:rPr>
          <w:rFonts w:ascii="Times New Roman" w:hAnsi="Times New Roman" w:cs="Times New Roman"/>
          <w:sz w:val="24"/>
          <w:szCs w:val="24"/>
        </w:rPr>
        <w:t xml:space="preserve">implying an important role for federal lands </w:t>
      </w:r>
      <w:r>
        <w:rPr>
          <w:rFonts w:ascii="Times New Roman" w:hAnsi="Times New Roman" w:cs="Times New Roman"/>
          <w:sz w:val="24"/>
          <w:szCs w:val="24"/>
        </w:rPr>
        <w:t xml:space="preserve">to achieve this goal. </w:t>
      </w:r>
      <w:r w:rsidRPr="00DC2E94">
        <w:rPr>
          <w:rFonts w:ascii="Times New Roman" w:hAnsi="Times New Roman" w:cs="Times New Roman"/>
          <w:sz w:val="24"/>
          <w:szCs w:val="24"/>
        </w:rPr>
        <w:t>Other factors that would help would be government incentives for investing in wood processing facilities</w:t>
      </w:r>
      <w:r>
        <w:rPr>
          <w:rFonts w:ascii="Times New Roman" w:hAnsi="Times New Roman" w:cs="Times New Roman"/>
          <w:sz w:val="24"/>
          <w:szCs w:val="24"/>
        </w:rPr>
        <w:t>;</w:t>
      </w:r>
      <w:r w:rsidRPr="00DC2E94">
        <w:rPr>
          <w:rFonts w:ascii="Times New Roman" w:hAnsi="Times New Roman" w:cs="Times New Roman"/>
          <w:sz w:val="24"/>
          <w:szCs w:val="24"/>
        </w:rPr>
        <w:t xml:space="preserve"> diversification of processing infrastructure</w:t>
      </w:r>
      <w:r>
        <w:rPr>
          <w:rFonts w:ascii="Times New Roman" w:hAnsi="Times New Roman" w:cs="Times New Roman"/>
          <w:sz w:val="24"/>
          <w:szCs w:val="24"/>
        </w:rPr>
        <w:t xml:space="preserve"> (as has occurred in eastern Oregon);</w:t>
      </w:r>
      <w:r w:rsidRPr="00DC2E94">
        <w:rPr>
          <w:rFonts w:ascii="Times New Roman" w:hAnsi="Times New Roman" w:cs="Times New Roman"/>
          <w:sz w:val="24"/>
          <w:szCs w:val="24"/>
        </w:rPr>
        <w:t xml:space="preserve"> establishing marke</w:t>
      </w:r>
      <w:r>
        <w:rPr>
          <w:rFonts w:ascii="Times New Roman" w:hAnsi="Times New Roman" w:cs="Times New Roman"/>
          <w:sz w:val="24"/>
          <w:szCs w:val="24"/>
        </w:rPr>
        <w:t xml:space="preserve">ts for carbon and biodiversity; </w:t>
      </w:r>
      <w:r w:rsidRPr="00DC2E94">
        <w:rPr>
          <w:rFonts w:ascii="Times New Roman" w:hAnsi="Times New Roman" w:cs="Times New Roman"/>
          <w:sz w:val="24"/>
          <w:szCs w:val="24"/>
        </w:rPr>
        <w:t>and reducing local regulatory constraints to mill construction and forest products manufacturing</w:t>
      </w:r>
      <w:r>
        <w:rPr>
          <w:rFonts w:ascii="Times New Roman" w:hAnsi="Times New Roman" w:cs="Times New Roman"/>
          <w:sz w:val="24"/>
          <w:szCs w:val="24"/>
        </w:rPr>
        <w:t xml:space="preserve"> (WA DNR 2007)</w:t>
      </w:r>
      <w:r w:rsidRPr="00DC2E94">
        <w:rPr>
          <w:rFonts w:ascii="Times New Roman" w:hAnsi="Times New Roman" w:cs="Times New Roman"/>
          <w:sz w:val="24"/>
          <w:szCs w:val="24"/>
        </w:rPr>
        <w:t xml:space="preserve">. </w:t>
      </w:r>
    </w:p>
    <w:p w:rsidR="00605AC4" w:rsidRDefault="00605AC4" w:rsidP="00605AC4">
      <w:pPr>
        <w:rPr>
          <w:rFonts w:ascii="Times New Roman" w:hAnsi="Times New Roman" w:cs="Times New Roman"/>
          <w:sz w:val="24"/>
          <w:szCs w:val="24"/>
        </w:rPr>
      </w:pPr>
      <w:r>
        <w:rPr>
          <w:rFonts w:ascii="Times New Roman" w:hAnsi="Times New Roman" w:cs="Times New Roman"/>
          <w:sz w:val="24"/>
          <w:szCs w:val="24"/>
        </w:rPr>
        <w:tab/>
        <w:t>E</w:t>
      </w:r>
      <w:r w:rsidRPr="00F955C0">
        <w:rPr>
          <w:rFonts w:ascii="Times New Roman" w:hAnsi="Times New Roman" w:cs="Times New Roman"/>
          <w:sz w:val="24"/>
          <w:szCs w:val="24"/>
        </w:rPr>
        <w:t xml:space="preserve">nsuring a reliable supply of wood of all size classes from </w:t>
      </w:r>
      <w:r>
        <w:rPr>
          <w:rFonts w:ascii="Times New Roman" w:hAnsi="Times New Roman" w:cs="Times New Roman"/>
          <w:sz w:val="24"/>
          <w:szCs w:val="24"/>
        </w:rPr>
        <w:t xml:space="preserve">federal </w:t>
      </w:r>
      <w:r w:rsidRPr="00F955C0">
        <w:rPr>
          <w:rFonts w:ascii="Times New Roman" w:hAnsi="Times New Roman" w:cs="Times New Roman"/>
          <w:sz w:val="24"/>
          <w:szCs w:val="24"/>
        </w:rPr>
        <w:t xml:space="preserve">lands </w:t>
      </w:r>
      <w:r>
        <w:rPr>
          <w:rFonts w:ascii="Times New Roman" w:hAnsi="Times New Roman" w:cs="Times New Roman"/>
          <w:sz w:val="24"/>
          <w:szCs w:val="24"/>
        </w:rPr>
        <w:t xml:space="preserve">in eastern Oregon and Washington </w:t>
      </w:r>
      <w:r w:rsidRPr="00F955C0">
        <w:rPr>
          <w:rFonts w:ascii="Times New Roman" w:hAnsi="Times New Roman" w:cs="Times New Roman"/>
          <w:sz w:val="24"/>
          <w:szCs w:val="24"/>
        </w:rPr>
        <w:t>is critical for maintaining existing and establishing new wood processing infrastructure</w:t>
      </w:r>
      <w:r>
        <w:rPr>
          <w:rFonts w:ascii="Times New Roman" w:hAnsi="Times New Roman" w:cs="Times New Roman"/>
          <w:sz w:val="24"/>
          <w:szCs w:val="24"/>
        </w:rPr>
        <w:t xml:space="preserve"> (Keegan et al. 2006)</w:t>
      </w:r>
      <w:r w:rsidRPr="00F955C0">
        <w:rPr>
          <w:rFonts w:ascii="Times New Roman" w:hAnsi="Times New Roman" w:cs="Times New Roman"/>
          <w:sz w:val="24"/>
          <w:szCs w:val="24"/>
        </w:rPr>
        <w:t>. In order to stay in b</w:t>
      </w:r>
      <w:r>
        <w:rPr>
          <w:rFonts w:ascii="Times New Roman" w:hAnsi="Times New Roman" w:cs="Times New Roman"/>
          <w:sz w:val="24"/>
          <w:szCs w:val="24"/>
        </w:rPr>
        <w:t>usiness, mills also need to remain</w:t>
      </w:r>
      <w:r w:rsidRPr="00F955C0">
        <w:rPr>
          <w:rFonts w:ascii="Times New Roman" w:hAnsi="Times New Roman" w:cs="Times New Roman"/>
          <w:sz w:val="24"/>
          <w:szCs w:val="24"/>
        </w:rPr>
        <w:t xml:space="preserve"> competitive by investing in improvements such as increasing the efficiency of log conversion, producing higher</w:t>
      </w:r>
      <w:r>
        <w:rPr>
          <w:rFonts w:ascii="Times New Roman" w:hAnsi="Times New Roman" w:cs="Times New Roman"/>
          <w:sz w:val="24"/>
          <w:szCs w:val="24"/>
        </w:rPr>
        <w:t>-</w:t>
      </w:r>
      <w:r w:rsidRPr="00F955C0">
        <w:rPr>
          <w:rFonts w:ascii="Times New Roman" w:hAnsi="Times New Roman" w:cs="Times New Roman"/>
          <w:sz w:val="24"/>
          <w:szCs w:val="24"/>
        </w:rPr>
        <w:t>value products and a more diverse product mix, or constructing drying kilns on site (Dramm 1999). Again, a reliable supply of wood is needed to justify such investments.</w:t>
      </w:r>
      <w:r>
        <w:rPr>
          <w:rFonts w:ascii="Times New Roman" w:hAnsi="Times New Roman" w:cs="Times New Roman"/>
          <w:sz w:val="24"/>
          <w:szCs w:val="24"/>
        </w:rPr>
        <w:t xml:space="preserve"> </w:t>
      </w:r>
      <w:r w:rsidRPr="00F955C0">
        <w:rPr>
          <w:rFonts w:ascii="Times New Roman" w:hAnsi="Times New Roman" w:cs="Times New Roman"/>
          <w:sz w:val="24"/>
          <w:szCs w:val="24"/>
        </w:rPr>
        <w:t>Stewardship contracting</w:t>
      </w:r>
      <w:r>
        <w:rPr>
          <w:rFonts w:ascii="Times New Roman" w:hAnsi="Times New Roman" w:cs="Times New Roman"/>
          <w:sz w:val="24"/>
          <w:szCs w:val="24"/>
        </w:rPr>
        <w:t>, where appropriate,</w:t>
      </w:r>
      <w:r w:rsidRPr="00F955C0">
        <w:rPr>
          <w:rFonts w:ascii="Times New Roman" w:hAnsi="Times New Roman" w:cs="Times New Roman"/>
          <w:sz w:val="24"/>
          <w:szCs w:val="24"/>
        </w:rPr>
        <w:t xml:space="preserve"> is one tool that can help in this regard because it allows the Forest Service to enter into contracts of up to 10 years in duration and to provide a supply guarantee. The Collaborative Forest Landscape Restoration Program is another mechanism that should encourage a more reliable supply of small-diameter wood to support industry investments in infrastructure. The program aims to not only encourage national forests to commit to carrying out restoration projects, but to incentivize restoration treatments on other ownerships within the same landscapes by leveraging funding from other sources (Schultz </w:t>
      </w:r>
      <w:r>
        <w:rPr>
          <w:rFonts w:ascii="Times New Roman" w:hAnsi="Times New Roman" w:cs="Times New Roman"/>
          <w:sz w:val="24"/>
          <w:szCs w:val="24"/>
        </w:rPr>
        <w:t xml:space="preserve">et al. </w:t>
      </w:r>
      <w:r w:rsidRPr="00F955C0">
        <w:rPr>
          <w:rFonts w:ascii="Times New Roman" w:hAnsi="Times New Roman" w:cs="Times New Roman"/>
          <w:sz w:val="24"/>
          <w:szCs w:val="24"/>
        </w:rPr>
        <w:t xml:space="preserve">2012). Doing so may help increase the supply from other ownerships. The program also requires projects to make use of existing or proposed processing infrastructure to support jobs and local economies (Schultz </w:t>
      </w:r>
      <w:r>
        <w:rPr>
          <w:rFonts w:ascii="Times New Roman" w:hAnsi="Times New Roman" w:cs="Times New Roman"/>
          <w:sz w:val="24"/>
          <w:szCs w:val="24"/>
        </w:rPr>
        <w:t xml:space="preserve">et al. </w:t>
      </w:r>
      <w:r w:rsidRPr="00F955C0">
        <w:rPr>
          <w:rFonts w:ascii="Times New Roman" w:hAnsi="Times New Roman" w:cs="Times New Roman"/>
          <w:sz w:val="24"/>
          <w:szCs w:val="24"/>
        </w:rPr>
        <w:t>2012).</w:t>
      </w:r>
    </w:p>
    <w:p w:rsidR="00605AC4" w:rsidRPr="00F955C0" w:rsidRDefault="00605AC4" w:rsidP="00605AC4">
      <w:pPr>
        <w:ind w:firstLine="720"/>
        <w:rPr>
          <w:rFonts w:ascii="Times New Roman" w:hAnsi="Times New Roman" w:cs="Times New Roman"/>
          <w:sz w:val="24"/>
          <w:szCs w:val="24"/>
        </w:rPr>
      </w:pPr>
      <w:r>
        <w:rPr>
          <w:rFonts w:ascii="Times New Roman" w:hAnsi="Times New Roman" w:cs="Times New Roman"/>
          <w:sz w:val="24"/>
          <w:szCs w:val="24"/>
        </w:rPr>
        <w:t xml:space="preserve">Developing biomass utilization opportunities is also important for retaining and increasing the number of sawmills. Sawmills produce a large volume of residual material associated with log processing that can be used for many biomass utilization applications, as well as for producing pulp and paper and other wood products (Davis et al. 2010). Unless they can </w:t>
      </w:r>
      <w:r>
        <w:rPr>
          <w:rFonts w:ascii="Times New Roman" w:hAnsi="Times New Roman" w:cs="Times New Roman"/>
          <w:sz w:val="24"/>
          <w:szCs w:val="24"/>
        </w:rPr>
        <w:lastRenderedPageBreak/>
        <w:t>market these residuals, sawmills may not be able to operate economically (Swan et al. 2012). The next section addresses this issue.</w:t>
      </w:r>
    </w:p>
    <w:p w:rsidR="00605AC4" w:rsidRPr="00FD658E" w:rsidRDefault="00605AC4" w:rsidP="00605AC4">
      <w:pPr>
        <w:rPr>
          <w:rFonts w:ascii="Times New Roman" w:hAnsi="Times New Roman" w:cs="Times New Roman"/>
          <w:sz w:val="24"/>
          <w:szCs w:val="24"/>
          <w:u w:val="single"/>
        </w:rPr>
      </w:pPr>
      <w:r w:rsidRPr="00FD658E">
        <w:rPr>
          <w:rFonts w:ascii="Times New Roman" w:hAnsi="Times New Roman" w:cs="Times New Roman"/>
          <w:sz w:val="24"/>
          <w:szCs w:val="24"/>
          <w:u w:val="single"/>
        </w:rPr>
        <w:t xml:space="preserve">Biomass </w:t>
      </w:r>
      <w:r w:rsidR="00775902">
        <w:rPr>
          <w:rFonts w:ascii="Times New Roman" w:hAnsi="Times New Roman" w:cs="Times New Roman"/>
          <w:sz w:val="24"/>
          <w:szCs w:val="24"/>
          <w:u w:val="single"/>
        </w:rPr>
        <w:t>u</w:t>
      </w:r>
      <w:r w:rsidRPr="00FD658E">
        <w:rPr>
          <w:rFonts w:ascii="Times New Roman" w:hAnsi="Times New Roman" w:cs="Times New Roman"/>
          <w:sz w:val="24"/>
          <w:szCs w:val="24"/>
          <w:u w:val="single"/>
        </w:rPr>
        <w:t>tilization</w:t>
      </w:r>
    </w:p>
    <w:p w:rsidR="00605AC4" w:rsidRDefault="00605AC4" w:rsidP="00605AC4">
      <w:pPr>
        <w:rPr>
          <w:rFonts w:ascii="Times New Roman" w:hAnsi="Times New Roman" w:cs="Times New Roman"/>
          <w:sz w:val="24"/>
          <w:szCs w:val="24"/>
        </w:rPr>
      </w:pPr>
      <w:r>
        <w:rPr>
          <w:rFonts w:ascii="Times New Roman" w:hAnsi="Times New Roman" w:cs="Times New Roman"/>
          <w:sz w:val="24"/>
          <w:szCs w:val="24"/>
        </w:rPr>
        <w:tab/>
      </w:r>
      <w:r w:rsidRPr="00F955C0">
        <w:rPr>
          <w:rFonts w:ascii="Times New Roman" w:hAnsi="Times New Roman" w:cs="Times New Roman"/>
          <w:sz w:val="24"/>
          <w:szCs w:val="24"/>
        </w:rPr>
        <w:t xml:space="preserve">The development of biomass utilization opportunities has received much attention over the past decade because (1) biomass is a domestic source of renewable energy; (2) biomass utilization can help </w:t>
      </w:r>
      <w:r>
        <w:rPr>
          <w:rFonts w:ascii="Times New Roman" w:hAnsi="Times New Roman" w:cs="Times New Roman"/>
          <w:sz w:val="24"/>
          <w:szCs w:val="24"/>
        </w:rPr>
        <w:t xml:space="preserve">to partially </w:t>
      </w:r>
      <w:r w:rsidRPr="00F955C0">
        <w:rPr>
          <w:rFonts w:ascii="Times New Roman" w:hAnsi="Times New Roman" w:cs="Times New Roman"/>
          <w:sz w:val="24"/>
          <w:szCs w:val="24"/>
        </w:rPr>
        <w:t xml:space="preserve">offset the cost of needed hazardous fuels reduction treatments on public lands and contribute to economic development opportunities in forest communities (Aguilar and Garrett 2009; Morgan et al. 2011; Nechodom et al. 2008); and (3) biomass utilization </w:t>
      </w:r>
      <w:r>
        <w:rPr>
          <w:rFonts w:ascii="Times New Roman" w:hAnsi="Times New Roman" w:cs="Times New Roman"/>
          <w:sz w:val="24"/>
          <w:szCs w:val="24"/>
        </w:rPr>
        <w:t xml:space="preserve">reduces the need for </w:t>
      </w:r>
      <w:r w:rsidRPr="00F955C0">
        <w:rPr>
          <w:rFonts w:ascii="Times New Roman" w:hAnsi="Times New Roman" w:cs="Times New Roman"/>
          <w:sz w:val="24"/>
          <w:szCs w:val="24"/>
        </w:rPr>
        <w:t>onsite burning of piled material produced by fuels treatments</w:t>
      </w:r>
      <w:r>
        <w:rPr>
          <w:rFonts w:ascii="Times New Roman" w:hAnsi="Times New Roman" w:cs="Times New Roman"/>
          <w:sz w:val="24"/>
          <w:szCs w:val="24"/>
        </w:rPr>
        <w:t>, and associated environmental effects</w:t>
      </w:r>
      <w:r w:rsidRPr="00F955C0">
        <w:rPr>
          <w:rFonts w:ascii="Times New Roman" w:hAnsi="Times New Roman" w:cs="Times New Roman"/>
          <w:sz w:val="24"/>
          <w:szCs w:val="24"/>
        </w:rPr>
        <w:t xml:space="preserve"> (Daugherty and Fried 2007, Springsteen et al. 2011). To date, biomass utilization infrastructure remains underdeveloped in eastern Oregon and Washington. </w:t>
      </w:r>
      <w:r>
        <w:rPr>
          <w:rFonts w:ascii="Times New Roman" w:hAnsi="Times New Roman" w:cs="Times New Roman"/>
          <w:sz w:val="24"/>
          <w:szCs w:val="24"/>
        </w:rPr>
        <w:t>As of 2012, there was only one stand-alone biomass energy co-generation plant in eastern Oregon, which was temporarily closed because it could not obtain a favorable power sales agreement (Swan et al. 2012). When market conditions are good, biomass from eastern Oregon may be transported to western Oregon or to mills along the Columbia and Snake Rivers for use, but markets are highly variable. There were no stand-alone biomass energy facilities in eastern Washington in 2010 (Smith 2012), posing a challenge for forest restoration there (WA DNR 2007).</w:t>
      </w:r>
    </w:p>
    <w:p w:rsidR="00605AC4" w:rsidRPr="00F955C0" w:rsidRDefault="00605AC4" w:rsidP="00605AC4">
      <w:pPr>
        <w:ind w:firstLine="720"/>
        <w:rPr>
          <w:rFonts w:ascii="Times New Roman" w:hAnsi="Times New Roman" w:cs="Times New Roman"/>
          <w:sz w:val="24"/>
          <w:szCs w:val="24"/>
        </w:rPr>
      </w:pPr>
      <w:r w:rsidRPr="00F955C0">
        <w:rPr>
          <w:rFonts w:ascii="Times New Roman" w:hAnsi="Times New Roman" w:cs="Times New Roman"/>
          <w:sz w:val="24"/>
          <w:szCs w:val="24"/>
        </w:rPr>
        <w:t xml:space="preserve">A number of economic issues constrain the development of viable biomass utilization facilities. To attract investors, there must be an adequate and predictable supply of biomass, a concern in places where federal land is the main </w:t>
      </w:r>
      <w:r>
        <w:rPr>
          <w:rFonts w:ascii="Times New Roman" w:hAnsi="Times New Roman" w:cs="Times New Roman"/>
          <w:sz w:val="24"/>
          <w:szCs w:val="24"/>
        </w:rPr>
        <w:t xml:space="preserve">potential </w:t>
      </w:r>
      <w:r w:rsidRPr="00F955C0">
        <w:rPr>
          <w:rFonts w:ascii="Times New Roman" w:hAnsi="Times New Roman" w:cs="Times New Roman"/>
          <w:sz w:val="24"/>
          <w:szCs w:val="24"/>
        </w:rPr>
        <w:t xml:space="preserve">source of supply (Becker et al. 2011, Hjerpe et al. 2009). The supply problem could be addressed by diversifying sources of raw material, through the use of stewardship contracts, and by addressing internal institutional barriers to biomass utilization within the Forest Service (Becker et al. 2011, Hjerpe et al. 2009, Morgan et al. 2011). Supporting remaining wood products industry infrastructure in order to prevent its further loss can also help provide opportunities for biomass removal and utilization. For a number of reasons, the presence of wood products industry infrastructure has been found to enhance the development or expansion of biomass utilization, which is difficult to develop as a stand-alone enterprise (Becker et al. 2011). </w:t>
      </w:r>
    </w:p>
    <w:p w:rsidR="00605AC4" w:rsidRPr="00F955C0" w:rsidRDefault="00605AC4" w:rsidP="00605AC4">
      <w:pPr>
        <w:rPr>
          <w:rFonts w:ascii="Times New Roman" w:hAnsi="Times New Roman" w:cs="Times New Roman"/>
          <w:sz w:val="24"/>
          <w:szCs w:val="24"/>
        </w:rPr>
      </w:pPr>
      <w:r>
        <w:rPr>
          <w:rFonts w:ascii="Times New Roman" w:hAnsi="Times New Roman" w:cs="Times New Roman"/>
          <w:sz w:val="24"/>
          <w:szCs w:val="24"/>
        </w:rPr>
        <w:tab/>
      </w:r>
      <w:r w:rsidRPr="00F955C0">
        <w:rPr>
          <w:rFonts w:ascii="Times New Roman" w:hAnsi="Times New Roman" w:cs="Times New Roman"/>
          <w:sz w:val="24"/>
          <w:szCs w:val="24"/>
        </w:rPr>
        <w:t xml:space="preserve">The cost of harvesting and transporting biomass is another key constraint (Aguilar and Garrett 2009, Becker et al. 2009, Pan et al. 2008). Becker et al. (2009) found that the cost of transporting biomass from the harvest site to the market outlet was the single greatest cost associated with biomass utilization, and that decreasing the travel distance between markets and harvest sites was the only strategy that offset this cost in a meaningful way. Strategies for addressing the cost issue include establishing a network of decentralized processing facilities of an appropriate size and type closer to the source where biomass is removed (Aguilar and Garrett 2009, Nielsen-Pincus et al. 2012); developing utilization options that focus on higher value </w:t>
      </w:r>
      <w:r w:rsidRPr="00F955C0">
        <w:rPr>
          <w:rFonts w:ascii="Times New Roman" w:hAnsi="Times New Roman" w:cs="Times New Roman"/>
          <w:sz w:val="24"/>
          <w:szCs w:val="24"/>
        </w:rPr>
        <w:lastRenderedPageBreak/>
        <w:t xml:space="preserve">products; bundling biomass removal with the removal of larger trees that produce higher value products (e.g., lumber) (Barbour et al. 2008); developing transportation subsidies, which Oregon has done </w:t>
      </w:r>
      <w:r>
        <w:rPr>
          <w:rFonts w:ascii="Times New Roman" w:hAnsi="Times New Roman" w:cs="Times New Roman"/>
          <w:sz w:val="24"/>
          <w:szCs w:val="24"/>
        </w:rPr>
        <w:t xml:space="preserve">(though these can be problematic) </w:t>
      </w:r>
      <w:r w:rsidRPr="00F955C0">
        <w:rPr>
          <w:rFonts w:ascii="Times New Roman" w:hAnsi="Times New Roman" w:cs="Times New Roman"/>
          <w:sz w:val="24"/>
          <w:szCs w:val="24"/>
        </w:rPr>
        <w:t xml:space="preserve">(Becker et al. 2011, Nicholls et al. 2008); </w:t>
      </w:r>
      <w:r>
        <w:rPr>
          <w:rFonts w:ascii="Times New Roman" w:hAnsi="Times New Roman" w:cs="Times New Roman"/>
          <w:sz w:val="24"/>
          <w:szCs w:val="24"/>
        </w:rPr>
        <w:t xml:space="preserve">and </w:t>
      </w:r>
      <w:r w:rsidRPr="00F955C0">
        <w:rPr>
          <w:rFonts w:ascii="Times New Roman" w:hAnsi="Times New Roman" w:cs="Times New Roman"/>
          <w:sz w:val="24"/>
          <w:szCs w:val="24"/>
        </w:rPr>
        <w:t xml:space="preserve">implementing financial incentives such as cost shares and grant programs for facility development and equipment purchases, and tax incentives for facility development and harvesting and transporting biomass (Sundstrom et al. 2012). </w:t>
      </w:r>
    </w:p>
    <w:p w:rsidR="00605AC4" w:rsidRDefault="00605AC4" w:rsidP="00605AC4">
      <w:pPr>
        <w:rPr>
          <w:rFonts w:ascii="Times New Roman" w:hAnsi="Times New Roman" w:cs="Times New Roman"/>
          <w:sz w:val="24"/>
          <w:szCs w:val="24"/>
        </w:rPr>
      </w:pPr>
      <w:r>
        <w:rPr>
          <w:rFonts w:ascii="Times New Roman" w:hAnsi="Times New Roman" w:cs="Times New Roman"/>
          <w:sz w:val="24"/>
          <w:szCs w:val="24"/>
        </w:rPr>
        <w:tab/>
      </w:r>
      <w:r w:rsidRPr="00F955C0">
        <w:rPr>
          <w:rFonts w:ascii="Times New Roman" w:hAnsi="Times New Roman" w:cs="Times New Roman"/>
          <w:sz w:val="24"/>
          <w:szCs w:val="24"/>
        </w:rPr>
        <w:t xml:space="preserve">Because biomass produced as a by-product of forest restoration tends to be of low value, strategies associated with national forest management are likely to focus on </w:t>
      </w:r>
      <w:r>
        <w:rPr>
          <w:rFonts w:ascii="Times New Roman" w:hAnsi="Times New Roman" w:cs="Times New Roman"/>
          <w:sz w:val="24"/>
          <w:szCs w:val="24"/>
        </w:rPr>
        <w:t>establishing</w:t>
      </w:r>
      <w:r w:rsidRPr="00F955C0">
        <w:rPr>
          <w:rFonts w:ascii="Times New Roman" w:hAnsi="Times New Roman" w:cs="Times New Roman"/>
          <w:sz w:val="24"/>
          <w:szCs w:val="24"/>
        </w:rPr>
        <w:t xml:space="preserve"> smaller processing facilities closer to public lands (Becker et al. 2011). Small and mid-sized facilities that focus on electricity generation, firewood, animal bedding, commercial heating, or combined heat and power systems are likely to be more feasible than large processing facilities because they tend to be less controversial and require a smaller supply of biomass to operate (making it easier to obtain in a reliable manner) (Becker et al. 2011).  Nevertheless, the abundance of hydropower in the Pacific Northwest limits market opportunities for biomass e</w:t>
      </w:r>
      <w:r>
        <w:rPr>
          <w:rFonts w:ascii="Times New Roman" w:hAnsi="Times New Roman" w:cs="Times New Roman"/>
          <w:sz w:val="24"/>
          <w:szCs w:val="24"/>
        </w:rPr>
        <w:t>lectricity</w:t>
      </w:r>
      <w:r w:rsidRPr="00F955C0">
        <w:rPr>
          <w:rFonts w:ascii="Times New Roman" w:hAnsi="Times New Roman" w:cs="Times New Roman"/>
          <w:sz w:val="24"/>
          <w:szCs w:val="24"/>
        </w:rPr>
        <w:t xml:space="preserve">, and the supply of biomass for manufacturing value-added products is greater than market demand (Stidham and Simon-Brown 2011). </w:t>
      </w:r>
      <w:r>
        <w:rPr>
          <w:rFonts w:ascii="Times New Roman" w:hAnsi="Times New Roman" w:cs="Times New Roman"/>
          <w:sz w:val="24"/>
          <w:szCs w:val="24"/>
        </w:rPr>
        <w:t>Although l</w:t>
      </w:r>
      <w:r w:rsidRPr="00657D55">
        <w:rPr>
          <w:rFonts w:ascii="Times New Roman" w:hAnsi="Times New Roman" w:cs="Times New Roman"/>
          <w:sz w:val="24"/>
          <w:szCs w:val="24"/>
        </w:rPr>
        <w:t xml:space="preserve">ow natural gas prices may </w:t>
      </w:r>
      <w:r>
        <w:rPr>
          <w:rFonts w:ascii="Times New Roman" w:hAnsi="Times New Roman" w:cs="Times New Roman"/>
          <w:sz w:val="24"/>
          <w:szCs w:val="24"/>
        </w:rPr>
        <w:t xml:space="preserve">also </w:t>
      </w:r>
      <w:r w:rsidRPr="00657D55">
        <w:rPr>
          <w:rFonts w:ascii="Times New Roman" w:hAnsi="Times New Roman" w:cs="Times New Roman"/>
          <w:sz w:val="24"/>
          <w:szCs w:val="24"/>
        </w:rPr>
        <w:t xml:space="preserve">threaten the viability of biomass energy projects (OFRI 2012), eastern Oregon has large areas that lack access to natural gas, and woody biomass is more economical </w:t>
      </w:r>
      <w:r>
        <w:rPr>
          <w:rFonts w:ascii="Times New Roman" w:hAnsi="Times New Roman" w:cs="Times New Roman"/>
          <w:sz w:val="24"/>
          <w:szCs w:val="24"/>
        </w:rPr>
        <w:t xml:space="preserve">for heating </w:t>
      </w:r>
      <w:r w:rsidRPr="00657D55">
        <w:rPr>
          <w:rFonts w:ascii="Times New Roman" w:hAnsi="Times New Roman" w:cs="Times New Roman"/>
          <w:sz w:val="24"/>
          <w:szCs w:val="24"/>
        </w:rPr>
        <w:t xml:space="preserve">than propane or heating oil for heating (Swan et al. 2012). </w:t>
      </w:r>
      <w:r>
        <w:rPr>
          <w:rFonts w:ascii="Times New Roman" w:hAnsi="Times New Roman" w:cs="Times New Roman"/>
          <w:sz w:val="24"/>
          <w:szCs w:val="24"/>
        </w:rPr>
        <w:t>K</w:t>
      </w:r>
      <w:r w:rsidRPr="00F955C0">
        <w:rPr>
          <w:rFonts w:ascii="Times New Roman" w:hAnsi="Times New Roman" w:cs="Times New Roman"/>
          <w:sz w:val="24"/>
          <w:szCs w:val="24"/>
        </w:rPr>
        <w:t>ey to increasing biomass utilization east of the Cascades is stimulating market demand and opportunities.</w:t>
      </w:r>
    </w:p>
    <w:p w:rsidR="00605AC4" w:rsidRPr="00657D55" w:rsidRDefault="00605AC4" w:rsidP="00605AC4">
      <w:pPr>
        <w:ind w:firstLine="720"/>
        <w:rPr>
          <w:rFonts w:ascii="Times New Roman" w:hAnsi="Times New Roman" w:cs="Times New Roman"/>
          <w:sz w:val="24"/>
          <w:szCs w:val="24"/>
        </w:rPr>
      </w:pPr>
      <w:r w:rsidRPr="00657D55">
        <w:rPr>
          <w:rFonts w:ascii="Times New Roman" w:hAnsi="Times New Roman" w:cs="Times New Roman"/>
          <w:sz w:val="24"/>
          <w:szCs w:val="24"/>
        </w:rPr>
        <w:t>The main constraints on develop</w:t>
      </w:r>
      <w:r>
        <w:rPr>
          <w:rFonts w:ascii="Times New Roman" w:hAnsi="Times New Roman" w:cs="Times New Roman"/>
          <w:sz w:val="24"/>
          <w:szCs w:val="24"/>
        </w:rPr>
        <w:t>ing</w:t>
      </w:r>
      <w:r w:rsidRPr="00657D55">
        <w:rPr>
          <w:rFonts w:ascii="Times New Roman" w:hAnsi="Times New Roman" w:cs="Times New Roman"/>
          <w:sz w:val="24"/>
          <w:szCs w:val="24"/>
        </w:rPr>
        <w:t xml:space="preserve"> stand-alone, industrial-scale biomass energy plants in eastern Oregon currently are low prices for electricity under power purchase agreements, and uncertain pricing in the California market, making construction of such plants unlikely in the near future (Swan et al. 2012). More promising opportunities for biomass utilization lie in</w:t>
      </w:r>
      <w:r>
        <w:rPr>
          <w:rFonts w:ascii="Times New Roman" w:hAnsi="Times New Roman" w:cs="Times New Roman"/>
          <w:sz w:val="24"/>
          <w:szCs w:val="24"/>
        </w:rPr>
        <w:t xml:space="preserve"> developing</w:t>
      </w:r>
      <w:r w:rsidRPr="00657D55">
        <w:rPr>
          <w:rFonts w:ascii="Times New Roman" w:hAnsi="Times New Roman" w:cs="Times New Roman"/>
          <w:sz w:val="24"/>
          <w:szCs w:val="24"/>
        </w:rPr>
        <w:t xml:space="preserve"> a broader range of products </w:t>
      </w:r>
      <w:r>
        <w:rPr>
          <w:rFonts w:ascii="Times New Roman" w:hAnsi="Times New Roman" w:cs="Times New Roman"/>
          <w:sz w:val="24"/>
          <w:szCs w:val="24"/>
        </w:rPr>
        <w:t xml:space="preserve">and applications </w:t>
      </w:r>
      <w:r w:rsidRPr="00657D55">
        <w:rPr>
          <w:rFonts w:ascii="Times New Roman" w:hAnsi="Times New Roman" w:cs="Times New Roman"/>
          <w:sz w:val="24"/>
          <w:szCs w:val="24"/>
        </w:rPr>
        <w:t xml:space="preserve">such as pellets, bricks, </w:t>
      </w:r>
      <w:r>
        <w:rPr>
          <w:rFonts w:ascii="Times New Roman" w:hAnsi="Times New Roman" w:cs="Times New Roman"/>
          <w:sz w:val="24"/>
          <w:szCs w:val="24"/>
        </w:rPr>
        <w:t xml:space="preserve">small-scale institutional thermal applications (such as </w:t>
      </w:r>
      <w:r w:rsidRPr="00657D55">
        <w:rPr>
          <w:rFonts w:ascii="Times New Roman" w:hAnsi="Times New Roman" w:cs="Times New Roman"/>
          <w:sz w:val="24"/>
          <w:szCs w:val="24"/>
        </w:rPr>
        <w:t xml:space="preserve">space </w:t>
      </w:r>
      <w:r>
        <w:rPr>
          <w:rFonts w:ascii="Times New Roman" w:hAnsi="Times New Roman" w:cs="Times New Roman"/>
          <w:sz w:val="24"/>
          <w:szCs w:val="24"/>
        </w:rPr>
        <w:t xml:space="preserve">and water </w:t>
      </w:r>
      <w:r w:rsidRPr="00657D55">
        <w:rPr>
          <w:rFonts w:ascii="Times New Roman" w:hAnsi="Times New Roman" w:cs="Times New Roman"/>
          <w:sz w:val="24"/>
          <w:szCs w:val="24"/>
        </w:rPr>
        <w:t>heating</w:t>
      </w:r>
      <w:r>
        <w:rPr>
          <w:rFonts w:ascii="Times New Roman" w:hAnsi="Times New Roman" w:cs="Times New Roman"/>
          <w:sz w:val="24"/>
          <w:szCs w:val="24"/>
        </w:rPr>
        <w:t>)</w:t>
      </w:r>
      <w:r w:rsidRPr="00657D55">
        <w:rPr>
          <w:rFonts w:ascii="Times New Roman" w:hAnsi="Times New Roman" w:cs="Times New Roman"/>
          <w:sz w:val="24"/>
          <w:szCs w:val="24"/>
        </w:rPr>
        <w:t xml:space="preserve">, </w:t>
      </w:r>
      <w:r>
        <w:rPr>
          <w:rFonts w:ascii="Times New Roman" w:hAnsi="Times New Roman" w:cs="Times New Roman"/>
          <w:sz w:val="24"/>
          <w:szCs w:val="24"/>
        </w:rPr>
        <w:t xml:space="preserve">on-site electricity generation, </w:t>
      </w:r>
      <w:r w:rsidRPr="00657D55">
        <w:rPr>
          <w:rFonts w:ascii="Times New Roman" w:hAnsi="Times New Roman" w:cs="Times New Roman"/>
          <w:sz w:val="24"/>
          <w:szCs w:val="24"/>
        </w:rPr>
        <w:t>transportation fuels</w:t>
      </w:r>
      <w:r>
        <w:rPr>
          <w:rFonts w:ascii="Times New Roman" w:hAnsi="Times New Roman" w:cs="Times New Roman"/>
          <w:sz w:val="24"/>
          <w:szCs w:val="24"/>
        </w:rPr>
        <w:t>, and bio-char</w:t>
      </w:r>
      <w:r w:rsidRPr="00657D55">
        <w:rPr>
          <w:rFonts w:ascii="Times New Roman" w:hAnsi="Times New Roman" w:cs="Times New Roman"/>
          <w:sz w:val="24"/>
          <w:szCs w:val="24"/>
        </w:rPr>
        <w:t xml:space="preserve"> (</w:t>
      </w:r>
      <w:r>
        <w:rPr>
          <w:rFonts w:ascii="Times New Roman" w:hAnsi="Times New Roman" w:cs="Times New Roman"/>
          <w:sz w:val="24"/>
          <w:szCs w:val="24"/>
        </w:rPr>
        <w:t xml:space="preserve">Davis et al. 2010, </w:t>
      </w:r>
      <w:r w:rsidRPr="00657D55">
        <w:rPr>
          <w:rFonts w:ascii="Times New Roman" w:hAnsi="Times New Roman" w:cs="Times New Roman"/>
          <w:sz w:val="24"/>
          <w:szCs w:val="24"/>
        </w:rPr>
        <w:t>OFRI 2012</w:t>
      </w:r>
      <w:r>
        <w:rPr>
          <w:rFonts w:ascii="Times New Roman" w:hAnsi="Times New Roman" w:cs="Times New Roman"/>
          <w:sz w:val="24"/>
          <w:szCs w:val="24"/>
        </w:rPr>
        <w:t xml:space="preserve">, </w:t>
      </w:r>
      <w:r w:rsidRPr="00657D55">
        <w:rPr>
          <w:rFonts w:ascii="Times New Roman" w:hAnsi="Times New Roman" w:cs="Times New Roman"/>
          <w:sz w:val="24"/>
          <w:szCs w:val="24"/>
        </w:rPr>
        <w:t>Swan et al. 2012).</w:t>
      </w:r>
      <w:r>
        <w:rPr>
          <w:rFonts w:ascii="Times New Roman" w:hAnsi="Times New Roman" w:cs="Times New Roman"/>
          <w:sz w:val="24"/>
          <w:szCs w:val="24"/>
        </w:rPr>
        <w:t xml:space="preserve"> More diversified and integrated biomass utilization projects have been developing in eastern Oregon in recent years (Davis et al. 2010), signaling progress that may enhance forest restoration efforts. </w:t>
      </w:r>
    </w:p>
    <w:p w:rsidR="00605AC4" w:rsidRPr="00FD658E" w:rsidRDefault="00605AC4" w:rsidP="00605AC4">
      <w:pPr>
        <w:rPr>
          <w:rFonts w:ascii="Times New Roman" w:hAnsi="Times New Roman" w:cs="Times New Roman"/>
          <w:sz w:val="24"/>
          <w:szCs w:val="24"/>
          <w:u w:val="single"/>
        </w:rPr>
      </w:pPr>
      <w:r w:rsidRPr="00FD658E">
        <w:rPr>
          <w:rFonts w:ascii="Times New Roman" w:hAnsi="Times New Roman" w:cs="Times New Roman"/>
          <w:sz w:val="24"/>
          <w:szCs w:val="24"/>
          <w:u w:val="single"/>
        </w:rPr>
        <w:t>Recreation</w:t>
      </w:r>
    </w:p>
    <w:p w:rsidR="00605AC4" w:rsidRPr="00FE5F4B" w:rsidRDefault="00605AC4" w:rsidP="00605AC4">
      <w:pPr>
        <w:ind w:firstLine="720"/>
        <w:rPr>
          <w:rFonts w:ascii="Times New Roman" w:hAnsi="Times New Roman" w:cs="Times New Roman"/>
          <w:sz w:val="24"/>
          <w:szCs w:val="24"/>
        </w:rPr>
      </w:pPr>
      <w:r w:rsidRPr="00FE5F4B">
        <w:rPr>
          <w:rFonts w:ascii="Times New Roman" w:hAnsi="Times New Roman" w:cs="Times New Roman"/>
          <w:sz w:val="24"/>
          <w:szCs w:val="24"/>
        </w:rPr>
        <w:t xml:space="preserve">Moist mixed-conifer forests have high recreation value. The status of and trends in recreation activities on national forests in eastern Oregon and Washington can be found in the </w:t>
      </w:r>
      <w:r w:rsidRPr="004D4667">
        <w:rPr>
          <w:rFonts w:ascii="Times New Roman" w:hAnsi="Times New Roman" w:cs="Times New Roman"/>
          <w:sz w:val="24"/>
          <w:szCs w:val="24"/>
        </w:rPr>
        <w:t>National Visitor Use Monitoring survey reports for these forests (</w:t>
      </w:r>
      <w:hyperlink r:id="rId11" w:history="1">
        <w:r w:rsidRPr="004D4667">
          <w:rPr>
            <w:rStyle w:val="Hyperlink"/>
            <w:rFonts w:ascii="Times New Roman" w:hAnsi="Times New Roman" w:cs="Times New Roman"/>
            <w:sz w:val="24"/>
            <w:szCs w:val="24"/>
          </w:rPr>
          <w:t>http://www.fs.fed.us/recreation/programs/nvum/</w:t>
        </w:r>
      </w:hyperlink>
      <w:r w:rsidRPr="004D4667">
        <w:rPr>
          <w:rFonts w:ascii="Times New Roman" w:hAnsi="Times New Roman" w:cs="Times New Roman"/>
          <w:sz w:val="24"/>
          <w:szCs w:val="24"/>
        </w:rPr>
        <w:t>). Assessment information about recreation activities, trends, and issues in eastern Oregon and Washington</w:t>
      </w:r>
      <w:r w:rsidRPr="00FE5F4B">
        <w:rPr>
          <w:rFonts w:ascii="Times New Roman" w:hAnsi="Times New Roman" w:cs="Times New Roman"/>
          <w:sz w:val="24"/>
          <w:szCs w:val="24"/>
        </w:rPr>
        <w:t xml:space="preserve"> can also be found in the Statewide Comprehensive Outdoor Recreation Plan (SCORP) reports for th</w:t>
      </w:r>
      <w:r>
        <w:rPr>
          <w:rFonts w:ascii="Times New Roman" w:hAnsi="Times New Roman" w:cs="Times New Roman"/>
          <w:sz w:val="24"/>
          <w:szCs w:val="24"/>
        </w:rPr>
        <w:t>e</w:t>
      </w:r>
      <w:r w:rsidRPr="00FE5F4B">
        <w:rPr>
          <w:rFonts w:ascii="Times New Roman" w:hAnsi="Times New Roman" w:cs="Times New Roman"/>
          <w:sz w:val="24"/>
          <w:szCs w:val="24"/>
        </w:rPr>
        <w:t xml:space="preserve">se states </w:t>
      </w:r>
      <w:r w:rsidRPr="00FE5F4B">
        <w:rPr>
          <w:rFonts w:ascii="Times New Roman" w:hAnsi="Times New Roman" w:cs="Times New Roman"/>
          <w:sz w:val="24"/>
          <w:szCs w:val="24"/>
        </w:rPr>
        <w:lastRenderedPageBreak/>
        <w:t>(</w:t>
      </w:r>
      <w:hyperlink r:id="rId12" w:history="1">
        <w:r w:rsidRPr="00FE5F4B">
          <w:rPr>
            <w:rStyle w:val="Hyperlink"/>
            <w:rFonts w:ascii="Times New Roman" w:hAnsi="Times New Roman" w:cs="Times New Roman"/>
            <w:sz w:val="24"/>
            <w:szCs w:val="24"/>
          </w:rPr>
          <w:t>http://www.oregon.gov/oprd/PLANS/pages/scrop08_12.aspx</w:t>
        </w:r>
      </w:hyperlink>
      <w:r w:rsidRPr="00FE5F4B">
        <w:rPr>
          <w:rFonts w:ascii="Times New Roman" w:hAnsi="Times New Roman" w:cs="Times New Roman"/>
          <w:sz w:val="24"/>
          <w:szCs w:val="24"/>
        </w:rPr>
        <w:t xml:space="preserve">; </w:t>
      </w:r>
      <w:hyperlink r:id="rId13" w:history="1">
        <w:r w:rsidRPr="00FE5F4B">
          <w:rPr>
            <w:rStyle w:val="Hyperlink"/>
            <w:rFonts w:ascii="Times New Roman" w:hAnsi="Times New Roman" w:cs="Times New Roman"/>
            <w:sz w:val="24"/>
            <w:szCs w:val="24"/>
          </w:rPr>
          <w:t>http://www.rco.wa.gov/documents/rec_trends/SCORP_2008.pdf</w:t>
        </w:r>
      </w:hyperlink>
      <w:r w:rsidRPr="00FE5F4B">
        <w:rPr>
          <w:rFonts w:ascii="Times New Roman" w:hAnsi="Times New Roman" w:cs="Times New Roman"/>
          <w:sz w:val="24"/>
          <w:szCs w:val="24"/>
        </w:rPr>
        <w:t xml:space="preserve">), and in </w:t>
      </w:r>
      <w:r w:rsidRPr="009F6CD6">
        <w:rPr>
          <w:rFonts w:ascii="Times New Roman" w:hAnsi="Times New Roman" w:cs="Times New Roman"/>
          <w:sz w:val="24"/>
          <w:szCs w:val="24"/>
        </w:rPr>
        <w:t>Hall et al. (2009</w:t>
      </w:r>
      <w:r w:rsidRPr="00FE5F4B">
        <w:rPr>
          <w:rFonts w:ascii="Times New Roman" w:hAnsi="Times New Roman" w:cs="Times New Roman"/>
          <w:sz w:val="24"/>
          <w:szCs w:val="24"/>
        </w:rPr>
        <w:t>). National forest recreation in moist-mixed conifer forests is likely to be affected by forest restoration treatments</w:t>
      </w:r>
      <w:r>
        <w:rPr>
          <w:rFonts w:ascii="Times New Roman" w:hAnsi="Times New Roman" w:cs="Times New Roman"/>
          <w:sz w:val="24"/>
          <w:szCs w:val="24"/>
        </w:rPr>
        <w:t>, which could be a source of contention</w:t>
      </w:r>
      <w:r w:rsidRPr="00FE5F4B">
        <w:rPr>
          <w:rFonts w:ascii="Times New Roman" w:hAnsi="Times New Roman" w:cs="Times New Roman"/>
          <w:sz w:val="24"/>
          <w:szCs w:val="24"/>
        </w:rPr>
        <w:t xml:space="preserve">. Exactly how recreation values may be affected by restoration treatments is difficult to predict, however, in the absence of site-specific research. </w:t>
      </w:r>
    </w:p>
    <w:p w:rsidR="00605AC4" w:rsidRPr="00FE5F4B" w:rsidRDefault="00605AC4" w:rsidP="00605AC4">
      <w:pPr>
        <w:rPr>
          <w:rFonts w:ascii="Times New Roman" w:hAnsi="Times New Roman" w:cs="Times New Roman"/>
          <w:sz w:val="24"/>
          <w:szCs w:val="24"/>
        </w:rPr>
      </w:pPr>
      <w:r w:rsidRPr="00FE5F4B">
        <w:rPr>
          <w:rFonts w:ascii="Times New Roman" w:hAnsi="Times New Roman" w:cs="Times New Roman"/>
          <w:sz w:val="24"/>
          <w:szCs w:val="24"/>
        </w:rPr>
        <w:tab/>
        <w:t xml:space="preserve">A number of studies have been carried out in the intermountain west to evaluate the effects of prescribed fire treatments and crown fires on recreation visitation and associated economic benefits. These studies have found that crown fires generally have a negative effect on recreation visitation and economic values over time, though there may be an initial, short-term positive response by some types of visitors </w:t>
      </w:r>
      <w:r w:rsidRPr="009F6CD6">
        <w:rPr>
          <w:rFonts w:ascii="Times New Roman" w:hAnsi="Times New Roman" w:cs="Times New Roman"/>
          <w:sz w:val="24"/>
          <w:szCs w:val="24"/>
        </w:rPr>
        <w:t>(Englin et al. 2001, Hesseln et al. 2003, 2004, Loomis et al. 2001). Hikers, for ex</w:t>
      </w:r>
      <w:r w:rsidRPr="00FE5F4B">
        <w:rPr>
          <w:rFonts w:ascii="Times New Roman" w:hAnsi="Times New Roman" w:cs="Times New Roman"/>
          <w:sz w:val="24"/>
          <w:szCs w:val="24"/>
        </w:rPr>
        <w:t>ample, may be drawn to see wildfire effects and wildflower blooms following a crown fire (Englin et al. 2001, Loomis et al. 2001). Long</w:t>
      </w:r>
      <w:r>
        <w:rPr>
          <w:rFonts w:ascii="Times New Roman" w:hAnsi="Times New Roman" w:cs="Times New Roman"/>
          <w:sz w:val="24"/>
          <w:szCs w:val="24"/>
        </w:rPr>
        <w:t>er</w:t>
      </w:r>
      <w:r w:rsidRPr="00FE5F4B">
        <w:rPr>
          <w:rFonts w:ascii="Times New Roman" w:hAnsi="Times New Roman" w:cs="Times New Roman"/>
          <w:sz w:val="24"/>
          <w:szCs w:val="24"/>
        </w:rPr>
        <w:t xml:space="preserve">-term declines in recreation visitation may result from the negative aesthetic effects of the fire, reduced access for certain activities, or damage to recreation facilities and </w:t>
      </w:r>
      <w:r w:rsidRPr="009F6CD6">
        <w:rPr>
          <w:rFonts w:ascii="Times New Roman" w:hAnsi="Times New Roman" w:cs="Times New Roman"/>
          <w:sz w:val="24"/>
          <w:szCs w:val="24"/>
        </w:rPr>
        <w:t>infrastructure (Kline 2004). Areas</w:t>
      </w:r>
      <w:r w:rsidRPr="00FE5F4B">
        <w:rPr>
          <w:rFonts w:ascii="Times New Roman" w:hAnsi="Times New Roman" w:cs="Times New Roman"/>
          <w:sz w:val="24"/>
          <w:szCs w:val="24"/>
        </w:rPr>
        <w:t xml:space="preserve"> that have substantially recovered from a crown fire may experience a rebound in visitation, howe</w:t>
      </w:r>
      <w:r>
        <w:rPr>
          <w:rFonts w:ascii="Times New Roman" w:hAnsi="Times New Roman" w:cs="Times New Roman"/>
          <w:sz w:val="24"/>
          <w:szCs w:val="24"/>
        </w:rPr>
        <w:t>ver (Englin et al. 2001). A</w:t>
      </w:r>
      <w:r w:rsidRPr="00FE5F4B">
        <w:rPr>
          <w:rFonts w:ascii="Times New Roman" w:hAnsi="Times New Roman" w:cs="Times New Roman"/>
          <w:sz w:val="24"/>
          <w:szCs w:val="24"/>
        </w:rPr>
        <w:t xml:space="preserve"> study from Oregon’s Mount Jefferson Wilderness found that the B&amp;B Fires of 2003 did not dramatically affect recreation there </w:t>
      </w:r>
      <w:r w:rsidRPr="009F6CD6">
        <w:rPr>
          <w:rFonts w:ascii="Times New Roman" w:hAnsi="Times New Roman" w:cs="Times New Roman"/>
          <w:sz w:val="24"/>
          <w:szCs w:val="24"/>
        </w:rPr>
        <w:t>(Brown et al. 2008).</w:t>
      </w:r>
    </w:p>
    <w:p w:rsidR="00605AC4" w:rsidRPr="00FE5F4B" w:rsidRDefault="00605AC4" w:rsidP="00605AC4">
      <w:pPr>
        <w:rPr>
          <w:rFonts w:ascii="Times New Roman" w:hAnsi="Times New Roman" w:cs="Times New Roman"/>
          <w:sz w:val="24"/>
          <w:szCs w:val="24"/>
        </w:rPr>
      </w:pPr>
      <w:r w:rsidRPr="00FE5F4B">
        <w:rPr>
          <w:rFonts w:ascii="Times New Roman" w:hAnsi="Times New Roman" w:cs="Times New Roman"/>
          <w:sz w:val="24"/>
          <w:szCs w:val="24"/>
        </w:rPr>
        <w:tab/>
        <w:t xml:space="preserve">Prescribed fires have been found to have either no effect, or a positive effect, on recreation visitation and associated economic benefits over time in some places (Hesseln et al. 2004, Loomis et al. 2001). These effects can vary by recreation activity (e.g., hiking versus mountain biking) (Loomis et al. 2001). Elsewhere, prescribed fires have been found to have a negative effect on recreation visitation by hikers and mountain bikers and associated economic values, with visitation decreasing as the percent of a burn visible from </w:t>
      </w:r>
      <w:r>
        <w:rPr>
          <w:rFonts w:ascii="Times New Roman" w:hAnsi="Times New Roman" w:cs="Times New Roman"/>
          <w:sz w:val="24"/>
          <w:szCs w:val="24"/>
        </w:rPr>
        <w:t>the</w:t>
      </w:r>
      <w:r w:rsidRPr="00FE5F4B">
        <w:rPr>
          <w:rFonts w:ascii="Times New Roman" w:hAnsi="Times New Roman" w:cs="Times New Roman"/>
          <w:sz w:val="24"/>
          <w:szCs w:val="24"/>
        </w:rPr>
        <w:t xml:space="preserve"> trail increased (Hesseln et al. 2003).   </w:t>
      </w:r>
    </w:p>
    <w:p w:rsidR="00605AC4" w:rsidRPr="00FE5F4B" w:rsidRDefault="00605AC4" w:rsidP="00605AC4">
      <w:pPr>
        <w:rPr>
          <w:rFonts w:ascii="Times New Roman" w:hAnsi="Times New Roman" w:cs="Times New Roman"/>
          <w:sz w:val="24"/>
          <w:szCs w:val="24"/>
          <w:u w:val="single"/>
        </w:rPr>
      </w:pPr>
      <w:r w:rsidRPr="00FE5F4B">
        <w:rPr>
          <w:rFonts w:ascii="Times New Roman" w:hAnsi="Times New Roman" w:cs="Times New Roman"/>
          <w:sz w:val="24"/>
          <w:szCs w:val="24"/>
        </w:rPr>
        <w:tab/>
        <w:t>These findings have a number of management implications. Because crown fires can be detrimental to recreation visitation and values, fuels reduction treatments may be one way of mitigating the negative social and economic effects of crown fires on recreation (Hess</w:t>
      </w:r>
      <w:r>
        <w:rPr>
          <w:rFonts w:ascii="Times New Roman" w:hAnsi="Times New Roman" w:cs="Times New Roman"/>
          <w:sz w:val="24"/>
          <w:szCs w:val="24"/>
        </w:rPr>
        <w:t>eln et al. 2004)</w:t>
      </w:r>
      <w:r w:rsidRPr="00FE5F4B">
        <w:rPr>
          <w:rFonts w:ascii="Times New Roman" w:hAnsi="Times New Roman" w:cs="Times New Roman"/>
          <w:sz w:val="24"/>
          <w:szCs w:val="24"/>
        </w:rPr>
        <w:t xml:space="preserve">. However, in some places, mechanical treatments may be more effective at mitigating these impacts than prescribed fire, and have fewer overall social and economic costs, because prescribed fire may </w:t>
      </w:r>
      <w:r>
        <w:rPr>
          <w:rFonts w:ascii="Times New Roman" w:hAnsi="Times New Roman" w:cs="Times New Roman"/>
          <w:sz w:val="24"/>
          <w:szCs w:val="24"/>
        </w:rPr>
        <w:t xml:space="preserve">also </w:t>
      </w:r>
      <w:r w:rsidRPr="00FE5F4B">
        <w:rPr>
          <w:rFonts w:ascii="Times New Roman" w:hAnsi="Times New Roman" w:cs="Times New Roman"/>
          <w:sz w:val="24"/>
          <w:szCs w:val="24"/>
        </w:rPr>
        <w:t xml:space="preserve">have a negative impact on recreation visitation and values (Hesseln et al. 2003). If prescribed fire is used, minimizing the area of the prescribed burn visible from popular recreation trails may reduce its negative impacts. It is important to note, however, that some wildfires – for example, fires that take place in </w:t>
      </w:r>
      <w:r>
        <w:rPr>
          <w:rFonts w:ascii="Times New Roman" w:hAnsi="Times New Roman" w:cs="Times New Roman"/>
          <w:sz w:val="24"/>
          <w:szCs w:val="24"/>
        </w:rPr>
        <w:t xml:space="preserve">areas </w:t>
      </w:r>
      <w:r w:rsidRPr="00FE5F4B">
        <w:rPr>
          <w:rFonts w:ascii="Times New Roman" w:hAnsi="Times New Roman" w:cs="Times New Roman"/>
          <w:sz w:val="24"/>
          <w:szCs w:val="24"/>
        </w:rPr>
        <w:t xml:space="preserve">dominated by shrubs – may have positive effects </w:t>
      </w:r>
      <w:r>
        <w:rPr>
          <w:rFonts w:ascii="Times New Roman" w:hAnsi="Times New Roman" w:cs="Times New Roman"/>
          <w:sz w:val="24"/>
          <w:szCs w:val="24"/>
        </w:rPr>
        <w:t xml:space="preserve">on recreation </w:t>
      </w:r>
      <w:r w:rsidRPr="00FE5F4B">
        <w:rPr>
          <w:rFonts w:ascii="Times New Roman" w:hAnsi="Times New Roman" w:cs="Times New Roman"/>
          <w:sz w:val="24"/>
          <w:szCs w:val="24"/>
        </w:rPr>
        <w:t>by cr</w:t>
      </w:r>
      <w:r>
        <w:rPr>
          <w:rFonts w:ascii="Times New Roman" w:hAnsi="Times New Roman" w:cs="Times New Roman"/>
          <w:sz w:val="24"/>
          <w:szCs w:val="24"/>
        </w:rPr>
        <w:t>e</w:t>
      </w:r>
      <w:r w:rsidRPr="00FE5F4B">
        <w:rPr>
          <w:rFonts w:ascii="Times New Roman" w:hAnsi="Times New Roman" w:cs="Times New Roman"/>
          <w:sz w:val="24"/>
          <w:szCs w:val="24"/>
        </w:rPr>
        <w:t>ating more open forest conditions (Kline 2004). Because the ways in which wildfire and fuels treatments affect recreation var</w:t>
      </w:r>
      <w:r>
        <w:rPr>
          <w:rFonts w:ascii="Times New Roman" w:hAnsi="Times New Roman" w:cs="Times New Roman"/>
          <w:sz w:val="24"/>
          <w:szCs w:val="24"/>
        </w:rPr>
        <w:t>y</w:t>
      </w:r>
      <w:r w:rsidRPr="00FE5F4B">
        <w:rPr>
          <w:rFonts w:ascii="Times New Roman" w:hAnsi="Times New Roman" w:cs="Times New Roman"/>
          <w:sz w:val="24"/>
          <w:szCs w:val="24"/>
        </w:rPr>
        <w:t xml:space="preserve"> by recreation activity, geographic location, type of wildfire and fuels treatment, forest characteristics, and over time (Kline 2004), the best way forward for identifying the most appropriate approach to forest restoration in places </w:t>
      </w:r>
      <w:r w:rsidRPr="00FE5F4B">
        <w:rPr>
          <w:rFonts w:ascii="Times New Roman" w:hAnsi="Times New Roman" w:cs="Times New Roman"/>
          <w:sz w:val="24"/>
          <w:szCs w:val="24"/>
        </w:rPr>
        <w:lastRenderedPageBreak/>
        <w:t xml:space="preserve">where recreation values are </w:t>
      </w:r>
      <w:r>
        <w:rPr>
          <w:rFonts w:ascii="Times New Roman" w:hAnsi="Times New Roman" w:cs="Times New Roman"/>
          <w:sz w:val="24"/>
          <w:szCs w:val="24"/>
        </w:rPr>
        <w:t xml:space="preserve">high </w:t>
      </w:r>
      <w:r w:rsidRPr="00FE5F4B">
        <w:rPr>
          <w:rFonts w:ascii="Times New Roman" w:hAnsi="Times New Roman" w:cs="Times New Roman"/>
          <w:sz w:val="24"/>
          <w:szCs w:val="24"/>
        </w:rPr>
        <w:t>is likely to be through place-based research and collaborative processes (Hesseln et al. 2003, Kline 2004). Such an approach will also make it easier to identify how different types of recreation activities may be affected by restoration treatments.</w:t>
      </w:r>
    </w:p>
    <w:p w:rsidR="00605AC4" w:rsidRPr="00FE5F4B" w:rsidRDefault="00605AC4" w:rsidP="00605AC4">
      <w:pPr>
        <w:rPr>
          <w:rFonts w:ascii="Times New Roman" w:hAnsi="Times New Roman" w:cs="Times New Roman"/>
          <w:sz w:val="24"/>
          <w:szCs w:val="24"/>
          <w:u w:val="single"/>
        </w:rPr>
      </w:pPr>
      <w:r w:rsidRPr="00FE5F4B">
        <w:rPr>
          <w:rFonts w:ascii="Times New Roman" w:hAnsi="Times New Roman" w:cs="Times New Roman"/>
          <w:sz w:val="24"/>
          <w:szCs w:val="24"/>
          <w:u w:val="single"/>
        </w:rPr>
        <w:t xml:space="preserve">Tribal </w:t>
      </w:r>
      <w:r w:rsidR="00775902">
        <w:rPr>
          <w:rFonts w:ascii="Times New Roman" w:hAnsi="Times New Roman" w:cs="Times New Roman"/>
          <w:sz w:val="24"/>
          <w:szCs w:val="24"/>
          <w:u w:val="single"/>
        </w:rPr>
        <w:t>c</w:t>
      </w:r>
      <w:r w:rsidRPr="00FE5F4B">
        <w:rPr>
          <w:rFonts w:ascii="Times New Roman" w:hAnsi="Times New Roman" w:cs="Times New Roman"/>
          <w:sz w:val="24"/>
          <w:szCs w:val="24"/>
          <w:u w:val="single"/>
        </w:rPr>
        <w:t>oncerns</w:t>
      </w:r>
    </w:p>
    <w:p w:rsidR="00605AC4" w:rsidRPr="00F955C0" w:rsidRDefault="00605AC4" w:rsidP="00605AC4">
      <w:pPr>
        <w:rPr>
          <w:rFonts w:ascii="Times New Roman" w:hAnsi="Times New Roman" w:cs="Times New Roman"/>
          <w:sz w:val="24"/>
          <w:szCs w:val="24"/>
        </w:rPr>
      </w:pPr>
      <w:r>
        <w:rPr>
          <w:rFonts w:ascii="Times New Roman" w:hAnsi="Times New Roman" w:cs="Times New Roman"/>
          <w:sz w:val="24"/>
          <w:szCs w:val="24"/>
        </w:rPr>
        <w:tab/>
      </w:r>
      <w:r w:rsidRPr="00F955C0">
        <w:rPr>
          <w:rFonts w:ascii="Times New Roman" w:hAnsi="Times New Roman" w:cs="Times New Roman"/>
          <w:sz w:val="24"/>
          <w:szCs w:val="24"/>
        </w:rPr>
        <w:t xml:space="preserve">Tribal concerns associated with the management of </w:t>
      </w:r>
      <w:r w:rsidR="00775902">
        <w:rPr>
          <w:rFonts w:ascii="Times New Roman" w:hAnsi="Times New Roman" w:cs="Times New Roman"/>
          <w:sz w:val="24"/>
          <w:szCs w:val="24"/>
        </w:rPr>
        <w:t>MMC</w:t>
      </w:r>
      <w:r w:rsidRPr="00F955C0">
        <w:rPr>
          <w:rFonts w:ascii="Times New Roman" w:hAnsi="Times New Roman" w:cs="Times New Roman"/>
          <w:sz w:val="24"/>
          <w:szCs w:val="24"/>
        </w:rPr>
        <w:t xml:space="preserve"> forests on federal lands in eastern Oregon and Washington include protecting tribal lands from fire, insects, and disease; creating job opportunities for tribal members in forest restoration; management to address the potential impacts of climate change on forest resources that are important to tribes; and incorporating tribal members and their traditional ecological knowledge into forest restoration decision making and implementation. These concerns are addressed here, in turn.</w:t>
      </w:r>
    </w:p>
    <w:p w:rsidR="00605AC4" w:rsidRPr="00F955C0" w:rsidRDefault="00605AC4" w:rsidP="00605AC4">
      <w:pPr>
        <w:rPr>
          <w:rFonts w:ascii="Times New Roman" w:hAnsi="Times New Roman" w:cs="Times New Roman"/>
          <w:sz w:val="24"/>
          <w:szCs w:val="24"/>
        </w:rPr>
      </w:pPr>
      <w:r>
        <w:rPr>
          <w:rFonts w:ascii="Times New Roman" w:hAnsi="Times New Roman" w:cs="Times New Roman"/>
          <w:sz w:val="24"/>
          <w:szCs w:val="24"/>
        </w:rPr>
        <w:tab/>
      </w:r>
      <w:r w:rsidRPr="00F955C0">
        <w:rPr>
          <w:rFonts w:ascii="Times New Roman" w:hAnsi="Times New Roman" w:cs="Times New Roman"/>
          <w:sz w:val="24"/>
          <w:szCs w:val="24"/>
        </w:rPr>
        <w:t xml:space="preserve">The 2004 Tribal Forest Protection Act was passed in order to protect tribal lands, resources, and rights from fire, insects, disease, and other threats (ITC 2013). The Act allows tribes to propose fire mitigation and environmental restoration activities on Forest Service and Bureau of Land Management lands adjacent to or bordering tribal trust lands and resources. The agencies may enter into contracts or agreements with tribes for this purpose. Despite the potential that TFPA authorities offer for fulfilling federal trust responsibilities, enhancing forest restoration activities, and creating job opportunities for tribal members in fuels reduction and post-fire rehabilitation, only a handful of projects have been implemented on national forest lands to date. Reasons for this lack are described in ITC 2013. Ways that federal forest managers in eastern Oregon and Washington can take greater advantage of the opportunities provided by the Act include strengthening partnerships with tribes through formal agreements, promoting the use of the TPFA authorities internally, and conducting training and outreach to increase understanding of the TPFA and encourage its use (ITC 2013). </w:t>
      </w:r>
    </w:p>
    <w:p w:rsidR="00605AC4" w:rsidRPr="00F955C0" w:rsidRDefault="00605AC4" w:rsidP="00605AC4">
      <w:pPr>
        <w:rPr>
          <w:rFonts w:ascii="Times New Roman" w:hAnsi="Times New Roman" w:cs="Times New Roman"/>
          <w:sz w:val="24"/>
          <w:szCs w:val="24"/>
        </w:rPr>
      </w:pPr>
      <w:r>
        <w:rPr>
          <w:rFonts w:ascii="Times New Roman" w:hAnsi="Times New Roman" w:cs="Times New Roman"/>
          <w:sz w:val="24"/>
          <w:szCs w:val="24"/>
        </w:rPr>
        <w:tab/>
      </w:r>
      <w:r w:rsidRPr="00F955C0">
        <w:rPr>
          <w:rFonts w:ascii="Times New Roman" w:hAnsi="Times New Roman" w:cs="Times New Roman"/>
          <w:sz w:val="24"/>
          <w:szCs w:val="24"/>
        </w:rPr>
        <w:t xml:space="preserve">Regarding job opportunities, a survey of 31 of the 42 federally-recognized tribes in Oregon, Washington, and Idaho found that tribes had a strong interest in obtaining jobs in fire management, such as work on wildland fire suppression crews and hazardous fuels reduction work (Rasmussen et al.  2007). A number of strategies for promoting tribal economic development through fire management can be found in the Tribal Wildfire Resource Guide (Intertribal Timber Council </w:t>
      </w:r>
      <w:r>
        <w:rPr>
          <w:rFonts w:ascii="Times New Roman" w:hAnsi="Times New Roman" w:cs="Times New Roman"/>
          <w:sz w:val="24"/>
          <w:szCs w:val="24"/>
        </w:rPr>
        <w:t>and</w:t>
      </w:r>
      <w:r w:rsidRPr="00F955C0">
        <w:rPr>
          <w:rFonts w:ascii="Times New Roman" w:hAnsi="Times New Roman" w:cs="Times New Roman"/>
          <w:sz w:val="24"/>
          <w:szCs w:val="24"/>
        </w:rPr>
        <w:t xml:space="preserve"> Resource Innovations 2006). Obstacles that limit the capacity of tribes to engage in this work include the seasonality of the work, the training required for employees and contractors, the cost of investing in needed equipment, a lack of financial capital with which to start businesses, and supportive tribal leadership t</w:t>
      </w:r>
      <w:r>
        <w:rPr>
          <w:rFonts w:ascii="Times New Roman" w:hAnsi="Times New Roman" w:cs="Times New Roman"/>
          <w:sz w:val="24"/>
          <w:szCs w:val="24"/>
        </w:rPr>
        <w:t>o help form partnerships with public</w:t>
      </w:r>
      <w:r w:rsidRPr="00F955C0">
        <w:rPr>
          <w:rFonts w:ascii="Times New Roman" w:hAnsi="Times New Roman" w:cs="Times New Roman"/>
          <w:sz w:val="24"/>
          <w:szCs w:val="24"/>
        </w:rPr>
        <w:t xml:space="preserve"> agencies (Rasmussen et al. 2007). Different communication and operating styles and Forest Service bureaucratic processes can also create barriers (Charnley et al. 2007). To the extent that the Forest Service can assist tribes in addressing some of these obstacles, it can help build the capacity of tribal communities to engage in fire management</w:t>
      </w:r>
      <w:r>
        <w:rPr>
          <w:rFonts w:ascii="Times New Roman" w:hAnsi="Times New Roman" w:cs="Times New Roman"/>
          <w:sz w:val="24"/>
          <w:szCs w:val="24"/>
        </w:rPr>
        <w:t xml:space="preserve"> and forest restoration activities</w:t>
      </w:r>
      <w:r w:rsidRPr="00F955C0">
        <w:rPr>
          <w:rFonts w:ascii="Times New Roman" w:hAnsi="Times New Roman" w:cs="Times New Roman"/>
          <w:sz w:val="24"/>
          <w:szCs w:val="24"/>
        </w:rPr>
        <w:t>.</w:t>
      </w:r>
    </w:p>
    <w:p w:rsidR="00605AC4" w:rsidRPr="00F955C0" w:rsidRDefault="00605AC4" w:rsidP="00605AC4">
      <w:pPr>
        <w:rPr>
          <w:rFonts w:ascii="Times New Roman" w:hAnsi="Times New Roman" w:cs="Times New Roman"/>
          <w:sz w:val="24"/>
          <w:szCs w:val="24"/>
        </w:rPr>
      </w:pPr>
      <w:r>
        <w:rPr>
          <w:rFonts w:ascii="Times New Roman" w:hAnsi="Times New Roman" w:cs="Times New Roman"/>
          <w:sz w:val="24"/>
          <w:szCs w:val="24"/>
        </w:rPr>
        <w:lastRenderedPageBreak/>
        <w:tab/>
      </w:r>
      <w:r w:rsidRPr="00F955C0">
        <w:rPr>
          <w:rFonts w:ascii="Times New Roman" w:hAnsi="Times New Roman" w:cs="Times New Roman"/>
          <w:sz w:val="24"/>
          <w:szCs w:val="24"/>
        </w:rPr>
        <w:t xml:space="preserve">The environmental impacts of climate change are expected to be disproportionately felt by American Indian and Alaska Native tribes relative to nonnative communities because of their unique rights, economies, and cultures that are linked to the natural environment (Lynn et al. 2011). In eastern Oregon and Washington, climate change impacts on forests that may affect tribes are associated with the potential for increased frequency and intensity of wildland fire; increases in invasive species, insects, and disease; and shifts in the quantity, quality, and distribution of culturally-important forest resources (plants, animals, fungi, water, minerals) under climate change (Voggesser et al. 2013). As a result, climate impacts on forests may threaten tribal subsistence, culture, economies, and sovereignty. The traditional ecological knowledge held by tribal members </w:t>
      </w:r>
      <w:r>
        <w:rPr>
          <w:rFonts w:ascii="Times New Roman" w:hAnsi="Times New Roman" w:cs="Times New Roman"/>
          <w:sz w:val="24"/>
          <w:szCs w:val="24"/>
        </w:rPr>
        <w:t>can play an important role in helping federal forest managers identify species having social, cultural, and economic importance to tribes in the moist mixed-conifer zone, and in helping to inform management strategies for these species in the context of climate change. Strong</w:t>
      </w:r>
      <w:r w:rsidRPr="00F955C0">
        <w:rPr>
          <w:rFonts w:ascii="Times New Roman" w:hAnsi="Times New Roman" w:cs="Times New Roman"/>
          <w:sz w:val="24"/>
          <w:szCs w:val="24"/>
        </w:rPr>
        <w:t xml:space="preserve"> federal-tribal relationships around forest management may </w:t>
      </w:r>
      <w:r>
        <w:rPr>
          <w:rFonts w:ascii="Times New Roman" w:hAnsi="Times New Roman" w:cs="Times New Roman"/>
          <w:sz w:val="24"/>
          <w:szCs w:val="24"/>
        </w:rPr>
        <w:t xml:space="preserve">also </w:t>
      </w:r>
      <w:r w:rsidRPr="00F955C0">
        <w:rPr>
          <w:rFonts w:ascii="Times New Roman" w:hAnsi="Times New Roman" w:cs="Times New Roman"/>
          <w:sz w:val="24"/>
          <w:szCs w:val="24"/>
        </w:rPr>
        <w:t xml:space="preserve">help to mitigate </w:t>
      </w:r>
      <w:r>
        <w:rPr>
          <w:rFonts w:ascii="Times New Roman" w:hAnsi="Times New Roman" w:cs="Times New Roman"/>
          <w:sz w:val="24"/>
          <w:szCs w:val="24"/>
        </w:rPr>
        <w:t xml:space="preserve">climate change </w:t>
      </w:r>
      <w:r w:rsidRPr="00F955C0">
        <w:rPr>
          <w:rFonts w:ascii="Times New Roman" w:hAnsi="Times New Roman" w:cs="Times New Roman"/>
          <w:sz w:val="24"/>
          <w:szCs w:val="24"/>
        </w:rPr>
        <w:t xml:space="preserve">impacts </w:t>
      </w:r>
      <w:r>
        <w:rPr>
          <w:rFonts w:ascii="Times New Roman" w:hAnsi="Times New Roman" w:cs="Times New Roman"/>
          <w:sz w:val="24"/>
          <w:szCs w:val="24"/>
        </w:rPr>
        <w:t xml:space="preserve">on species important to tribes, </w:t>
      </w:r>
      <w:r w:rsidRPr="00F955C0">
        <w:rPr>
          <w:rFonts w:ascii="Times New Roman" w:hAnsi="Times New Roman" w:cs="Times New Roman"/>
          <w:sz w:val="24"/>
          <w:szCs w:val="24"/>
        </w:rPr>
        <w:t>and assist tribes in developing adaptation strategies (Voggesser et al. 2013). Resources and research to support federal forest management in a manner that is responsive to the climate change-related concerns of tribes in the Pacific Northwest can be found at http://tribalclimate.uoregon.edu/.</w:t>
      </w:r>
    </w:p>
    <w:p w:rsidR="00605AC4" w:rsidRDefault="00605AC4" w:rsidP="00605AC4">
      <w:pPr>
        <w:rPr>
          <w:rFonts w:ascii="Times New Roman" w:hAnsi="Times New Roman" w:cs="Times New Roman"/>
          <w:sz w:val="24"/>
          <w:szCs w:val="24"/>
        </w:rPr>
      </w:pPr>
      <w:r>
        <w:rPr>
          <w:rFonts w:ascii="Times New Roman" w:hAnsi="Times New Roman" w:cs="Times New Roman"/>
          <w:sz w:val="24"/>
          <w:szCs w:val="24"/>
        </w:rPr>
        <w:tab/>
      </w:r>
      <w:r w:rsidRPr="00F955C0">
        <w:rPr>
          <w:rFonts w:ascii="Times New Roman" w:hAnsi="Times New Roman" w:cs="Times New Roman"/>
          <w:sz w:val="24"/>
          <w:szCs w:val="24"/>
        </w:rPr>
        <w:t xml:space="preserve">The relationship that exists between federally-recognized tribes and the United States means that federal agencies are required to consult with tribes when they engage in policy making or undertake actions that affect tribal interests and resources. Consultation processes also promote collaboration between tribes and federal agencies in protecting and managing tribal resources on and off reservation lands (Whyte 2013). Working towards more effective consultation processes will help ensure that restoration activities on national forests east of the Cascades address tribal concerns. </w:t>
      </w:r>
      <w:r>
        <w:rPr>
          <w:rFonts w:ascii="Times New Roman" w:hAnsi="Times New Roman" w:cs="Times New Roman"/>
          <w:sz w:val="24"/>
          <w:szCs w:val="24"/>
        </w:rPr>
        <w:t>T</w:t>
      </w:r>
      <w:r w:rsidRPr="00F955C0">
        <w:rPr>
          <w:rFonts w:ascii="Times New Roman" w:hAnsi="Times New Roman" w:cs="Times New Roman"/>
          <w:sz w:val="24"/>
          <w:szCs w:val="24"/>
        </w:rPr>
        <w:t>raditional ecological knowledge</w:t>
      </w:r>
      <w:r>
        <w:rPr>
          <w:rFonts w:ascii="Times New Roman" w:hAnsi="Times New Roman" w:cs="Times New Roman"/>
          <w:sz w:val="24"/>
          <w:szCs w:val="24"/>
        </w:rPr>
        <w:t xml:space="preserve"> </w:t>
      </w:r>
      <w:r w:rsidRPr="00F955C0">
        <w:rPr>
          <w:rFonts w:ascii="Times New Roman" w:hAnsi="Times New Roman" w:cs="Times New Roman"/>
          <w:sz w:val="24"/>
          <w:szCs w:val="24"/>
        </w:rPr>
        <w:t xml:space="preserve">may </w:t>
      </w:r>
      <w:r>
        <w:rPr>
          <w:rFonts w:ascii="Times New Roman" w:hAnsi="Times New Roman" w:cs="Times New Roman"/>
          <w:sz w:val="24"/>
          <w:szCs w:val="24"/>
        </w:rPr>
        <w:t xml:space="preserve">also </w:t>
      </w:r>
      <w:r w:rsidRPr="00F955C0">
        <w:rPr>
          <w:rFonts w:ascii="Times New Roman" w:hAnsi="Times New Roman" w:cs="Times New Roman"/>
          <w:sz w:val="24"/>
          <w:szCs w:val="24"/>
        </w:rPr>
        <w:t xml:space="preserve">make an important contribution to forest restoration on national forest lands and can be fostered through federal-tribal consultation and partnerships and by directly engaging traditional knowledge holders in planning and implementing restoration activities (Vinyeta and Lynn 2013). A number of models for doing so are reviewed in Charnley et al. </w:t>
      </w:r>
      <w:r>
        <w:rPr>
          <w:rFonts w:ascii="Times New Roman" w:hAnsi="Times New Roman" w:cs="Times New Roman"/>
          <w:sz w:val="24"/>
          <w:szCs w:val="24"/>
        </w:rPr>
        <w:t>(</w:t>
      </w:r>
      <w:r w:rsidRPr="00F955C0">
        <w:rPr>
          <w:rFonts w:ascii="Times New Roman" w:hAnsi="Times New Roman" w:cs="Times New Roman"/>
          <w:sz w:val="24"/>
          <w:szCs w:val="24"/>
        </w:rPr>
        <w:t>2007</w:t>
      </w:r>
      <w:r w:rsidRPr="00FD658E">
        <w:rPr>
          <w:rFonts w:ascii="Times New Roman" w:hAnsi="Times New Roman" w:cs="Times New Roman"/>
          <w:sz w:val="24"/>
          <w:szCs w:val="24"/>
        </w:rPr>
        <w:t>), Donoghue et al. (2010), Vinyeta</w:t>
      </w:r>
      <w:r w:rsidRPr="00F955C0">
        <w:rPr>
          <w:rFonts w:ascii="Times New Roman" w:hAnsi="Times New Roman" w:cs="Times New Roman"/>
          <w:sz w:val="24"/>
          <w:szCs w:val="24"/>
        </w:rPr>
        <w:t xml:space="preserve"> and Lynn </w:t>
      </w:r>
      <w:r>
        <w:rPr>
          <w:rFonts w:ascii="Times New Roman" w:hAnsi="Times New Roman" w:cs="Times New Roman"/>
          <w:sz w:val="24"/>
          <w:szCs w:val="24"/>
        </w:rPr>
        <w:t>(</w:t>
      </w:r>
      <w:r w:rsidRPr="00F955C0">
        <w:rPr>
          <w:rFonts w:ascii="Times New Roman" w:hAnsi="Times New Roman" w:cs="Times New Roman"/>
          <w:sz w:val="24"/>
          <w:szCs w:val="24"/>
        </w:rPr>
        <w:t>2013</w:t>
      </w:r>
      <w:r>
        <w:rPr>
          <w:rFonts w:ascii="Times New Roman" w:hAnsi="Times New Roman" w:cs="Times New Roman"/>
          <w:sz w:val="24"/>
          <w:szCs w:val="24"/>
        </w:rPr>
        <w:t>)</w:t>
      </w:r>
      <w:r w:rsidRPr="00F955C0">
        <w:rPr>
          <w:rFonts w:ascii="Times New Roman" w:hAnsi="Times New Roman" w:cs="Times New Roman"/>
          <w:sz w:val="24"/>
          <w:szCs w:val="24"/>
        </w:rPr>
        <w:t xml:space="preserve">, and Voggesser et al. </w:t>
      </w:r>
      <w:r>
        <w:rPr>
          <w:rFonts w:ascii="Times New Roman" w:hAnsi="Times New Roman" w:cs="Times New Roman"/>
          <w:sz w:val="24"/>
          <w:szCs w:val="24"/>
        </w:rPr>
        <w:t>(</w:t>
      </w:r>
      <w:r w:rsidRPr="00F955C0">
        <w:rPr>
          <w:rFonts w:ascii="Times New Roman" w:hAnsi="Times New Roman" w:cs="Times New Roman"/>
          <w:sz w:val="24"/>
          <w:szCs w:val="24"/>
        </w:rPr>
        <w:t>2013</w:t>
      </w:r>
      <w:r>
        <w:rPr>
          <w:rFonts w:ascii="Times New Roman" w:hAnsi="Times New Roman" w:cs="Times New Roman"/>
          <w:sz w:val="24"/>
          <w:szCs w:val="24"/>
        </w:rPr>
        <w:t>)</w:t>
      </w:r>
      <w:r w:rsidRPr="00F955C0">
        <w:rPr>
          <w:rFonts w:ascii="Times New Roman" w:hAnsi="Times New Roman" w:cs="Times New Roman"/>
          <w:sz w:val="24"/>
          <w:szCs w:val="24"/>
        </w:rPr>
        <w:t>.</w:t>
      </w:r>
    </w:p>
    <w:p w:rsidR="00605AC4" w:rsidRPr="00FD658E" w:rsidRDefault="00605AC4" w:rsidP="00605AC4">
      <w:pPr>
        <w:ind w:firstLine="720"/>
        <w:rPr>
          <w:rFonts w:ascii="Times New Roman" w:hAnsi="Times New Roman" w:cs="Times New Roman"/>
          <w:sz w:val="24"/>
          <w:szCs w:val="24"/>
        </w:rPr>
      </w:pPr>
      <w:r>
        <w:rPr>
          <w:rFonts w:ascii="Times New Roman" w:hAnsi="Times New Roman" w:cs="Times New Roman"/>
          <w:sz w:val="24"/>
          <w:szCs w:val="24"/>
        </w:rPr>
        <w:t>Again, t</w:t>
      </w:r>
      <w:r w:rsidRPr="00FD658E">
        <w:rPr>
          <w:rFonts w:ascii="Times New Roman" w:hAnsi="Times New Roman" w:cs="Times New Roman"/>
          <w:sz w:val="24"/>
          <w:szCs w:val="24"/>
        </w:rPr>
        <w:t xml:space="preserve">his brief overview of socioeconomic issues associated with </w:t>
      </w:r>
      <w:r>
        <w:rPr>
          <w:rFonts w:ascii="Times New Roman" w:hAnsi="Times New Roman" w:cs="Times New Roman"/>
          <w:sz w:val="24"/>
          <w:szCs w:val="24"/>
        </w:rPr>
        <w:t xml:space="preserve">forest </w:t>
      </w:r>
      <w:r w:rsidRPr="00FD658E">
        <w:rPr>
          <w:rFonts w:ascii="Times New Roman" w:hAnsi="Times New Roman" w:cs="Times New Roman"/>
          <w:sz w:val="24"/>
          <w:szCs w:val="24"/>
        </w:rPr>
        <w:t xml:space="preserve">restoration </w:t>
      </w:r>
      <w:r>
        <w:rPr>
          <w:rFonts w:ascii="Times New Roman" w:hAnsi="Times New Roman" w:cs="Times New Roman"/>
          <w:sz w:val="24"/>
          <w:szCs w:val="24"/>
        </w:rPr>
        <w:t xml:space="preserve">in eastern Oregon and Washington </w:t>
      </w:r>
      <w:r w:rsidRPr="00FD658E">
        <w:rPr>
          <w:rFonts w:ascii="Times New Roman" w:hAnsi="Times New Roman" w:cs="Times New Roman"/>
          <w:sz w:val="24"/>
          <w:szCs w:val="24"/>
        </w:rPr>
        <w:t xml:space="preserve">is not intended to be all-inclusive. Rather, it aims to touch on some of the key socioeconomic issues managers may face in making decisions about the restoration of </w:t>
      </w:r>
      <w:r>
        <w:rPr>
          <w:rFonts w:ascii="Times New Roman" w:hAnsi="Times New Roman" w:cs="Times New Roman"/>
          <w:sz w:val="24"/>
          <w:szCs w:val="24"/>
        </w:rPr>
        <w:t xml:space="preserve">moist mixed-conifer forests. It </w:t>
      </w:r>
      <w:r w:rsidRPr="00FD658E">
        <w:rPr>
          <w:rFonts w:ascii="Times New Roman" w:hAnsi="Times New Roman" w:cs="Times New Roman"/>
          <w:sz w:val="24"/>
          <w:szCs w:val="24"/>
        </w:rPr>
        <w:t>provide</w:t>
      </w:r>
      <w:r>
        <w:rPr>
          <w:rFonts w:ascii="Times New Roman" w:hAnsi="Times New Roman" w:cs="Times New Roman"/>
          <w:sz w:val="24"/>
          <w:szCs w:val="24"/>
        </w:rPr>
        <w:t>s</w:t>
      </w:r>
      <w:r w:rsidRPr="00FD658E">
        <w:rPr>
          <w:rFonts w:ascii="Times New Roman" w:hAnsi="Times New Roman" w:cs="Times New Roman"/>
          <w:sz w:val="24"/>
          <w:szCs w:val="24"/>
        </w:rPr>
        <w:t xml:space="preserve"> some gu</w:t>
      </w:r>
      <w:r>
        <w:rPr>
          <w:rFonts w:ascii="Times New Roman" w:hAnsi="Times New Roman" w:cs="Times New Roman"/>
          <w:sz w:val="24"/>
          <w:szCs w:val="24"/>
        </w:rPr>
        <w:t>idance about how to address these issues</w:t>
      </w:r>
      <w:r w:rsidRPr="00FD658E">
        <w:rPr>
          <w:rFonts w:ascii="Times New Roman" w:hAnsi="Times New Roman" w:cs="Times New Roman"/>
          <w:sz w:val="24"/>
          <w:szCs w:val="24"/>
        </w:rPr>
        <w:t xml:space="preserve"> </w:t>
      </w:r>
      <w:r>
        <w:rPr>
          <w:rFonts w:ascii="Times New Roman" w:hAnsi="Times New Roman" w:cs="Times New Roman"/>
          <w:sz w:val="24"/>
          <w:szCs w:val="24"/>
        </w:rPr>
        <w:t>so that managers</w:t>
      </w:r>
      <w:r w:rsidRPr="00FD658E">
        <w:rPr>
          <w:rFonts w:ascii="Times New Roman" w:hAnsi="Times New Roman" w:cs="Times New Roman"/>
          <w:sz w:val="24"/>
          <w:szCs w:val="24"/>
        </w:rPr>
        <w:t xml:space="preserve"> can evaluate both ecological and socioeconomic considerations when making decisions about forest restoration. </w:t>
      </w:r>
    </w:p>
    <w:p w:rsidR="00605AC4" w:rsidRDefault="00605AC4" w:rsidP="00605AC4">
      <w:pPr>
        <w:ind w:firstLine="720"/>
        <w:rPr>
          <w:rFonts w:ascii="Times New Roman" w:hAnsi="Times New Roman" w:cs="Times New Roman"/>
          <w:sz w:val="24"/>
          <w:szCs w:val="24"/>
        </w:rPr>
      </w:pPr>
    </w:p>
    <w:p w:rsidR="00605AC4" w:rsidRPr="00E46BAB" w:rsidRDefault="00775902" w:rsidP="00605AC4">
      <w:pPr>
        <w:autoSpaceDE w:val="0"/>
        <w:autoSpaceDN w:val="0"/>
        <w:adjustRightInd w:val="0"/>
        <w:spacing w:after="0"/>
        <w:rPr>
          <w:rFonts w:ascii="Times New Roman" w:hAnsi="Times New Roman" w:cs="Times New Roman"/>
          <w:b/>
          <w:sz w:val="24"/>
          <w:szCs w:val="24"/>
        </w:rPr>
      </w:pPr>
      <w:r>
        <w:rPr>
          <w:rFonts w:ascii="Times New Roman" w:hAnsi="Times New Roman" w:cs="Times New Roman"/>
          <w:b/>
          <w:sz w:val="24"/>
          <w:szCs w:val="24"/>
        </w:rPr>
        <w:t>4</w:t>
      </w:r>
      <w:r w:rsidR="00605AC4">
        <w:rPr>
          <w:rFonts w:ascii="Times New Roman" w:hAnsi="Times New Roman" w:cs="Times New Roman"/>
          <w:b/>
          <w:sz w:val="24"/>
          <w:szCs w:val="24"/>
        </w:rPr>
        <w:t>.d</w:t>
      </w:r>
      <w:r w:rsidR="00605AC4" w:rsidRPr="000D28C5">
        <w:rPr>
          <w:rFonts w:ascii="Times New Roman" w:hAnsi="Times New Roman" w:cs="Times New Roman"/>
          <w:b/>
          <w:sz w:val="24"/>
          <w:szCs w:val="24"/>
        </w:rPr>
        <w:t xml:space="preserve"> Summary</w:t>
      </w:r>
      <w:r w:rsidR="00605AC4">
        <w:rPr>
          <w:rFonts w:ascii="Times New Roman" w:hAnsi="Times New Roman" w:cs="Times New Roman"/>
          <w:b/>
          <w:sz w:val="24"/>
          <w:szCs w:val="24"/>
        </w:rPr>
        <w:t xml:space="preserve"> of </w:t>
      </w:r>
      <w:r>
        <w:rPr>
          <w:rFonts w:ascii="Times New Roman" w:hAnsi="Times New Roman" w:cs="Times New Roman"/>
          <w:b/>
          <w:sz w:val="24"/>
          <w:szCs w:val="24"/>
        </w:rPr>
        <w:t>k</w:t>
      </w:r>
      <w:r w:rsidR="00605AC4">
        <w:rPr>
          <w:rFonts w:ascii="Times New Roman" w:hAnsi="Times New Roman" w:cs="Times New Roman"/>
          <w:b/>
          <w:sz w:val="24"/>
          <w:szCs w:val="24"/>
        </w:rPr>
        <w:t xml:space="preserve">ey </w:t>
      </w:r>
      <w:r>
        <w:rPr>
          <w:rFonts w:ascii="Times New Roman" w:hAnsi="Times New Roman" w:cs="Times New Roman"/>
          <w:b/>
          <w:sz w:val="24"/>
          <w:szCs w:val="24"/>
        </w:rPr>
        <w:t>s</w:t>
      </w:r>
      <w:r w:rsidR="00605AC4">
        <w:rPr>
          <w:rFonts w:ascii="Times New Roman" w:hAnsi="Times New Roman" w:cs="Times New Roman"/>
          <w:b/>
          <w:sz w:val="24"/>
          <w:szCs w:val="24"/>
        </w:rPr>
        <w:t xml:space="preserve">cientific </w:t>
      </w:r>
      <w:r>
        <w:rPr>
          <w:rFonts w:ascii="Times New Roman" w:hAnsi="Times New Roman" w:cs="Times New Roman"/>
          <w:b/>
          <w:sz w:val="24"/>
          <w:szCs w:val="24"/>
        </w:rPr>
        <w:t>f</w:t>
      </w:r>
      <w:r w:rsidR="00605AC4">
        <w:rPr>
          <w:rFonts w:ascii="Times New Roman" w:hAnsi="Times New Roman" w:cs="Times New Roman"/>
          <w:b/>
          <w:sz w:val="24"/>
          <w:szCs w:val="24"/>
        </w:rPr>
        <w:t xml:space="preserve">indings and </w:t>
      </w:r>
      <w:r>
        <w:rPr>
          <w:rFonts w:ascii="Times New Roman" w:hAnsi="Times New Roman" w:cs="Times New Roman"/>
          <w:b/>
          <w:sz w:val="24"/>
          <w:szCs w:val="24"/>
        </w:rPr>
        <w:t>c</w:t>
      </w:r>
      <w:r w:rsidR="00605AC4">
        <w:rPr>
          <w:rFonts w:ascii="Times New Roman" w:hAnsi="Times New Roman" w:cs="Times New Roman"/>
          <w:b/>
          <w:sz w:val="24"/>
          <w:szCs w:val="24"/>
        </w:rPr>
        <w:t>oncepts</w:t>
      </w:r>
    </w:p>
    <w:p w:rsidR="00605AC4" w:rsidRDefault="00605AC4" w:rsidP="00605AC4">
      <w:pPr>
        <w:autoSpaceDE w:val="0"/>
        <w:autoSpaceDN w:val="0"/>
        <w:adjustRightInd w:val="0"/>
        <w:spacing w:after="0"/>
        <w:rPr>
          <w:rFonts w:ascii="Times New Roman" w:hAnsi="Times New Roman" w:cs="Times New Roman"/>
          <w:sz w:val="24"/>
          <w:szCs w:val="24"/>
        </w:rPr>
      </w:pPr>
    </w:p>
    <w:p w:rsidR="00605AC4" w:rsidRDefault="00605AC4" w:rsidP="00605AC4">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ab/>
        <w:t xml:space="preserve">The previous sections synthesize scientific findings most relevant to forest managers. We encourage the reader to investigate more thoroughly any of the topics discussed using the extensive reference section (over 200 citations) provided. </w:t>
      </w:r>
    </w:p>
    <w:p w:rsidR="00605AC4" w:rsidRDefault="00605AC4" w:rsidP="00605AC4">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ab/>
        <w:t xml:space="preserve"> </w:t>
      </w:r>
    </w:p>
    <w:p w:rsidR="00605AC4" w:rsidRDefault="00605AC4" w:rsidP="00605AC4">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Our key scientific findings and concepts are:</w:t>
      </w:r>
    </w:p>
    <w:p w:rsidR="00605AC4" w:rsidRPr="00A6390D" w:rsidRDefault="00605AC4" w:rsidP="00605AC4">
      <w:pPr>
        <w:autoSpaceDE w:val="0"/>
        <w:autoSpaceDN w:val="0"/>
        <w:adjustRightInd w:val="0"/>
        <w:spacing w:after="0"/>
        <w:rPr>
          <w:rFonts w:ascii="Times New Roman" w:hAnsi="Times New Roman" w:cs="Times New Roman"/>
          <w:sz w:val="24"/>
          <w:szCs w:val="24"/>
        </w:rPr>
      </w:pPr>
    </w:p>
    <w:p w:rsidR="00605AC4" w:rsidRPr="00AD65AB" w:rsidRDefault="00605AC4" w:rsidP="00605AC4">
      <w:pPr>
        <w:autoSpaceDE w:val="0"/>
        <w:autoSpaceDN w:val="0"/>
        <w:adjustRightInd w:val="0"/>
        <w:spacing w:after="0"/>
        <w:rPr>
          <w:rFonts w:ascii="Times New Roman" w:hAnsi="Times New Roman" w:cs="Times New Roman"/>
          <w:sz w:val="24"/>
          <w:szCs w:val="24"/>
          <w:u w:val="single"/>
        </w:rPr>
      </w:pPr>
      <w:r w:rsidRPr="00AD65AB">
        <w:rPr>
          <w:rFonts w:ascii="Times New Roman" w:hAnsi="Times New Roman" w:cs="Times New Roman"/>
          <w:sz w:val="24"/>
          <w:szCs w:val="24"/>
          <w:u w:val="single"/>
        </w:rPr>
        <w:t>Landscapes</w:t>
      </w:r>
    </w:p>
    <w:p w:rsidR="00605AC4" w:rsidRDefault="00605AC4" w:rsidP="00605AC4">
      <w:pPr>
        <w:autoSpaceDE w:val="0"/>
        <w:autoSpaceDN w:val="0"/>
        <w:adjustRightInd w:val="0"/>
        <w:spacing w:after="0"/>
        <w:rPr>
          <w:rFonts w:ascii="Times New Roman" w:hAnsi="Times New Roman" w:cs="Times New Roman"/>
          <w:sz w:val="24"/>
          <w:szCs w:val="24"/>
        </w:rPr>
      </w:pPr>
    </w:p>
    <w:p w:rsidR="00605AC4" w:rsidRPr="006E258B" w:rsidRDefault="00605AC4" w:rsidP="00605AC4">
      <w:pPr>
        <w:pStyle w:val="ListParagraph"/>
        <w:numPr>
          <w:ilvl w:val="0"/>
          <w:numId w:val="3"/>
        </w:numPr>
        <w:rPr>
          <w:rFonts w:ascii="Times New Roman" w:hAnsi="Times New Roman" w:cs="Times New Roman"/>
          <w:sz w:val="24"/>
          <w:szCs w:val="24"/>
        </w:rPr>
      </w:pPr>
      <w:r>
        <w:rPr>
          <w:rFonts w:ascii="Times New Roman" w:hAnsi="Times New Roman" w:cs="Times New Roman"/>
          <w:b/>
          <w:sz w:val="24"/>
          <w:szCs w:val="24"/>
        </w:rPr>
        <w:t>Broad-scale (t</w:t>
      </w:r>
      <w:r w:rsidRPr="008830A1">
        <w:rPr>
          <w:rFonts w:ascii="Times New Roman" w:hAnsi="Times New Roman" w:cs="Times New Roman"/>
          <w:b/>
          <w:sz w:val="24"/>
          <w:szCs w:val="24"/>
        </w:rPr>
        <w:t>op</w:t>
      </w:r>
      <w:r>
        <w:rPr>
          <w:rFonts w:ascii="Times New Roman" w:hAnsi="Times New Roman" w:cs="Times New Roman"/>
          <w:b/>
          <w:sz w:val="24"/>
          <w:szCs w:val="24"/>
        </w:rPr>
        <w:t>-</w:t>
      </w:r>
      <w:r w:rsidRPr="008830A1">
        <w:rPr>
          <w:rFonts w:ascii="Times New Roman" w:hAnsi="Times New Roman" w:cs="Times New Roman"/>
          <w:b/>
          <w:sz w:val="24"/>
          <w:szCs w:val="24"/>
        </w:rPr>
        <w:t>down</w:t>
      </w:r>
      <w:r>
        <w:rPr>
          <w:rFonts w:ascii="Times New Roman" w:hAnsi="Times New Roman" w:cs="Times New Roman"/>
          <w:b/>
          <w:sz w:val="24"/>
          <w:szCs w:val="24"/>
        </w:rPr>
        <w:t>),</w:t>
      </w:r>
      <w:r w:rsidRPr="008830A1">
        <w:rPr>
          <w:rFonts w:ascii="Times New Roman" w:hAnsi="Times New Roman" w:cs="Times New Roman"/>
          <w:b/>
          <w:sz w:val="24"/>
          <w:szCs w:val="24"/>
        </w:rPr>
        <w:t xml:space="preserve"> </w:t>
      </w:r>
      <w:r>
        <w:rPr>
          <w:rFonts w:ascii="Times New Roman" w:hAnsi="Times New Roman" w:cs="Times New Roman"/>
          <w:b/>
          <w:sz w:val="24"/>
          <w:szCs w:val="24"/>
        </w:rPr>
        <w:t>meso-scale (within landscape)</w:t>
      </w:r>
      <w:r>
        <w:rPr>
          <w:rFonts w:ascii="Times New Roman" w:hAnsi="Times New Roman" w:cs="Times New Roman"/>
          <w:sz w:val="24"/>
          <w:szCs w:val="24"/>
        </w:rPr>
        <w:t>, and</w:t>
      </w:r>
      <w:r w:rsidRPr="008830A1">
        <w:rPr>
          <w:rFonts w:ascii="Times New Roman" w:hAnsi="Times New Roman" w:cs="Times New Roman"/>
          <w:b/>
          <w:sz w:val="24"/>
          <w:szCs w:val="24"/>
        </w:rPr>
        <w:t xml:space="preserve"> </w:t>
      </w:r>
      <w:r>
        <w:rPr>
          <w:rFonts w:ascii="Times New Roman" w:hAnsi="Times New Roman" w:cs="Times New Roman"/>
          <w:b/>
          <w:sz w:val="24"/>
          <w:szCs w:val="24"/>
        </w:rPr>
        <w:t>fine-scale (</w:t>
      </w:r>
      <w:r w:rsidRPr="008830A1">
        <w:rPr>
          <w:rFonts w:ascii="Times New Roman" w:hAnsi="Times New Roman" w:cs="Times New Roman"/>
          <w:b/>
          <w:sz w:val="24"/>
          <w:szCs w:val="24"/>
        </w:rPr>
        <w:t>bottom</w:t>
      </w:r>
      <w:r>
        <w:rPr>
          <w:rFonts w:ascii="Times New Roman" w:hAnsi="Times New Roman" w:cs="Times New Roman"/>
          <w:b/>
          <w:sz w:val="24"/>
          <w:szCs w:val="24"/>
        </w:rPr>
        <w:t>-</w:t>
      </w:r>
      <w:r w:rsidRPr="008830A1">
        <w:rPr>
          <w:rFonts w:ascii="Times New Roman" w:hAnsi="Times New Roman" w:cs="Times New Roman"/>
          <w:b/>
          <w:sz w:val="24"/>
          <w:szCs w:val="24"/>
        </w:rPr>
        <w:t>up</w:t>
      </w:r>
      <w:r>
        <w:rPr>
          <w:rFonts w:ascii="Times New Roman" w:hAnsi="Times New Roman" w:cs="Times New Roman"/>
          <w:b/>
          <w:sz w:val="24"/>
          <w:szCs w:val="24"/>
        </w:rPr>
        <w:t>)</w:t>
      </w:r>
      <w:r w:rsidRPr="006E258B">
        <w:rPr>
          <w:rFonts w:ascii="Times New Roman" w:hAnsi="Times New Roman" w:cs="Times New Roman"/>
          <w:sz w:val="24"/>
          <w:szCs w:val="24"/>
        </w:rPr>
        <w:t xml:space="preserve"> </w:t>
      </w:r>
      <w:r>
        <w:rPr>
          <w:rFonts w:ascii="Times New Roman" w:hAnsi="Times New Roman" w:cs="Times New Roman"/>
          <w:b/>
          <w:sz w:val="24"/>
          <w:szCs w:val="24"/>
        </w:rPr>
        <w:t>spatial controls</w:t>
      </w:r>
      <w:r w:rsidRPr="008830A1">
        <w:rPr>
          <w:rFonts w:ascii="Times New Roman" w:hAnsi="Times New Roman" w:cs="Times New Roman"/>
          <w:b/>
          <w:sz w:val="24"/>
          <w:szCs w:val="24"/>
        </w:rPr>
        <w:t xml:space="preserve"> </w:t>
      </w:r>
      <w:r>
        <w:rPr>
          <w:rFonts w:ascii="Times New Roman" w:hAnsi="Times New Roman" w:cs="Times New Roman"/>
          <w:b/>
          <w:sz w:val="24"/>
          <w:szCs w:val="24"/>
        </w:rPr>
        <w:t xml:space="preserve">(aka, drivers or forcing factors) </w:t>
      </w:r>
      <w:r w:rsidRPr="008830A1">
        <w:rPr>
          <w:rFonts w:ascii="Times New Roman" w:hAnsi="Times New Roman" w:cs="Times New Roman"/>
          <w:b/>
          <w:sz w:val="24"/>
          <w:szCs w:val="24"/>
        </w:rPr>
        <w:t>combine to control ecosystem behavior and ecological outcomes</w:t>
      </w:r>
      <w:r>
        <w:rPr>
          <w:rFonts w:ascii="Times New Roman" w:hAnsi="Times New Roman" w:cs="Times New Roman"/>
          <w:sz w:val="24"/>
          <w:szCs w:val="24"/>
        </w:rPr>
        <w:t xml:space="preserve">. Examples of top-down drivers are broad-scale patterns of the regional climate, geology, land surface forms, and broad patterns of biota—lifeforms and land cover types. Meso-scale or within landscape spatial controls are </w:t>
      </w:r>
      <w:r w:rsidRPr="00A35235">
        <w:rPr>
          <w:rFonts w:ascii="Times New Roman" w:hAnsi="Times New Roman" w:cs="Times New Roman"/>
          <w:sz w:val="24"/>
          <w:szCs w:val="24"/>
        </w:rPr>
        <w:t>natural and human</w:t>
      </w:r>
      <w:r>
        <w:rPr>
          <w:rFonts w:ascii="Times New Roman" w:hAnsi="Times New Roman" w:cs="Times New Roman"/>
          <w:b/>
          <w:sz w:val="24"/>
          <w:szCs w:val="24"/>
        </w:rPr>
        <w:t xml:space="preserve"> </w:t>
      </w:r>
      <w:r>
        <w:rPr>
          <w:rFonts w:ascii="Times New Roman" w:hAnsi="Times New Roman" w:cs="Times New Roman"/>
          <w:sz w:val="24"/>
          <w:szCs w:val="24"/>
        </w:rPr>
        <w:t>disturbances, topography, patterns of structure, composition, fuelbeds, and patch size distributions. Examples of fine-scale drivers are patterns of local topography, microsite, soils, plant communities and plant life history and life cycle differences, patterns of micro-climate, and the like. P</w:t>
      </w:r>
      <w:r w:rsidRPr="006E258B">
        <w:rPr>
          <w:rFonts w:ascii="Times New Roman" w:hAnsi="Times New Roman" w:cs="Times New Roman"/>
          <w:sz w:val="24"/>
          <w:szCs w:val="24"/>
        </w:rPr>
        <w:t xml:space="preserve">atterns </w:t>
      </w:r>
      <w:r>
        <w:rPr>
          <w:rFonts w:ascii="Times New Roman" w:hAnsi="Times New Roman" w:cs="Times New Roman"/>
          <w:sz w:val="24"/>
          <w:szCs w:val="24"/>
        </w:rPr>
        <w:t xml:space="preserve">at each of the three scales are </w:t>
      </w:r>
      <w:r w:rsidRPr="006E258B">
        <w:rPr>
          <w:rFonts w:ascii="Times New Roman" w:hAnsi="Times New Roman" w:cs="Times New Roman"/>
          <w:sz w:val="24"/>
          <w:szCs w:val="24"/>
        </w:rPr>
        <w:t xml:space="preserve">not </w:t>
      </w:r>
      <w:r>
        <w:rPr>
          <w:rFonts w:ascii="Times New Roman" w:hAnsi="Times New Roman" w:cs="Times New Roman"/>
          <w:sz w:val="24"/>
          <w:szCs w:val="24"/>
        </w:rPr>
        <w:t xml:space="preserve">likely to be </w:t>
      </w:r>
      <w:r w:rsidRPr="006E258B">
        <w:rPr>
          <w:rFonts w:ascii="Times New Roman" w:hAnsi="Times New Roman" w:cs="Times New Roman"/>
          <w:sz w:val="24"/>
          <w:szCs w:val="24"/>
        </w:rPr>
        <w:t>stationary in</w:t>
      </w:r>
      <w:r>
        <w:rPr>
          <w:rFonts w:ascii="Times New Roman" w:hAnsi="Times New Roman" w:cs="Times New Roman"/>
          <w:sz w:val="24"/>
          <w:szCs w:val="24"/>
        </w:rPr>
        <w:t xml:space="preserve"> time or space.</w:t>
      </w:r>
      <w:r w:rsidRPr="006E258B">
        <w:rPr>
          <w:rFonts w:ascii="Times New Roman" w:hAnsi="Times New Roman" w:cs="Times New Roman"/>
          <w:sz w:val="24"/>
          <w:szCs w:val="24"/>
        </w:rPr>
        <w:t xml:space="preserve"> </w:t>
      </w:r>
      <w:r>
        <w:rPr>
          <w:rFonts w:ascii="Times New Roman" w:hAnsi="Times New Roman" w:cs="Times New Roman"/>
          <w:sz w:val="24"/>
          <w:szCs w:val="24"/>
        </w:rPr>
        <w:t>Any given landscape</w:t>
      </w:r>
      <w:r w:rsidRPr="006E258B">
        <w:rPr>
          <w:rFonts w:ascii="Times New Roman" w:hAnsi="Times New Roman" w:cs="Times New Roman"/>
          <w:sz w:val="24"/>
          <w:szCs w:val="24"/>
        </w:rPr>
        <w:t xml:space="preserve"> today is on a trajectory to a future c</w:t>
      </w:r>
      <w:r>
        <w:rPr>
          <w:rFonts w:ascii="Times New Roman" w:hAnsi="Times New Roman" w:cs="Times New Roman"/>
          <w:sz w:val="24"/>
          <w:szCs w:val="24"/>
        </w:rPr>
        <w:t>ondition that will be a result of</w:t>
      </w:r>
      <w:r w:rsidRPr="006E258B">
        <w:rPr>
          <w:rFonts w:ascii="Times New Roman" w:hAnsi="Times New Roman" w:cs="Times New Roman"/>
          <w:sz w:val="24"/>
          <w:szCs w:val="24"/>
        </w:rPr>
        <w:t xml:space="preserve"> the</w:t>
      </w:r>
      <w:r>
        <w:rPr>
          <w:rFonts w:ascii="Times New Roman" w:hAnsi="Times New Roman" w:cs="Times New Roman"/>
          <w:sz w:val="24"/>
          <w:szCs w:val="24"/>
        </w:rPr>
        <w:t>se</w:t>
      </w:r>
      <w:r w:rsidRPr="006E258B">
        <w:rPr>
          <w:rFonts w:ascii="Times New Roman" w:hAnsi="Times New Roman" w:cs="Times New Roman"/>
          <w:sz w:val="24"/>
          <w:szCs w:val="24"/>
        </w:rPr>
        <w:t xml:space="preserve"> </w:t>
      </w:r>
      <w:r>
        <w:rPr>
          <w:rFonts w:ascii="Times New Roman" w:hAnsi="Times New Roman" w:cs="Times New Roman"/>
          <w:sz w:val="24"/>
          <w:szCs w:val="24"/>
        </w:rPr>
        <w:t>combined forces.</w:t>
      </w:r>
    </w:p>
    <w:p w:rsidR="00605AC4" w:rsidRDefault="00605AC4" w:rsidP="00605AC4">
      <w:pPr>
        <w:pStyle w:val="ListParagraph"/>
        <w:rPr>
          <w:rFonts w:ascii="Times New Roman" w:hAnsi="Times New Roman" w:cs="Times New Roman"/>
          <w:sz w:val="24"/>
          <w:szCs w:val="24"/>
        </w:rPr>
      </w:pPr>
    </w:p>
    <w:p w:rsidR="00605AC4" w:rsidRPr="00EB68BB" w:rsidRDefault="00605AC4" w:rsidP="00605AC4">
      <w:pPr>
        <w:pStyle w:val="ListParagraph"/>
        <w:numPr>
          <w:ilvl w:val="0"/>
          <w:numId w:val="3"/>
        </w:numPr>
        <w:autoSpaceDE w:val="0"/>
        <w:autoSpaceDN w:val="0"/>
        <w:adjustRightInd w:val="0"/>
        <w:spacing w:after="0"/>
        <w:rPr>
          <w:rFonts w:ascii="Times New Roman" w:hAnsi="Times New Roman" w:cs="Times New Roman"/>
          <w:sz w:val="24"/>
          <w:szCs w:val="24"/>
        </w:rPr>
      </w:pPr>
      <w:r w:rsidRPr="008830A1">
        <w:rPr>
          <w:rFonts w:ascii="Times New Roman" w:hAnsi="Times New Roman" w:cs="Times New Roman"/>
          <w:sz w:val="24"/>
          <w:szCs w:val="24"/>
        </w:rPr>
        <w:t>For landscape planning and management purposes</w:t>
      </w:r>
      <w:r w:rsidRPr="008830A1">
        <w:rPr>
          <w:rFonts w:ascii="Times New Roman" w:hAnsi="Times New Roman" w:cs="Times New Roman"/>
          <w:b/>
          <w:sz w:val="24"/>
          <w:szCs w:val="24"/>
        </w:rPr>
        <w:t>, regional landscapes can be viewed as a multi-level hierarchy of mosaics</w:t>
      </w:r>
      <w:r w:rsidRPr="008830A1">
        <w:rPr>
          <w:rFonts w:ascii="Times New Roman" w:hAnsi="Times New Roman" w:cs="Times New Roman"/>
          <w:sz w:val="24"/>
          <w:szCs w:val="24"/>
        </w:rPr>
        <w:t xml:space="preserve">; patches exist within local landscapes, which provide the patchiness </w:t>
      </w:r>
      <w:r>
        <w:rPr>
          <w:rFonts w:ascii="Times New Roman" w:hAnsi="Times New Roman" w:cs="Times New Roman"/>
          <w:sz w:val="24"/>
          <w:szCs w:val="24"/>
        </w:rPr>
        <w:t xml:space="preserve">and variability </w:t>
      </w:r>
      <w:r w:rsidRPr="008830A1">
        <w:rPr>
          <w:rFonts w:ascii="Times New Roman" w:hAnsi="Times New Roman" w:cs="Times New Roman"/>
          <w:sz w:val="24"/>
          <w:szCs w:val="24"/>
        </w:rPr>
        <w:t>of the regional landscape.</w:t>
      </w:r>
      <w:r>
        <w:rPr>
          <w:rFonts w:ascii="Times New Roman" w:hAnsi="Times New Roman" w:cs="Times New Roman"/>
          <w:b/>
          <w:sz w:val="24"/>
          <w:szCs w:val="24"/>
        </w:rPr>
        <w:t xml:space="preserve">  </w:t>
      </w:r>
      <w:r w:rsidRPr="00130138">
        <w:rPr>
          <w:rFonts w:ascii="Times New Roman" w:hAnsi="Times New Roman" w:cs="Times New Roman"/>
          <w:sz w:val="24"/>
          <w:szCs w:val="24"/>
        </w:rPr>
        <w:t>Patchiness also exists within patches (clumped tree distributions and gaps of various sizes</w:t>
      </w:r>
      <w:r>
        <w:rPr>
          <w:rFonts w:ascii="Times New Roman" w:hAnsi="Times New Roman" w:cs="Times New Roman"/>
          <w:sz w:val="24"/>
          <w:szCs w:val="24"/>
        </w:rPr>
        <w:t>)</w:t>
      </w:r>
      <w:r w:rsidRPr="00130138">
        <w:rPr>
          <w:rFonts w:ascii="Times New Roman" w:hAnsi="Times New Roman" w:cs="Times New Roman"/>
          <w:sz w:val="24"/>
          <w:szCs w:val="24"/>
        </w:rPr>
        <w:t xml:space="preserve"> and this </w:t>
      </w:r>
      <w:r>
        <w:rPr>
          <w:rFonts w:ascii="Times New Roman" w:hAnsi="Times New Roman" w:cs="Times New Roman"/>
          <w:sz w:val="24"/>
          <w:szCs w:val="24"/>
        </w:rPr>
        <w:t>forms the</w:t>
      </w:r>
      <w:r w:rsidRPr="00130138">
        <w:rPr>
          <w:rFonts w:ascii="Times New Roman" w:hAnsi="Times New Roman" w:cs="Times New Roman"/>
          <w:sz w:val="24"/>
          <w:szCs w:val="24"/>
        </w:rPr>
        <w:t xml:space="preserve"> variability of the local landscape. </w:t>
      </w:r>
      <w:r w:rsidRPr="00EB68BB">
        <w:rPr>
          <w:rFonts w:ascii="Times New Roman" w:hAnsi="Times New Roman" w:cs="Times New Roman"/>
          <w:sz w:val="24"/>
          <w:szCs w:val="24"/>
        </w:rPr>
        <w:t xml:space="preserve">   </w:t>
      </w:r>
    </w:p>
    <w:p w:rsidR="00605AC4" w:rsidRDefault="00605AC4" w:rsidP="00605AC4">
      <w:pPr>
        <w:pStyle w:val="ListParagraph"/>
        <w:autoSpaceDE w:val="0"/>
        <w:autoSpaceDN w:val="0"/>
        <w:adjustRightInd w:val="0"/>
        <w:spacing w:after="0"/>
        <w:rPr>
          <w:rFonts w:ascii="Times New Roman" w:hAnsi="Times New Roman" w:cs="Times New Roman"/>
          <w:sz w:val="24"/>
          <w:szCs w:val="24"/>
        </w:rPr>
      </w:pPr>
    </w:p>
    <w:p w:rsidR="00605AC4" w:rsidRPr="00A6390D" w:rsidRDefault="00605AC4" w:rsidP="00605AC4">
      <w:pPr>
        <w:pStyle w:val="ListParagraph"/>
        <w:numPr>
          <w:ilvl w:val="0"/>
          <w:numId w:val="3"/>
        </w:numPr>
        <w:autoSpaceDE w:val="0"/>
        <w:autoSpaceDN w:val="0"/>
        <w:adjustRightInd w:val="0"/>
        <w:spacing w:after="0"/>
        <w:rPr>
          <w:rFonts w:ascii="Times New Roman" w:hAnsi="Times New Roman" w:cs="Times New Roman"/>
          <w:sz w:val="24"/>
          <w:szCs w:val="24"/>
        </w:rPr>
      </w:pPr>
      <w:r w:rsidRPr="008830A1">
        <w:rPr>
          <w:rFonts w:ascii="Times New Roman" w:hAnsi="Times New Roman" w:cs="Times New Roman"/>
          <w:b/>
          <w:sz w:val="24"/>
          <w:szCs w:val="24"/>
        </w:rPr>
        <w:t>Steep</w:t>
      </w:r>
      <w:r>
        <w:rPr>
          <w:rFonts w:ascii="Times New Roman" w:hAnsi="Times New Roman" w:cs="Times New Roman"/>
          <w:b/>
          <w:sz w:val="24"/>
          <w:szCs w:val="24"/>
        </w:rPr>
        <w:t>,</w:t>
      </w:r>
      <w:r w:rsidRPr="008830A1">
        <w:rPr>
          <w:rFonts w:ascii="Times New Roman" w:hAnsi="Times New Roman" w:cs="Times New Roman"/>
          <w:b/>
          <w:sz w:val="24"/>
          <w:szCs w:val="24"/>
        </w:rPr>
        <w:t xml:space="preserve"> topographic</w:t>
      </w:r>
      <w:r>
        <w:rPr>
          <w:rFonts w:ascii="Times New Roman" w:hAnsi="Times New Roman" w:cs="Times New Roman"/>
          <w:b/>
          <w:sz w:val="24"/>
          <w:szCs w:val="24"/>
        </w:rPr>
        <w:t>ally-</w:t>
      </w:r>
      <w:r w:rsidRPr="008830A1">
        <w:rPr>
          <w:rFonts w:ascii="Times New Roman" w:hAnsi="Times New Roman" w:cs="Times New Roman"/>
          <w:b/>
          <w:sz w:val="24"/>
          <w:szCs w:val="24"/>
        </w:rPr>
        <w:t>driven precipitation and temperature gradients have a significant influence</w:t>
      </w:r>
      <w:r w:rsidRPr="00A6390D">
        <w:rPr>
          <w:rFonts w:ascii="Times New Roman" w:hAnsi="Times New Roman" w:cs="Times New Roman"/>
          <w:sz w:val="24"/>
          <w:szCs w:val="24"/>
        </w:rPr>
        <w:t xml:space="preserve"> on the vegetation east of the Cascade divide, the most significant effect is caused by the high divide, which creates a rain shadow effect.</w:t>
      </w:r>
      <w:r>
        <w:rPr>
          <w:rFonts w:ascii="Times New Roman" w:hAnsi="Times New Roman" w:cs="Times New Roman"/>
          <w:sz w:val="24"/>
          <w:szCs w:val="24"/>
        </w:rPr>
        <w:t xml:space="preserve"> </w:t>
      </w:r>
      <w:r w:rsidRPr="00576371">
        <w:rPr>
          <w:rFonts w:ascii="Times New Roman" w:hAnsi="Times New Roman" w:cs="Times New Roman"/>
          <w:b/>
          <w:sz w:val="24"/>
          <w:szCs w:val="24"/>
        </w:rPr>
        <w:t xml:space="preserve">Forest productivity and disturbance regimes are highly influenced by </w:t>
      </w:r>
      <w:r>
        <w:rPr>
          <w:rFonts w:ascii="Times New Roman" w:hAnsi="Times New Roman" w:cs="Times New Roman"/>
          <w:b/>
          <w:sz w:val="24"/>
          <w:szCs w:val="24"/>
        </w:rPr>
        <w:t xml:space="preserve">these </w:t>
      </w:r>
      <w:r w:rsidRPr="00576371">
        <w:rPr>
          <w:rFonts w:ascii="Times New Roman" w:hAnsi="Times New Roman" w:cs="Times New Roman"/>
          <w:b/>
          <w:sz w:val="24"/>
          <w:szCs w:val="24"/>
        </w:rPr>
        <w:t>gradients</w:t>
      </w:r>
      <w:r>
        <w:rPr>
          <w:rFonts w:ascii="Times New Roman" w:hAnsi="Times New Roman" w:cs="Times New Roman"/>
          <w:b/>
          <w:sz w:val="24"/>
          <w:szCs w:val="24"/>
        </w:rPr>
        <w:t xml:space="preserve">. </w:t>
      </w:r>
      <w:r w:rsidRPr="00A6390D">
        <w:rPr>
          <w:rFonts w:ascii="Times New Roman" w:hAnsi="Times New Roman" w:cs="Times New Roman"/>
          <w:sz w:val="24"/>
          <w:szCs w:val="24"/>
        </w:rPr>
        <w:t xml:space="preserve">Position on the landscape combined with local weather conditions (precipitation and temperature) </w:t>
      </w:r>
      <w:r>
        <w:rPr>
          <w:rFonts w:ascii="Times New Roman" w:hAnsi="Times New Roman" w:cs="Times New Roman"/>
          <w:sz w:val="24"/>
          <w:szCs w:val="24"/>
        </w:rPr>
        <w:t>surface lithologies (parent materials and the soils that are derived from them), and land surface forms</w:t>
      </w:r>
      <w:r w:rsidRPr="00A6390D">
        <w:rPr>
          <w:rFonts w:ascii="Times New Roman" w:hAnsi="Times New Roman" w:cs="Times New Roman"/>
          <w:sz w:val="24"/>
          <w:szCs w:val="24"/>
        </w:rPr>
        <w:t xml:space="preserve"> </w:t>
      </w:r>
      <w:r>
        <w:rPr>
          <w:rFonts w:ascii="Times New Roman" w:hAnsi="Times New Roman" w:cs="Times New Roman"/>
          <w:sz w:val="24"/>
          <w:szCs w:val="24"/>
        </w:rPr>
        <w:t>contribute to</w:t>
      </w:r>
      <w:r w:rsidRPr="00A6390D">
        <w:rPr>
          <w:rFonts w:ascii="Times New Roman" w:hAnsi="Times New Roman" w:cs="Times New Roman"/>
          <w:sz w:val="24"/>
          <w:szCs w:val="24"/>
        </w:rPr>
        <w:t xml:space="preserve"> a complex mosaic of patches supporting a diverse array of vegetation.</w:t>
      </w:r>
    </w:p>
    <w:p w:rsidR="00605AC4" w:rsidRDefault="00605AC4" w:rsidP="00605AC4">
      <w:pPr>
        <w:pStyle w:val="ListParagraph"/>
        <w:autoSpaceDE w:val="0"/>
        <w:autoSpaceDN w:val="0"/>
        <w:adjustRightInd w:val="0"/>
        <w:spacing w:after="0"/>
        <w:rPr>
          <w:rFonts w:ascii="Times New Roman" w:hAnsi="Times New Roman" w:cs="Times New Roman"/>
          <w:sz w:val="24"/>
          <w:szCs w:val="24"/>
        </w:rPr>
      </w:pPr>
    </w:p>
    <w:p w:rsidR="00605AC4" w:rsidRDefault="00605AC4" w:rsidP="00605AC4">
      <w:pPr>
        <w:pStyle w:val="ListParagraph"/>
        <w:numPr>
          <w:ilvl w:val="0"/>
          <w:numId w:val="3"/>
        </w:numPr>
        <w:rPr>
          <w:rFonts w:ascii="Times New Roman" w:hAnsi="Times New Roman" w:cs="Times New Roman"/>
          <w:sz w:val="24"/>
          <w:szCs w:val="24"/>
        </w:rPr>
      </w:pPr>
      <w:r>
        <w:rPr>
          <w:rFonts w:ascii="Times New Roman" w:hAnsi="Times New Roman" w:cs="Times New Roman"/>
          <w:b/>
          <w:sz w:val="24"/>
          <w:szCs w:val="24"/>
        </w:rPr>
        <w:t xml:space="preserve">On any given landscape, </w:t>
      </w:r>
      <w:r w:rsidRPr="00EE2C7A">
        <w:rPr>
          <w:rFonts w:ascii="Times New Roman" w:hAnsi="Times New Roman" w:cs="Times New Roman"/>
          <w:b/>
          <w:sz w:val="24"/>
          <w:szCs w:val="24"/>
        </w:rPr>
        <w:t>dry</w:t>
      </w:r>
      <w:r>
        <w:rPr>
          <w:rFonts w:ascii="Times New Roman" w:hAnsi="Times New Roman" w:cs="Times New Roman"/>
          <w:b/>
          <w:sz w:val="24"/>
          <w:szCs w:val="24"/>
        </w:rPr>
        <w:t>, moist and wet</w:t>
      </w:r>
      <w:r w:rsidRPr="00EE2C7A">
        <w:rPr>
          <w:rFonts w:ascii="Times New Roman" w:hAnsi="Times New Roman" w:cs="Times New Roman"/>
          <w:b/>
          <w:sz w:val="24"/>
          <w:szCs w:val="24"/>
        </w:rPr>
        <w:t xml:space="preserve"> </w:t>
      </w:r>
      <w:r>
        <w:rPr>
          <w:rFonts w:ascii="Times New Roman" w:hAnsi="Times New Roman" w:cs="Times New Roman"/>
          <w:b/>
          <w:sz w:val="24"/>
          <w:szCs w:val="24"/>
        </w:rPr>
        <w:t>mixed-conifer</w:t>
      </w:r>
      <w:r w:rsidRPr="00EE2C7A">
        <w:rPr>
          <w:rFonts w:ascii="Times New Roman" w:hAnsi="Times New Roman" w:cs="Times New Roman"/>
          <w:b/>
          <w:sz w:val="24"/>
          <w:szCs w:val="24"/>
        </w:rPr>
        <w:t xml:space="preserve"> forests occur within a large </w:t>
      </w:r>
      <w:r>
        <w:rPr>
          <w:rFonts w:ascii="Times New Roman" w:hAnsi="Times New Roman" w:cs="Times New Roman"/>
          <w:b/>
          <w:sz w:val="24"/>
          <w:szCs w:val="24"/>
        </w:rPr>
        <w:t xml:space="preserve">ecological </w:t>
      </w:r>
      <w:r w:rsidRPr="00EE2C7A">
        <w:rPr>
          <w:rFonts w:ascii="Times New Roman" w:hAnsi="Times New Roman" w:cs="Times New Roman"/>
          <w:b/>
          <w:sz w:val="24"/>
          <w:szCs w:val="24"/>
        </w:rPr>
        <w:t>gradient</w:t>
      </w:r>
      <w:r w:rsidRPr="00EE2C7A">
        <w:rPr>
          <w:rFonts w:ascii="Times New Roman" w:hAnsi="Times New Roman" w:cs="Times New Roman"/>
          <w:sz w:val="24"/>
          <w:szCs w:val="24"/>
        </w:rPr>
        <w:t>. As a consequence it can be difficult to</w:t>
      </w:r>
      <w:r>
        <w:rPr>
          <w:rFonts w:ascii="Times New Roman" w:hAnsi="Times New Roman" w:cs="Times New Roman"/>
          <w:sz w:val="24"/>
          <w:szCs w:val="24"/>
        </w:rPr>
        <w:t xml:space="preserve"> neatly </w:t>
      </w:r>
      <w:r w:rsidRPr="00EE2C7A">
        <w:rPr>
          <w:rFonts w:ascii="Times New Roman" w:hAnsi="Times New Roman" w:cs="Times New Roman"/>
          <w:sz w:val="24"/>
          <w:szCs w:val="24"/>
        </w:rPr>
        <w:t>disentangle the</w:t>
      </w:r>
      <w:r>
        <w:rPr>
          <w:rFonts w:ascii="Times New Roman" w:hAnsi="Times New Roman" w:cs="Times New Roman"/>
          <w:sz w:val="24"/>
          <w:szCs w:val="24"/>
        </w:rPr>
        <w:t xml:space="preserve">se forest types </w:t>
      </w:r>
      <w:r w:rsidRPr="00EE2C7A">
        <w:rPr>
          <w:rFonts w:ascii="Times New Roman" w:hAnsi="Times New Roman" w:cs="Times New Roman"/>
          <w:sz w:val="24"/>
          <w:szCs w:val="24"/>
        </w:rPr>
        <w:t>for management purposes</w:t>
      </w:r>
      <w:r>
        <w:rPr>
          <w:rFonts w:ascii="Times New Roman" w:hAnsi="Times New Roman" w:cs="Times New Roman"/>
          <w:sz w:val="24"/>
          <w:szCs w:val="24"/>
        </w:rPr>
        <w:t>.</w:t>
      </w:r>
      <w:r w:rsidRPr="00EE2C7A">
        <w:rPr>
          <w:rFonts w:ascii="Times New Roman" w:hAnsi="Times New Roman" w:cs="Times New Roman"/>
          <w:sz w:val="24"/>
          <w:szCs w:val="24"/>
        </w:rPr>
        <w:t xml:space="preserve"> </w:t>
      </w:r>
    </w:p>
    <w:p w:rsidR="00605AC4" w:rsidRPr="00DA08FE" w:rsidRDefault="00605AC4" w:rsidP="00605AC4">
      <w:pPr>
        <w:pStyle w:val="ListParagraph"/>
        <w:rPr>
          <w:rFonts w:ascii="Times New Roman" w:hAnsi="Times New Roman" w:cs="Times New Roman"/>
          <w:sz w:val="24"/>
          <w:szCs w:val="24"/>
        </w:rPr>
      </w:pPr>
    </w:p>
    <w:p w:rsidR="00605AC4" w:rsidRDefault="00605AC4" w:rsidP="00605AC4">
      <w:pPr>
        <w:pStyle w:val="ListParagraph"/>
        <w:numPr>
          <w:ilvl w:val="0"/>
          <w:numId w:val="3"/>
        </w:numPr>
        <w:autoSpaceDE w:val="0"/>
        <w:autoSpaceDN w:val="0"/>
        <w:adjustRightInd w:val="0"/>
        <w:spacing w:after="0"/>
        <w:rPr>
          <w:rFonts w:ascii="Times New Roman" w:hAnsi="Times New Roman" w:cs="Times New Roman"/>
          <w:sz w:val="24"/>
          <w:szCs w:val="24"/>
        </w:rPr>
      </w:pPr>
      <w:r w:rsidRPr="00DA08FE">
        <w:rPr>
          <w:rFonts w:ascii="Times New Roman" w:hAnsi="Times New Roman" w:cs="Times New Roman"/>
          <w:b/>
          <w:sz w:val="24"/>
          <w:szCs w:val="24"/>
        </w:rPr>
        <w:t>Landscapes exhibit varying degrees of inertia</w:t>
      </w:r>
      <w:r w:rsidRPr="00DA08FE">
        <w:rPr>
          <w:rFonts w:ascii="Times New Roman" w:hAnsi="Times New Roman" w:cs="Times New Roman"/>
          <w:sz w:val="24"/>
          <w:szCs w:val="24"/>
        </w:rPr>
        <w:t xml:space="preserve">. </w:t>
      </w:r>
      <w:r>
        <w:rPr>
          <w:rFonts w:ascii="Times New Roman" w:hAnsi="Times New Roman" w:cs="Times New Roman"/>
          <w:sz w:val="24"/>
          <w:szCs w:val="24"/>
        </w:rPr>
        <w:t xml:space="preserve">The degree of change over the </w:t>
      </w:r>
      <w:r w:rsidRPr="00DA08FE">
        <w:rPr>
          <w:rFonts w:ascii="Times New Roman" w:hAnsi="Times New Roman" w:cs="Times New Roman"/>
          <w:sz w:val="24"/>
          <w:szCs w:val="24"/>
        </w:rPr>
        <w:t>20</w:t>
      </w:r>
      <w:r w:rsidRPr="00DA08FE">
        <w:rPr>
          <w:rFonts w:ascii="Times New Roman" w:hAnsi="Times New Roman" w:cs="Times New Roman"/>
          <w:sz w:val="24"/>
          <w:szCs w:val="24"/>
          <w:vertAlign w:val="superscript"/>
        </w:rPr>
        <w:t>th</w:t>
      </w:r>
      <w:r w:rsidRPr="00DA08FE">
        <w:rPr>
          <w:rFonts w:ascii="Times New Roman" w:hAnsi="Times New Roman" w:cs="Times New Roman"/>
          <w:sz w:val="24"/>
          <w:szCs w:val="24"/>
        </w:rPr>
        <w:t xml:space="preserve"> century in </w:t>
      </w:r>
      <w:r>
        <w:rPr>
          <w:rFonts w:ascii="Times New Roman" w:hAnsi="Times New Roman" w:cs="Times New Roman"/>
          <w:sz w:val="24"/>
          <w:szCs w:val="24"/>
        </w:rPr>
        <w:t xml:space="preserve">forest structure, </w:t>
      </w:r>
      <w:r w:rsidRPr="00DA08FE">
        <w:rPr>
          <w:rFonts w:ascii="Times New Roman" w:hAnsi="Times New Roman" w:cs="Times New Roman"/>
          <w:sz w:val="24"/>
          <w:szCs w:val="24"/>
        </w:rPr>
        <w:t>tree species composition</w:t>
      </w:r>
      <w:r>
        <w:rPr>
          <w:rFonts w:ascii="Times New Roman" w:hAnsi="Times New Roman" w:cs="Times New Roman"/>
          <w:sz w:val="24"/>
          <w:szCs w:val="24"/>
        </w:rPr>
        <w:t>, and disturbance regimes has given landscapes an inertia (can be thought of also as ecological momentum or resistance to change) that will be difficult to alter through restoration-based management. For example, field observations suggest that a</w:t>
      </w:r>
      <w:r w:rsidRPr="00DA08FE">
        <w:rPr>
          <w:rFonts w:ascii="Times New Roman" w:hAnsi="Times New Roman" w:cs="Times New Roman"/>
          <w:sz w:val="24"/>
          <w:szCs w:val="24"/>
        </w:rPr>
        <w:t xml:space="preserve">fter recent wildfires, instead of regenerating to ponderosa pine or western larch, </w:t>
      </w:r>
      <w:r>
        <w:rPr>
          <w:rFonts w:ascii="Times New Roman" w:hAnsi="Times New Roman" w:cs="Times New Roman"/>
          <w:sz w:val="24"/>
          <w:szCs w:val="24"/>
        </w:rPr>
        <w:t>some</w:t>
      </w:r>
      <w:r w:rsidRPr="00DA08FE">
        <w:rPr>
          <w:rFonts w:ascii="Times New Roman" w:hAnsi="Times New Roman" w:cs="Times New Roman"/>
          <w:sz w:val="24"/>
          <w:szCs w:val="24"/>
        </w:rPr>
        <w:t xml:space="preserve"> areas now quickly regenerate to Douglas-fir and white, grand, or subalpine fir, </w:t>
      </w:r>
      <w:r>
        <w:rPr>
          <w:rFonts w:ascii="Times New Roman" w:hAnsi="Times New Roman" w:cs="Times New Roman"/>
          <w:sz w:val="24"/>
          <w:szCs w:val="24"/>
        </w:rPr>
        <w:t xml:space="preserve">or lodgepole pine, </w:t>
      </w:r>
      <w:r w:rsidRPr="00DA08FE">
        <w:rPr>
          <w:rFonts w:ascii="Times New Roman" w:hAnsi="Times New Roman" w:cs="Times New Roman"/>
          <w:sz w:val="24"/>
          <w:szCs w:val="24"/>
        </w:rPr>
        <w:t xml:space="preserve">despite intentional efforts </w:t>
      </w:r>
      <w:r>
        <w:rPr>
          <w:rFonts w:ascii="Times New Roman" w:hAnsi="Times New Roman" w:cs="Times New Roman"/>
          <w:sz w:val="24"/>
          <w:szCs w:val="24"/>
        </w:rPr>
        <w:t xml:space="preserve">(which often fail unless done well) </w:t>
      </w:r>
      <w:r w:rsidRPr="00DA08FE">
        <w:rPr>
          <w:rFonts w:ascii="Times New Roman" w:hAnsi="Times New Roman" w:cs="Times New Roman"/>
          <w:sz w:val="24"/>
          <w:szCs w:val="24"/>
        </w:rPr>
        <w:t xml:space="preserve">to re-establish ponderosa pine or larch. The presence of abundant </w:t>
      </w:r>
      <w:r>
        <w:rPr>
          <w:rFonts w:ascii="Times New Roman" w:hAnsi="Times New Roman" w:cs="Times New Roman"/>
          <w:sz w:val="24"/>
          <w:szCs w:val="24"/>
        </w:rPr>
        <w:t xml:space="preserve">seed from </w:t>
      </w:r>
      <w:r w:rsidRPr="00DA08FE">
        <w:rPr>
          <w:rFonts w:ascii="Times New Roman" w:hAnsi="Times New Roman" w:cs="Times New Roman"/>
          <w:sz w:val="24"/>
          <w:szCs w:val="24"/>
        </w:rPr>
        <w:t>shade</w:t>
      </w:r>
      <w:r>
        <w:rPr>
          <w:rFonts w:ascii="Times New Roman" w:hAnsi="Times New Roman" w:cs="Times New Roman"/>
          <w:sz w:val="24"/>
          <w:szCs w:val="24"/>
        </w:rPr>
        <w:t>-</w:t>
      </w:r>
      <w:r w:rsidRPr="00DA08FE">
        <w:rPr>
          <w:rFonts w:ascii="Times New Roman" w:hAnsi="Times New Roman" w:cs="Times New Roman"/>
          <w:sz w:val="24"/>
          <w:szCs w:val="24"/>
        </w:rPr>
        <w:t xml:space="preserve">tolerant </w:t>
      </w:r>
      <w:r>
        <w:rPr>
          <w:rFonts w:ascii="Times New Roman" w:hAnsi="Times New Roman" w:cs="Times New Roman"/>
          <w:sz w:val="24"/>
          <w:szCs w:val="24"/>
        </w:rPr>
        <w:t>species</w:t>
      </w:r>
      <w:r w:rsidRPr="00DA08FE">
        <w:rPr>
          <w:rFonts w:ascii="Times New Roman" w:hAnsi="Times New Roman" w:cs="Times New Roman"/>
          <w:sz w:val="24"/>
          <w:szCs w:val="24"/>
        </w:rPr>
        <w:t xml:space="preserve"> provides this inertia. Likewise, high contagion of surface and canopy fuels </w:t>
      </w:r>
      <w:r>
        <w:rPr>
          <w:rFonts w:ascii="Times New Roman" w:hAnsi="Times New Roman" w:cs="Times New Roman"/>
          <w:sz w:val="24"/>
          <w:szCs w:val="24"/>
        </w:rPr>
        <w:t>creates large homogeneous patches that reinforce the occurrence of a higher than normal number of large and very large fires, and higher than normal severity</w:t>
      </w:r>
      <w:r w:rsidRPr="00DA08FE">
        <w:rPr>
          <w:rFonts w:ascii="Times New Roman" w:hAnsi="Times New Roman" w:cs="Times New Roman"/>
          <w:sz w:val="24"/>
          <w:szCs w:val="24"/>
        </w:rPr>
        <w:t xml:space="preserve">. </w:t>
      </w:r>
    </w:p>
    <w:p w:rsidR="00605AC4" w:rsidRDefault="00605AC4" w:rsidP="00605AC4">
      <w:pPr>
        <w:pStyle w:val="ListParagraph"/>
        <w:autoSpaceDE w:val="0"/>
        <w:autoSpaceDN w:val="0"/>
        <w:adjustRightInd w:val="0"/>
        <w:spacing w:after="0"/>
        <w:rPr>
          <w:rFonts w:ascii="Times New Roman" w:hAnsi="Times New Roman" w:cs="Times New Roman"/>
          <w:sz w:val="24"/>
          <w:szCs w:val="24"/>
        </w:rPr>
      </w:pPr>
    </w:p>
    <w:p w:rsidR="00605AC4" w:rsidRPr="00571BED" w:rsidRDefault="00605AC4" w:rsidP="00605AC4">
      <w:pPr>
        <w:pStyle w:val="ListParagraph"/>
        <w:numPr>
          <w:ilvl w:val="0"/>
          <w:numId w:val="3"/>
        </w:num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The pattern and processes of forest ecosystems in a landscape is a function of the range of variability in disturbances, climate, and species movements that has occurred over a long period of time. </w:t>
      </w:r>
      <w:r w:rsidRPr="005523CB">
        <w:rPr>
          <w:rFonts w:ascii="Times New Roman" w:hAnsi="Times New Roman" w:cs="Times New Roman"/>
          <w:b/>
          <w:sz w:val="24"/>
          <w:szCs w:val="24"/>
        </w:rPr>
        <w:t>The historical range of varia</w:t>
      </w:r>
      <w:r w:rsidR="00775902">
        <w:rPr>
          <w:rFonts w:ascii="Times New Roman" w:hAnsi="Times New Roman" w:cs="Times New Roman"/>
          <w:b/>
          <w:sz w:val="24"/>
          <w:szCs w:val="24"/>
        </w:rPr>
        <w:t>bility</w:t>
      </w:r>
      <w:r w:rsidRPr="005523CB">
        <w:rPr>
          <w:rFonts w:ascii="Times New Roman" w:hAnsi="Times New Roman" w:cs="Times New Roman"/>
          <w:b/>
          <w:sz w:val="24"/>
          <w:szCs w:val="24"/>
        </w:rPr>
        <w:t xml:space="preserve"> that created pre-Euro-American forest landscapes has been changing and returning to it is no longer </w:t>
      </w:r>
      <w:r>
        <w:rPr>
          <w:rFonts w:ascii="Times New Roman" w:hAnsi="Times New Roman" w:cs="Times New Roman"/>
          <w:b/>
          <w:sz w:val="24"/>
          <w:szCs w:val="24"/>
        </w:rPr>
        <w:t>feasible or practical</w:t>
      </w:r>
      <w:r w:rsidRPr="005523CB">
        <w:rPr>
          <w:rFonts w:ascii="Times New Roman" w:hAnsi="Times New Roman" w:cs="Times New Roman"/>
          <w:b/>
          <w:sz w:val="24"/>
          <w:szCs w:val="24"/>
        </w:rPr>
        <w:t>.</w:t>
      </w:r>
      <w:r>
        <w:rPr>
          <w:rFonts w:ascii="Times New Roman" w:hAnsi="Times New Roman" w:cs="Times New Roman"/>
          <w:sz w:val="24"/>
          <w:szCs w:val="24"/>
        </w:rPr>
        <w:t xml:space="preserve"> The range of variability in these processes in the future will determine how the current pattern and process of ecosystems and species will develop. Managers can influence the future range of variability to achieve desired future ecosystem conditions for a landscape. The historical range of variation can serve as a guide but not a target.  </w:t>
      </w:r>
    </w:p>
    <w:p w:rsidR="00605AC4" w:rsidRPr="00DA08FE" w:rsidRDefault="00605AC4" w:rsidP="00605AC4">
      <w:pPr>
        <w:pStyle w:val="ListParagraph"/>
        <w:rPr>
          <w:rFonts w:ascii="Times New Roman" w:hAnsi="Times New Roman" w:cs="Times New Roman"/>
          <w:b/>
          <w:sz w:val="24"/>
          <w:szCs w:val="24"/>
        </w:rPr>
      </w:pPr>
    </w:p>
    <w:p w:rsidR="00605AC4" w:rsidRPr="00DA08FE" w:rsidRDefault="00605AC4" w:rsidP="00605AC4">
      <w:pPr>
        <w:pStyle w:val="ListParagraph"/>
        <w:numPr>
          <w:ilvl w:val="0"/>
          <w:numId w:val="3"/>
        </w:numPr>
        <w:autoSpaceDE w:val="0"/>
        <w:autoSpaceDN w:val="0"/>
        <w:adjustRightInd w:val="0"/>
        <w:spacing w:after="0"/>
        <w:rPr>
          <w:rFonts w:ascii="Times New Roman" w:hAnsi="Times New Roman" w:cs="Times New Roman"/>
          <w:sz w:val="24"/>
          <w:szCs w:val="24"/>
        </w:rPr>
      </w:pPr>
      <w:r w:rsidRPr="00DA08FE">
        <w:rPr>
          <w:rFonts w:ascii="Times New Roman" w:hAnsi="Times New Roman" w:cs="Times New Roman"/>
          <w:b/>
          <w:sz w:val="24"/>
          <w:szCs w:val="24"/>
        </w:rPr>
        <w:t xml:space="preserve">Depending upon the biogeoclimatic setting and physiographic region, historical and future ranges of conditions may be either strongly or weakly overlapping. </w:t>
      </w:r>
      <w:r>
        <w:rPr>
          <w:rFonts w:ascii="Times New Roman" w:hAnsi="Times New Roman" w:cs="Times New Roman"/>
          <w:sz w:val="24"/>
          <w:szCs w:val="24"/>
        </w:rPr>
        <w:t xml:space="preserve">Future climate projections suggest that </w:t>
      </w:r>
      <w:r w:rsidRPr="00130138">
        <w:rPr>
          <w:rFonts w:ascii="Times New Roman" w:hAnsi="Times New Roman" w:cs="Times New Roman"/>
          <w:sz w:val="24"/>
          <w:szCs w:val="24"/>
        </w:rPr>
        <w:t>large differences between the past and the future</w:t>
      </w:r>
      <w:r w:rsidRPr="00DA08FE">
        <w:rPr>
          <w:rFonts w:ascii="Times New Roman" w:hAnsi="Times New Roman" w:cs="Times New Roman"/>
          <w:sz w:val="24"/>
          <w:szCs w:val="24"/>
        </w:rPr>
        <w:t xml:space="preserve"> tend to be associated with the </w:t>
      </w:r>
      <w:r>
        <w:rPr>
          <w:rFonts w:ascii="Times New Roman" w:hAnsi="Times New Roman" w:cs="Times New Roman"/>
          <w:sz w:val="24"/>
          <w:szCs w:val="24"/>
        </w:rPr>
        <w:t xml:space="preserve">extreme </w:t>
      </w:r>
      <w:r w:rsidRPr="00DA08FE">
        <w:rPr>
          <w:rFonts w:ascii="Times New Roman" w:hAnsi="Times New Roman" w:cs="Times New Roman"/>
          <w:sz w:val="24"/>
          <w:szCs w:val="24"/>
        </w:rPr>
        <w:t xml:space="preserve">ends of ecological gradients, </w:t>
      </w:r>
      <w:r>
        <w:rPr>
          <w:rFonts w:ascii="Times New Roman" w:hAnsi="Times New Roman" w:cs="Times New Roman"/>
          <w:sz w:val="24"/>
          <w:szCs w:val="24"/>
        </w:rPr>
        <w:t>and ecotones may be particularly sensitive areas.  F</w:t>
      </w:r>
      <w:r w:rsidRPr="00DA08FE">
        <w:rPr>
          <w:rFonts w:ascii="Times New Roman" w:hAnsi="Times New Roman" w:cs="Times New Roman"/>
          <w:sz w:val="24"/>
          <w:szCs w:val="24"/>
        </w:rPr>
        <w:t>or example</w:t>
      </w:r>
      <w:r>
        <w:rPr>
          <w:rFonts w:ascii="Times New Roman" w:hAnsi="Times New Roman" w:cs="Times New Roman"/>
          <w:sz w:val="24"/>
          <w:szCs w:val="24"/>
        </w:rPr>
        <w:t>,</w:t>
      </w:r>
      <w:r w:rsidRPr="00DA08FE">
        <w:rPr>
          <w:rFonts w:ascii="Times New Roman" w:hAnsi="Times New Roman" w:cs="Times New Roman"/>
          <w:sz w:val="24"/>
          <w:szCs w:val="24"/>
        </w:rPr>
        <w:t xml:space="preserve"> at forest and shrubland ecotone</w:t>
      </w:r>
      <w:r>
        <w:rPr>
          <w:rFonts w:ascii="Times New Roman" w:hAnsi="Times New Roman" w:cs="Times New Roman"/>
          <w:sz w:val="24"/>
          <w:szCs w:val="24"/>
        </w:rPr>
        <w:t xml:space="preserve"> margins</w:t>
      </w:r>
      <w:r w:rsidRPr="00DA08FE">
        <w:rPr>
          <w:rFonts w:ascii="Times New Roman" w:hAnsi="Times New Roman" w:cs="Times New Roman"/>
          <w:sz w:val="24"/>
          <w:szCs w:val="24"/>
        </w:rPr>
        <w:t xml:space="preserve">, </w:t>
      </w:r>
      <w:r>
        <w:rPr>
          <w:rFonts w:ascii="Times New Roman" w:hAnsi="Times New Roman" w:cs="Times New Roman"/>
          <w:sz w:val="24"/>
          <w:szCs w:val="24"/>
        </w:rPr>
        <w:t>and</w:t>
      </w:r>
      <w:r w:rsidRPr="00DA08FE">
        <w:rPr>
          <w:rFonts w:ascii="Times New Roman" w:hAnsi="Times New Roman" w:cs="Times New Roman"/>
          <w:sz w:val="24"/>
          <w:szCs w:val="24"/>
        </w:rPr>
        <w:t xml:space="preserve"> at subalpine-alpine ecotone</w:t>
      </w:r>
      <w:r>
        <w:rPr>
          <w:rFonts w:ascii="Times New Roman" w:hAnsi="Times New Roman" w:cs="Times New Roman"/>
          <w:sz w:val="24"/>
          <w:szCs w:val="24"/>
        </w:rPr>
        <w:t>s, digital global vegetation models suggest significant changes, where lifeforms and plant community composition may suddenly shift after disturbances</w:t>
      </w:r>
      <w:r w:rsidRPr="00DA08FE">
        <w:rPr>
          <w:rFonts w:ascii="Times New Roman" w:hAnsi="Times New Roman" w:cs="Times New Roman"/>
          <w:sz w:val="24"/>
          <w:szCs w:val="24"/>
        </w:rPr>
        <w:t xml:space="preserve">. Within the </w:t>
      </w:r>
      <w:r>
        <w:rPr>
          <w:rFonts w:ascii="Times New Roman" w:hAnsi="Times New Roman" w:cs="Times New Roman"/>
          <w:sz w:val="24"/>
          <w:szCs w:val="24"/>
        </w:rPr>
        <w:t>MMC</w:t>
      </w:r>
      <w:r w:rsidR="00775902">
        <w:rPr>
          <w:rFonts w:ascii="Times New Roman" w:hAnsi="Times New Roman" w:cs="Times New Roman"/>
          <w:sz w:val="24"/>
          <w:szCs w:val="24"/>
        </w:rPr>
        <w:t xml:space="preserve"> forest</w:t>
      </w:r>
      <w:r w:rsidRPr="00DA08FE">
        <w:rPr>
          <w:rFonts w:ascii="Times New Roman" w:hAnsi="Times New Roman" w:cs="Times New Roman"/>
          <w:sz w:val="24"/>
          <w:szCs w:val="24"/>
        </w:rPr>
        <w:t xml:space="preserve">, which falls </w:t>
      </w:r>
      <w:r>
        <w:rPr>
          <w:rFonts w:ascii="Times New Roman" w:hAnsi="Times New Roman" w:cs="Times New Roman"/>
          <w:sz w:val="24"/>
          <w:szCs w:val="24"/>
        </w:rPr>
        <w:t>with</w:t>
      </w:r>
      <w:r w:rsidRPr="00DA08FE">
        <w:rPr>
          <w:rFonts w:ascii="Times New Roman" w:hAnsi="Times New Roman" w:cs="Times New Roman"/>
          <w:sz w:val="24"/>
          <w:szCs w:val="24"/>
        </w:rPr>
        <w:t xml:space="preserve">in mid-montane </w:t>
      </w:r>
      <w:r>
        <w:rPr>
          <w:rFonts w:ascii="Times New Roman" w:hAnsi="Times New Roman" w:cs="Times New Roman"/>
          <w:sz w:val="24"/>
          <w:szCs w:val="24"/>
        </w:rPr>
        <w:t xml:space="preserve">and valley bottom </w:t>
      </w:r>
      <w:r w:rsidRPr="00DA08FE">
        <w:rPr>
          <w:rFonts w:ascii="Times New Roman" w:hAnsi="Times New Roman" w:cs="Times New Roman"/>
          <w:sz w:val="24"/>
          <w:szCs w:val="24"/>
        </w:rPr>
        <w:t xml:space="preserve">environments, </w:t>
      </w:r>
      <w:r>
        <w:rPr>
          <w:rFonts w:ascii="Times New Roman" w:hAnsi="Times New Roman" w:cs="Times New Roman"/>
          <w:sz w:val="24"/>
          <w:szCs w:val="24"/>
        </w:rPr>
        <w:t xml:space="preserve">there may be only small differences in </w:t>
      </w:r>
      <w:r w:rsidRPr="000D6DCB">
        <w:rPr>
          <w:rFonts w:ascii="Times New Roman" w:hAnsi="Times New Roman" w:cs="Times New Roman"/>
          <w:sz w:val="24"/>
          <w:szCs w:val="24"/>
        </w:rPr>
        <w:t>environments</w:t>
      </w:r>
      <w:r>
        <w:rPr>
          <w:rFonts w:ascii="Times New Roman" w:hAnsi="Times New Roman" w:cs="Times New Roman"/>
          <w:sz w:val="24"/>
          <w:szCs w:val="24"/>
        </w:rPr>
        <w:t xml:space="preserve"> when comparing </w:t>
      </w:r>
      <w:r w:rsidRPr="000D6DCB">
        <w:rPr>
          <w:rFonts w:ascii="Times New Roman" w:hAnsi="Times New Roman" w:cs="Times New Roman"/>
          <w:sz w:val="24"/>
          <w:szCs w:val="24"/>
        </w:rPr>
        <w:t>past and future</w:t>
      </w:r>
      <w:r>
        <w:rPr>
          <w:rFonts w:ascii="Times New Roman" w:hAnsi="Times New Roman" w:cs="Times New Roman"/>
          <w:sz w:val="24"/>
          <w:szCs w:val="24"/>
        </w:rPr>
        <w:t xml:space="preserve"> range of variation, but the degree of difference will vary with topography and ecoregion</w:t>
      </w:r>
      <w:r w:rsidRPr="00DA08FE">
        <w:rPr>
          <w:rFonts w:ascii="Times New Roman" w:hAnsi="Times New Roman" w:cs="Times New Roman"/>
          <w:sz w:val="24"/>
          <w:szCs w:val="24"/>
        </w:rPr>
        <w:t>.</w:t>
      </w:r>
    </w:p>
    <w:p w:rsidR="00605AC4" w:rsidRDefault="00605AC4" w:rsidP="00605AC4">
      <w:pPr>
        <w:autoSpaceDE w:val="0"/>
        <w:autoSpaceDN w:val="0"/>
        <w:adjustRightInd w:val="0"/>
        <w:spacing w:after="0"/>
        <w:rPr>
          <w:rFonts w:ascii="Times New Roman" w:hAnsi="Times New Roman" w:cs="Times New Roman"/>
          <w:sz w:val="24"/>
          <w:szCs w:val="24"/>
        </w:rPr>
      </w:pPr>
    </w:p>
    <w:p w:rsidR="00605AC4" w:rsidRPr="00AD65AB" w:rsidRDefault="00605AC4" w:rsidP="00605AC4">
      <w:pPr>
        <w:autoSpaceDE w:val="0"/>
        <w:autoSpaceDN w:val="0"/>
        <w:adjustRightInd w:val="0"/>
        <w:spacing w:after="0"/>
        <w:rPr>
          <w:rFonts w:ascii="Times New Roman" w:hAnsi="Times New Roman" w:cs="Times New Roman"/>
          <w:sz w:val="24"/>
          <w:szCs w:val="24"/>
          <w:u w:val="single"/>
        </w:rPr>
      </w:pPr>
      <w:r w:rsidRPr="00AD65AB">
        <w:rPr>
          <w:rFonts w:ascii="Times New Roman" w:hAnsi="Times New Roman" w:cs="Times New Roman"/>
          <w:sz w:val="24"/>
          <w:szCs w:val="24"/>
          <w:u w:val="single"/>
        </w:rPr>
        <w:t>Disturbances</w:t>
      </w:r>
    </w:p>
    <w:p w:rsidR="00605AC4" w:rsidRDefault="00605AC4" w:rsidP="00605AC4">
      <w:pPr>
        <w:autoSpaceDE w:val="0"/>
        <w:autoSpaceDN w:val="0"/>
        <w:adjustRightInd w:val="0"/>
        <w:spacing w:after="0"/>
        <w:rPr>
          <w:rFonts w:ascii="Times New Roman" w:hAnsi="Times New Roman" w:cs="Times New Roman"/>
          <w:sz w:val="24"/>
          <w:szCs w:val="24"/>
        </w:rPr>
      </w:pPr>
    </w:p>
    <w:p w:rsidR="00605AC4" w:rsidRDefault="00605AC4" w:rsidP="00605AC4">
      <w:pPr>
        <w:pStyle w:val="ListParagraph"/>
        <w:numPr>
          <w:ilvl w:val="0"/>
          <w:numId w:val="3"/>
        </w:num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Today,</w:t>
      </w:r>
      <w:r w:rsidRPr="004A0F7A">
        <w:rPr>
          <w:rFonts w:ascii="Times New Roman" w:hAnsi="Times New Roman" w:cs="Times New Roman"/>
          <w:sz w:val="24"/>
          <w:szCs w:val="24"/>
        </w:rPr>
        <w:t xml:space="preserve"> </w:t>
      </w:r>
      <w:r w:rsidRPr="004A0F7A">
        <w:rPr>
          <w:rFonts w:ascii="Times New Roman" w:hAnsi="Times New Roman" w:cs="Times New Roman"/>
          <w:b/>
          <w:sz w:val="24"/>
          <w:szCs w:val="24"/>
        </w:rPr>
        <w:t xml:space="preserve">significantly altered disturbance regimes </w:t>
      </w:r>
      <w:r>
        <w:rPr>
          <w:rFonts w:ascii="Times New Roman" w:hAnsi="Times New Roman" w:cs="Times New Roman"/>
          <w:b/>
          <w:sz w:val="24"/>
          <w:szCs w:val="24"/>
        </w:rPr>
        <w:t>exist</w:t>
      </w:r>
      <w:r w:rsidRPr="004A0F7A">
        <w:rPr>
          <w:rFonts w:ascii="Times New Roman" w:hAnsi="Times New Roman" w:cs="Times New Roman"/>
          <w:b/>
          <w:sz w:val="24"/>
          <w:szCs w:val="24"/>
        </w:rPr>
        <w:t xml:space="preserve"> as a result of 150 years of Euro-American land use</w:t>
      </w:r>
      <w:r>
        <w:rPr>
          <w:rFonts w:ascii="Times New Roman" w:hAnsi="Times New Roman" w:cs="Times New Roman"/>
          <w:b/>
          <w:sz w:val="24"/>
          <w:szCs w:val="24"/>
        </w:rPr>
        <w:t xml:space="preserve">, </w:t>
      </w:r>
      <w:r w:rsidRPr="004A0F7A">
        <w:rPr>
          <w:rFonts w:ascii="Times New Roman" w:hAnsi="Times New Roman" w:cs="Times New Roman"/>
          <w:sz w:val="24"/>
          <w:szCs w:val="24"/>
        </w:rPr>
        <w:t>alter</w:t>
      </w:r>
      <w:r>
        <w:rPr>
          <w:rFonts w:ascii="Times New Roman" w:hAnsi="Times New Roman" w:cs="Times New Roman"/>
          <w:sz w:val="24"/>
          <w:szCs w:val="24"/>
        </w:rPr>
        <w:t xml:space="preserve">ing the manner in which </w:t>
      </w:r>
      <w:r w:rsidRPr="004A0F7A">
        <w:rPr>
          <w:rFonts w:ascii="Times New Roman" w:hAnsi="Times New Roman" w:cs="Times New Roman"/>
          <w:sz w:val="24"/>
          <w:szCs w:val="24"/>
        </w:rPr>
        <w:t>system</w:t>
      </w:r>
      <w:r>
        <w:rPr>
          <w:rFonts w:ascii="Times New Roman" w:hAnsi="Times New Roman" w:cs="Times New Roman"/>
          <w:sz w:val="24"/>
          <w:szCs w:val="24"/>
        </w:rPr>
        <w:t>s</w:t>
      </w:r>
      <w:r w:rsidRPr="004A0F7A">
        <w:rPr>
          <w:rFonts w:ascii="Times New Roman" w:hAnsi="Times New Roman" w:cs="Times New Roman"/>
          <w:sz w:val="24"/>
          <w:szCs w:val="24"/>
        </w:rPr>
        <w:t xml:space="preserve"> behave</w:t>
      </w:r>
      <w:r>
        <w:rPr>
          <w:rFonts w:ascii="Times New Roman" w:hAnsi="Times New Roman" w:cs="Times New Roman"/>
          <w:sz w:val="24"/>
          <w:szCs w:val="24"/>
        </w:rPr>
        <w:t xml:space="preserve">. In general, </w:t>
      </w:r>
      <w:r>
        <w:rPr>
          <w:rFonts w:ascii="Times New Roman" w:hAnsi="Times New Roman" w:cs="Times New Roman"/>
          <w:sz w:val="24"/>
          <w:szCs w:val="24"/>
        </w:rPr>
        <w:lastRenderedPageBreak/>
        <w:t>mixed-conifer</w:t>
      </w:r>
      <w:r w:rsidRPr="004A0F7A">
        <w:rPr>
          <w:rFonts w:ascii="Times New Roman" w:hAnsi="Times New Roman" w:cs="Times New Roman"/>
          <w:sz w:val="24"/>
          <w:szCs w:val="24"/>
        </w:rPr>
        <w:t xml:space="preserve"> </w:t>
      </w:r>
      <w:r>
        <w:rPr>
          <w:rFonts w:ascii="Times New Roman" w:hAnsi="Times New Roman" w:cs="Times New Roman"/>
          <w:sz w:val="24"/>
          <w:szCs w:val="24"/>
        </w:rPr>
        <w:t xml:space="preserve">forests are </w:t>
      </w:r>
      <w:r w:rsidRPr="004A0F7A">
        <w:rPr>
          <w:rFonts w:ascii="Times New Roman" w:hAnsi="Times New Roman" w:cs="Times New Roman"/>
          <w:sz w:val="24"/>
          <w:szCs w:val="24"/>
        </w:rPr>
        <w:t xml:space="preserve">on a trajectory leading to further divergence from </w:t>
      </w:r>
      <w:r>
        <w:rPr>
          <w:rFonts w:ascii="Times New Roman" w:hAnsi="Times New Roman" w:cs="Times New Roman"/>
          <w:sz w:val="24"/>
          <w:szCs w:val="24"/>
        </w:rPr>
        <w:t>a resilient condition</w:t>
      </w:r>
      <w:r w:rsidRPr="004A0F7A">
        <w:rPr>
          <w:rFonts w:ascii="Times New Roman" w:hAnsi="Times New Roman" w:cs="Times New Roman"/>
          <w:sz w:val="24"/>
          <w:szCs w:val="24"/>
        </w:rPr>
        <w:t>.</w:t>
      </w:r>
    </w:p>
    <w:p w:rsidR="00605AC4" w:rsidRDefault="00605AC4" w:rsidP="00605AC4">
      <w:pPr>
        <w:pStyle w:val="ListParagraph"/>
        <w:autoSpaceDE w:val="0"/>
        <w:autoSpaceDN w:val="0"/>
        <w:adjustRightInd w:val="0"/>
        <w:spacing w:after="0"/>
        <w:rPr>
          <w:rFonts w:ascii="Times New Roman" w:hAnsi="Times New Roman" w:cs="Times New Roman"/>
          <w:sz w:val="24"/>
          <w:szCs w:val="24"/>
        </w:rPr>
      </w:pPr>
    </w:p>
    <w:p w:rsidR="00605AC4" w:rsidRPr="00E248F7" w:rsidRDefault="00605AC4" w:rsidP="00605AC4">
      <w:pPr>
        <w:pStyle w:val="ListParagraph"/>
        <w:numPr>
          <w:ilvl w:val="0"/>
          <w:numId w:val="3"/>
        </w:numPr>
        <w:autoSpaceDE w:val="0"/>
        <w:autoSpaceDN w:val="0"/>
        <w:adjustRightInd w:val="0"/>
        <w:spacing w:after="0"/>
        <w:rPr>
          <w:rFonts w:ascii="Times New Roman" w:hAnsi="Times New Roman" w:cs="Times New Roman"/>
          <w:sz w:val="24"/>
          <w:szCs w:val="24"/>
        </w:rPr>
      </w:pPr>
      <w:r w:rsidRPr="00E248F7">
        <w:rPr>
          <w:rFonts w:ascii="Times New Roman" w:hAnsi="Times New Roman" w:cs="Times New Roman"/>
          <w:b/>
          <w:sz w:val="24"/>
          <w:szCs w:val="24"/>
        </w:rPr>
        <w:t>Wildfires, along with insect, pathogen, and weather disturbances, did the bulk of structuring and composing the historical landscape</w:t>
      </w:r>
      <w:r w:rsidRPr="00E248F7">
        <w:rPr>
          <w:rFonts w:ascii="Times New Roman" w:hAnsi="Times New Roman" w:cs="Times New Roman"/>
          <w:sz w:val="24"/>
          <w:szCs w:val="24"/>
        </w:rPr>
        <w:t xml:space="preserve">, providing sustainable patterns of terrestrial and aquatic habitats, and supporting processes. </w:t>
      </w:r>
      <w:r>
        <w:rPr>
          <w:rFonts w:ascii="Times New Roman" w:hAnsi="Times New Roman" w:cs="Times New Roman"/>
          <w:sz w:val="24"/>
          <w:szCs w:val="24"/>
        </w:rPr>
        <w:t>S</w:t>
      </w:r>
      <w:r w:rsidRPr="00ED5CAE">
        <w:rPr>
          <w:rFonts w:ascii="Times New Roman" w:hAnsi="Times New Roman" w:cs="Times New Roman"/>
          <w:sz w:val="24"/>
          <w:szCs w:val="24"/>
        </w:rPr>
        <w:t xml:space="preserve">everal </w:t>
      </w:r>
      <w:r>
        <w:rPr>
          <w:rFonts w:ascii="Times New Roman" w:hAnsi="Times New Roman" w:cs="Times New Roman"/>
          <w:sz w:val="24"/>
          <w:szCs w:val="24"/>
        </w:rPr>
        <w:t>forest insects (e.g., western spruce budworm) and pathogens (e.g., root diseases) are notable disturbances in this region.</w:t>
      </w:r>
    </w:p>
    <w:p w:rsidR="00605AC4" w:rsidRDefault="00605AC4" w:rsidP="00605AC4">
      <w:pPr>
        <w:pStyle w:val="ListParagraph"/>
        <w:autoSpaceDE w:val="0"/>
        <w:autoSpaceDN w:val="0"/>
        <w:adjustRightInd w:val="0"/>
        <w:spacing w:after="0"/>
        <w:rPr>
          <w:rFonts w:ascii="Times New Roman" w:hAnsi="Times New Roman" w:cs="Times New Roman"/>
          <w:sz w:val="24"/>
          <w:szCs w:val="24"/>
        </w:rPr>
      </w:pPr>
    </w:p>
    <w:p w:rsidR="00605AC4" w:rsidRDefault="00605AC4" w:rsidP="00605AC4">
      <w:pPr>
        <w:pStyle w:val="ListParagraph"/>
        <w:numPr>
          <w:ilvl w:val="0"/>
          <w:numId w:val="3"/>
        </w:numPr>
        <w:autoSpaceDE w:val="0"/>
        <w:autoSpaceDN w:val="0"/>
        <w:adjustRightInd w:val="0"/>
        <w:spacing w:after="0"/>
        <w:rPr>
          <w:rFonts w:ascii="Times New Roman" w:hAnsi="Times New Roman" w:cs="Times New Roman"/>
          <w:sz w:val="24"/>
          <w:szCs w:val="24"/>
        </w:rPr>
      </w:pPr>
      <w:r w:rsidRPr="0079461F">
        <w:rPr>
          <w:rFonts w:ascii="Times New Roman" w:hAnsi="Times New Roman" w:cs="Times New Roman"/>
          <w:sz w:val="24"/>
          <w:szCs w:val="24"/>
        </w:rPr>
        <w:t xml:space="preserve">Historical fire regimes in </w:t>
      </w:r>
      <w:r>
        <w:rPr>
          <w:rFonts w:ascii="Times New Roman" w:hAnsi="Times New Roman" w:cs="Times New Roman"/>
          <w:sz w:val="24"/>
          <w:szCs w:val="24"/>
        </w:rPr>
        <w:t>dry and MMC</w:t>
      </w:r>
      <w:r w:rsidR="00775902">
        <w:rPr>
          <w:rFonts w:ascii="Times New Roman" w:hAnsi="Times New Roman" w:cs="Times New Roman"/>
          <w:sz w:val="24"/>
          <w:szCs w:val="24"/>
        </w:rPr>
        <w:t xml:space="preserve"> forest</w:t>
      </w:r>
      <w:r>
        <w:rPr>
          <w:rFonts w:ascii="Times New Roman" w:hAnsi="Times New Roman" w:cs="Times New Roman"/>
          <w:sz w:val="24"/>
          <w:szCs w:val="24"/>
        </w:rPr>
        <w:t>s</w:t>
      </w:r>
      <w:r w:rsidRPr="0079461F">
        <w:rPr>
          <w:rFonts w:ascii="Times New Roman" w:hAnsi="Times New Roman" w:cs="Times New Roman"/>
          <w:sz w:val="24"/>
          <w:szCs w:val="24"/>
        </w:rPr>
        <w:t xml:space="preserve"> varied across a broad range of spatial and temporal scales in response to </w:t>
      </w:r>
      <w:r>
        <w:rPr>
          <w:rFonts w:ascii="Times New Roman" w:hAnsi="Times New Roman" w:cs="Times New Roman"/>
          <w:sz w:val="24"/>
          <w:szCs w:val="24"/>
        </w:rPr>
        <w:t xml:space="preserve">local and </w:t>
      </w:r>
      <w:r w:rsidRPr="0079461F">
        <w:rPr>
          <w:rFonts w:ascii="Times New Roman" w:hAnsi="Times New Roman" w:cs="Times New Roman"/>
          <w:sz w:val="24"/>
          <w:szCs w:val="24"/>
        </w:rPr>
        <w:t xml:space="preserve">regional variation in climate and </w:t>
      </w:r>
      <w:r>
        <w:rPr>
          <w:rFonts w:ascii="Times New Roman" w:hAnsi="Times New Roman" w:cs="Times New Roman"/>
          <w:sz w:val="24"/>
          <w:szCs w:val="24"/>
        </w:rPr>
        <w:t xml:space="preserve">weather, </w:t>
      </w:r>
      <w:r w:rsidRPr="0079461F">
        <w:rPr>
          <w:rFonts w:ascii="Times New Roman" w:hAnsi="Times New Roman" w:cs="Times New Roman"/>
          <w:sz w:val="24"/>
          <w:szCs w:val="24"/>
        </w:rPr>
        <w:t>topography</w:t>
      </w:r>
      <w:r>
        <w:rPr>
          <w:rFonts w:ascii="Times New Roman" w:hAnsi="Times New Roman" w:cs="Times New Roman"/>
          <w:sz w:val="24"/>
          <w:szCs w:val="24"/>
        </w:rPr>
        <w:t xml:space="preserve">, </w:t>
      </w:r>
      <w:r w:rsidR="00E15E22">
        <w:rPr>
          <w:rFonts w:ascii="Times New Roman" w:hAnsi="Times New Roman" w:cs="Times New Roman"/>
          <w:sz w:val="24"/>
          <w:szCs w:val="24"/>
        </w:rPr>
        <w:t xml:space="preserve">soils, </w:t>
      </w:r>
      <w:r>
        <w:rPr>
          <w:rFonts w:ascii="Times New Roman" w:hAnsi="Times New Roman" w:cs="Times New Roman"/>
          <w:sz w:val="24"/>
          <w:szCs w:val="24"/>
        </w:rPr>
        <w:t>and fuels</w:t>
      </w:r>
      <w:r w:rsidRPr="0079461F">
        <w:rPr>
          <w:rFonts w:ascii="Times New Roman" w:hAnsi="Times New Roman" w:cs="Times New Roman"/>
          <w:sz w:val="24"/>
          <w:szCs w:val="24"/>
        </w:rPr>
        <w:t xml:space="preserve">. </w:t>
      </w:r>
      <w:r w:rsidRPr="00B42DDC">
        <w:rPr>
          <w:rFonts w:ascii="Times New Roman" w:hAnsi="Times New Roman" w:cs="Times New Roman"/>
          <w:b/>
          <w:sz w:val="24"/>
          <w:szCs w:val="24"/>
        </w:rPr>
        <w:t xml:space="preserve">The disturbance ecology and resulting vegetation of the mixed-conifer </w:t>
      </w:r>
      <w:r>
        <w:rPr>
          <w:rFonts w:ascii="Times New Roman" w:hAnsi="Times New Roman" w:cs="Times New Roman"/>
          <w:b/>
          <w:sz w:val="24"/>
          <w:szCs w:val="24"/>
        </w:rPr>
        <w:t xml:space="preserve">type </w:t>
      </w:r>
      <w:r w:rsidRPr="00B42DDC">
        <w:rPr>
          <w:rFonts w:ascii="Times New Roman" w:hAnsi="Times New Roman" w:cs="Times New Roman"/>
          <w:b/>
          <w:sz w:val="24"/>
          <w:szCs w:val="24"/>
        </w:rPr>
        <w:t xml:space="preserve">is </w:t>
      </w:r>
      <w:r w:rsidRPr="0079461F">
        <w:rPr>
          <w:rFonts w:ascii="Times New Roman" w:hAnsi="Times New Roman" w:cs="Times New Roman"/>
          <w:b/>
          <w:sz w:val="24"/>
          <w:szCs w:val="24"/>
        </w:rPr>
        <w:t xml:space="preserve">influenced by the dominant disturbance regimes </w:t>
      </w:r>
      <w:r>
        <w:rPr>
          <w:rFonts w:ascii="Times New Roman" w:hAnsi="Times New Roman" w:cs="Times New Roman"/>
          <w:b/>
          <w:sz w:val="24"/>
          <w:szCs w:val="24"/>
        </w:rPr>
        <w:t>of the local landscape</w:t>
      </w:r>
      <w:r w:rsidRPr="0079461F">
        <w:rPr>
          <w:rFonts w:ascii="Times New Roman" w:hAnsi="Times New Roman" w:cs="Times New Roman"/>
          <w:sz w:val="24"/>
          <w:szCs w:val="24"/>
        </w:rPr>
        <w:t xml:space="preserve">. Where dry </w:t>
      </w:r>
      <w:r>
        <w:rPr>
          <w:rFonts w:ascii="Times New Roman" w:hAnsi="Times New Roman" w:cs="Times New Roman"/>
          <w:sz w:val="24"/>
          <w:szCs w:val="24"/>
        </w:rPr>
        <w:t>mixed-conifer</w:t>
      </w:r>
      <w:r w:rsidRPr="0079461F">
        <w:rPr>
          <w:rFonts w:ascii="Times New Roman" w:hAnsi="Times New Roman" w:cs="Times New Roman"/>
          <w:sz w:val="24"/>
          <w:szCs w:val="24"/>
        </w:rPr>
        <w:t xml:space="preserve"> forests are a dominant feature</w:t>
      </w:r>
      <w:r>
        <w:rPr>
          <w:rFonts w:ascii="Times New Roman" w:hAnsi="Times New Roman" w:cs="Times New Roman"/>
          <w:sz w:val="24"/>
          <w:szCs w:val="24"/>
        </w:rPr>
        <w:t xml:space="preserve"> within a landscape</w:t>
      </w:r>
      <w:r w:rsidRPr="0079461F">
        <w:rPr>
          <w:rFonts w:ascii="Times New Roman" w:hAnsi="Times New Roman" w:cs="Times New Roman"/>
          <w:sz w:val="24"/>
          <w:szCs w:val="24"/>
        </w:rPr>
        <w:t xml:space="preserve">, the moist </w:t>
      </w:r>
      <w:r>
        <w:rPr>
          <w:rFonts w:ascii="Times New Roman" w:hAnsi="Times New Roman" w:cs="Times New Roman"/>
          <w:sz w:val="24"/>
          <w:szCs w:val="24"/>
        </w:rPr>
        <w:t>mixed-conifer</w:t>
      </w:r>
      <w:r w:rsidRPr="0079461F">
        <w:rPr>
          <w:rFonts w:ascii="Times New Roman" w:hAnsi="Times New Roman" w:cs="Times New Roman"/>
          <w:sz w:val="24"/>
          <w:szCs w:val="24"/>
        </w:rPr>
        <w:t xml:space="preserve"> forest often is influenced by more frequent fire. The converse is also true. </w:t>
      </w:r>
    </w:p>
    <w:p w:rsidR="00605AC4" w:rsidRPr="0079461F" w:rsidRDefault="00605AC4" w:rsidP="00605AC4">
      <w:pPr>
        <w:pStyle w:val="ListParagraph"/>
        <w:autoSpaceDE w:val="0"/>
        <w:autoSpaceDN w:val="0"/>
        <w:adjustRightInd w:val="0"/>
        <w:spacing w:after="0"/>
        <w:rPr>
          <w:rFonts w:ascii="Times New Roman" w:hAnsi="Times New Roman" w:cs="Times New Roman"/>
          <w:sz w:val="24"/>
          <w:szCs w:val="24"/>
        </w:rPr>
      </w:pPr>
    </w:p>
    <w:p w:rsidR="00605AC4" w:rsidRDefault="00605AC4" w:rsidP="00605AC4">
      <w:pPr>
        <w:pStyle w:val="ListParagraph"/>
        <w:numPr>
          <w:ilvl w:val="0"/>
          <w:numId w:val="3"/>
        </w:numPr>
        <w:autoSpaceDE w:val="0"/>
        <w:autoSpaceDN w:val="0"/>
        <w:adjustRightInd w:val="0"/>
        <w:spacing w:after="0"/>
        <w:rPr>
          <w:rFonts w:ascii="Times New Roman" w:hAnsi="Times New Roman" w:cs="Times New Roman"/>
          <w:sz w:val="24"/>
          <w:szCs w:val="24"/>
        </w:rPr>
      </w:pPr>
      <w:r w:rsidRPr="001861A5">
        <w:rPr>
          <w:rFonts w:ascii="Times New Roman" w:hAnsi="Times New Roman" w:cs="Times New Roman"/>
          <w:b/>
          <w:sz w:val="24"/>
          <w:szCs w:val="24"/>
        </w:rPr>
        <w:t>Small and medium sized fires (&lt;1000 ha in size</w:t>
      </w:r>
      <w:r>
        <w:rPr>
          <w:rFonts w:ascii="Times New Roman" w:hAnsi="Times New Roman" w:cs="Times New Roman"/>
          <w:b/>
          <w:sz w:val="24"/>
          <w:szCs w:val="24"/>
        </w:rPr>
        <w:t xml:space="preserve"> [2471 ac]</w:t>
      </w:r>
      <w:r w:rsidRPr="001861A5">
        <w:rPr>
          <w:rFonts w:ascii="Times New Roman" w:hAnsi="Times New Roman" w:cs="Times New Roman"/>
          <w:b/>
          <w:sz w:val="24"/>
          <w:szCs w:val="24"/>
        </w:rPr>
        <w:t>) were most numerous</w:t>
      </w:r>
      <w:r w:rsidRPr="001861A5">
        <w:rPr>
          <w:rFonts w:ascii="Times New Roman" w:hAnsi="Times New Roman" w:cs="Times New Roman"/>
          <w:sz w:val="24"/>
          <w:szCs w:val="24"/>
        </w:rPr>
        <w:t>, comprising 8</w:t>
      </w:r>
      <w:r>
        <w:rPr>
          <w:rFonts w:ascii="Times New Roman" w:hAnsi="Times New Roman" w:cs="Times New Roman"/>
          <w:sz w:val="24"/>
          <w:szCs w:val="24"/>
        </w:rPr>
        <w:t>5</w:t>
      </w:r>
      <w:r w:rsidRPr="001861A5">
        <w:rPr>
          <w:rFonts w:ascii="Times New Roman" w:hAnsi="Times New Roman" w:cs="Times New Roman"/>
          <w:sz w:val="24"/>
          <w:szCs w:val="24"/>
        </w:rPr>
        <w:t>-95</w:t>
      </w:r>
      <w:r w:rsidR="00775902">
        <w:rPr>
          <w:rFonts w:ascii="Times New Roman" w:hAnsi="Times New Roman" w:cs="Times New Roman"/>
          <w:sz w:val="24"/>
          <w:szCs w:val="24"/>
        </w:rPr>
        <w:t xml:space="preserve"> percent</w:t>
      </w:r>
      <w:r w:rsidRPr="001861A5">
        <w:rPr>
          <w:rFonts w:ascii="Times New Roman" w:hAnsi="Times New Roman" w:cs="Times New Roman"/>
          <w:sz w:val="24"/>
          <w:szCs w:val="24"/>
        </w:rPr>
        <w:t xml:space="preserve"> of the fires, but representing no more than </w:t>
      </w:r>
      <w:r>
        <w:rPr>
          <w:rFonts w:ascii="Times New Roman" w:hAnsi="Times New Roman" w:cs="Times New Roman"/>
          <w:sz w:val="24"/>
          <w:szCs w:val="24"/>
        </w:rPr>
        <w:t>5-15</w:t>
      </w:r>
      <w:r w:rsidR="00775902">
        <w:rPr>
          <w:rFonts w:ascii="Times New Roman" w:hAnsi="Times New Roman" w:cs="Times New Roman"/>
          <w:sz w:val="24"/>
          <w:szCs w:val="24"/>
        </w:rPr>
        <w:t xml:space="preserve"> percent</w:t>
      </w:r>
      <w:r w:rsidRPr="001861A5">
        <w:rPr>
          <w:rFonts w:ascii="Times New Roman" w:hAnsi="Times New Roman" w:cs="Times New Roman"/>
          <w:sz w:val="24"/>
          <w:szCs w:val="24"/>
        </w:rPr>
        <w:t xml:space="preserve"> of the total area burned. </w:t>
      </w:r>
      <w:r w:rsidRPr="001861A5">
        <w:rPr>
          <w:rFonts w:ascii="Times New Roman" w:hAnsi="Times New Roman" w:cs="Times New Roman"/>
          <w:b/>
          <w:sz w:val="24"/>
          <w:szCs w:val="24"/>
        </w:rPr>
        <w:t xml:space="preserve">Larger fires </w:t>
      </w:r>
      <w:r w:rsidRPr="00B42DDC">
        <w:rPr>
          <w:rFonts w:ascii="Times New Roman" w:hAnsi="Times New Roman" w:cs="Times New Roman"/>
          <w:b/>
          <w:sz w:val="24"/>
          <w:szCs w:val="24"/>
        </w:rPr>
        <w:t>(&gt;2000 ha in size</w:t>
      </w:r>
      <w:r>
        <w:rPr>
          <w:rFonts w:ascii="Times New Roman" w:hAnsi="Times New Roman" w:cs="Times New Roman"/>
          <w:b/>
          <w:sz w:val="24"/>
          <w:szCs w:val="24"/>
        </w:rPr>
        <w:t xml:space="preserve"> [4942 ac]</w:t>
      </w:r>
      <w:r w:rsidRPr="00B42DDC">
        <w:rPr>
          <w:rFonts w:ascii="Times New Roman" w:hAnsi="Times New Roman" w:cs="Times New Roman"/>
          <w:b/>
          <w:sz w:val="24"/>
          <w:szCs w:val="24"/>
        </w:rPr>
        <w:t>) were least abundant, but</w:t>
      </w:r>
      <w:r w:rsidRPr="001861A5">
        <w:rPr>
          <w:rFonts w:ascii="Times New Roman" w:hAnsi="Times New Roman" w:cs="Times New Roman"/>
          <w:sz w:val="24"/>
          <w:szCs w:val="24"/>
        </w:rPr>
        <w:t xml:space="preserve"> </w:t>
      </w:r>
      <w:r w:rsidRPr="001861A5">
        <w:rPr>
          <w:rFonts w:ascii="Times New Roman" w:hAnsi="Times New Roman" w:cs="Times New Roman"/>
          <w:b/>
          <w:sz w:val="24"/>
          <w:szCs w:val="24"/>
        </w:rPr>
        <w:t>accounted for the majority of area burned</w:t>
      </w:r>
      <w:r w:rsidRPr="001861A5">
        <w:rPr>
          <w:rFonts w:ascii="Times New Roman" w:hAnsi="Times New Roman" w:cs="Times New Roman"/>
          <w:sz w:val="24"/>
          <w:szCs w:val="24"/>
        </w:rPr>
        <w:t xml:space="preserve">.  </w:t>
      </w:r>
    </w:p>
    <w:p w:rsidR="00605AC4" w:rsidRPr="00DA08FE" w:rsidRDefault="00605AC4" w:rsidP="00605AC4">
      <w:pPr>
        <w:pStyle w:val="ListParagraph"/>
        <w:rPr>
          <w:rFonts w:ascii="Times New Roman" w:hAnsi="Times New Roman" w:cs="Times New Roman"/>
          <w:sz w:val="24"/>
          <w:szCs w:val="24"/>
        </w:rPr>
      </w:pPr>
    </w:p>
    <w:p w:rsidR="00605AC4" w:rsidRDefault="00605AC4" w:rsidP="00605AC4">
      <w:pPr>
        <w:pStyle w:val="ListParagraph"/>
        <w:numPr>
          <w:ilvl w:val="0"/>
          <w:numId w:val="3"/>
        </w:numPr>
        <w:autoSpaceDE w:val="0"/>
        <w:autoSpaceDN w:val="0"/>
        <w:adjustRightInd w:val="0"/>
        <w:spacing w:after="0"/>
        <w:rPr>
          <w:rFonts w:ascii="Times New Roman" w:hAnsi="Times New Roman" w:cs="Times New Roman"/>
          <w:sz w:val="24"/>
          <w:szCs w:val="24"/>
        </w:rPr>
      </w:pPr>
      <w:r w:rsidRPr="00DA08FE">
        <w:rPr>
          <w:rFonts w:ascii="Times New Roman" w:hAnsi="Times New Roman" w:cs="Times New Roman"/>
          <w:b/>
          <w:sz w:val="24"/>
          <w:szCs w:val="24"/>
        </w:rPr>
        <w:t>Low</w:t>
      </w:r>
      <w:r>
        <w:rPr>
          <w:rFonts w:ascii="Times New Roman" w:hAnsi="Times New Roman" w:cs="Times New Roman"/>
          <w:b/>
          <w:sz w:val="24"/>
          <w:szCs w:val="24"/>
        </w:rPr>
        <w:t>-</w:t>
      </w:r>
      <w:r w:rsidRPr="00DA08FE">
        <w:rPr>
          <w:rFonts w:ascii="Times New Roman" w:hAnsi="Times New Roman" w:cs="Times New Roman"/>
          <w:b/>
          <w:sz w:val="24"/>
          <w:szCs w:val="24"/>
        </w:rPr>
        <w:t>, mixed</w:t>
      </w:r>
      <w:r>
        <w:rPr>
          <w:rFonts w:ascii="Times New Roman" w:hAnsi="Times New Roman" w:cs="Times New Roman"/>
          <w:b/>
          <w:sz w:val="24"/>
          <w:szCs w:val="24"/>
        </w:rPr>
        <w:t>-</w:t>
      </w:r>
      <w:r w:rsidRPr="00DA08FE">
        <w:rPr>
          <w:rFonts w:ascii="Times New Roman" w:hAnsi="Times New Roman" w:cs="Times New Roman"/>
          <w:b/>
          <w:sz w:val="24"/>
          <w:szCs w:val="24"/>
        </w:rPr>
        <w:t>, and high</w:t>
      </w:r>
      <w:r>
        <w:rPr>
          <w:rFonts w:ascii="Times New Roman" w:hAnsi="Times New Roman" w:cs="Times New Roman"/>
          <w:b/>
          <w:sz w:val="24"/>
          <w:szCs w:val="24"/>
        </w:rPr>
        <w:t>-</w:t>
      </w:r>
      <w:r w:rsidRPr="00DA08FE">
        <w:rPr>
          <w:rFonts w:ascii="Times New Roman" w:hAnsi="Times New Roman" w:cs="Times New Roman"/>
          <w:b/>
          <w:sz w:val="24"/>
          <w:szCs w:val="24"/>
        </w:rPr>
        <w:t xml:space="preserve">severity fires all occurred in dry and </w:t>
      </w:r>
      <w:r>
        <w:rPr>
          <w:rFonts w:ascii="Times New Roman" w:hAnsi="Times New Roman" w:cs="Times New Roman"/>
          <w:b/>
          <w:sz w:val="24"/>
          <w:szCs w:val="24"/>
        </w:rPr>
        <w:t>MMC</w:t>
      </w:r>
      <w:r w:rsidR="00775902">
        <w:rPr>
          <w:rFonts w:ascii="Times New Roman" w:hAnsi="Times New Roman" w:cs="Times New Roman"/>
          <w:b/>
          <w:sz w:val="24"/>
          <w:szCs w:val="24"/>
        </w:rPr>
        <w:t xml:space="preserve"> forest</w:t>
      </w:r>
      <w:r>
        <w:rPr>
          <w:rFonts w:ascii="Times New Roman" w:hAnsi="Times New Roman" w:cs="Times New Roman"/>
          <w:b/>
          <w:sz w:val="24"/>
          <w:szCs w:val="24"/>
        </w:rPr>
        <w:t xml:space="preserve"> </w:t>
      </w:r>
      <w:r w:rsidRPr="0045099B">
        <w:rPr>
          <w:rFonts w:ascii="Times New Roman" w:hAnsi="Times New Roman" w:cs="Times New Roman"/>
          <w:b/>
          <w:sz w:val="24"/>
          <w:szCs w:val="24"/>
        </w:rPr>
        <w:t xml:space="preserve">but the relative portion of these </w:t>
      </w:r>
      <w:r w:rsidRPr="003B4B3F">
        <w:rPr>
          <w:rFonts w:ascii="Times New Roman" w:hAnsi="Times New Roman" w:cs="Times New Roman"/>
          <w:b/>
          <w:sz w:val="24"/>
          <w:szCs w:val="24"/>
        </w:rPr>
        <w:t>fires varied across ecoregions</w:t>
      </w:r>
      <w:r w:rsidRPr="008573C5">
        <w:rPr>
          <w:rFonts w:ascii="Times New Roman" w:hAnsi="Times New Roman" w:cs="Times New Roman"/>
          <w:sz w:val="24"/>
          <w:szCs w:val="24"/>
        </w:rPr>
        <w:t>. Surface fire effects coming from low</w:t>
      </w:r>
      <w:r>
        <w:rPr>
          <w:rFonts w:ascii="Times New Roman" w:hAnsi="Times New Roman" w:cs="Times New Roman"/>
          <w:sz w:val="24"/>
          <w:szCs w:val="24"/>
        </w:rPr>
        <w:t>-</w:t>
      </w:r>
      <w:r w:rsidRPr="008573C5">
        <w:rPr>
          <w:rFonts w:ascii="Times New Roman" w:hAnsi="Times New Roman" w:cs="Times New Roman"/>
          <w:sz w:val="24"/>
          <w:szCs w:val="24"/>
        </w:rPr>
        <w:t xml:space="preserve"> and mixed</w:t>
      </w:r>
      <w:r>
        <w:rPr>
          <w:rFonts w:ascii="Times New Roman" w:hAnsi="Times New Roman" w:cs="Times New Roman"/>
          <w:sz w:val="24"/>
          <w:szCs w:val="24"/>
        </w:rPr>
        <w:t>-</w:t>
      </w:r>
      <w:r w:rsidRPr="008573C5">
        <w:rPr>
          <w:rFonts w:ascii="Times New Roman" w:hAnsi="Times New Roman" w:cs="Times New Roman"/>
          <w:sz w:val="24"/>
          <w:szCs w:val="24"/>
        </w:rPr>
        <w:t>severity fires tended to dominate in dry forests</w:t>
      </w:r>
      <w:r>
        <w:rPr>
          <w:rFonts w:ascii="Times New Roman" w:hAnsi="Times New Roman" w:cs="Times New Roman"/>
          <w:sz w:val="24"/>
          <w:szCs w:val="24"/>
        </w:rPr>
        <w:t>,</w:t>
      </w:r>
      <w:r w:rsidRPr="008573C5">
        <w:rPr>
          <w:rFonts w:ascii="Times New Roman" w:hAnsi="Times New Roman" w:cs="Times New Roman"/>
          <w:sz w:val="24"/>
          <w:szCs w:val="24"/>
        </w:rPr>
        <w:t xml:space="preserve"> and local topography was especially influential during common events</w:t>
      </w:r>
      <w:r w:rsidRPr="003F569E">
        <w:rPr>
          <w:rFonts w:ascii="Times New Roman" w:hAnsi="Times New Roman" w:cs="Times New Roman"/>
          <w:sz w:val="24"/>
          <w:szCs w:val="24"/>
        </w:rPr>
        <w:t xml:space="preserve">. Patches </w:t>
      </w:r>
      <w:r w:rsidRPr="008F08A8">
        <w:rPr>
          <w:rFonts w:ascii="Times New Roman" w:hAnsi="Times New Roman" w:cs="Times New Roman"/>
          <w:sz w:val="24"/>
          <w:szCs w:val="24"/>
        </w:rPr>
        <w:t>of high</w:t>
      </w:r>
      <w:r>
        <w:rPr>
          <w:rFonts w:ascii="Times New Roman" w:hAnsi="Times New Roman" w:cs="Times New Roman"/>
          <w:sz w:val="24"/>
          <w:szCs w:val="24"/>
        </w:rPr>
        <w:t>-</w:t>
      </w:r>
      <w:r w:rsidRPr="008F08A8">
        <w:rPr>
          <w:rFonts w:ascii="Times New Roman" w:hAnsi="Times New Roman" w:cs="Times New Roman"/>
          <w:sz w:val="24"/>
          <w:szCs w:val="24"/>
        </w:rPr>
        <w:t>severity fire resulted from rare or extreme weather and climatic events. Low</w:t>
      </w:r>
      <w:r>
        <w:rPr>
          <w:rFonts w:ascii="Times New Roman" w:hAnsi="Times New Roman" w:cs="Times New Roman"/>
          <w:sz w:val="24"/>
          <w:szCs w:val="24"/>
        </w:rPr>
        <w:t>-</w:t>
      </w:r>
      <w:r w:rsidRPr="008F08A8">
        <w:rPr>
          <w:rFonts w:ascii="Times New Roman" w:hAnsi="Times New Roman" w:cs="Times New Roman"/>
          <w:sz w:val="24"/>
          <w:szCs w:val="24"/>
        </w:rPr>
        <w:t xml:space="preserve">severity fires </w:t>
      </w:r>
      <w:r>
        <w:rPr>
          <w:rFonts w:ascii="Times New Roman" w:hAnsi="Times New Roman" w:cs="Times New Roman"/>
          <w:sz w:val="24"/>
          <w:szCs w:val="24"/>
        </w:rPr>
        <w:t xml:space="preserve">within </w:t>
      </w:r>
      <w:r w:rsidR="00775902">
        <w:rPr>
          <w:rFonts w:ascii="Times New Roman" w:hAnsi="Times New Roman" w:cs="Times New Roman"/>
          <w:sz w:val="24"/>
          <w:szCs w:val="24"/>
        </w:rPr>
        <w:t>MMC forest</w:t>
      </w:r>
      <w:r>
        <w:rPr>
          <w:rFonts w:ascii="Times New Roman" w:hAnsi="Times New Roman" w:cs="Times New Roman"/>
          <w:sz w:val="24"/>
          <w:szCs w:val="24"/>
        </w:rPr>
        <w:t xml:space="preserve"> may have been more common in drier warmer ecoregions with less topographic relief. High-severity fires within MMC</w:t>
      </w:r>
      <w:r w:rsidR="00775902">
        <w:rPr>
          <w:rFonts w:ascii="Times New Roman" w:hAnsi="Times New Roman" w:cs="Times New Roman"/>
          <w:sz w:val="24"/>
          <w:szCs w:val="24"/>
        </w:rPr>
        <w:t xml:space="preserve"> forest</w:t>
      </w:r>
      <w:r>
        <w:rPr>
          <w:rFonts w:ascii="Times New Roman" w:hAnsi="Times New Roman" w:cs="Times New Roman"/>
          <w:sz w:val="24"/>
          <w:szCs w:val="24"/>
        </w:rPr>
        <w:t xml:space="preserve">s appear to be more common in cooler and wetter ecoregions and areas with stronger topographic relief. Low-severity fires </w:t>
      </w:r>
      <w:r w:rsidRPr="008F08A8">
        <w:rPr>
          <w:rFonts w:ascii="Times New Roman" w:hAnsi="Times New Roman" w:cs="Times New Roman"/>
          <w:sz w:val="24"/>
          <w:szCs w:val="24"/>
        </w:rPr>
        <w:t xml:space="preserve">occurred commonly </w:t>
      </w:r>
      <w:r>
        <w:rPr>
          <w:rFonts w:ascii="Times New Roman" w:hAnsi="Times New Roman" w:cs="Times New Roman"/>
          <w:sz w:val="24"/>
          <w:szCs w:val="24"/>
        </w:rPr>
        <w:t xml:space="preserve">in moist forests where they were intermixed with </w:t>
      </w:r>
      <w:r w:rsidRPr="00917F4A">
        <w:rPr>
          <w:rFonts w:ascii="Times New Roman" w:hAnsi="Times New Roman" w:cs="Times New Roman"/>
          <w:sz w:val="24"/>
          <w:szCs w:val="24"/>
        </w:rPr>
        <w:t>dry forests</w:t>
      </w:r>
      <w:r>
        <w:rPr>
          <w:rFonts w:ascii="Times New Roman" w:hAnsi="Times New Roman" w:cs="Times New Roman"/>
          <w:sz w:val="24"/>
          <w:szCs w:val="24"/>
        </w:rPr>
        <w:t>;</w:t>
      </w:r>
      <w:r w:rsidRPr="008573C5">
        <w:rPr>
          <w:rFonts w:ascii="Times New Roman" w:hAnsi="Times New Roman" w:cs="Times New Roman"/>
          <w:sz w:val="24"/>
          <w:szCs w:val="24"/>
        </w:rPr>
        <w:t xml:space="preserve"> </w:t>
      </w:r>
      <w:r>
        <w:rPr>
          <w:rFonts w:ascii="Times New Roman" w:hAnsi="Times New Roman" w:cs="Times New Roman"/>
          <w:sz w:val="24"/>
          <w:szCs w:val="24"/>
        </w:rPr>
        <w:t>h</w:t>
      </w:r>
      <w:r w:rsidRPr="008573C5">
        <w:rPr>
          <w:rFonts w:ascii="Times New Roman" w:hAnsi="Times New Roman" w:cs="Times New Roman"/>
          <w:sz w:val="24"/>
          <w:szCs w:val="24"/>
        </w:rPr>
        <w:t>igh</w:t>
      </w:r>
      <w:r>
        <w:rPr>
          <w:rFonts w:ascii="Times New Roman" w:hAnsi="Times New Roman" w:cs="Times New Roman"/>
          <w:sz w:val="24"/>
          <w:szCs w:val="24"/>
        </w:rPr>
        <w:t>-</w:t>
      </w:r>
      <w:r w:rsidRPr="008573C5">
        <w:rPr>
          <w:rFonts w:ascii="Times New Roman" w:hAnsi="Times New Roman" w:cs="Times New Roman"/>
          <w:sz w:val="24"/>
          <w:szCs w:val="24"/>
        </w:rPr>
        <w:t xml:space="preserve">severity fires </w:t>
      </w:r>
      <w:r>
        <w:rPr>
          <w:rFonts w:ascii="Times New Roman" w:hAnsi="Times New Roman" w:cs="Times New Roman"/>
          <w:sz w:val="24"/>
          <w:szCs w:val="24"/>
        </w:rPr>
        <w:t xml:space="preserve">in moist forests may have been more common </w:t>
      </w:r>
      <w:r w:rsidRPr="008573C5">
        <w:rPr>
          <w:rFonts w:ascii="Times New Roman" w:hAnsi="Times New Roman" w:cs="Times New Roman"/>
          <w:sz w:val="24"/>
          <w:szCs w:val="24"/>
        </w:rPr>
        <w:t xml:space="preserve">where </w:t>
      </w:r>
      <w:r>
        <w:rPr>
          <w:rFonts w:ascii="Times New Roman" w:hAnsi="Times New Roman" w:cs="Times New Roman"/>
          <w:sz w:val="24"/>
          <w:szCs w:val="24"/>
        </w:rPr>
        <w:t xml:space="preserve">moist forests were intermixed with </w:t>
      </w:r>
      <w:r w:rsidRPr="008573C5">
        <w:rPr>
          <w:rFonts w:ascii="Times New Roman" w:hAnsi="Times New Roman" w:cs="Times New Roman"/>
          <w:sz w:val="24"/>
          <w:szCs w:val="24"/>
        </w:rPr>
        <w:t>we</w:t>
      </w:r>
      <w:r w:rsidRPr="003F569E">
        <w:rPr>
          <w:rFonts w:ascii="Times New Roman" w:hAnsi="Times New Roman" w:cs="Times New Roman"/>
          <w:sz w:val="24"/>
          <w:szCs w:val="24"/>
        </w:rPr>
        <w:t xml:space="preserve">t and subalpine forests.  </w:t>
      </w:r>
    </w:p>
    <w:p w:rsidR="00605AC4" w:rsidRDefault="00605AC4" w:rsidP="00605AC4">
      <w:pPr>
        <w:pStyle w:val="ListParagraph"/>
        <w:autoSpaceDE w:val="0"/>
        <w:autoSpaceDN w:val="0"/>
        <w:adjustRightInd w:val="0"/>
        <w:spacing w:after="0"/>
        <w:rPr>
          <w:rFonts w:ascii="Times New Roman" w:hAnsi="Times New Roman" w:cs="Times New Roman"/>
          <w:sz w:val="24"/>
          <w:szCs w:val="24"/>
        </w:rPr>
      </w:pPr>
    </w:p>
    <w:p w:rsidR="00605AC4" w:rsidRPr="00F86E38" w:rsidRDefault="00605AC4" w:rsidP="00605AC4">
      <w:pPr>
        <w:pStyle w:val="ListParagraph"/>
        <w:numPr>
          <w:ilvl w:val="0"/>
          <w:numId w:val="3"/>
        </w:numPr>
        <w:autoSpaceDE w:val="0"/>
        <w:autoSpaceDN w:val="0"/>
        <w:adjustRightInd w:val="0"/>
        <w:spacing w:after="0"/>
        <w:rPr>
          <w:rFonts w:ascii="Times New Roman" w:hAnsi="Times New Roman" w:cs="Times New Roman"/>
          <w:sz w:val="24"/>
          <w:szCs w:val="24"/>
        </w:rPr>
      </w:pPr>
      <w:r>
        <w:rPr>
          <w:rFonts w:ascii="Times New Roman" w:hAnsi="Times New Roman" w:cs="Times New Roman"/>
          <w:b/>
          <w:sz w:val="24"/>
          <w:szCs w:val="24"/>
        </w:rPr>
        <w:t xml:space="preserve">We are in the early stages of climate warming </w:t>
      </w:r>
      <w:r w:rsidRPr="00F86E38">
        <w:rPr>
          <w:rFonts w:ascii="Times New Roman" w:hAnsi="Times New Roman" w:cs="Times New Roman"/>
          <w:b/>
          <w:sz w:val="24"/>
          <w:szCs w:val="24"/>
        </w:rPr>
        <w:t>in eastern Oregon</w:t>
      </w:r>
      <w:r>
        <w:rPr>
          <w:rFonts w:ascii="Times New Roman" w:hAnsi="Times New Roman" w:cs="Times New Roman"/>
          <w:b/>
          <w:sz w:val="24"/>
          <w:szCs w:val="24"/>
        </w:rPr>
        <w:t xml:space="preserve"> and Washington, and we anticipate significant vegetation and disturbance impacts to dry and </w:t>
      </w:r>
      <w:r w:rsidR="00775902">
        <w:rPr>
          <w:rFonts w:ascii="Times New Roman" w:hAnsi="Times New Roman" w:cs="Times New Roman"/>
          <w:b/>
          <w:sz w:val="24"/>
          <w:szCs w:val="24"/>
        </w:rPr>
        <w:t>MMC</w:t>
      </w:r>
      <w:r w:rsidRPr="00F86E38">
        <w:rPr>
          <w:rFonts w:ascii="Times New Roman" w:hAnsi="Times New Roman" w:cs="Times New Roman"/>
          <w:b/>
          <w:sz w:val="24"/>
          <w:szCs w:val="24"/>
        </w:rPr>
        <w:t xml:space="preserve"> forests </w:t>
      </w:r>
      <w:r>
        <w:rPr>
          <w:rFonts w:ascii="Times New Roman" w:hAnsi="Times New Roman" w:cs="Times New Roman"/>
          <w:b/>
          <w:sz w:val="24"/>
          <w:szCs w:val="24"/>
        </w:rPr>
        <w:t>during this century</w:t>
      </w:r>
      <w:r w:rsidRPr="00F86E38">
        <w:rPr>
          <w:rFonts w:ascii="Times New Roman" w:hAnsi="Times New Roman" w:cs="Times New Roman"/>
          <w:sz w:val="24"/>
          <w:szCs w:val="24"/>
        </w:rPr>
        <w:t xml:space="preserve">. Over the </w:t>
      </w:r>
      <w:r>
        <w:rPr>
          <w:rFonts w:ascii="Times New Roman" w:hAnsi="Times New Roman" w:cs="Times New Roman"/>
          <w:sz w:val="24"/>
          <w:szCs w:val="24"/>
        </w:rPr>
        <w:t>21</w:t>
      </w:r>
      <w:r w:rsidRPr="002C0FF7">
        <w:rPr>
          <w:rFonts w:ascii="Times New Roman" w:hAnsi="Times New Roman" w:cs="Times New Roman"/>
          <w:sz w:val="24"/>
          <w:szCs w:val="24"/>
          <w:vertAlign w:val="superscript"/>
        </w:rPr>
        <w:t>st</w:t>
      </w:r>
      <w:r>
        <w:rPr>
          <w:rFonts w:ascii="Times New Roman" w:hAnsi="Times New Roman" w:cs="Times New Roman"/>
          <w:sz w:val="24"/>
          <w:szCs w:val="24"/>
        </w:rPr>
        <w:t xml:space="preserve"> century</w:t>
      </w:r>
      <w:r w:rsidRPr="00F86E38">
        <w:rPr>
          <w:rFonts w:ascii="Times New Roman" w:hAnsi="Times New Roman" w:cs="Times New Roman"/>
          <w:sz w:val="24"/>
          <w:szCs w:val="24"/>
        </w:rPr>
        <w:t xml:space="preserve">, </w:t>
      </w:r>
      <w:r>
        <w:rPr>
          <w:rFonts w:ascii="Times New Roman" w:hAnsi="Times New Roman" w:cs="Times New Roman"/>
          <w:sz w:val="24"/>
          <w:szCs w:val="24"/>
        </w:rPr>
        <w:t xml:space="preserve">climate change </w:t>
      </w:r>
      <w:r w:rsidRPr="00F86E38">
        <w:rPr>
          <w:rFonts w:ascii="Times New Roman" w:hAnsi="Times New Roman" w:cs="Times New Roman"/>
          <w:sz w:val="24"/>
          <w:szCs w:val="24"/>
        </w:rPr>
        <w:t xml:space="preserve">impacts </w:t>
      </w:r>
      <w:r>
        <w:rPr>
          <w:rFonts w:ascii="Times New Roman" w:hAnsi="Times New Roman" w:cs="Times New Roman"/>
          <w:sz w:val="24"/>
          <w:szCs w:val="24"/>
        </w:rPr>
        <w:t>will</w:t>
      </w:r>
      <w:r w:rsidRPr="00F86E38">
        <w:rPr>
          <w:rFonts w:ascii="Times New Roman" w:hAnsi="Times New Roman" w:cs="Times New Roman"/>
          <w:sz w:val="24"/>
          <w:szCs w:val="24"/>
        </w:rPr>
        <w:t xml:space="preserve"> increase in magnitude and extent</w:t>
      </w:r>
      <w:r>
        <w:rPr>
          <w:rFonts w:ascii="Times New Roman" w:hAnsi="Times New Roman" w:cs="Times New Roman"/>
          <w:sz w:val="24"/>
          <w:szCs w:val="24"/>
        </w:rPr>
        <w:t>,</w:t>
      </w:r>
      <w:r w:rsidRPr="00F86E38">
        <w:rPr>
          <w:rFonts w:ascii="Times New Roman" w:hAnsi="Times New Roman" w:cs="Times New Roman"/>
          <w:sz w:val="24"/>
          <w:szCs w:val="24"/>
        </w:rPr>
        <w:t xml:space="preserve"> transform</w:t>
      </w:r>
      <w:r>
        <w:rPr>
          <w:rFonts w:ascii="Times New Roman" w:hAnsi="Times New Roman" w:cs="Times New Roman"/>
          <w:sz w:val="24"/>
          <w:szCs w:val="24"/>
        </w:rPr>
        <w:t>ing</w:t>
      </w:r>
      <w:r w:rsidRPr="00F86E38">
        <w:rPr>
          <w:rFonts w:ascii="Times New Roman" w:hAnsi="Times New Roman" w:cs="Times New Roman"/>
          <w:sz w:val="24"/>
          <w:szCs w:val="24"/>
        </w:rPr>
        <w:t xml:space="preserve"> some forests. Impacts to terrestrial ecosystems </w:t>
      </w:r>
      <w:r>
        <w:rPr>
          <w:rFonts w:ascii="Times New Roman" w:hAnsi="Times New Roman" w:cs="Times New Roman"/>
          <w:sz w:val="24"/>
          <w:szCs w:val="24"/>
        </w:rPr>
        <w:t xml:space="preserve">will </w:t>
      </w:r>
      <w:r w:rsidRPr="00F86E38">
        <w:rPr>
          <w:rFonts w:ascii="Times New Roman" w:hAnsi="Times New Roman" w:cs="Times New Roman"/>
          <w:sz w:val="24"/>
          <w:szCs w:val="24"/>
        </w:rPr>
        <w:t>include</w:t>
      </w:r>
      <w:r>
        <w:rPr>
          <w:rFonts w:ascii="Times New Roman" w:hAnsi="Times New Roman" w:cs="Times New Roman"/>
          <w:sz w:val="24"/>
          <w:szCs w:val="24"/>
        </w:rPr>
        <w:t xml:space="preserve"> </w:t>
      </w:r>
      <w:r w:rsidRPr="00F86E38">
        <w:rPr>
          <w:rFonts w:ascii="Times New Roman" w:hAnsi="Times New Roman" w:cs="Times New Roman"/>
          <w:sz w:val="24"/>
          <w:szCs w:val="24"/>
        </w:rPr>
        <w:t>increased fire frequency</w:t>
      </w:r>
      <w:r>
        <w:rPr>
          <w:rFonts w:ascii="Times New Roman" w:hAnsi="Times New Roman" w:cs="Times New Roman"/>
          <w:sz w:val="24"/>
          <w:szCs w:val="24"/>
        </w:rPr>
        <w:t>,</w:t>
      </w:r>
      <w:r w:rsidRPr="00F86E38">
        <w:rPr>
          <w:rFonts w:ascii="Times New Roman" w:hAnsi="Times New Roman" w:cs="Times New Roman"/>
          <w:sz w:val="24"/>
          <w:szCs w:val="24"/>
        </w:rPr>
        <w:t xml:space="preserve"> severity</w:t>
      </w:r>
      <w:r>
        <w:rPr>
          <w:rFonts w:ascii="Times New Roman" w:hAnsi="Times New Roman" w:cs="Times New Roman"/>
          <w:sz w:val="24"/>
          <w:szCs w:val="24"/>
        </w:rPr>
        <w:t>, and burned area,</w:t>
      </w:r>
      <w:r w:rsidRPr="00F86E38">
        <w:rPr>
          <w:rFonts w:ascii="Times New Roman" w:hAnsi="Times New Roman" w:cs="Times New Roman"/>
          <w:sz w:val="24"/>
          <w:szCs w:val="24"/>
        </w:rPr>
        <w:t xml:space="preserve"> increased susceptibility to </w:t>
      </w:r>
      <w:r w:rsidRPr="00F86E38">
        <w:rPr>
          <w:rFonts w:ascii="Times New Roman" w:hAnsi="Times New Roman" w:cs="Times New Roman"/>
          <w:sz w:val="24"/>
          <w:szCs w:val="24"/>
        </w:rPr>
        <w:lastRenderedPageBreak/>
        <w:t>insect</w:t>
      </w:r>
      <w:r>
        <w:rPr>
          <w:rFonts w:ascii="Times New Roman" w:hAnsi="Times New Roman" w:cs="Times New Roman"/>
          <w:sz w:val="24"/>
          <w:szCs w:val="24"/>
        </w:rPr>
        <w:t>s</w:t>
      </w:r>
      <w:r w:rsidRPr="00F86E38">
        <w:rPr>
          <w:rFonts w:ascii="Times New Roman" w:hAnsi="Times New Roman" w:cs="Times New Roman"/>
          <w:sz w:val="24"/>
          <w:szCs w:val="24"/>
        </w:rPr>
        <w:t xml:space="preserve"> and disease</w:t>
      </w:r>
      <w:r>
        <w:rPr>
          <w:rFonts w:ascii="Times New Roman" w:hAnsi="Times New Roman" w:cs="Times New Roman"/>
          <w:sz w:val="24"/>
          <w:szCs w:val="24"/>
        </w:rPr>
        <w:t>s,</w:t>
      </w:r>
      <w:r w:rsidRPr="00F86E38">
        <w:rPr>
          <w:rFonts w:ascii="Times New Roman" w:hAnsi="Times New Roman" w:cs="Times New Roman"/>
          <w:sz w:val="24"/>
          <w:szCs w:val="24"/>
        </w:rPr>
        <w:t xml:space="preserve"> and increase</w:t>
      </w:r>
      <w:r>
        <w:rPr>
          <w:rFonts w:ascii="Times New Roman" w:hAnsi="Times New Roman" w:cs="Times New Roman"/>
          <w:sz w:val="24"/>
          <w:szCs w:val="24"/>
        </w:rPr>
        <w:t>d</w:t>
      </w:r>
      <w:r w:rsidRPr="00F86E38">
        <w:rPr>
          <w:rFonts w:ascii="Times New Roman" w:hAnsi="Times New Roman" w:cs="Times New Roman"/>
          <w:sz w:val="24"/>
          <w:szCs w:val="24"/>
        </w:rPr>
        <w:t xml:space="preserve"> presence of invasive </w:t>
      </w:r>
      <w:r>
        <w:rPr>
          <w:rFonts w:ascii="Times New Roman" w:hAnsi="Times New Roman" w:cs="Times New Roman"/>
          <w:sz w:val="24"/>
          <w:szCs w:val="24"/>
        </w:rPr>
        <w:t xml:space="preserve">plant and animal </w:t>
      </w:r>
      <w:r w:rsidRPr="00F86E38">
        <w:rPr>
          <w:rFonts w:ascii="Times New Roman" w:hAnsi="Times New Roman" w:cs="Times New Roman"/>
          <w:sz w:val="24"/>
          <w:szCs w:val="24"/>
        </w:rPr>
        <w:t xml:space="preserve">species. </w:t>
      </w:r>
      <w:r>
        <w:rPr>
          <w:rFonts w:ascii="Times New Roman" w:hAnsi="Times New Roman" w:cs="Times New Roman"/>
          <w:sz w:val="24"/>
          <w:szCs w:val="24"/>
        </w:rPr>
        <w:t>Climate change will likely reduce or eliminate some subalpine habitats and snow cover that are essential to the survival of some wildlife species.</w:t>
      </w:r>
    </w:p>
    <w:p w:rsidR="00605AC4" w:rsidRPr="00B14810" w:rsidRDefault="00605AC4" w:rsidP="00605AC4">
      <w:pPr>
        <w:autoSpaceDE w:val="0"/>
        <w:autoSpaceDN w:val="0"/>
        <w:adjustRightInd w:val="0"/>
        <w:spacing w:after="0"/>
        <w:rPr>
          <w:rFonts w:ascii="Times New Roman" w:hAnsi="Times New Roman" w:cs="Times New Roman"/>
          <w:sz w:val="24"/>
          <w:szCs w:val="24"/>
        </w:rPr>
      </w:pPr>
    </w:p>
    <w:p w:rsidR="00605AC4" w:rsidRPr="00B14810" w:rsidRDefault="00605AC4" w:rsidP="00605AC4">
      <w:pPr>
        <w:autoSpaceDE w:val="0"/>
        <w:autoSpaceDN w:val="0"/>
        <w:adjustRightInd w:val="0"/>
        <w:spacing w:after="0"/>
        <w:rPr>
          <w:rFonts w:ascii="Times New Roman" w:hAnsi="Times New Roman" w:cs="Times New Roman"/>
          <w:sz w:val="24"/>
          <w:szCs w:val="24"/>
          <w:u w:val="single"/>
        </w:rPr>
      </w:pPr>
      <w:r w:rsidRPr="00B14810">
        <w:rPr>
          <w:rFonts w:ascii="Times New Roman" w:hAnsi="Times New Roman" w:cs="Times New Roman"/>
          <w:sz w:val="24"/>
          <w:szCs w:val="24"/>
          <w:u w:val="single"/>
        </w:rPr>
        <w:t>Vegetation</w:t>
      </w:r>
    </w:p>
    <w:p w:rsidR="00605AC4" w:rsidRDefault="00605AC4" w:rsidP="00605AC4">
      <w:pPr>
        <w:autoSpaceDE w:val="0"/>
        <w:autoSpaceDN w:val="0"/>
        <w:adjustRightInd w:val="0"/>
        <w:spacing w:after="0"/>
        <w:rPr>
          <w:rFonts w:ascii="Times New Roman" w:hAnsi="Times New Roman" w:cs="Times New Roman"/>
          <w:sz w:val="24"/>
          <w:szCs w:val="24"/>
        </w:rPr>
      </w:pPr>
    </w:p>
    <w:p w:rsidR="00605AC4" w:rsidRPr="00930C90" w:rsidRDefault="00605AC4" w:rsidP="00605AC4">
      <w:pPr>
        <w:pStyle w:val="ListParagraph"/>
        <w:numPr>
          <w:ilvl w:val="0"/>
          <w:numId w:val="3"/>
        </w:numPr>
        <w:autoSpaceDE w:val="0"/>
        <w:autoSpaceDN w:val="0"/>
        <w:adjustRightInd w:val="0"/>
        <w:spacing w:after="0"/>
        <w:rPr>
          <w:rFonts w:ascii="Times New Roman" w:hAnsi="Times New Roman" w:cs="Times New Roman"/>
          <w:sz w:val="24"/>
          <w:szCs w:val="24"/>
        </w:rPr>
      </w:pPr>
      <w:r w:rsidRPr="00930C90">
        <w:rPr>
          <w:rFonts w:ascii="Times New Roman" w:hAnsi="Times New Roman" w:cs="Times New Roman"/>
          <w:b/>
          <w:sz w:val="24"/>
          <w:szCs w:val="24"/>
        </w:rPr>
        <w:t xml:space="preserve">Fire exclusion, past silvicultural practices, </w:t>
      </w:r>
      <w:r>
        <w:rPr>
          <w:rFonts w:ascii="Times New Roman" w:hAnsi="Times New Roman" w:cs="Times New Roman"/>
          <w:b/>
          <w:sz w:val="24"/>
          <w:szCs w:val="24"/>
        </w:rPr>
        <w:t xml:space="preserve">livestock grazing, </w:t>
      </w:r>
      <w:r w:rsidRPr="00930C90">
        <w:rPr>
          <w:rFonts w:ascii="Times New Roman" w:hAnsi="Times New Roman" w:cs="Times New Roman"/>
          <w:b/>
          <w:sz w:val="24"/>
          <w:szCs w:val="24"/>
        </w:rPr>
        <w:t>and introductions of alien plant species</w:t>
      </w:r>
      <w:r w:rsidRPr="00930C90">
        <w:rPr>
          <w:rFonts w:ascii="Times New Roman" w:hAnsi="Times New Roman" w:cs="Times New Roman"/>
          <w:sz w:val="24"/>
          <w:szCs w:val="24"/>
        </w:rPr>
        <w:t xml:space="preserve"> have significantly influenced the structure and composition of many forests. </w:t>
      </w:r>
    </w:p>
    <w:p w:rsidR="00605AC4" w:rsidRPr="007F65F1" w:rsidRDefault="00605AC4" w:rsidP="00605AC4">
      <w:pPr>
        <w:pStyle w:val="ListParagraph"/>
        <w:autoSpaceDE w:val="0"/>
        <w:autoSpaceDN w:val="0"/>
        <w:adjustRightInd w:val="0"/>
      </w:pPr>
    </w:p>
    <w:p w:rsidR="00605AC4" w:rsidRPr="00481170" w:rsidRDefault="00605AC4" w:rsidP="00605AC4">
      <w:pPr>
        <w:pStyle w:val="ListParagraph"/>
        <w:numPr>
          <w:ilvl w:val="0"/>
          <w:numId w:val="3"/>
        </w:num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Dry and </w:t>
      </w:r>
      <w:r>
        <w:rPr>
          <w:rFonts w:ascii="Times New Roman" w:hAnsi="Times New Roman" w:cs="Times New Roman"/>
          <w:b/>
          <w:sz w:val="24"/>
          <w:szCs w:val="24"/>
        </w:rPr>
        <w:t>MMC</w:t>
      </w:r>
      <w:r w:rsidR="00775902">
        <w:rPr>
          <w:rFonts w:ascii="Times New Roman" w:hAnsi="Times New Roman" w:cs="Times New Roman"/>
          <w:b/>
          <w:sz w:val="24"/>
          <w:szCs w:val="24"/>
        </w:rPr>
        <w:t xml:space="preserve"> forest</w:t>
      </w:r>
      <w:r>
        <w:rPr>
          <w:rFonts w:ascii="Times New Roman" w:hAnsi="Times New Roman" w:cs="Times New Roman"/>
          <w:b/>
          <w:sz w:val="24"/>
          <w:szCs w:val="24"/>
        </w:rPr>
        <w:t xml:space="preserve">s represent a </w:t>
      </w:r>
      <w:r w:rsidRPr="00A76CD6">
        <w:rPr>
          <w:rFonts w:ascii="Times New Roman" w:hAnsi="Times New Roman" w:cs="Times New Roman"/>
          <w:b/>
          <w:sz w:val="24"/>
          <w:szCs w:val="24"/>
        </w:rPr>
        <w:t xml:space="preserve">broad </w:t>
      </w:r>
      <w:r>
        <w:rPr>
          <w:rFonts w:ascii="Times New Roman" w:hAnsi="Times New Roman" w:cs="Times New Roman"/>
          <w:b/>
          <w:sz w:val="24"/>
          <w:szCs w:val="24"/>
        </w:rPr>
        <w:t xml:space="preserve">range of </w:t>
      </w:r>
      <w:r w:rsidRPr="00A76CD6">
        <w:rPr>
          <w:rFonts w:ascii="Times New Roman" w:hAnsi="Times New Roman" w:cs="Times New Roman"/>
          <w:b/>
          <w:sz w:val="24"/>
          <w:szCs w:val="24"/>
        </w:rPr>
        <w:t xml:space="preserve">potential vegetation </w:t>
      </w:r>
      <w:r>
        <w:rPr>
          <w:rFonts w:ascii="Times New Roman" w:hAnsi="Times New Roman" w:cs="Times New Roman"/>
          <w:b/>
          <w:sz w:val="24"/>
          <w:szCs w:val="24"/>
        </w:rPr>
        <w:t xml:space="preserve">types </w:t>
      </w:r>
      <w:r w:rsidRPr="005523CB">
        <w:rPr>
          <w:rFonts w:ascii="Times New Roman" w:hAnsi="Times New Roman" w:cs="Times New Roman"/>
          <w:sz w:val="24"/>
          <w:szCs w:val="24"/>
        </w:rPr>
        <w:t>and include the</w:t>
      </w:r>
      <w:r w:rsidRPr="00A76CD6">
        <w:rPr>
          <w:rFonts w:ascii="Times New Roman" w:hAnsi="Times New Roman" w:cs="Times New Roman"/>
          <w:b/>
          <w:sz w:val="24"/>
          <w:szCs w:val="24"/>
        </w:rPr>
        <w:t xml:space="preserve"> </w:t>
      </w:r>
      <w:r w:rsidRPr="00A6390D">
        <w:rPr>
          <w:rFonts w:ascii="Times New Roman" w:hAnsi="Times New Roman" w:cs="Times New Roman"/>
          <w:sz w:val="24"/>
          <w:szCs w:val="24"/>
        </w:rPr>
        <w:t>grand fir, white fire and Douglas-fir</w:t>
      </w:r>
      <w:r>
        <w:rPr>
          <w:rFonts w:ascii="Times New Roman" w:hAnsi="Times New Roman" w:cs="Times New Roman"/>
          <w:sz w:val="24"/>
          <w:szCs w:val="24"/>
        </w:rPr>
        <w:t xml:space="preserve"> series</w:t>
      </w:r>
      <w:r w:rsidRPr="00A6390D">
        <w:rPr>
          <w:rFonts w:ascii="Times New Roman" w:hAnsi="Times New Roman" w:cs="Times New Roman"/>
          <w:sz w:val="24"/>
          <w:szCs w:val="24"/>
        </w:rPr>
        <w:t xml:space="preserve">. </w:t>
      </w:r>
      <w:r>
        <w:rPr>
          <w:rFonts w:ascii="Times New Roman" w:hAnsi="Times New Roman" w:cs="Times New Roman"/>
          <w:sz w:val="24"/>
          <w:szCs w:val="24"/>
        </w:rPr>
        <w:t>MMC</w:t>
      </w:r>
      <w:r w:rsidR="00775902">
        <w:rPr>
          <w:rFonts w:ascii="Times New Roman" w:hAnsi="Times New Roman" w:cs="Times New Roman"/>
          <w:sz w:val="24"/>
          <w:szCs w:val="24"/>
        </w:rPr>
        <w:t xml:space="preserve"> forest</w:t>
      </w:r>
      <w:r>
        <w:rPr>
          <w:rFonts w:ascii="Times New Roman" w:hAnsi="Times New Roman" w:cs="Times New Roman"/>
          <w:sz w:val="24"/>
          <w:szCs w:val="24"/>
        </w:rPr>
        <w:t xml:space="preserve"> falls within a gradient between the dry ponderosa pine and dry mixed-conifer forest and woodland types at the lowest end of the moisture gradient and subalpine and wet conifer forests at the upper end of the gradient. MMC</w:t>
      </w:r>
      <w:r w:rsidR="00775902">
        <w:rPr>
          <w:rFonts w:ascii="Times New Roman" w:hAnsi="Times New Roman" w:cs="Times New Roman"/>
          <w:sz w:val="24"/>
          <w:szCs w:val="24"/>
        </w:rPr>
        <w:t xml:space="preserve"> forest</w:t>
      </w:r>
      <w:r>
        <w:rPr>
          <w:rFonts w:ascii="Times New Roman" w:hAnsi="Times New Roman" w:cs="Times New Roman"/>
          <w:sz w:val="24"/>
          <w:szCs w:val="24"/>
        </w:rPr>
        <w:t>s are often intermixed with dry mixed-conifer forests on the lower end and wet (e.g., western hemlock, western red cedar [</w:t>
      </w:r>
      <w:r>
        <w:rPr>
          <w:rFonts w:ascii="Times New Roman" w:hAnsi="Times New Roman" w:cs="Times New Roman"/>
          <w:i/>
          <w:sz w:val="24"/>
          <w:szCs w:val="24"/>
        </w:rPr>
        <w:t>Thuja plicata</w:t>
      </w:r>
      <w:r>
        <w:rPr>
          <w:rFonts w:ascii="Times New Roman" w:hAnsi="Times New Roman" w:cs="Times New Roman"/>
          <w:sz w:val="24"/>
          <w:szCs w:val="24"/>
        </w:rPr>
        <w:t xml:space="preserve">], Pacific silver fir), or subalpine forests at the upper end of the gradient. The neighborhood a forest type lives in can influence the nature and extent of processes that are influential. We do not provide a precise definition of the mixed-conifer plant associations for different ecoregions or national forests. Agency ecologists are best suited to make the final decisions on MMC types occurring on each national forest.  </w:t>
      </w:r>
    </w:p>
    <w:p w:rsidR="00605AC4" w:rsidRDefault="00605AC4" w:rsidP="00605AC4">
      <w:pPr>
        <w:pStyle w:val="ListParagraph"/>
      </w:pPr>
    </w:p>
    <w:p w:rsidR="00605AC4" w:rsidRDefault="00605AC4" w:rsidP="00605AC4">
      <w:pPr>
        <w:pStyle w:val="ListParagraph"/>
        <w:numPr>
          <w:ilvl w:val="0"/>
          <w:numId w:val="3"/>
        </w:numPr>
        <w:autoSpaceDE w:val="0"/>
        <w:autoSpaceDN w:val="0"/>
        <w:adjustRightInd w:val="0"/>
      </w:pPr>
      <w:r w:rsidRPr="00C571B5">
        <w:rPr>
          <w:rFonts w:ascii="Times New Roman" w:hAnsi="Times New Roman" w:cs="Times New Roman"/>
          <w:b/>
          <w:sz w:val="24"/>
          <w:szCs w:val="24"/>
        </w:rPr>
        <w:t xml:space="preserve">A large number of successional pathways and </w:t>
      </w:r>
      <w:r>
        <w:rPr>
          <w:rFonts w:ascii="Times New Roman" w:hAnsi="Times New Roman" w:cs="Times New Roman"/>
          <w:b/>
          <w:sz w:val="24"/>
          <w:szCs w:val="24"/>
        </w:rPr>
        <w:t>old forest</w:t>
      </w:r>
      <w:r w:rsidRPr="00C571B5">
        <w:rPr>
          <w:rFonts w:ascii="Times New Roman" w:hAnsi="Times New Roman" w:cs="Times New Roman"/>
          <w:b/>
          <w:sz w:val="24"/>
          <w:szCs w:val="24"/>
        </w:rPr>
        <w:t xml:space="preserve"> conditions </w:t>
      </w:r>
      <w:r>
        <w:rPr>
          <w:rFonts w:ascii="Times New Roman" w:hAnsi="Times New Roman" w:cs="Times New Roman"/>
          <w:b/>
          <w:sz w:val="24"/>
          <w:szCs w:val="24"/>
        </w:rPr>
        <w:t xml:space="preserve">historically </w:t>
      </w:r>
      <w:r w:rsidRPr="00C571B5">
        <w:rPr>
          <w:rFonts w:ascii="Times New Roman" w:hAnsi="Times New Roman" w:cs="Times New Roman"/>
          <w:b/>
          <w:sz w:val="24"/>
          <w:szCs w:val="24"/>
        </w:rPr>
        <w:t>exist</w:t>
      </w:r>
      <w:r>
        <w:rPr>
          <w:rFonts w:ascii="Times New Roman" w:hAnsi="Times New Roman" w:cs="Times New Roman"/>
          <w:b/>
          <w:sz w:val="24"/>
          <w:szCs w:val="24"/>
        </w:rPr>
        <w:t>ed</w:t>
      </w:r>
      <w:r w:rsidRPr="00F4706F">
        <w:rPr>
          <w:rFonts w:ascii="Times New Roman" w:hAnsi="Times New Roman" w:cs="Times New Roman"/>
          <w:sz w:val="24"/>
          <w:szCs w:val="24"/>
        </w:rPr>
        <w:t xml:space="preserve"> in the </w:t>
      </w:r>
      <w:r>
        <w:rPr>
          <w:rFonts w:ascii="Times New Roman" w:hAnsi="Times New Roman" w:cs="Times New Roman"/>
          <w:sz w:val="24"/>
          <w:szCs w:val="24"/>
        </w:rPr>
        <w:t>MMC</w:t>
      </w:r>
      <w:r w:rsidR="00775902">
        <w:rPr>
          <w:rFonts w:ascii="Times New Roman" w:hAnsi="Times New Roman" w:cs="Times New Roman"/>
          <w:sz w:val="24"/>
          <w:szCs w:val="24"/>
        </w:rPr>
        <w:t xml:space="preserve"> forest</w:t>
      </w:r>
      <w:r>
        <w:rPr>
          <w:rFonts w:ascii="Times New Roman" w:hAnsi="Times New Roman" w:cs="Times New Roman"/>
          <w:sz w:val="24"/>
          <w:szCs w:val="24"/>
        </w:rPr>
        <w:t xml:space="preserve">s </w:t>
      </w:r>
      <w:r w:rsidRPr="00F4706F">
        <w:rPr>
          <w:rFonts w:ascii="Times New Roman" w:hAnsi="Times New Roman" w:cs="Times New Roman"/>
          <w:sz w:val="24"/>
          <w:szCs w:val="24"/>
        </w:rPr>
        <w:t xml:space="preserve">of eastern Oregon and Washington as a result of the </w:t>
      </w:r>
      <w:r w:rsidRPr="00C571B5">
        <w:rPr>
          <w:rFonts w:ascii="Times New Roman" w:hAnsi="Times New Roman" w:cs="Times New Roman"/>
          <w:sz w:val="24"/>
          <w:szCs w:val="24"/>
        </w:rPr>
        <w:t xml:space="preserve">environmental complexity </w:t>
      </w:r>
      <w:r>
        <w:rPr>
          <w:rFonts w:ascii="Times New Roman" w:hAnsi="Times New Roman" w:cs="Times New Roman"/>
          <w:sz w:val="24"/>
          <w:szCs w:val="24"/>
        </w:rPr>
        <w:t>and</w:t>
      </w:r>
      <w:r w:rsidRPr="00C571B5">
        <w:rPr>
          <w:rFonts w:ascii="Times New Roman" w:hAnsi="Times New Roman" w:cs="Times New Roman"/>
          <w:sz w:val="24"/>
          <w:szCs w:val="24"/>
        </w:rPr>
        <w:t xml:space="preserve"> disturbances that </w:t>
      </w:r>
      <w:r>
        <w:rPr>
          <w:rFonts w:ascii="Times New Roman" w:hAnsi="Times New Roman" w:cs="Times New Roman"/>
          <w:sz w:val="24"/>
          <w:szCs w:val="24"/>
        </w:rPr>
        <w:t xml:space="preserve">shaped them. Some old forests were the result of repeated low intensity fire that maintained multi-cohort single stratum condition of fire-tolerant species, while others developed to complex, multiple strata structures that occasionally experienced mixed- or high-severity disturbances. Managers have options to shape the trajectories of vegetation patches and landscapes along these different pathways. However, targeting a single developmental stage as a management objective does not fit with variability of the mixed-conifer forest.  </w:t>
      </w:r>
    </w:p>
    <w:p w:rsidR="00605AC4" w:rsidRDefault="00605AC4" w:rsidP="00605AC4">
      <w:pPr>
        <w:pStyle w:val="ListParagraph"/>
        <w:autoSpaceDE w:val="0"/>
        <w:autoSpaceDN w:val="0"/>
        <w:adjustRightInd w:val="0"/>
        <w:spacing w:after="0"/>
        <w:rPr>
          <w:rFonts w:ascii="Times New Roman" w:hAnsi="Times New Roman" w:cs="Times New Roman"/>
          <w:sz w:val="24"/>
          <w:szCs w:val="24"/>
        </w:rPr>
      </w:pPr>
    </w:p>
    <w:p w:rsidR="00605AC4" w:rsidRDefault="00605AC4" w:rsidP="00605AC4">
      <w:pPr>
        <w:pStyle w:val="ListParagraph"/>
        <w:numPr>
          <w:ilvl w:val="0"/>
          <w:numId w:val="3"/>
        </w:numPr>
        <w:autoSpaceDE w:val="0"/>
        <w:autoSpaceDN w:val="0"/>
        <w:adjustRightInd w:val="0"/>
        <w:spacing w:after="0"/>
        <w:rPr>
          <w:rFonts w:ascii="Times New Roman" w:hAnsi="Times New Roman" w:cs="Times New Roman"/>
          <w:sz w:val="24"/>
          <w:szCs w:val="24"/>
        </w:rPr>
      </w:pPr>
      <w:r w:rsidRPr="00A76CD6">
        <w:rPr>
          <w:rFonts w:ascii="Times New Roman" w:hAnsi="Times New Roman" w:cs="Times New Roman"/>
          <w:b/>
          <w:sz w:val="24"/>
          <w:szCs w:val="24"/>
        </w:rPr>
        <w:t xml:space="preserve">Medium </w:t>
      </w:r>
      <w:r>
        <w:rPr>
          <w:rFonts w:ascii="Times New Roman" w:hAnsi="Times New Roman" w:cs="Times New Roman"/>
          <w:b/>
          <w:sz w:val="24"/>
          <w:szCs w:val="24"/>
        </w:rPr>
        <w:t xml:space="preserve">(~41 to 64 centimeters [16 inches to 24.9 inches]) </w:t>
      </w:r>
      <w:r w:rsidRPr="00A76CD6">
        <w:rPr>
          <w:rFonts w:ascii="Times New Roman" w:hAnsi="Times New Roman" w:cs="Times New Roman"/>
          <w:b/>
          <w:sz w:val="24"/>
          <w:szCs w:val="24"/>
        </w:rPr>
        <w:t>and large</w:t>
      </w:r>
      <w:r>
        <w:rPr>
          <w:rFonts w:ascii="Times New Roman" w:hAnsi="Times New Roman" w:cs="Times New Roman"/>
          <w:b/>
          <w:sz w:val="24"/>
          <w:szCs w:val="24"/>
        </w:rPr>
        <w:t xml:space="preserve"> (&gt; ~64 centimeters [25  inches]) fire- and drought-tolerant </w:t>
      </w:r>
      <w:r w:rsidRPr="00A76CD6">
        <w:rPr>
          <w:rFonts w:ascii="Times New Roman" w:hAnsi="Times New Roman" w:cs="Times New Roman"/>
          <w:b/>
          <w:sz w:val="24"/>
          <w:szCs w:val="24"/>
        </w:rPr>
        <w:t xml:space="preserve">trees </w:t>
      </w:r>
      <w:r>
        <w:rPr>
          <w:rFonts w:ascii="Times New Roman" w:hAnsi="Times New Roman" w:cs="Times New Roman"/>
          <w:b/>
          <w:sz w:val="24"/>
          <w:szCs w:val="24"/>
        </w:rPr>
        <w:t xml:space="preserve"> </w:t>
      </w:r>
      <w:r w:rsidRPr="00A76CD6">
        <w:rPr>
          <w:rFonts w:ascii="Times New Roman" w:hAnsi="Times New Roman" w:cs="Times New Roman"/>
          <w:b/>
          <w:sz w:val="24"/>
          <w:szCs w:val="24"/>
        </w:rPr>
        <w:t>are the backbone of wildfire</w:t>
      </w:r>
      <w:r>
        <w:rPr>
          <w:rFonts w:ascii="Times New Roman" w:hAnsi="Times New Roman" w:cs="Times New Roman"/>
          <w:b/>
          <w:sz w:val="24"/>
          <w:szCs w:val="24"/>
        </w:rPr>
        <w:t>- and climate-tolerant</w:t>
      </w:r>
      <w:r w:rsidRPr="00A76CD6">
        <w:rPr>
          <w:rFonts w:ascii="Times New Roman" w:hAnsi="Times New Roman" w:cs="Times New Roman"/>
          <w:b/>
          <w:sz w:val="24"/>
          <w:szCs w:val="24"/>
        </w:rPr>
        <w:t xml:space="preserve"> </w:t>
      </w:r>
      <w:r>
        <w:rPr>
          <w:rFonts w:ascii="Times New Roman" w:hAnsi="Times New Roman" w:cs="Times New Roman"/>
          <w:b/>
          <w:sz w:val="24"/>
          <w:szCs w:val="24"/>
        </w:rPr>
        <w:t xml:space="preserve">landscapes, </w:t>
      </w:r>
      <w:r w:rsidRPr="00A76CD6">
        <w:rPr>
          <w:rFonts w:ascii="Times New Roman" w:hAnsi="Times New Roman" w:cs="Times New Roman"/>
          <w:b/>
          <w:sz w:val="24"/>
          <w:szCs w:val="24"/>
        </w:rPr>
        <w:t xml:space="preserve">and </w:t>
      </w:r>
      <w:r>
        <w:rPr>
          <w:rFonts w:ascii="Times New Roman" w:hAnsi="Times New Roman" w:cs="Times New Roman"/>
          <w:b/>
          <w:sz w:val="24"/>
          <w:szCs w:val="24"/>
        </w:rPr>
        <w:t xml:space="preserve">are an essential component of </w:t>
      </w:r>
      <w:r w:rsidRPr="00A76CD6">
        <w:rPr>
          <w:rFonts w:ascii="Times New Roman" w:hAnsi="Times New Roman" w:cs="Times New Roman"/>
          <w:b/>
          <w:sz w:val="24"/>
          <w:szCs w:val="24"/>
        </w:rPr>
        <w:t>wildlife</w:t>
      </w:r>
      <w:r>
        <w:rPr>
          <w:rFonts w:ascii="Times New Roman" w:hAnsi="Times New Roman" w:cs="Times New Roman"/>
          <w:b/>
          <w:sz w:val="24"/>
          <w:szCs w:val="24"/>
        </w:rPr>
        <w:t xml:space="preserve"> habitat</w:t>
      </w:r>
      <w:r w:rsidRPr="00A6390D">
        <w:rPr>
          <w:rFonts w:ascii="Times New Roman" w:hAnsi="Times New Roman" w:cs="Times New Roman"/>
          <w:sz w:val="24"/>
          <w:szCs w:val="24"/>
        </w:rPr>
        <w:t xml:space="preserve">. The occurrence of older trees and </w:t>
      </w:r>
      <w:r>
        <w:rPr>
          <w:rFonts w:ascii="Times New Roman" w:hAnsi="Times New Roman" w:cs="Times New Roman"/>
          <w:sz w:val="24"/>
          <w:szCs w:val="24"/>
        </w:rPr>
        <w:t xml:space="preserve">older </w:t>
      </w:r>
      <w:r w:rsidRPr="00A6390D">
        <w:rPr>
          <w:rFonts w:ascii="Times New Roman" w:hAnsi="Times New Roman" w:cs="Times New Roman"/>
          <w:sz w:val="24"/>
          <w:szCs w:val="24"/>
        </w:rPr>
        <w:t>forests currently is far below the historic range of variability, despite their ecological importance</w:t>
      </w:r>
      <w:r>
        <w:rPr>
          <w:rFonts w:ascii="Times New Roman" w:hAnsi="Times New Roman" w:cs="Times New Roman"/>
          <w:sz w:val="24"/>
          <w:szCs w:val="24"/>
        </w:rPr>
        <w:t xml:space="preserve">.  </w:t>
      </w:r>
    </w:p>
    <w:p w:rsidR="00605AC4" w:rsidRPr="00B42DDC" w:rsidRDefault="00605AC4" w:rsidP="00605AC4">
      <w:pPr>
        <w:pStyle w:val="ListParagraph"/>
        <w:rPr>
          <w:rFonts w:ascii="Times New Roman" w:hAnsi="Times New Roman" w:cs="Times New Roman"/>
          <w:sz w:val="24"/>
          <w:szCs w:val="24"/>
        </w:rPr>
      </w:pPr>
    </w:p>
    <w:p w:rsidR="00605AC4" w:rsidRPr="00B14810" w:rsidRDefault="00605AC4" w:rsidP="00605AC4">
      <w:pPr>
        <w:pStyle w:val="ListParagraph"/>
        <w:numPr>
          <w:ilvl w:val="0"/>
          <w:numId w:val="3"/>
        </w:numPr>
        <w:autoSpaceDE w:val="0"/>
        <w:autoSpaceDN w:val="0"/>
        <w:adjustRightInd w:val="0"/>
        <w:spacing w:after="0"/>
        <w:rPr>
          <w:rFonts w:ascii="Times New Roman" w:hAnsi="Times New Roman" w:cs="Times New Roman"/>
          <w:sz w:val="24"/>
          <w:szCs w:val="24"/>
        </w:rPr>
      </w:pPr>
      <w:r>
        <w:rPr>
          <w:rFonts w:ascii="Times New Roman" w:hAnsi="Times New Roman" w:cs="Times New Roman"/>
          <w:b/>
          <w:sz w:val="24"/>
          <w:szCs w:val="24"/>
        </w:rPr>
        <w:lastRenderedPageBreak/>
        <w:t>A</w:t>
      </w:r>
      <w:r w:rsidRPr="00B42DDC">
        <w:rPr>
          <w:rFonts w:ascii="Times New Roman" w:hAnsi="Times New Roman" w:cs="Times New Roman"/>
          <w:b/>
          <w:sz w:val="24"/>
          <w:szCs w:val="24"/>
        </w:rPr>
        <w:t>rea</w:t>
      </w:r>
      <w:r>
        <w:rPr>
          <w:rFonts w:ascii="Times New Roman" w:hAnsi="Times New Roman" w:cs="Times New Roman"/>
          <w:b/>
          <w:sz w:val="24"/>
          <w:szCs w:val="24"/>
        </w:rPr>
        <w:t>s</w:t>
      </w:r>
      <w:r w:rsidRPr="00B42DDC">
        <w:rPr>
          <w:rFonts w:ascii="Times New Roman" w:hAnsi="Times New Roman" w:cs="Times New Roman"/>
          <w:b/>
          <w:sz w:val="24"/>
          <w:szCs w:val="24"/>
        </w:rPr>
        <w:t xml:space="preserve"> of ecologically diverse, </w:t>
      </w:r>
      <w:r>
        <w:rPr>
          <w:rFonts w:ascii="Times New Roman" w:hAnsi="Times New Roman" w:cs="Times New Roman"/>
          <w:b/>
          <w:sz w:val="24"/>
          <w:szCs w:val="24"/>
        </w:rPr>
        <w:t>early-seral</w:t>
      </w:r>
      <w:r w:rsidRPr="00B42DDC">
        <w:rPr>
          <w:rFonts w:ascii="Times New Roman" w:hAnsi="Times New Roman" w:cs="Times New Roman"/>
          <w:b/>
          <w:sz w:val="24"/>
          <w:szCs w:val="24"/>
        </w:rPr>
        <w:t xml:space="preserve"> </w:t>
      </w:r>
      <w:r>
        <w:rPr>
          <w:rFonts w:ascii="Times New Roman" w:hAnsi="Times New Roman" w:cs="Times New Roman"/>
          <w:b/>
          <w:sz w:val="24"/>
          <w:szCs w:val="24"/>
        </w:rPr>
        <w:t xml:space="preserve">grass, shrub, and seedling or sapling dominated </w:t>
      </w:r>
      <w:r w:rsidRPr="00B42DDC">
        <w:rPr>
          <w:rFonts w:ascii="Times New Roman" w:hAnsi="Times New Roman" w:cs="Times New Roman"/>
          <w:b/>
          <w:sz w:val="24"/>
          <w:szCs w:val="24"/>
        </w:rPr>
        <w:t>forest</w:t>
      </w:r>
      <w:r>
        <w:rPr>
          <w:rFonts w:ascii="Times New Roman" w:hAnsi="Times New Roman" w:cs="Times New Roman"/>
          <w:b/>
          <w:sz w:val="24"/>
          <w:szCs w:val="24"/>
        </w:rPr>
        <w:t xml:space="preserve"> patche</w:t>
      </w:r>
      <w:r w:rsidRPr="00B42DDC">
        <w:rPr>
          <w:rFonts w:ascii="Times New Roman" w:hAnsi="Times New Roman" w:cs="Times New Roman"/>
          <w:b/>
          <w:sz w:val="24"/>
          <w:szCs w:val="24"/>
        </w:rPr>
        <w:t xml:space="preserve">s </w:t>
      </w:r>
      <w:r>
        <w:rPr>
          <w:rFonts w:ascii="Times New Roman" w:hAnsi="Times New Roman" w:cs="Times New Roman"/>
          <w:b/>
          <w:sz w:val="24"/>
          <w:szCs w:val="24"/>
        </w:rPr>
        <w:t xml:space="preserve">are in </w:t>
      </w:r>
      <w:r w:rsidRPr="00B42DDC">
        <w:rPr>
          <w:rFonts w:ascii="Times New Roman" w:hAnsi="Times New Roman" w:cs="Times New Roman"/>
          <w:b/>
          <w:sz w:val="24"/>
          <w:szCs w:val="24"/>
        </w:rPr>
        <w:t>short supply in some landscapes</w:t>
      </w:r>
      <w:r w:rsidRPr="004F0979">
        <w:rPr>
          <w:rFonts w:ascii="Times New Roman" w:hAnsi="Times New Roman" w:cs="Times New Roman"/>
          <w:sz w:val="24"/>
          <w:szCs w:val="24"/>
        </w:rPr>
        <w:t xml:space="preserve">. </w:t>
      </w:r>
      <w:r>
        <w:rPr>
          <w:rFonts w:ascii="Times New Roman" w:hAnsi="Times New Roman" w:cs="Times New Roman"/>
          <w:sz w:val="24"/>
          <w:szCs w:val="24"/>
        </w:rPr>
        <w:t xml:space="preserve">Historically, these areas would have been created and often maintained by mixed- and high-severity fires, complete with fire killed snags and down logs. The largest fire-killed snags and down logs would have lasted for quite some time and provided needed </w:t>
      </w:r>
      <w:r w:rsidR="00FA6575">
        <w:rPr>
          <w:rFonts w:ascii="Times New Roman" w:hAnsi="Times New Roman" w:cs="Times New Roman"/>
          <w:sz w:val="24"/>
          <w:szCs w:val="24"/>
        </w:rPr>
        <w:t xml:space="preserve">plant and animal </w:t>
      </w:r>
      <w:r>
        <w:rPr>
          <w:rFonts w:ascii="Times New Roman" w:hAnsi="Times New Roman" w:cs="Times New Roman"/>
          <w:sz w:val="24"/>
          <w:szCs w:val="24"/>
        </w:rPr>
        <w:t xml:space="preserve">habitat. Grassland and shrubland patches were historically quite abundant on forested PVT settings, owing to variability in wildfire regimes and frequently reburned areas. It is likely, according to climate change projections, that grassland and shrubland conditions will be more common in forested PVT settings. </w:t>
      </w:r>
    </w:p>
    <w:p w:rsidR="00605AC4" w:rsidRPr="009C68C0" w:rsidRDefault="00605AC4" w:rsidP="00605AC4">
      <w:pPr>
        <w:pStyle w:val="ListParagraph"/>
        <w:autoSpaceDE w:val="0"/>
        <w:autoSpaceDN w:val="0"/>
        <w:adjustRightInd w:val="0"/>
        <w:spacing w:after="0"/>
        <w:rPr>
          <w:rFonts w:ascii="Times New Roman" w:hAnsi="Times New Roman" w:cs="Times New Roman"/>
          <w:sz w:val="24"/>
          <w:szCs w:val="24"/>
        </w:rPr>
      </w:pPr>
    </w:p>
    <w:p w:rsidR="00605AC4" w:rsidRDefault="00605AC4" w:rsidP="00605AC4">
      <w:pPr>
        <w:pStyle w:val="ListParagraph"/>
        <w:numPr>
          <w:ilvl w:val="0"/>
          <w:numId w:val="3"/>
        </w:numPr>
        <w:autoSpaceDE w:val="0"/>
        <w:autoSpaceDN w:val="0"/>
        <w:adjustRightInd w:val="0"/>
        <w:spacing w:after="0"/>
        <w:rPr>
          <w:rFonts w:ascii="Times New Roman" w:hAnsi="Times New Roman" w:cs="Times New Roman"/>
          <w:sz w:val="24"/>
          <w:szCs w:val="24"/>
        </w:rPr>
      </w:pPr>
      <w:r>
        <w:rPr>
          <w:rFonts w:ascii="Times New Roman" w:hAnsi="Times New Roman" w:cs="Times New Roman"/>
          <w:b/>
          <w:sz w:val="24"/>
          <w:szCs w:val="24"/>
        </w:rPr>
        <w:t>The</w:t>
      </w:r>
      <w:r w:rsidRPr="00A76CD6">
        <w:rPr>
          <w:rFonts w:ascii="Times New Roman" w:hAnsi="Times New Roman" w:cs="Times New Roman"/>
          <w:b/>
          <w:sz w:val="24"/>
          <w:szCs w:val="24"/>
        </w:rPr>
        <w:t xml:space="preserve"> assumption that</w:t>
      </w:r>
      <w:r w:rsidRPr="00A6390D">
        <w:rPr>
          <w:rFonts w:ascii="Times New Roman" w:hAnsi="Times New Roman" w:cs="Times New Roman"/>
          <w:sz w:val="24"/>
          <w:szCs w:val="24"/>
        </w:rPr>
        <w:t xml:space="preserve"> </w:t>
      </w:r>
      <w:r w:rsidRPr="00A76CD6">
        <w:rPr>
          <w:rFonts w:ascii="Times New Roman" w:hAnsi="Times New Roman" w:cs="Times New Roman"/>
          <w:b/>
          <w:sz w:val="24"/>
          <w:szCs w:val="24"/>
        </w:rPr>
        <w:t>plant association groups</w:t>
      </w:r>
      <w:r w:rsidRPr="00A6390D">
        <w:rPr>
          <w:rFonts w:ascii="Times New Roman" w:hAnsi="Times New Roman" w:cs="Times New Roman"/>
          <w:sz w:val="24"/>
          <w:szCs w:val="24"/>
        </w:rPr>
        <w:t xml:space="preserve"> (e.g.</w:t>
      </w:r>
      <w:r>
        <w:rPr>
          <w:rFonts w:ascii="Times New Roman" w:hAnsi="Times New Roman" w:cs="Times New Roman"/>
          <w:sz w:val="24"/>
          <w:szCs w:val="24"/>
        </w:rPr>
        <w:t>,</w:t>
      </w:r>
      <w:r w:rsidRPr="00A6390D">
        <w:rPr>
          <w:rFonts w:ascii="Times New Roman" w:hAnsi="Times New Roman" w:cs="Times New Roman"/>
          <w:sz w:val="24"/>
          <w:szCs w:val="24"/>
        </w:rPr>
        <w:t xml:space="preserve"> moist and dry </w:t>
      </w:r>
      <w:r>
        <w:rPr>
          <w:rFonts w:ascii="Times New Roman" w:hAnsi="Times New Roman" w:cs="Times New Roman"/>
          <w:sz w:val="24"/>
          <w:szCs w:val="24"/>
        </w:rPr>
        <w:t>mixed conifer</w:t>
      </w:r>
      <w:r w:rsidRPr="00A6390D">
        <w:rPr>
          <w:rFonts w:ascii="Times New Roman" w:hAnsi="Times New Roman" w:cs="Times New Roman"/>
          <w:sz w:val="24"/>
          <w:szCs w:val="24"/>
        </w:rPr>
        <w:t xml:space="preserve">) </w:t>
      </w:r>
      <w:r w:rsidR="00577A6C" w:rsidRPr="003815D9">
        <w:rPr>
          <w:rFonts w:ascii="Times New Roman" w:hAnsi="Times New Roman" w:cs="Times New Roman"/>
          <w:b/>
          <w:sz w:val="24"/>
          <w:szCs w:val="24"/>
        </w:rPr>
        <w:t>can be used as</w:t>
      </w:r>
      <w:r w:rsidRPr="00577A6C">
        <w:rPr>
          <w:rFonts w:ascii="Times New Roman" w:hAnsi="Times New Roman" w:cs="Times New Roman"/>
          <w:b/>
          <w:sz w:val="24"/>
          <w:szCs w:val="24"/>
        </w:rPr>
        <w:t xml:space="preserve"> </w:t>
      </w:r>
      <w:r w:rsidRPr="00A76CD6">
        <w:rPr>
          <w:rFonts w:ascii="Times New Roman" w:hAnsi="Times New Roman" w:cs="Times New Roman"/>
          <w:b/>
          <w:sz w:val="24"/>
          <w:szCs w:val="24"/>
        </w:rPr>
        <w:t xml:space="preserve">a surrogate for historical disturbance regimes is </w:t>
      </w:r>
      <w:r>
        <w:rPr>
          <w:rFonts w:ascii="Times New Roman" w:hAnsi="Times New Roman" w:cs="Times New Roman"/>
          <w:b/>
          <w:sz w:val="24"/>
          <w:szCs w:val="24"/>
        </w:rPr>
        <w:t>only moderately</w:t>
      </w:r>
      <w:r w:rsidRPr="00A76CD6">
        <w:rPr>
          <w:rFonts w:ascii="Times New Roman" w:hAnsi="Times New Roman" w:cs="Times New Roman"/>
          <w:b/>
          <w:sz w:val="24"/>
          <w:szCs w:val="24"/>
        </w:rPr>
        <w:t xml:space="preserve"> true</w:t>
      </w:r>
      <w:r>
        <w:rPr>
          <w:rFonts w:ascii="Times New Roman" w:hAnsi="Times New Roman" w:cs="Times New Roman"/>
          <w:b/>
          <w:sz w:val="24"/>
          <w:szCs w:val="24"/>
        </w:rPr>
        <w:t xml:space="preserve">. </w:t>
      </w:r>
      <w:r>
        <w:rPr>
          <w:rFonts w:ascii="Times New Roman" w:hAnsi="Times New Roman" w:cs="Times New Roman"/>
          <w:sz w:val="24"/>
          <w:szCs w:val="24"/>
        </w:rPr>
        <w:t>L</w:t>
      </w:r>
      <w:r w:rsidRPr="00A6390D">
        <w:rPr>
          <w:rFonts w:ascii="Times New Roman" w:hAnsi="Times New Roman" w:cs="Times New Roman"/>
          <w:sz w:val="24"/>
          <w:szCs w:val="24"/>
        </w:rPr>
        <w:t>imited studies suggest considerabl</w:t>
      </w:r>
      <w:r>
        <w:rPr>
          <w:rFonts w:ascii="Times New Roman" w:hAnsi="Times New Roman" w:cs="Times New Roman"/>
          <w:sz w:val="24"/>
          <w:szCs w:val="24"/>
        </w:rPr>
        <w:t>e</w:t>
      </w:r>
      <w:r w:rsidRPr="00A6390D">
        <w:rPr>
          <w:rFonts w:ascii="Times New Roman" w:hAnsi="Times New Roman" w:cs="Times New Roman"/>
          <w:sz w:val="24"/>
          <w:szCs w:val="24"/>
        </w:rPr>
        <w:t xml:space="preserve"> variability in disturbance regimes within and between moist and dry </w:t>
      </w:r>
      <w:r>
        <w:rPr>
          <w:rFonts w:ascii="Times New Roman" w:hAnsi="Times New Roman" w:cs="Times New Roman"/>
          <w:sz w:val="24"/>
          <w:szCs w:val="24"/>
        </w:rPr>
        <w:t>mixed-conifer</w:t>
      </w:r>
      <w:r w:rsidRPr="00A6390D">
        <w:rPr>
          <w:rFonts w:ascii="Times New Roman" w:hAnsi="Times New Roman" w:cs="Times New Roman"/>
          <w:sz w:val="24"/>
          <w:szCs w:val="24"/>
        </w:rPr>
        <w:t xml:space="preserve"> types. They both contain components of </w:t>
      </w:r>
      <w:r>
        <w:rPr>
          <w:rFonts w:ascii="Times New Roman" w:hAnsi="Times New Roman" w:cs="Times New Roman"/>
          <w:sz w:val="24"/>
          <w:szCs w:val="24"/>
        </w:rPr>
        <w:t xml:space="preserve">the </w:t>
      </w:r>
      <w:r w:rsidRPr="00A6390D">
        <w:rPr>
          <w:rFonts w:ascii="Times New Roman" w:hAnsi="Times New Roman" w:cs="Times New Roman"/>
          <w:sz w:val="24"/>
          <w:szCs w:val="24"/>
        </w:rPr>
        <w:t>mixed</w:t>
      </w:r>
      <w:r>
        <w:rPr>
          <w:rFonts w:ascii="Times New Roman" w:hAnsi="Times New Roman" w:cs="Times New Roman"/>
          <w:sz w:val="24"/>
          <w:szCs w:val="24"/>
        </w:rPr>
        <w:t>-</w:t>
      </w:r>
      <w:r w:rsidRPr="00A6390D">
        <w:rPr>
          <w:rFonts w:ascii="Times New Roman" w:hAnsi="Times New Roman" w:cs="Times New Roman"/>
          <w:sz w:val="24"/>
          <w:szCs w:val="24"/>
        </w:rPr>
        <w:t>severity regime</w:t>
      </w:r>
      <w:r>
        <w:rPr>
          <w:rFonts w:ascii="Times New Roman" w:hAnsi="Times New Roman" w:cs="Times New Roman"/>
          <w:sz w:val="24"/>
          <w:szCs w:val="24"/>
        </w:rPr>
        <w:t>,</w:t>
      </w:r>
      <w:r w:rsidRPr="00A6390D">
        <w:rPr>
          <w:rFonts w:ascii="Times New Roman" w:hAnsi="Times New Roman" w:cs="Times New Roman"/>
          <w:sz w:val="24"/>
          <w:szCs w:val="24"/>
        </w:rPr>
        <w:t xml:space="preserve"> which is a highly variable disturbance regime. </w:t>
      </w:r>
      <w:r>
        <w:rPr>
          <w:rFonts w:ascii="Times New Roman" w:hAnsi="Times New Roman" w:cs="Times New Roman"/>
          <w:sz w:val="24"/>
          <w:szCs w:val="24"/>
        </w:rPr>
        <w:t xml:space="preserve">Managers need </w:t>
      </w:r>
      <w:r w:rsidR="00577A6C">
        <w:rPr>
          <w:rFonts w:ascii="Times New Roman" w:hAnsi="Times New Roman" w:cs="Times New Roman"/>
          <w:sz w:val="24"/>
          <w:szCs w:val="24"/>
        </w:rPr>
        <w:t>a variety</w:t>
      </w:r>
      <w:r>
        <w:rPr>
          <w:rFonts w:ascii="Times New Roman" w:hAnsi="Times New Roman" w:cs="Times New Roman"/>
          <w:sz w:val="24"/>
          <w:szCs w:val="24"/>
        </w:rPr>
        <w:t xml:space="preserve"> of information </w:t>
      </w:r>
      <w:r w:rsidR="00577A6C">
        <w:rPr>
          <w:rFonts w:ascii="Times New Roman" w:hAnsi="Times New Roman" w:cs="Times New Roman"/>
          <w:sz w:val="24"/>
          <w:szCs w:val="24"/>
        </w:rPr>
        <w:t xml:space="preserve">sources </w:t>
      </w:r>
      <w:r>
        <w:rPr>
          <w:rFonts w:ascii="Times New Roman" w:hAnsi="Times New Roman" w:cs="Times New Roman"/>
          <w:sz w:val="24"/>
          <w:szCs w:val="24"/>
        </w:rPr>
        <w:t>(e.g., known history, landscape context) in addition to plant association types when assessing the historical and future range of variability for a landscape.</w:t>
      </w:r>
    </w:p>
    <w:p w:rsidR="00605AC4" w:rsidRPr="00B90A3B" w:rsidRDefault="00605AC4" w:rsidP="00605AC4">
      <w:pPr>
        <w:pStyle w:val="ListParagraph"/>
        <w:rPr>
          <w:rFonts w:ascii="Times New Roman" w:hAnsi="Times New Roman" w:cs="Times New Roman"/>
          <w:sz w:val="24"/>
          <w:szCs w:val="24"/>
        </w:rPr>
      </w:pPr>
    </w:p>
    <w:p w:rsidR="00605AC4" w:rsidRPr="00B90A3B" w:rsidRDefault="00605AC4" w:rsidP="00605AC4">
      <w:pPr>
        <w:pStyle w:val="ListParagraph"/>
        <w:numPr>
          <w:ilvl w:val="0"/>
          <w:numId w:val="3"/>
        </w:numPr>
        <w:autoSpaceDE w:val="0"/>
        <w:autoSpaceDN w:val="0"/>
        <w:adjustRightInd w:val="0"/>
        <w:spacing w:after="0"/>
        <w:rPr>
          <w:rFonts w:ascii="Times New Roman" w:hAnsi="Times New Roman" w:cs="Times New Roman"/>
          <w:b/>
          <w:sz w:val="24"/>
          <w:szCs w:val="24"/>
        </w:rPr>
      </w:pPr>
      <w:r w:rsidRPr="00B90A3B">
        <w:rPr>
          <w:rFonts w:ascii="Times New Roman" w:hAnsi="Times New Roman" w:cs="Times New Roman"/>
          <w:sz w:val="24"/>
          <w:szCs w:val="24"/>
        </w:rPr>
        <w:t>In many areas of the mixed</w:t>
      </w:r>
      <w:r>
        <w:rPr>
          <w:rFonts w:ascii="Times New Roman" w:hAnsi="Times New Roman" w:cs="Times New Roman"/>
          <w:sz w:val="24"/>
          <w:szCs w:val="24"/>
        </w:rPr>
        <w:t>-</w:t>
      </w:r>
      <w:r w:rsidRPr="00B90A3B">
        <w:rPr>
          <w:rFonts w:ascii="Times New Roman" w:hAnsi="Times New Roman" w:cs="Times New Roman"/>
          <w:sz w:val="24"/>
          <w:szCs w:val="24"/>
        </w:rPr>
        <w:t>conifer</w:t>
      </w:r>
      <w:r>
        <w:rPr>
          <w:rFonts w:ascii="Times New Roman" w:hAnsi="Times New Roman" w:cs="Times New Roman"/>
          <w:sz w:val="24"/>
          <w:szCs w:val="24"/>
        </w:rPr>
        <w:t xml:space="preserve"> type</w:t>
      </w:r>
      <w:r w:rsidRPr="00B90A3B">
        <w:rPr>
          <w:rFonts w:ascii="Times New Roman" w:hAnsi="Times New Roman" w:cs="Times New Roman"/>
          <w:sz w:val="24"/>
          <w:szCs w:val="24"/>
        </w:rPr>
        <w:t xml:space="preserve"> the </w:t>
      </w:r>
      <w:r w:rsidRPr="00B90A3B">
        <w:rPr>
          <w:rFonts w:ascii="Times New Roman" w:hAnsi="Times New Roman" w:cs="Times New Roman"/>
          <w:b/>
          <w:sz w:val="24"/>
          <w:szCs w:val="24"/>
        </w:rPr>
        <w:t xml:space="preserve">density of large </w:t>
      </w:r>
      <w:r>
        <w:rPr>
          <w:rFonts w:ascii="Times New Roman" w:hAnsi="Times New Roman" w:cs="Times New Roman"/>
          <w:b/>
          <w:sz w:val="24"/>
          <w:szCs w:val="24"/>
        </w:rPr>
        <w:t xml:space="preserve">fire-tolerant </w:t>
      </w:r>
      <w:r w:rsidRPr="00B90A3B">
        <w:rPr>
          <w:rFonts w:ascii="Times New Roman" w:hAnsi="Times New Roman" w:cs="Times New Roman"/>
          <w:b/>
          <w:sz w:val="24"/>
          <w:szCs w:val="24"/>
        </w:rPr>
        <w:t xml:space="preserve">trees has declined from historical levels. </w:t>
      </w:r>
      <w:r>
        <w:rPr>
          <w:rFonts w:ascii="Times New Roman" w:hAnsi="Times New Roman" w:cs="Times New Roman"/>
          <w:b/>
          <w:sz w:val="24"/>
          <w:szCs w:val="24"/>
        </w:rPr>
        <w:t>This has occurred because of past logging and recent high-severity fire. The density of mid-sized trees may have increased; most of these are shade-tolerant species that reduce resiliency of the MMC</w:t>
      </w:r>
      <w:r w:rsidR="004023DD">
        <w:rPr>
          <w:rFonts w:ascii="Times New Roman" w:hAnsi="Times New Roman" w:cs="Times New Roman"/>
          <w:b/>
          <w:sz w:val="24"/>
          <w:szCs w:val="24"/>
        </w:rPr>
        <w:t xml:space="preserve"> forest</w:t>
      </w:r>
      <w:r>
        <w:rPr>
          <w:rFonts w:ascii="Times New Roman" w:hAnsi="Times New Roman" w:cs="Times New Roman"/>
          <w:b/>
          <w:sz w:val="24"/>
          <w:szCs w:val="24"/>
        </w:rPr>
        <w:t xml:space="preserve">. </w:t>
      </w:r>
      <w:r w:rsidRPr="00B90A3B">
        <w:rPr>
          <w:rFonts w:ascii="Times New Roman" w:hAnsi="Times New Roman" w:cs="Times New Roman"/>
          <w:b/>
          <w:sz w:val="24"/>
          <w:szCs w:val="24"/>
        </w:rPr>
        <w:t xml:space="preserve"> </w:t>
      </w:r>
    </w:p>
    <w:p w:rsidR="00605AC4" w:rsidRDefault="00605AC4" w:rsidP="00605AC4">
      <w:pPr>
        <w:autoSpaceDE w:val="0"/>
        <w:autoSpaceDN w:val="0"/>
        <w:adjustRightInd w:val="0"/>
        <w:spacing w:after="0"/>
        <w:rPr>
          <w:rFonts w:ascii="Times New Roman" w:hAnsi="Times New Roman" w:cs="Times New Roman"/>
          <w:sz w:val="24"/>
          <w:szCs w:val="24"/>
        </w:rPr>
      </w:pPr>
    </w:p>
    <w:p w:rsidR="00605AC4" w:rsidRPr="00AD65AB" w:rsidRDefault="00605AC4" w:rsidP="00605AC4">
      <w:pPr>
        <w:autoSpaceDE w:val="0"/>
        <w:autoSpaceDN w:val="0"/>
        <w:adjustRightInd w:val="0"/>
        <w:spacing w:after="0"/>
        <w:rPr>
          <w:rFonts w:ascii="Times New Roman" w:hAnsi="Times New Roman" w:cs="Times New Roman"/>
          <w:sz w:val="24"/>
          <w:szCs w:val="24"/>
          <w:u w:val="single"/>
        </w:rPr>
      </w:pPr>
      <w:r w:rsidRPr="00AD65AB">
        <w:rPr>
          <w:rFonts w:ascii="Times New Roman" w:hAnsi="Times New Roman" w:cs="Times New Roman"/>
          <w:sz w:val="24"/>
          <w:szCs w:val="24"/>
          <w:u w:val="single"/>
        </w:rPr>
        <w:t xml:space="preserve">Wildlife and </w:t>
      </w:r>
      <w:r w:rsidR="004023DD">
        <w:rPr>
          <w:rFonts w:ascii="Times New Roman" w:hAnsi="Times New Roman" w:cs="Times New Roman"/>
          <w:sz w:val="24"/>
          <w:szCs w:val="24"/>
          <w:u w:val="single"/>
        </w:rPr>
        <w:t>f</w:t>
      </w:r>
      <w:r w:rsidRPr="00AD65AB">
        <w:rPr>
          <w:rFonts w:ascii="Times New Roman" w:hAnsi="Times New Roman" w:cs="Times New Roman"/>
          <w:sz w:val="24"/>
          <w:szCs w:val="24"/>
          <w:u w:val="single"/>
        </w:rPr>
        <w:t>ish</w:t>
      </w:r>
    </w:p>
    <w:p w:rsidR="00605AC4" w:rsidRPr="00A6390D" w:rsidRDefault="00605AC4" w:rsidP="00605AC4">
      <w:pPr>
        <w:pStyle w:val="ListParagraph"/>
        <w:rPr>
          <w:rFonts w:ascii="Times New Roman" w:hAnsi="Times New Roman" w:cs="Times New Roman"/>
          <w:sz w:val="24"/>
          <w:szCs w:val="24"/>
        </w:rPr>
      </w:pPr>
    </w:p>
    <w:p w:rsidR="00605AC4" w:rsidRPr="00A6390D" w:rsidRDefault="00605AC4" w:rsidP="00605AC4">
      <w:pPr>
        <w:pStyle w:val="ListParagraph"/>
        <w:numPr>
          <w:ilvl w:val="0"/>
          <w:numId w:val="3"/>
        </w:numPr>
        <w:autoSpaceDE w:val="0"/>
        <w:autoSpaceDN w:val="0"/>
        <w:adjustRightInd w:val="0"/>
        <w:spacing w:after="0"/>
        <w:rPr>
          <w:rFonts w:ascii="Times New Roman" w:hAnsi="Times New Roman" w:cs="Times New Roman"/>
          <w:sz w:val="24"/>
          <w:szCs w:val="24"/>
        </w:rPr>
      </w:pPr>
      <w:r>
        <w:rPr>
          <w:rFonts w:ascii="Times New Roman" w:hAnsi="Times New Roman" w:cs="Times New Roman"/>
          <w:b/>
          <w:sz w:val="24"/>
          <w:szCs w:val="24"/>
        </w:rPr>
        <w:t xml:space="preserve">Animals use habitats and sense habitat patterns across a range of scales: </w:t>
      </w:r>
      <w:r w:rsidRPr="00A02758">
        <w:rPr>
          <w:rFonts w:ascii="Times New Roman" w:hAnsi="Times New Roman" w:cs="Times New Roman"/>
          <w:b/>
          <w:sz w:val="24"/>
          <w:szCs w:val="24"/>
        </w:rPr>
        <w:t>“habitats within habitats</w:t>
      </w:r>
      <w:r>
        <w:rPr>
          <w:rFonts w:ascii="Times New Roman" w:hAnsi="Times New Roman" w:cs="Times New Roman"/>
          <w:b/>
          <w:sz w:val="24"/>
          <w:szCs w:val="24"/>
        </w:rPr>
        <w:t>.</w:t>
      </w:r>
      <w:r w:rsidRPr="00A02758">
        <w:rPr>
          <w:rFonts w:ascii="Times New Roman" w:hAnsi="Times New Roman" w:cs="Times New Roman"/>
          <w:b/>
          <w:sz w:val="24"/>
          <w:szCs w:val="24"/>
        </w:rPr>
        <w:t>”</w:t>
      </w:r>
      <w:r w:rsidRPr="00A6390D">
        <w:rPr>
          <w:rFonts w:ascii="Times New Roman" w:hAnsi="Times New Roman" w:cs="Times New Roman"/>
          <w:sz w:val="24"/>
          <w:szCs w:val="24"/>
        </w:rPr>
        <w:t xml:space="preserve"> </w:t>
      </w:r>
      <w:r>
        <w:rPr>
          <w:rFonts w:ascii="Times New Roman" w:hAnsi="Times New Roman" w:cs="Times New Roman"/>
          <w:sz w:val="24"/>
          <w:szCs w:val="24"/>
        </w:rPr>
        <w:t>A</w:t>
      </w:r>
      <w:r w:rsidRPr="00A6390D">
        <w:rPr>
          <w:rFonts w:ascii="Times New Roman" w:hAnsi="Times New Roman" w:cs="Times New Roman"/>
          <w:sz w:val="24"/>
          <w:szCs w:val="24"/>
        </w:rPr>
        <w:t xml:space="preserve">t the </w:t>
      </w:r>
      <w:r w:rsidRPr="00A02758">
        <w:rPr>
          <w:rFonts w:ascii="Times New Roman" w:hAnsi="Times New Roman" w:cs="Times New Roman"/>
          <w:b/>
          <w:sz w:val="24"/>
          <w:szCs w:val="24"/>
        </w:rPr>
        <w:t>finest scale</w:t>
      </w:r>
      <w:r>
        <w:rPr>
          <w:rFonts w:ascii="Times New Roman" w:hAnsi="Times New Roman" w:cs="Times New Roman"/>
          <w:b/>
          <w:sz w:val="24"/>
          <w:szCs w:val="24"/>
        </w:rPr>
        <w:t>,</w:t>
      </w:r>
      <w:r w:rsidRPr="00A6390D">
        <w:rPr>
          <w:rFonts w:ascii="Times New Roman" w:hAnsi="Times New Roman" w:cs="Times New Roman"/>
          <w:sz w:val="24"/>
          <w:szCs w:val="24"/>
        </w:rPr>
        <w:t xml:space="preserve"> animals use specific habitat features associated with specific forest structure attributes (e.g.</w:t>
      </w:r>
      <w:r>
        <w:rPr>
          <w:rFonts w:ascii="Times New Roman" w:hAnsi="Times New Roman" w:cs="Times New Roman"/>
          <w:sz w:val="24"/>
          <w:szCs w:val="24"/>
        </w:rPr>
        <w:t>,</w:t>
      </w:r>
      <w:r w:rsidRPr="00A6390D">
        <w:rPr>
          <w:rFonts w:ascii="Times New Roman" w:hAnsi="Times New Roman" w:cs="Times New Roman"/>
          <w:sz w:val="24"/>
          <w:szCs w:val="24"/>
        </w:rPr>
        <w:t xml:space="preserve"> cavities for nesting, or specific food items)</w:t>
      </w:r>
      <w:r>
        <w:rPr>
          <w:rFonts w:ascii="Times New Roman" w:hAnsi="Times New Roman" w:cs="Times New Roman"/>
          <w:sz w:val="24"/>
          <w:szCs w:val="24"/>
        </w:rPr>
        <w:t>. A</w:t>
      </w:r>
      <w:r w:rsidRPr="00A6390D">
        <w:rPr>
          <w:rFonts w:ascii="Times New Roman" w:hAnsi="Times New Roman" w:cs="Times New Roman"/>
          <w:sz w:val="24"/>
          <w:szCs w:val="24"/>
        </w:rPr>
        <w:t xml:space="preserve">t the </w:t>
      </w:r>
      <w:r w:rsidRPr="00A02758">
        <w:rPr>
          <w:rFonts w:ascii="Times New Roman" w:hAnsi="Times New Roman" w:cs="Times New Roman"/>
          <w:b/>
          <w:sz w:val="24"/>
          <w:szCs w:val="24"/>
        </w:rPr>
        <w:t>meso-scale</w:t>
      </w:r>
      <w:r>
        <w:rPr>
          <w:rFonts w:ascii="Times New Roman" w:hAnsi="Times New Roman" w:cs="Times New Roman"/>
          <w:b/>
          <w:sz w:val="24"/>
          <w:szCs w:val="24"/>
        </w:rPr>
        <w:t>,</w:t>
      </w:r>
      <w:r w:rsidRPr="00A6390D">
        <w:rPr>
          <w:rFonts w:ascii="Times New Roman" w:hAnsi="Times New Roman" w:cs="Times New Roman"/>
          <w:sz w:val="24"/>
          <w:szCs w:val="24"/>
        </w:rPr>
        <w:t xml:space="preserve"> </w:t>
      </w:r>
      <w:r>
        <w:rPr>
          <w:rFonts w:ascii="Times New Roman" w:hAnsi="Times New Roman" w:cs="Times New Roman"/>
          <w:sz w:val="24"/>
          <w:szCs w:val="24"/>
        </w:rPr>
        <w:t>the arrangement of microhabitats is important</w:t>
      </w:r>
      <w:r w:rsidRPr="00A6390D">
        <w:rPr>
          <w:rFonts w:ascii="Times New Roman" w:hAnsi="Times New Roman" w:cs="Times New Roman"/>
          <w:sz w:val="24"/>
          <w:szCs w:val="24"/>
        </w:rPr>
        <w:t xml:space="preserve"> to meet their life-history requirements (e.g.</w:t>
      </w:r>
      <w:r>
        <w:rPr>
          <w:rFonts w:ascii="Times New Roman" w:hAnsi="Times New Roman" w:cs="Times New Roman"/>
          <w:sz w:val="24"/>
          <w:szCs w:val="24"/>
        </w:rPr>
        <w:t>,</w:t>
      </w:r>
      <w:r w:rsidRPr="00A6390D">
        <w:rPr>
          <w:rFonts w:ascii="Times New Roman" w:hAnsi="Times New Roman" w:cs="Times New Roman"/>
          <w:sz w:val="24"/>
          <w:szCs w:val="24"/>
        </w:rPr>
        <w:t xml:space="preserve"> the right combination of food availability and security from predators)</w:t>
      </w:r>
      <w:r>
        <w:rPr>
          <w:rFonts w:ascii="Times New Roman" w:hAnsi="Times New Roman" w:cs="Times New Roman"/>
          <w:sz w:val="24"/>
          <w:szCs w:val="24"/>
        </w:rPr>
        <w:t>.</w:t>
      </w:r>
      <w:r w:rsidRPr="00A6390D">
        <w:rPr>
          <w:rFonts w:ascii="Times New Roman" w:hAnsi="Times New Roman" w:cs="Times New Roman"/>
          <w:sz w:val="24"/>
          <w:szCs w:val="24"/>
        </w:rPr>
        <w:t xml:space="preserve"> </w:t>
      </w:r>
      <w:r>
        <w:rPr>
          <w:rFonts w:ascii="Times New Roman" w:hAnsi="Times New Roman" w:cs="Times New Roman"/>
          <w:sz w:val="24"/>
          <w:szCs w:val="24"/>
        </w:rPr>
        <w:t>A</w:t>
      </w:r>
      <w:r w:rsidRPr="00A6390D">
        <w:rPr>
          <w:rFonts w:ascii="Times New Roman" w:hAnsi="Times New Roman" w:cs="Times New Roman"/>
          <w:sz w:val="24"/>
          <w:szCs w:val="24"/>
        </w:rPr>
        <w:t xml:space="preserve">t the </w:t>
      </w:r>
      <w:r w:rsidRPr="00B42DDC">
        <w:rPr>
          <w:rFonts w:ascii="Times New Roman" w:hAnsi="Times New Roman" w:cs="Times New Roman"/>
          <w:sz w:val="24"/>
          <w:szCs w:val="24"/>
        </w:rPr>
        <w:t>broadest scale</w:t>
      </w:r>
      <w:r>
        <w:rPr>
          <w:rFonts w:ascii="Times New Roman" w:hAnsi="Times New Roman" w:cs="Times New Roman"/>
          <w:b/>
          <w:sz w:val="24"/>
          <w:szCs w:val="24"/>
        </w:rPr>
        <w:t>,</w:t>
      </w:r>
      <w:r w:rsidRPr="00A6390D">
        <w:rPr>
          <w:rFonts w:ascii="Times New Roman" w:hAnsi="Times New Roman" w:cs="Times New Roman"/>
          <w:sz w:val="24"/>
          <w:szCs w:val="24"/>
        </w:rPr>
        <w:t xml:space="preserve"> </w:t>
      </w:r>
      <w:r>
        <w:rPr>
          <w:rFonts w:ascii="Times New Roman" w:hAnsi="Times New Roman" w:cs="Times New Roman"/>
          <w:sz w:val="24"/>
          <w:szCs w:val="24"/>
        </w:rPr>
        <w:t>connectivity of appropriate habitats facilitates</w:t>
      </w:r>
      <w:r w:rsidRPr="00A6390D">
        <w:rPr>
          <w:rFonts w:ascii="Times New Roman" w:hAnsi="Times New Roman" w:cs="Times New Roman"/>
          <w:sz w:val="24"/>
          <w:szCs w:val="24"/>
        </w:rPr>
        <w:t xml:space="preserve"> find</w:t>
      </w:r>
      <w:r>
        <w:rPr>
          <w:rFonts w:ascii="Times New Roman" w:hAnsi="Times New Roman" w:cs="Times New Roman"/>
          <w:sz w:val="24"/>
          <w:szCs w:val="24"/>
        </w:rPr>
        <w:t>ing mates, dispersal</w:t>
      </w:r>
      <w:r w:rsidRPr="00A6390D">
        <w:rPr>
          <w:rFonts w:ascii="Times New Roman" w:hAnsi="Times New Roman" w:cs="Times New Roman"/>
          <w:sz w:val="24"/>
          <w:szCs w:val="24"/>
        </w:rPr>
        <w:t xml:space="preserve"> to new areas, prevent</w:t>
      </w:r>
      <w:r>
        <w:rPr>
          <w:rFonts w:ascii="Times New Roman" w:hAnsi="Times New Roman" w:cs="Times New Roman"/>
          <w:sz w:val="24"/>
          <w:szCs w:val="24"/>
        </w:rPr>
        <w:t>ion of</w:t>
      </w:r>
      <w:r w:rsidRPr="00A6390D">
        <w:rPr>
          <w:rFonts w:ascii="Times New Roman" w:hAnsi="Times New Roman" w:cs="Times New Roman"/>
          <w:sz w:val="24"/>
          <w:szCs w:val="24"/>
        </w:rPr>
        <w:t xml:space="preserve"> genetic isolation, and </w:t>
      </w:r>
      <w:r>
        <w:rPr>
          <w:rFonts w:ascii="Times New Roman" w:hAnsi="Times New Roman" w:cs="Times New Roman"/>
          <w:sz w:val="24"/>
          <w:szCs w:val="24"/>
        </w:rPr>
        <w:t>meta-population dynamics</w:t>
      </w:r>
      <w:r w:rsidRPr="00A6390D">
        <w:rPr>
          <w:rFonts w:ascii="Times New Roman" w:hAnsi="Times New Roman" w:cs="Times New Roman"/>
          <w:sz w:val="24"/>
          <w:szCs w:val="24"/>
        </w:rPr>
        <w:t>.</w:t>
      </w:r>
    </w:p>
    <w:p w:rsidR="00605AC4" w:rsidRPr="00A6390D" w:rsidRDefault="00605AC4" w:rsidP="00605AC4">
      <w:pPr>
        <w:pStyle w:val="ListParagraph"/>
        <w:rPr>
          <w:rFonts w:ascii="Times New Roman" w:hAnsi="Times New Roman" w:cs="Times New Roman"/>
          <w:sz w:val="24"/>
          <w:szCs w:val="24"/>
        </w:rPr>
      </w:pPr>
    </w:p>
    <w:p w:rsidR="00605AC4" w:rsidRDefault="00605AC4" w:rsidP="00605AC4">
      <w:pPr>
        <w:pStyle w:val="ListParagraph"/>
        <w:numPr>
          <w:ilvl w:val="0"/>
          <w:numId w:val="3"/>
        </w:numPr>
        <w:autoSpaceDE w:val="0"/>
        <w:autoSpaceDN w:val="0"/>
        <w:adjustRightInd w:val="0"/>
        <w:spacing w:after="0"/>
        <w:rPr>
          <w:rFonts w:ascii="Times New Roman" w:hAnsi="Times New Roman" w:cs="Times New Roman"/>
          <w:sz w:val="24"/>
          <w:szCs w:val="24"/>
        </w:rPr>
      </w:pPr>
      <w:r w:rsidRPr="0035748C">
        <w:rPr>
          <w:rFonts w:ascii="Times New Roman" w:hAnsi="Times New Roman" w:cs="Times New Roman"/>
          <w:b/>
          <w:sz w:val="24"/>
          <w:szCs w:val="24"/>
        </w:rPr>
        <w:t xml:space="preserve">Dry and </w:t>
      </w:r>
      <w:r w:rsidR="004023DD">
        <w:rPr>
          <w:rFonts w:ascii="Times New Roman" w:hAnsi="Times New Roman" w:cs="Times New Roman"/>
          <w:b/>
          <w:sz w:val="24"/>
          <w:szCs w:val="24"/>
        </w:rPr>
        <w:t>MMC</w:t>
      </w:r>
      <w:r>
        <w:rPr>
          <w:rFonts w:ascii="Times New Roman" w:hAnsi="Times New Roman" w:cs="Times New Roman"/>
          <w:b/>
          <w:sz w:val="24"/>
          <w:szCs w:val="24"/>
        </w:rPr>
        <w:t xml:space="preserve"> </w:t>
      </w:r>
      <w:r w:rsidRPr="0035748C">
        <w:rPr>
          <w:rFonts w:ascii="Times New Roman" w:hAnsi="Times New Roman" w:cs="Times New Roman"/>
          <w:b/>
          <w:sz w:val="24"/>
          <w:szCs w:val="24"/>
        </w:rPr>
        <w:t>forests in the region may serve an important role in enhanc</w:t>
      </w:r>
      <w:r>
        <w:rPr>
          <w:rFonts w:ascii="Times New Roman" w:hAnsi="Times New Roman" w:cs="Times New Roman"/>
          <w:b/>
          <w:sz w:val="24"/>
          <w:szCs w:val="24"/>
        </w:rPr>
        <w:t>ing</w:t>
      </w:r>
      <w:r w:rsidRPr="0035748C">
        <w:rPr>
          <w:rFonts w:ascii="Times New Roman" w:hAnsi="Times New Roman" w:cs="Times New Roman"/>
          <w:b/>
          <w:sz w:val="24"/>
          <w:szCs w:val="24"/>
        </w:rPr>
        <w:t xml:space="preserve"> connectivity for many </w:t>
      </w:r>
      <w:r>
        <w:rPr>
          <w:rFonts w:ascii="Times New Roman" w:hAnsi="Times New Roman" w:cs="Times New Roman"/>
          <w:b/>
          <w:sz w:val="24"/>
          <w:szCs w:val="24"/>
        </w:rPr>
        <w:t xml:space="preserve">wildlife species, </w:t>
      </w:r>
      <w:r w:rsidRPr="0035748C">
        <w:rPr>
          <w:rFonts w:ascii="Times New Roman" w:hAnsi="Times New Roman" w:cs="Times New Roman"/>
          <w:b/>
          <w:sz w:val="24"/>
          <w:szCs w:val="24"/>
        </w:rPr>
        <w:t>particularly larger mammals</w:t>
      </w:r>
      <w:r>
        <w:rPr>
          <w:rFonts w:ascii="Times New Roman" w:hAnsi="Times New Roman" w:cs="Times New Roman"/>
          <w:b/>
          <w:sz w:val="24"/>
          <w:szCs w:val="24"/>
        </w:rPr>
        <w:t>,</w:t>
      </w:r>
      <w:r w:rsidRPr="0035748C">
        <w:rPr>
          <w:rFonts w:ascii="Times New Roman" w:hAnsi="Times New Roman" w:cs="Times New Roman"/>
          <w:b/>
          <w:sz w:val="24"/>
          <w:szCs w:val="24"/>
        </w:rPr>
        <w:t xml:space="preserve"> between the Cascade and Rocky Mountains.</w:t>
      </w:r>
      <w:r w:rsidRPr="00A6390D">
        <w:rPr>
          <w:rFonts w:ascii="Times New Roman" w:hAnsi="Times New Roman" w:cs="Times New Roman"/>
          <w:sz w:val="24"/>
          <w:szCs w:val="24"/>
        </w:rPr>
        <w:t xml:space="preserve"> Rocky Mountain and Cascade subalpine systems are forecast to decline most rapidly in response to a warming climate. Several USFS sensitive </w:t>
      </w:r>
      <w:r w:rsidRPr="00A6390D">
        <w:rPr>
          <w:rFonts w:ascii="Times New Roman" w:hAnsi="Times New Roman" w:cs="Times New Roman"/>
          <w:sz w:val="24"/>
          <w:szCs w:val="24"/>
        </w:rPr>
        <w:lastRenderedPageBreak/>
        <w:t>species are associated with subalpine habitats</w:t>
      </w:r>
      <w:r>
        <w:rPr>
          <w:rFonts w:ascii="Times New Roman" w:hAnsi="Times New Roman" w:cs="Times New Roman"/>
          <w:sz w:val="24"/>
          <w:szCs w:val="24"/>
        </w:rPr>
        <w:t>,</w:t>
      </w:r>
      <w:r w:rsidRPr="00A6390D">
        <w:rPr>
          <w:rFonts w:ascii="Times New Roman" w:hAnsi="Times New Roman" w:cs="Times New Roman"/>
          <w:sz w:val="24"/>
          <w:szCs w:val="24"/>
        </w:rPr>
        <w:t xml:space="preserve"> including wolverine, grizzly bear, lynx, and American </w:t>
      </w:r>
      <w:r>
        <w:rPr>
          <w:rFonts w:ascii="Times New Roman" w:hAnsi="Times New Roman" w:cs="Times New Roman"/>
          <w:sz w:val="24"/>
          <w:szCs w:val="24"/>
        </w:rPr>
        <w:t>m</w:t>
      </w:r>
      <w:r w:rsidRPr="00A6390D">
        <w:rPr>
          <w:rFonts w:ascii="Times New Roman" w:hAnsi="Times New Roman" w:cs="Times New Roman"/>
          <w:sz w:val="24"/>
          <w:szCs w:val="24"/>
        </w:rPr>
        <w:t xml:space="preserve">arten.  </w:t>
      </w:r>
    </w:p>
    <w:p w:rsidR="00605AC4" w:rsidRPr="007F65F1" w:rsidRDefault="00605AC4" w:rsidP="00605AC4">
      <w:pPr>
        <w:pStyle w:val="ListParagraph"/>
        <w:rPr>
          <w:rFonts w:ascii="Times New Roman" w:hAnsi="Times New Roman" w:cs="Times New Roman"/>
          <w:sz w:val="24"/>
          <w:szCs w:val="24"/>
        </w:rPr>
      </w:pPr>
    </w:p>
    <w:p w:rsidR="00605AC4" w:rsidRPr="000A73AC" w:rsidRDefault="00605AC4" w:rsidP="00605AC4">
      <w:pPr>
        <w:pStyle w:val="ListParagraph"/>
        <w:numPr>
          <w:ilvl w:val="0"/>
          <w:numId w:val="3"/>
        </w:numPr>
        <w:autoSpaceDE w:val="0"/>
        <w:autoSpaceDN w:val="0"/>
        <w:adjustRightInd w:val="0"/>
        <w:spacing w:after="0"/>
        <w:rPr>
          <w:rFonts w:ascii="Times New Roman" w:hAnsi="Times New Roman" w:cs="Times New Roman"/>
          <w:sz w:val="24"/>
          <w:szCs w:val="24"/>
        </w:rPr>
      </w:pPr>
      <w:r w:rsidRPr="003A7E32">
        <w:rPr>
          <w:rFonts w:ascii="Times New Roman" w:hAnsi="Times New Roman" w:cs="Times New Roman"/>
          <w:sz w:val="24"/>
          <w:szCs w:val="24"/>
        </w:rPr>
        <w:t xml:space="preserve">The </w:t>
      </w:r>
      <w:r w:rsidRPr="00507C60">
        <w:rPr>
          <w:rFonts w:ascii="Times New Roman" w:hAnsi="Times New Roman" w:cs="Times New Roman"/>
          <w:b/>
          <w:sz w:val="24"/>
          <w:szCs w:val="24"/>
        </w:rPr>
        <w:t xml:space="preserve">lower forest ecotone across the region is especially challenging for management. This zone is high in wildlife species diversity and habitat heterogeneity, </w:t>
      </w:r>
      <w:r>
        <w:rPr>
          <w:rFonts w:ascii="Times New Roman" w:hAnsi="Times New Roman" w:cs="Times New Roman"/>
          <w:b/>
          <w:sz w:val="24"/>
          <w:szCs w:val="24"/>
        </w:rPr>
        <w:t xml:space="preserve">but </w:t>
      </w:r>
      <w:r w:rsidRPr="00507C60">
        <w:rPr>
          <w:rFonts w:ascii="Times New Roman" w:hAnsi="Times New Roman" w:cs="Times New Roman"/>
          <w:b/>
          <w:sz w:val="24"/>
          <w:szCs w:val="24"/>
        </w:rPr>
        <w:t xml:space="preserve">is </w:t>
      </w:r>
      <w:r>
        <w:rPr>
          <w:rFonts w:ascii="Times New Roman" w:hAnsi="Times New Roman" w:cs="Times New Roman"/>
          <w:b/>
          <w:sz w:val="24"/>
          <w:szCs w:val="24"/>
        </w:rPr>
        <w:t xml:space="preserve">experiencing </w:t>
      </w:r>
      <w:r w:rsidRPr="00507C60">
        <w:rPr>
          <w:rFonts w:ascii="Times New Roman" w:hAnsi="Times New Roman" w:cs="Times New Roman"/>
          <w:b/>
          <w:sz w:val="24"/>
          <w:szCs w:val="24"/>
        </w:rPr>
        <w:t>rapid exurban development, increased fuel loads</w:t>
      </w:r>
      <w:r>
        <w:rPr>
          <w:rFonts w:ascii="Times New Roman" w:hAnsi="Times New Roman" w:cs="Times New Roman"/>
          <w:b/>
          <w:sz w:val="24"/>
          <w:szCs w:val="24"/>
        </w:rPr>
        <w:t>,</w:t>
      </w:r>
      <w:r w:rsidRPr="00507C60">
        <w:rPr>
          <w:rFonts w:ascii="Times New Roman" w:hAnsi="Times New Roman" w:cs="Times New Roman"/>
          <w:b/>
          <w:sz w:val="24"/>
          <w:szCs w:val="24"/>
        </w:rPr>
        <w:t xml:space="preserve"> and increased risk of fire</w:t>
      </w:r>
      <w:r w:rsidRPr="003A7E32">
        <w:rPr>
          <w:rFonts w:ascii="Times New Roman" w:hAnsi="Times New Roman" w:cs="Times New Roman"/>
          <w:sz w:val="24"/>
          <w:szCs w:val="24"/>
        </w:rPr>
        <w:t xml:space="preserve">. Future climate change is expected to exacerbate these tensions. </w:t>
      </w:r>
      <w:r w:rsidR="00AE1C87">
        <w:rPr>
          <w:rFonts w:ascii="Times New Roman" w:hAnsi="Times New Roman" w:cs="Times New Roman"/>
          <w:sz w:val="24"/>
          <w:szCs w:val="24"/>
        </w:rPr>
        <w:t>In landscape and forest planning, a</w:t>
      </w:r>
      <w:r w:rsidRPr="003A7E32">
        <w:rPr>
          <w:rFonts w:ascii="Times New Roman" w:hAnsi="Times New Roman" w:cs="Times New Roman"/>
          <w:sz w:val="24"/>
          <w:szCs w:val="24"/>
        </w:rPr>
        <w:t xml:space="preserve">ttention </w:t>
      </w:r>
      <w:r w:rsidR="00AE1C87">
        <w:rPr>
          <w:rFonts w:ascii="Times New Roman" w:hAnsi="Times New Roman" w:cs="Times New Roman"/>
          <w:sz w:val="24"/>
          <w:szCs w:val="24"/>
        </w:rPr>
        <w:t xml:space="preserve">should be paid </w:t>
      </w:r>
      <w:r w:rsidRPr="003A7E32">
        <w:rPr>
          <w:rFonts w:ascii="Times New Roman" w:hAnsi="Times New Roman" w:cs="Times New Roman"/>
          <w:sz w:val="24"/>
          <w:szCs w:val="24"/>
        </w:rPr>
        <w:t>to the dry forests of the lower forest ecotone and interactions with the neighboring moist forests</w:t>
      </w:r>
      <w:r w:rsidR="00AE1C87">
        <w:rPr>
          <w:rFonts w:ascii="Times New Roman" w:hAnsi="Times New Roman" w:cs="Times New Roman"/>
          <w:sz w:val="24"/>
          <w:szCs w:val="24"/>
        </w:rPr>
        <w:t>.</w:t>
      </w:r>
    </w:p>
    <w:p w:rsidR="00605AC4" w:rsidRPr="007F65F1" w:rsidRDefault="00605AC4" w:rsidP="00605AC4">
      <w:pPr>
        <w:pStyle w:val="ListParagraph"/>
        <w:rPr>
          <w:rFonts w:ascii="Times New Roman" w:hAnsi="Times New Roman" w:cs="Times New Roman"/>
          <w:sz w:val="24"/>
          <w:szCs w:val="24"/>
        </w:rPr>
      </w:pPr>
    </w:p>
    <w:p w:rsidR="00605AC4" w:rsidRPr="00A02758" w:rsidRDefault="00605AC4" w:rsidP="00605AC4">
      <w:pPr>
        <w:pStyle w:val="ListParagraph"/>
        <w:numPr>
          <w:ilvl w:val="0"/>
          <w:numId w:val="3"/>
        </w:numPr>
        <w:autoSpaceDE w:val="0"/>
        <w:autoSpaceDN w:val="0"/>
        <w:adjustRightInd w:val="0"/>
        <w:spacing w:after="0"/>
        <w:rPr>
          <w:rFonts w:ascii="Times New Roman" w:hAnsi="Times New Roman" w:cs="Times New Roman"/>
          <w:sz w:val="24"/>
          <w:szCs w:val="24"/>
        </w:rPr>
      </w:pPr>
      <w:r w:rsidRPr="00A02758">
        <w:rPr>
          <w:rFonts w:ascii="Times New Roman" w:hAnsi="Times New Roman" w:cs="Times New Roman"/>
          <w:b/>
          <w:sz w:val="24"/>
          <w:szCs w:val="24"/>
        </w:rPr>
        <w:t>Trees acquire distinctive physiological</w:t>
      </w:r>
      <w:r>
        <w:rPr>
          <w:rFonts w:ascii="Times New Roman" w:hAnsi="Times New Roman" w:cs="Times New Roman"/>
          <w:b/>
          <w:sz w:val="24"/>
          <w:szCs w:val="24"/>
        </w:rPr>
        <w:t>, pathological,</w:t>
      </w:r>
      <w:r w:rsidRPr="00A02758">
        <w:rPr>
          <w:rFonts w:ascii="Times New Roman" w:hAnsi="Times New Roman" w:cs="Times New Roman"/>
          <w:b/>
          <w:sz w:val="24"/>
          <w:szCs w:val="24"/>
        </w:rPr>
        <w:t xml:space="preserve"> and structural features </w:t>
      </w:r>
      <w:r>
        <w:rPr>
          <w:rFonts w:ascii="Times New Roman" w:hAnsi="Times New Roman" w:cs="Times New Roman"/>
          <w:b/>
          <w:sz w:val="24"/>
          <w:szCs w:val="24"/>
        </w:rPr>
        <w:t xml:space="preserve">as they age and are influenced by abiotic </w:t>
      </w:r>
      <w:r w:rsidRPr="00A02758">
        <w:rPr>
          <w:rFonts w:ascii="Times New Roman" w:hAnsi="Times New Roman" w:cs="Times New Roman"/>
          <w:b/>
          <w:sz w:val="24"/>
          <w:szCs w:val="24"/>
        </w:rPr>
        <w:t xml:space="preserve">and biotic </w:t>
      </w:r>
      <w:r>
        <w:rPr>
          <w:rFonts w:ascii="Times New Roman" w:hAnsi="Times New Roman" w:cs="Times New Roman"/>
          <w:b/>
          <w:sz w:val="24"/>
          <w:szCs w:val="24"/>
        </w:rPr>
        <w:t>agents</w:t>
      </w:r>
      <w:r w:rsidRPr="00A6390D">
        <w:rPr>
          <w:rFonts w:ascii="Times New Roman" w:hAnsi="Times New Roman" w:cs="Times New Roman"/>
          <w:sz w:val="24"/>
          <w:szCs w:val="24"/>
        </w:rPr>
        <w:t xml:space="preserve"> (e.g., wind, </w:t>
      </w:r>
      <w:r>
        <w:rPr>
          <w:rFonts w:ascii="Times New Roman" w:hAnsi="Times New Roman" w:cs="Times New Roman"/>
          <w:sz w:val="24"/>
          <w:szCs w:val="24"/>
        </w:rPr>
        <w:t>stand development processes, weather events, insect attacks, and chronic forest diseases, like stem decay, dwarf mistletoe infection and root disease</w:t>
      </w:r>
      <w:r w:rsidRPr="00A6390D">
        <w:rPr>
          <w:rFonts w:ascii="Times New Roman" w:hAnsi="Times New Roman" w:cs="Times New Roman"/>
          <w:sz w:val="24"/>
          <w:szCs w:val="24"/>
        </w:rPr>
        <w:t xml:space="preserve">). </w:t>
      </w:r>
      <w:r>
        <w:rPr>
          <w:rFonts w:ascii="Times New Roman" w:hAnsi="Times New Roman" w:cs="Times New Roman"/>
          <w:sz w:val="24"/>
          <w:szCs w:val="24"/>
        </w:rPr>
        <w:t>These</w:t>
      </w:r>
      <w:r w:rsidRPr="00A6390D">
        <w:rPr>
          <w:rFonts w:ascii="Times New Roman" w:hAnsi="Times New Roman" w:cs="Times New Roman"/>
          <w:sz w:val="24"/>
          <w:szCs w:val="24"/>
        </w:rPr>
        <w:t xml:space="preserve"> features of old trees (often including their larger size) make them </w:t>
      </w:r>
      <w:r w:rsidRPr="00A02758">
        <w:rPr>
          <w:rFonts w:ascii="Times New Roman" w:hAnsi="Times New Roman" w:cs="Times New Roman"/>
          <w:b/>
          <w:sz w:val="24"/>
          <w:szCs w:val="24"/>
        </w:rPr>
        <w:t>structural cornerstones in forests, contributing to ecosystem services, such as wildlife habitat</w:t>
      </w:r>
      <w:r w:rsidRPr="00A6390D">
        <w:rPr>
          <w:rFonts w:ascii="Times New Roman" w:hAnsi="Times New Roman" w:cs="Times New Roman"/>
          <w:sz w:val="24"/>
          <w:szCs w:val="24"/>
        </w:rPr>
        <w:t>, resistance to fire and drought, and genetic reservoirs</w:t>
      </w:r>
      <w:r>
        <w:rPr>
          <w:rFonts w:ascii="Times New Roman" w:hAnsi="Times New Roman" w:cs="Times New Roman"/>
          <w:sz w:val="24"/>
          <w:szCs w:val="24"/>
        </w:rPr>
        <w:t xml:space="preserve">. They </w:t>
      </w:r>
      <w:r w:rsidRPr="00A6390D">
        <w:rPr>
          <w:rFonts w:ascii="Times New Roman" w:hAnsi="Times New Roman" w:cs="Times New Roman"/>
          <w:sz w:val="24"/>
          <w:szCs w:val="24"/>
        </w:rPr>
        <w:t>require centuries to replace</w:t>
      </w:r>
      <w:r>
        <w:rPr>
          <w:rFonts w:ascii="Times New Roman" w:hAnsi="Times New Roman" w:cs="Times New Roman"/>
          <w:sz w:val="24"/>
          <w:szCs w:val="24"/>
        </w:rPr>
        <w:t xml:space="preserve"> and perform a great service as live and dead trees. </w:t>
      </w:r>
    </w:p>
    <w:p w:rsidR="00605AC4" w:rsidRPr="00D87C59" w:rsidRDefault="00605AC4" w:rsidP="00605AC4">
      <w:pPr>
        <w:autoSpaceDE w:val="0"/>
        <w:autoSpaceDN w:val="0"/>
        <w:adjustRightInd w:val="0"/>
        <w:spacing w:after="0"/>
        <w:ind w:left="360"/>
        <w:rPr>
          <w:rFonts w:ascii="Times New Roman" w:hAnsi="Times New Roman" w:cs="Times New Roman"/>
          <w:sz w:val="24"/>
          <w:szCs w:val="24"/>
        </w:rPr>
      </w:pPr>
    </w:p>
    <w:p w:rsidR="00605AC4" w:rsidRPr="007B37FC" w:rsidRDefault="00605AC4" w:rsidP="00605AC4">
      <w:pPr>
        <w:pStyle w:val="ListParagraph"/>
        <w:numPr>
          <w:ilvl w:val="0"/>
          <w:numId w:val="3"/>
        </w:numPr>
        <w:autoSpaceDE w:val="0"/>
        <w:autoSpaceDN w:val="0"/>
        <w:adjustRightInd w:val="0"/>
        <w:spacing w:after="0"/>
        <w:rPr>
          <w:rFonts w:ascii="Times New Roman" w:hAnsi="Times New Roman" w:cs="Times New Roman"/>
          <w:sz w:val="24"/>
          <w:szCs w:val="24"/>
        </w:rPr>
      </w:pPr>
      <w:r w:rsidRPr="00A6390D">
        <w:rPr>
          <w:rFonts w:ascii="Times New Roman" w:hAnsi="Times New Roman" w:cs="Times New Roman"/>
          <w:sz w:val="24"/>
          <w:szCs w:val="24"/>
        </w:rPr>
        <w:t xml:space="preserve">The endangered </w:t>
      </w:r>
      <w:r w:rsidRPr="00B42DDC">
        <w:rPr>
          <w:rFonts w:ascii="Times New Roman" w:hAnsi="Times New Roman" w:cs="Times New Roman"/>
          <w:b/>
          <w:sz w:val="24"/>
          <w:szCs w:val="24"/>
        </w:rPr>
        <w:t>northern spotted owl and</w:t>
      </w:r>
      <w:r w:rsidRPr="00A6390D">
        <w:rPr>
          <w:rFonts w:ascii="Times New Roman" w:hAnsi="Times New Roman" w:cs="Times New Roman"/>
          <w:sz w:val="24"/>
          <w:szCs w:val="24"/>
        </w:rPr>
        <w:t xml:space="preserve"> </w:t>
      </w:r>
      <w:r w:rsidRPr="00507C60">
        <w:rPr>
          <w:rFonts w:ascii="Times New Roman" w:hAnsi="Times New Roman" w:cs="Times New Roman"/>
          <w:b/>
          <w:sz w:val="24"/>
          <w:szCs w:val="24"/>
        </w:rPr>
        <w:t xml:space="preserve">several </w:t>
      </w:r>
      <w:r>
        <w:rPr>
          <w:rFonts w:ascii="Times New Roman" w:hAnsi="Times New Roman" w:cs="Times New Roman"/>
          <w:b/>
          <w:sz w:val="24"/>
          <w:szCs w:val="24"/>
        </w:rPr>
        <w:t xml:space="preserve">other </w:t>
      </w:r>
      <w:r w:rsidRPr="00507C60">
        <w:rPr>
          <w:rFonts w:ascii="Times New Roman" w:hAnsi="Times New Roman" w:cs="Times New Roman"/>
          <w:b/>
          <w:sz w:val="24"/>
          <w:szCs w:val="24"/>
        </w:rPr>
        <w:t xml:space="preserve">species require the elements of stand structural complexity typical of mature and </w:t>
      </w:r>
      <w:r>
        <w:rPr>
          <w:rFonts w:ascii="Times New Roman" w:hAnsi="Times New Roman" w:cs="Times New Roman"/>
          <w:b/>
          <w:sz w:val="24"/>
          <w:szCs w:val="24"/>
        </w:rPr>
        <w:t>old</w:t>
      </w:r>
      <w:r w:rsidRPr="00507C60">
        <w:rPr>
          <w:rFonts w:ascii="Times New Roman" w:hAnsi="Times New Roman" w:cs="Times New Roman"/>
          <w:b/>
          <w:sz w:val="24"/>
          <w:szCs w:val="24"/>
        </w:rPr>
        <w:t xml:space="preserve"> forests that are </w:t>
      </w:r>
      <w:r>
        <w:rPr>
          <w:rFonts w:ascii="Times New Roman" w:hAnsi="Times New Roman" w:cs="Times New Roman"/>
          <w:b/>
          <w:sz w:val="24"/>
          <w:szCs w:val="24"/>
        </w:rPr>
        <w:t>currently limited in some locations, and at risk in most areas where they currently exist</w:t>
      </w:r>
      <w:r w:rsidRPr="00A6390D">
        <w:rPr>
          <w:rFonts w:ascii="Times New Roman" w:hAnsi="Times New Roman" w:cs="Times New Roman"/>
          <w:sz w:val="24"/>
          <w:szCs w:val="24"/>
        </w:rPr>
        <w:t xml:space="preserve">. </w:t>
      </w:r>
      <w:r>
        <w:rPr>
          <w:rFonts w:ascii="Times New Roman" w:hAnsi="Times New Roman" w:cs="Times New Roman"/>
          <w:sz w:val="24"/>
          <w:szCs w:val="24"/>
        </w:rPr>
        <w:t xml:space="preserve">Densification of forests on portions of these landscapes in recent decades, due to fire exclusion, has created some new suitable habitat for owls. However, many of these forest stands are transient and will not likely persist, due to the increasing likelihood that fire or insect infestation will enter these stands in the near future. </w:t>
      </w:r>
      <w:r w:rsidR="00160339">
        <w:rPr>
          <w:rFonts w:ascii="Times New Roman" w:hAnsi="Times New Roman" w:cs="Times New Roman"/>
          <w:sz w:val="24"/>
          <w:szCs w:val="24"/>
        </w:rPr>
        <w:t xml:space="preserve">These disturbances are projected to </w:t>
      </w:r>
      <w:r w:rsidRPr="00A6390D">
        <w:rPr>
          <w:rFonts w:ascii="Times New Roman" w:hAnsi="Times New Roman" w:cs="Times New Roman"/>
          <w:sz w:val="24"/>
          <w:szCs w:val="24"/>
        </w:rPr>
        <w:t>increase</w:t>
      </w:r>
      <w:r w:rsidR="00160339">
        <w:rPr>
          <w:rFonts w:ascii="Times New Roman" w:hAnsi="Times New Roman" w:cs="Times New Roman"/>
          <w:sz w:val="24"/>
          <w:szCs w:val="24"/>
        </w:rPr>
        <w:t xml:space="preserve"> </w:t>
      </w:r>
      <w:r w:rsidRPr="00A6390D">
        <w:rPr>
          <w:rFonts w:ascii="Times New Roman" w:hAnsi="Times New Roman" w:cs="Times New Roman"/>
          <w:sz w:val="24"/>
          <w:szCs w:val="24"/>
        </w:rPr>
        <w:t>under climate change.</w:t>
      </w:r>
      <w:r>
        <w:rPr>
          <w:rFonts w:ascii="Times New Roman" w:hAnsi="Times New Roman" w:cs="Times New Roman"/>
          <w:sz w:val="24"/>
          <w:szCs w:val="24"/>
        </w:rPr>
        <w:t xml:space="preserve"> Retention and recruitment of NSO habitat remains important despite NSO population declines that appear to be a consequence of competitive interactions with barred owls. Substantial reductions in available NSO habitat would be likely to exacerbate negative effects of competitive interactions with barred owls and limit opportunities for the NSO population to adapt to the presence of barred owls.  </w:t>
      </w:r>
    </w:p>
    <w:p w:rsidR="00605AC4" w:rsidRDefault="00605AC4" w:rsidP="00605AC4">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ab/>
      </w:r>
    </w:p>
    <w:p w:rsidR="00605AC4" w:rsidRDefault="00605AC4" w:rsidP="00605AC4">
      <w:pPr>
        <w:pStyle w:val="ListParagraph"/>
        <w:numPr>
          <w:ilvl w:val="0"/>
          <w:numId w:val="3"/>
        </w:num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M</w:t>
      </w:r>
      <w:r w:rsidRPr="00507C60">
        <w:rPr>
          <w:rFonts w:ascii="Times New Roman" w:hAnsi="Times New Roman" w:cs="Times New Roman"/>
          <w:b/>
          <w:sz w:val="24"/>
          <w:szCs w:val="24"/>
        </w:rPr>
        <w:t xml:space="preserve">any </w:t>
      </w:r>
      <w:r>
        <w:rPr>
          <w:rFonts w:ascii="Times New Roman" w:hAnsi="Times New Roman" w:cs="Times New Roman"/>
          <w:b/>
          <w:sz w:val="24"/>
          <w:szCs w:val="24"/>
        </w:rPr>
        <w:t>early-seral forest</w:t>
      </w:r>
      <w:r w:rsidRPr="00507C60">
        <w:rPr>
          <w:rFonts w:ascii="Times New Roman" w:hAnsi="Times New Roman" w:cs="Times New Roman"/>
          <w:b/>
          <w:sz w:val="24"/>
          <w:szCs w:val="24"/>
        </w:rPr>
        <w:t xml:space="preserve"> dependent wildlife species in the region </w:t>
      </w:r>
      <w:r>
        <w:rPr>
          <w:rFonts w:ascii="Times New Roman" w:hAnsi="Times New Roman" w:cs="Times New Roman"/>
          <w:b/>
          <w:sz w:val="24"/>
          <w:szCs w:val="24"/>
        </w:rPr>
        <w:t>use habitat that results from</w:t>
      </w:r>
      <w:r w:rsidRPr="00507C60">
        <w:rPr>
          <w:rFonts w:ascii="Times New Roman" w:hAnsi="Times New Roman" w:cs="Times New Roman"/>
          <w:b/>
          <w:sz w:val="24"/>
          <w:szCs w:val="24"/>
        </w:rPr>
        <w:t xml:space="preserve"> periodic </w:t>
      </w:r>
      <w:r>
        <w:rPr>
          <w:rFonts w:ascii="Times New Roman" w:hAnsi="Times New Roman" w:cs="Times New Roman"/>
          <w:b/>
          <w:sz w:val="24"/>
          <w:szCs w:val="24"/>
        </w:rPr>
        <w:t xml:space="preserve">low to mixed-severity </w:t>
      </w:r>
      <w:r w:rsidRPr="00507C60">
        <w:rPr>
          <w:rFonts w:ascii="Times New Roman" w:hAnsi="Times New Roman" w:cs="Times New Roman"/>
          <w:b/>
          <w:sz w:val="24"/>
          <w:szCs w:val="24"/>
        </w:rPr>
        <w:t>disturbance</w:t>
      </w:r>
      <w:r w:rsidRPr="00A6390D">
        <w:rPr>
          <w:rFonts w:ascii="Times New Roman" w:hAnsi="Times New Roman" w:cs="Times New Roman"/>
          <w:sz w:val="24"/>
          <w:szCs w:val="24"/>
        </w:rPr>
        <w:t xml:space="preserve">. </w:t>
      </w:r>
      <w:r>
        <w:rPr>
          <w:rFonts w:ascii="Times New Roman" w:hAnsi="Times New Roman" w:cs="Times New Roman"/>
          <w:sz w:val="24"/>
          <w:szCs w:val="24"/>
        </w:rPr>
        <w:t xml:space="preserve">Some wildlife species are adapted to use of early-seral forests, characterized by young trees and a significant shrub component. Most landscapes currently have an over-abundance of small to mid-size trees (~25 – 64 centimeters [10 –25 inches]) at the expense of the early-seral forest/shrubland and the older forests dominated by a few large trees. </w:t>
      </w:r>
      <w:r w:rsidRPr="00A6390D">
        <w:rPr>
          <w:rFonts w:ascii="Times New Roman" w:hAnsi="Times New Roman" w:cs="Times New Roman"/>
          <w:sz w:val="24"/>
          <w:szCs w:val="24"/>
        </w:rPr>
        <w:t xml:space="preserve">A combination of natural </w:t>
      </w:r>
      <w:r w:rsidRPr="00A6390D">
        <w:rPr>
          <w:rFonts w:ascii="Times New Roman" w:hAnsi="Times New Roman" w:cs="Times New Roman"/>
          <w:sz w:val="24"/>
          <w:szCs w:val="24"/>
        </w:rPr>
        <w:lastRenderedPageBreak/>
        <w:t xml:space="preserve">disturbance, prescribed disturbance, and silvicultural manipulations can be used to </w:t>
      </w:r>
      <w:r>
        <w:rPr>
          <w:rFonts w:ascii="Times New Roman" w:hAnsi="Times New Roman" w:cs="Times New Roman"/>
          <w:sz w:val="24"/>
          <w:szCs w:val="24"/>
        </w:rPr>
        <w:t>restore</w:t>
      </w:r>
      <w:r w:rsidRPr="00A6390D">
        <w:rPr>
          <w:rFonts w:ascii="Times New Roman" w:hAnsi="Times New Roman" w:cs="Times New Roman"/>
          <w:sz w:val="24"/>
          <w:szCs w:val="24"/>
        </w:rPr>
        <w:t xml:space="preserve"> an appropriate range of </w:t>
      </w:r>
      <w:r>
        <w:rPr>
          <w:rFonts w:ascii="Times New Roman" w:hAnsi="Times New Roman" w:cs="Times New Roman"/>
          <w:sz w:val="24"/>
          <w:szCs w:val="24"/>
        </w:rPr>
        <w:t xml:space="preserve">seral </w:t>
      </w:r>
      <w:r w:rsidRPr="00A6390D">
        <w:rPr>
          <w:rFonts w:ascii="Times New Roman" w:hAnsi="Times New Roman" w:cs="Times New Roman"/>
          <w:sz w:val="24"/>
          <w:szCs w:val="24"/>
        </w:rPr>
        <w:t>stages</w:t>
      </w:r>
      <w:r>
        <w:rPr>
          <w:rFonts w:ascii="Times New Roman" w:hAnsi="Times New Roman" w:cs="Times New Roman"/>
          <w:sz w:val="24"/>
          <w:szCs w:val="24"/>
        </w:rPr>
        <w:t xml:space="preserve"> across a broad range of patch sizes</w:t>
      </w:r>
      <w:r w:rsidRPr="00A6390D">
        <w:rPr>
          <w:rFonts w:ascii="Times New Roman" w:hAnsi="Times New Roman" w:cs="Times New Roman"/>
          <w:sz w:val="24"/>
          <w:szCs w:val="24"/>
        </w:rPr>
        <w:t xml:space="preserve">. </w:t>
      </w:r>
    </w:p>
    <w:p w:rsidR="00605AC4" w:rsidRPr="00651715" w:rsidRDefault="00605AC4" w:rsidP="00605AC4">
      <w:pPr>
        <w:pStyle w:val="ListParagraph"/>
        <w:rPr>
          <w:rFonts w:ascii="Times New Roman" w:hAnsi="Times New Roman" w:cs="Times New Roman"/>
          <w:sz w:val="24"/>
          <w:szCs w:val="24"/>
        </w:rPr>
      </w:pPr>
    </w:p>
    <w:p w:rsidR="00605AC4" w:rsidRDefault="00605AC4" w:rsidP="00605AC4">
      <w:pPr>
        <w:pStyle w:val="ListParagraph"/>
        <w:numPr>
          <w:ilvl w:val="0"/>
          <w:numId w:val="3"/>
        </w:numPr>
        <w:autoSpaceDE w:val="0"/>
        <w:autoSpaceDN w:val="0"/>
        <w:adjustRightInd w:val="0"/>
        <w:spacing w:after="0"/>
        <w:rPr>
          <w:rFonts w:ascii="Times New Roman" w:hAnsi="Times New Roman" w:cs="Times New Roman"/>
          <w:sz w:val="24"/>
          <w:szCs w:val="24"/>
        </w:rPr>
      </w:pPr>
      <w:r w:rsidRPr="00F92035">
        <w:rPr>
          <w:rFonts w:ascii="Times New Roman" w:hAnsi="Times New Roman" w:cs="Times New Roman"/>
          <w:b/>
          <w:sz w:val="24"/>
          <w:szCs w:val="24"/>
        </w:rPr>
        <w:t>Native fish and aquatic ecosystems would be favored by restoring the natural fire regimes of dry and MMC</w:t>
      </w:r>
      <w:r w:rsidR="00160339">
        <w:rPr>
          <w:rFonts w:ascii="Times New Roman" w:hAnsi="Times New Roman" w:cs="Times New Roman"/>
          <w:b/>
          <w:sz w:val="24"/>
          <w:szCs w:val="24"/>
        </w:rPr>
        <w:t xml:space="preserve"> forest</w:t>
      </w:r>
      <w:r w:rsidRPr="00F92035">
        <w:rPr>
          <w:rFonts w:ascii="Times New Roman" w:hAnsi="Times New Roman" w:cs="Times New Roman"/>
          <w:b/>
          <w:sz w:val="24"/>
          <w:szCs w:val="24"/>
        </w:rPr>
        <w:t xml:space="preserve">s. </w:t>
      </w:r>
      <w:r w:rsidRPr="002C0FF7">
        <w:rPr>
          <w:rFonts w:ascii="Times New Roman" w:hAnsi="Times New Roman" w:cs="Times New Roman"/>
          <w:sz w:val="24"/>
          <w:szCs w:val="24"/>
        </w:rPr>
        <w:t>To do this w</w:t>
      </w:r>
      <w:r w:rsidRPr="00F92035">
        <w:rPr>
          <w:rFonts w:ascii="Times New Roman" w:hAnsi="Times New Roman" w:cs="Times New Roman"/>
          <w:sz w:val="24"/>
          <w:szCs w:val="24"/>
        </w:rPr>
        <w:t>ill</w:t>
      </w:r>
      <w:r w:rsidRPr="002C0FF7">
        <w:rPr>
          <w:rFonts w:ascii="Times New Roman" w:hAnsi="Times New Roman" w:cs="Times New Roman"/>
          <w:sz w:val="24"/>
          <w:szCs w:val="24"/>
        </w:rPr>
        <w:t xml:space="preserve"> require the re-coupling of vegetation patterns </w:t>
      </w:r>
      <w:r w:rsidRPr="00F92035">
        <w:rPr>
          <w:rFonts w:ascii="Times New Roman" w:hAnsi="Times New Roman" w:cs="Times New Roman"/>
          <w:sz w:val="24"/>
          <w:szCs w:val="24"/>
        </w:rPr>
        <w:t xml:space="preserve">and patch sizes </w:t>
      </w:r>
      <w:r w:rsidRPr="002C0FF7">
        <w:rPr>
          <w:rFonts w:ascii="Times New Roman" w:hAnsi="Times New Roman" w:cs="Times New Roman"/>
          <w:sz w:val="24"/>
          <w:szCs w:val="24"/>
        </w:rPr>
        <w:t xml:space="preserve">of seral stages and fuelbeds that support these </w:t>
      </w:r>
      <w:r w:rsidRPr="00F92035">
        <w:rPr>
          <w:rFonts w:ascii="Times New Roman" w:hAnsi="Times New Roman" w:cs="Times New Roman"/>
          <w:sz w:val="24"/>
          <w:szCs w:val="24"/>
        </w:rPr>
        <w:t>regimes</w:t>
      </w:r>
      <w:r>
        <w:rPr>
          <w:rFonts w:ascii="Times New Roman" w:hAnsi="Times New Roman" w:cs="Times New Roman"/>
          <w:sz w:val="24"/>
          <w:szCs w:val="24"/>
        </w:rPr>
        <w:t>, which</w:t>
      </w:r>
      <w:r w:rsidRPr="002C0FF7">
        <w:rPr>
          <w:rFonts w:ascii="Times New Roman" w:hAnsi="Times New Roman" w:cs="Times New Roman"/>
          <w:sz w:val="24"/>
          <w:szCs w:val="24"/>
        </w:rPr>
        <w:t xml:space="preserve"> would recouple physical processes at scales and periodicities that generally support the </w:t>
      </w:r>
      <w:r w:rsidRPr="00F92035">
        <w:rPr>
          <w:rFonts w:ascii="Times New Roman" w:hAnsi="Times New Roman" w:cs="Times New Roman"/>
          <w:sz w:val="24"/>
          <w:szCs w:val="24"/>
        </w:rPr>
        <w:t xml:space="preserve">species </w:t>
      </w:r>
      <w:r w:rsidRPr="002C0FF7">
        <w:rPr>
          <w:rFonts w:ascii="Times New Roman" w:hAnsi="Times New Roman" w:cs="Times New Roman"/>
          <w:sz w:val="24"/>
          <w:szCs w:val="24"/>
        </w:rPr>
        <w:t xml:space="preserve">of interest. </w:t>
      </w:r>
      <w:r w:rsidRPr="00F92035">
        <w:rPr>
          <w:rFonts w:ascii="Times New Roman" w:hAnsi="Times New Roman" w:cs="Times New Roman"/>
          <w:sz w:val="24"/>
          <w:szCs w:val="24"/>
        </w:rPr>
        <w:t>However, because a number of native fish species, life histories, and phenotypes are now listed as threatened, endangered or sensitive, it will be necessary to mitigate some of the effects of this re-coupling as work</w:t>
      </w:r>
      <w:r>
        <w:rPr>
          <w:rFonts w:ascii="Times New Roman" w:hAnsi="Times New Roman" w:cs="Times New Roman"/>
          <w:sz w:val="24"/>
          <w:szCs w:val="24"/>
        </w:rPr>
        <w:t xml:space="preserve"> proceeds</w:t>
      </w:r>
      <w:r w:rsidRPr="00F92035">
        <w:rPr>
          <w:rFonts w:ascii="Times New Roman" w:hAnsi="Times New Roman" w:cs="Times New Roman"/>
          <w:sz w:val="24"/>
          <w:szCs w:val="24"/>
        </w:rPr>
        <w:t xml:space="preserve">. </w:t>
      </w:r>
    </w:p>
    <w:p w:rsidR="00605AC4" w:rsidRPr="00651715" w:rsidRDefault="00605AC4" w:rsidP="00605AC4">
      <w:pPr>
        <w:pStyle w:val="ListParagraph"/>
        <w:rPr>
          <w:rFonts w:ascii="Times New Roman" w:hAnsi="Times New Roman" w:cs="Times New Roman"/>
          <w:sz w:val="24"/>
          <w:szCs w:val="24"/>
        </w:rPr>
      </w:pPr>
    </w:p>
    <w:p w:rsidR="00605AC4" w:rsidRDefault="00605AC4" w:rsidP="00605AC4">
      <w:pPr>
        <w:pStyle w:val="ListParagraph"/>
        <w:autoSpaceDE w:val="0"/>
        <w:autoSpaceDN w:val="0"/>
        <w:adjustRightInd w:val="0"/>
        <w:spacing w:after="0"/>
        <w:ind w:left="0"/>
        <w:rPr>
          <w:rFonts w:ascii="Times New Roman" w:hAnsi="Times New Roman" w:cs="Times New Roman"/>
          <w:sz w:val="24"/>
          <w:szCs w:val="24"/>
          <w:u w:val="single"/>
        </w:rPr>
      </w:pPr>
    </w:p>
    <w:p w:rsidR="00605AC4" w:rsidRPr="003A7E32" w:rsidRDefault="00605AC4" w:rsidP="00605AC4">
      <w:pPr>
        <w:pStyle w:val="ListParagraph"/>
        <w:autoSpaceDE w:val="0"/>
        <w:autoSpaceDN w:val="0"/>
        <w:adjustRightInd w:val="0"/>
        <w:spacing w:after="0"/>
        <w:ind w:left="0"/>
        <w:rPr>
          <w:rFonts w:ascii="Times New Roman" w:hAnsi="Times New Roman" w:cs="Times New Roman"/>
          <w:sz w:val="24"/>
          <w:szCs w:val="24"/>
          <w:u w:val="single"/>
        </w:rPr>
      </w:pPr>
      <w:r w:rsidRPr="003A7E32">
        <w:rPr>
          <w:rFonts w:ascii="Times New Roman" w:hAnsi="Times New Roman" w:cs="Times New Roman"/>
          <w:sz w:val="24"/>
          <w:szCs w:val="24"/>
          <w:u w:val="single"/>
        </w:rPr>
        <w:t xml:space="preserve">Management </w:t>
      </w:r>
      <w:r w:rsidR="00160339">
        <w:rPr>
          <w:rFonts w:ascii="Times New Roman" w:hAnsi="Times New Roman" w:cs="Times New Roman"/>
          <w:sz w:val="24"/>
          <w:szCs w:val="24"/>
          <w:u w:val="single"/>
        </w:rPr>
        <w:t>a</w:t>
      </w:r>
      <w:r w:rsidRPr="003A7E32">
        <w:rPr>
          <w:rFonts w:ascii="Times New Roman" w:hAnsi="Times New Roman" w:cs="Times New Roman"/>
          <w:sz w:val="24"/>
          <w:szCs w:val="24"/>
          <w:u w:val="single"/>
        </w:rPr>
        <w:t xml:space="preserve">pplications in the </w:t>
      </w:r>
      <w:r w:rsidR="00160339">
        <w:rPr>
          <w:rFonts w:ascii="Times New Roman" w:hAnsi="Times New Roman" w:cs="Times New Roman"/>
          <w:sz w:val="24"/>
          <w:szCs w:val="24"/>
          <w:u w:val="single"/>
        </w:rPr>
        <w:t>f</w:t>
      </w:r>
      <w:r w:rsidRPr="003A7E32">
        <w:rPr>
          <w:rFonts w:ascii="Times New Roman" w:hAnsi="Times New Roman" w:cs="Times New Roman"/>
          <w:sz w:val="24"/>
          <w:szCs w:val="24"/>
          <w:u w:val="single"/>
        </w:rPr>
        <w:t>ield</w:t>
      </w:r>
    </w:p>
    <w:p w:rsidR="00605AC4" w:rsidRPr="00A6390D" w:rsidRDefault="00605AC4" w:rsidP="00605AC4">
      <w:pPr>
        <w:pStyle w:val="ListParagraph"/>
        <w:rPr>
          <w:rFonts w:ascii="Times New Roman" w:hAnsi="Times New Roman" w:cs="Times New Roman"/>
          <w:sz w:val="24"/>
          <w:szCs w:val="24"/>
        </w:rPr>
      </w:pPr>
    </w:p>
    <w:p w:rsidR="00605AC4" w:rsidRDefault="00605AC4" w:rsidP="00605AC4">
      <w:pPr>
        <w:pStyle w:val="ListParagraph"/>
        <w:numPr>
          <w:ilvl w:val="0"/>
          <w:numId w:val="19"/>
        </w:numPr>
        <w:ind w:left="720"/>
        <w:rPr>
          <w:rFonts w:ascii="Times New Roman" w:hAnsi="Times New Roman" w:cs="Times New Roman"/>
          <w:sz w:val="24"/>
          <w:szCs w:val="24"/>
        </w:rPr>
      </w:pPr>
      <w:r w:rsidRPr="003F569E">
        <w:rPr>
          <w:rFonts w:ascii="Times New Roman" w:hAnsi="Times New Roman" w:cs="Times New Roman"/>
          <w:sz w:val="24"/>
          <w:szCs w:val="24"/>
        </w:rPr>
        <w:t>“</w:t>
      </w:r>
      <w:r>
        <w:rPr>
          <w:rFonts w:ascii="Times New Roman" w:hAnsi="Times New Roman" w:cs="Times New Roman"/>
          <w:sz w:val="24"/>
          <w:szCs w:val="24"/>
        </w:rPr>
        <w:t>Ecological r</w:t>
      </w:r>
      <w:r w:rsidRPr="005D7A2B">
        <w:rPr>
          <w:rFonts w:ascii="Times New Roman" w:hAnsi="Times New Roman" w:cs="Times New Roman"/>
          <w:sz w:val="24"/>
          <w:szCs w:val="24"/>
        </w:rPr>
        <w:t xml:space="preserve">estoration” has become a principle objective that drives </w:t>
      </w:r>
      <w:r>
        <w:rPr>
          <w:rFonts w:ascii="Times New Roman" w:hAnsi="Times New Roman" w:cs="Times New Roman"/>
          <w:sz w:val="24"/>
          <w:szCs w:val="24"/>
        </w:rPr>
        <w:t xml:space="preserve">current </w:t>
      </w:r>
      <w:r w:rsidRPr="005D7A2B">
        <w:rPr>
          <w:rFonts w:ascii="Times New Roman" w:hAnsi="Times New Roman" w:cs="Times New Roman"/>
          <w:sz w:val="24"/>
          <w:szCs w:val="24"/>
        </w:rPr>
        <w:t>management</w:t>
      </w:r>
      <w:r>
        <w:rPr>
          <w:rFonts w:ascii="Times New Roman" w:hAnsi="Times New Roman" w:cs="Times New Roman"/>
          <w:sz w:val="24"/>
          <w:szCs w:val="24"/>
        </w:rPr>
        <w:t xml:space="preserve"> on national forest system lands. It is defined as </w:t>
      </w:r>
      <w:r w:rsidRPr="00173EF2">
        <w:rPr>
          <w:rFonts w:ascii="Times New Roman" w:hAnsi="Times New Roman" w:cs="Times New Roman"/>
          <w:sz w:val="24"/>
          <w:szCs w:val="24"/>
        </w:rPr>
        <w:t xml:space="preserve">“the process of assisting the recovery of an ecosystem that has been degraded, damaged, or destroyed. Ecological restoration focuses on </w:t>
      </w:r>
      <w:r w:rsidRPr="00130138">
        <w:rPr>
          <w:rFonts w:ascii="Times New Roman" w:hAnsi="Times New Roman" w:cs="Times New Roman"/>
          <w:b/>
          <w:sz w:val="24"/>
          <w:szCs w:val="24"/>
        </w:rPr>
        <w:t>re-establishing the composition, structure, pattern, and ecological processes necessary to facilitate terrestrial and aquatic ecosystem sustainability, resilience, and health under current and future conditions</w:t>
      </w:r>
      <w:r w:rsidRPr="00173EF2">
        <w:rPr>
          <w:rFonts w:ascii="Times New Roman" w:hAnsi="Times New Roman" w:cs="Times New Roman"/>
          <w:sz w:val="24"/>
          <w:szCs w:val="24"/>
        </w:rPr>
        <w:t>.”</w:t>
      </w:r>
      <w:r>
        <w:rPr>
          <w:rFonts w:ascii="Times New Roman" w:hAnsi="Times New Roman" w:cs="Times New Roman"/>
          <w:sz w:val="24"/>
          <w:szCs w:val="24"/>
        </w:rPr>
        <w:t xml:space="preserve"> The scientific thinking on restoration has evolved as we learn more about land use change effects, climate change, paleoecology, and socio-ecological interactions (Hobbs et al. 2011). In using this term restoration, our intention is that restoration involves restoring degraded ecosystems to a desired state considering historical and future ranges of conditions. Where the historical conditions strongly resemble the predicted future range of variability, they will be quite relevant. Where they do not, the focus will be on the future ranges. For example, the concept of socio-ecological resilience focuses on the adaptive capacity of species, ecosystems, and institutions rather than restoring or recovering a condition. </w:t>
      </w:r>
      <w:r w:rsidRPr="003F569E">
        <w:rPr>
          <w:rFonts w:ascii="Times New Roman" w:hAnsi="Times New Roman" w:cs="Times New Roman"/>
          <w:sz w:val="24"/>
          <w:szCs w:val="24"/>
        </w:rPr>
        <w:t xml:space="preserve">In this paper, we define restoration as the applied practice of renewing degraded and damaged landscapes, habitats and ecosystems with active human intervention. </w:t>
      </w:r>
    </w:p>
    <w:p w:rsidR="00605AC4" w:rsidRPr="003F569E" w:rsidRDefault="00605AC4" w:rsidP="00605AC4">
      <w:pPr>
        <w:pStyle w:val="ListParagraph"/>
        <w:rPr>
          <w:rFonts w:ascii="Times New Roman" w:hAnsi="Times New Roman" w:cs="Times New Roman"/>
          <w:sz w:val="24"/>
          <w:szCs w:val="24"/>
        </w:rPr>
      </w:pPr>
    </w:p>
    <w:p w:rsidR="00605AC4" w:rsidRDefault="00605AC4" w:rsidP="00605AC4">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R</w:t>
      </w:r>
      <w:r w:rsidRPr="00CD2D93">
        <w:rPr>
          <w:rFonts w:ascii="Times New Roman" w:hAnsi="Times New Roman" w:cs="Times New Roman"/>
          <w:sz w:val="24"/>
          <w:szCs w:val="24"/>
        </w:rPr>
        <w:t xml:space="preserve">ates of </w:t>
      </w:r>
      <w:r>
        <w:rPr>
          <w:rFonts w:ascii="Times New Roman" w:hAnsi="Times New Roman" w:cs="Times New Roman"/>
          <w:sz w:val="24"/>
          <w:szCs w:val="24"/>
        </w:rPr>
        <w:t xml:space="preserve">environmental </w:t>
      </w:r>
      <w:r w:rsidRPr="00CD2D93">
        <w:rPr>
          <w:rFonts w:ascii="Times New Roman" w:hAnsi="Times New Roman" w:cs="Times New Roman"/>
          <w:sz w:val="24"/>
          <w:szCs w:val="24"/>
        </w:rPr>
        <w:t xml:space="preserve">change vary across eastern </w:t>
      </w:r>
      <w:r>
        <w:rPr>
          <w:rFonts w:ascii="Times New Roman" w:hAnsi="Times New Roman" w:cs="Times New Roman"/>
          <w:sz w:val="24"/>
          <w:szCs w:val="24"/>
        </w:rPr>
        <w:t xml:space="preserve">Oregon and Washington, </w:t>
      </w:r>
      <w:r w:rsidRPr="00CD2D93">
        <w:rPr>
          <w:rFonts w:ascii="Times New Roman" w:hAnsi="Times New Roman" w:cs="Times New Roman"/>
          <w:sz w:val="24"/>
          <w:szCs w:val="24"/>
        </w:rPr>
        <w:t xml:space="preserve">and as </w:t>
      </w:r>
      <w:r>
        <w:rPr>
          <w:rFonts w:ascii="Times New Roman" w:hAnsi="Times New Roman" w:cs="Times New Roman"/>
          <w:sz w:val="24"/>
          <w:szCs w:val="24"/>
        </w:rPr>
        <w:t>a consequence some eco</w:t>
      </w:r>
      <w:r w:rsidRPr="00CD2D93">
        <w:rPr>
          <w:rFonts w:ascii="Times New Roman" w:hAnsi="Times New Roman" w:cs="Times New Roman"/>
          <w:sz w:val="24"/>
          <w:szCs w:val="24"/>
        </w:rPr>
        <w:t>system</w:t>
      </w:r>
      <w:r>
        <w:rPr>
          <w:rFonts w:ascii="Times New Roman" w:hAnsi="Times New Roman" w:cs="Times New Roman"/>
          <w:sz w:val="24"/>
          <w:szCs w:val="24"/>
        </w:rPr>
        <w:t>s</w:t>
      </w:r>
      <w:r w:rsidRPr="00CD2D93">
        <w:rPr>
          <w:rFonts w:ascii="Times New Roman" w:hAnsi="Times New Roman" w:cs="Times New Roman"/>
          <w:sz w:val="24"/>
          <w:szCs w:val="24"/>
        </w:rPr>
        <w:t xml:space="preserve"> </w:t>
      </w:r>
      <w:r>
        <w:rPr>
          <w:rFonts w:ascii="Times New Roman" w:hAnsi="Times New Roman" w:cs="Times New Roman"/>
          <w:sz w:val="24"/>
          <w:szCs w:val="24"/>
        </w:rPr>
        <w:t xml:space="preserve">have attributes that still may be similar to their HRV. However, in </w:t>
      </w:r>
      <w:r w:rsidRPr="005523CB">
        <w:rPr>
          <w:rFonts w:ascii="Times New Roman" w:hAnsi="Times New Roman" w:cs="Times New Roman"/>
          <w:sz w:val="24"/>
          <w:szCs w:val="24"/>
        </w:rPr>
        <w:t xml:space="preserve">others </w:t>
      </w:r>
      <w:r>
        <w:rPr>
          <w:rFonts w:ascii="Times New Roman" w:hAnsi="Times New Roman" w:cs="Times New Roman"/>
          <w:b/>
          <w:sz w:val="24"/>
          <w:szCs w:val="24"/>
        </w:rPr>
        <w:t xml:space="preserve">attributes and entire ecosystems </w:t>
      </w:r>
      <w:r w:rsidRPr="00577125">
        <w:rPr>
          <w:rFonts w:ascii="Times New Roman" w:hAnsi="Times New Roman" w:cs="Times New Roman"/>
          <w:b/>
          <w:sz w:val="24"/>
          <w:szCs w:val="24"/>
        </w:rPr>
        <w:t xml:space="preserve">are clearly </w:t>
      </w:r>
      <w:r>
        <w:rPr>
          <w:rFonts w:ascii="Times New Roman" w:hAnsi="Times New Roman" w:cs="Times New Roman"/>
          <w:b/>
          <w:sz w:val="24"/>
          <w:szCs w:val="24"/>
        </w:rPr>
        <w:t xml:space="preserve">out of their HRV. </w:t>
      </w:r>
      <w:r w:rsidRPr="005523CB">
        <w:rPr>
          <w:rFonts w:ascii="Times New Roman" w:hAnsi="Times New Roman" w:cs="Times New Roman"/>
          <w:sz w:val="24"/>
          <w:szCs w:val="24"/>
        </w:rPr>
        <w:t>For purposes of understanding and prioritization</w:t>
      </w:r>
      <w:r>
        <w:rPr>
          <w:rFonts w:ascii="Times New Roman" w:hAnsi="Times New Roman" w:cs="Times New Roman"/>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it is important to assess the degree of</w:t>
      </w:r>
      <w:r w:rsidRPr="00CD2D93">
        <w:rPr>
          <w:rFonts w:ascii="Times New Roman" w:hAnsi="Times New Roman" w:cs="Times New Roman"/>
          <w:sz w:val="24"/>
          <w:szCs w:val="24"/>
        </w:rPr>
        <w:t xml:space="preserve"> landscape </w:t>
      </w:r>
      <w:r>
        <w:rPr>
          <w:rFonts w:ascii="Times New Roman" w:hAnsi="Times New Roman" w:cs="Times New Roman"/>
          <w:sz w:val="24"/>
          <w:szCs w:val="24"/>
        </w:rPr>
        <w:t xml:space="preserve">departure from HRV. However, there is obvious importance for considering the future range of variability (FRV) and how that will influence vegetation. </w:t>
      </w:r>
      <w:r w:rsidR="008229B9">
        <w:rPr>
          <w:rFonts w:ascii="Times New Roman" w:hAnsi="Times New Roman" w:cs="Times New Roman"/>
          <w:sz w:val="24"/>
          <w:szCs w:val="24"/>
        </w:rPr>
        <w:t>It is important t</w:t>
      </w:r>
      <w:r>
        <w:rPr>
          <w:rFonts w:ascii="Times New Roman" w:hAnsi="Times New Roman" w:cs="Times New Roman"/>
          <w:sz w:val="24"/>
          <w:szCs w:val="24"/>
        </w:rPr>
        <w:t xml:space="preserve">o consider the dynamics of ecosystems that are possible as a result of climate </w:t>
      </w:r>
      <w:r>
        <w:rPr>
          <w:rFonts w:ascii="Times New Roman" w:hAnsi="Times New Roman" w:cs="Times New Roman"/>
          <w:sz w:val="24"/>
          <w:szCs w:val="24"/>
        </w:rPr>
        <w:lastRenderedPageBreak/>
        <w:t xml:space="preserve">change, changing land uses, and evolving social values. Projections or scenarios of FRV recognize the important implications of climate change on forests (Fettig et al. 2013).   </w:t>
      </w:r>
    </w:p>
    <w:p w:rsidR="00C336CF" w:rsidRDefault="00C336CF">
      <w:pPr>
        <w:rPr>
          <w:rFonts w:ascii="Times New Roman" w:hAnsi="Times New Roman" w:cs="Times New Roman"/>
          <w:b/>
          <w:sz w:val="24"/>
          <w:szCs w:val="24"/>
        </w:rPr>
      </w:pPr>
      <w:r>
        <w:rPr>
          <w:rFonts w:ascii="Times New Roman" w:hAnsi="Times New Roman" w:cs="Times New Roman"/>
          <w:b/>
          <w:sz w:val="24"/>
          <w:szCs w:val="24"/>
        </w:rPr>
        <w:br w:type="page"/>
      </w:r>
    </w:p>
    <w:p w:rsidR="00386A5B" w:rsidRPr="003D26CD" w:rsidRDefault="00386A5B" w:rsidP="00386A5B">
      <w:pPr>
        <w:rPr>
          <w:rFonts w:ascii="Times New Roman" w:hAnsi="Times New Roman" w:cs="Times New Roman"/>
          <w:b/>
          <w:sz w:val="24"/>
          <w:szCs w:val="24"/>
        </w:rPr>
      </w:pPr>
      <w:r w:rsidRPr="003D26CD">
        <w:rPr>
          <w:rFonts w:ascii="Times New Roman" w:hAnsi="Times New Roman" w:cs="Times New Roman"/>
          <w:b/>
          <w:sz w:val="24"/>
          <w:szCs w:val="24"/>
        </w:rPr>
        <w:lastRenderedPageBreak/>
        <w:t xml:space="preserve">SECTION </w:t>
      </w:r>
      <w:r w:rsidR="004E0CFE">
        <w:rPr>
          <w:rFonts w:ascii="Times New Roman" w:hAnsi="Times New Roman" w:cs="Times New Roman"/>
          <w:b/>
          <w:sz w:val="24"/>
          <w:szCs w:val="24"/>
        </w:rPr>
        <w:t>5</w:t>
      </w:r>
      <w:r w:rsidRPr="003D26CD">
        <w:rPr>
          <w:rFonts w:ascii="Times New Roman" w:hAnsi="Times New Roman" w:cs="Times New Roman"/>
          <w:b/>
          <w:sz w:val="24"/>
          <w:szCs w:val="24"/>
        </w:rPr>
        <w:t xml:space="preserve"> - MANAGEMENT CONSIDERATIONS</w:t>
      </w:r>
    </w:p>
    <w:p w:rsidR="00386A5B" w:rsidRDefault="00386A5B" w:rsidP="00386A5B">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ab/>
      </w:r>
      <w:r w:rsidR="00C91801">
        <w:rPr>
          <w:rFonts w:ascii="Times New Roman" w:hAnsi="Times New Roman" w:cs="Times New Roman"/>
          <w:sz w:val="24"/>
          <w:szCs w:val="24"/>
        </w:rPr>
        <w:t>In the midst of complicated social and political forces, f</w:t>
      </w:r>
      <w:r>
        <w:rPr>
          <w:rFonts w:ascii="Times New Roman" w:hAnsi="Times New Roman" w:cs="Times New Roman"/>
          <w:sz w:val="24"/>
          <w:szCs w:val="24"/>
        </w:rPr>
        <w:t>orest m</w:t>
      </w:r>
      <w:r w:rsidRPr="007E6683">
        <w:rPr>
          <w:rFonts w:ascii="Times New Roman" w:hAnsi="Times New Roman" w:cs="Times New Roman"/>
          <w:sz w:val="24"/>
          <w:szCs w:val="24"/>
        </w:rPr>
        <w:t xml:space="preserve">anagers make </w:t>
      </w:r>
      <w:r>
        <w:rPr>
          <w:rFonts w:ascii="Times New Roman" w:hAnsi="Times New Roman" w:cs="Times New Roman"/>
          <w:sz w:val="24"/>
          <w:szCs w:val="24"/>
        </w:rPr>
        <w:t>d</w:t>
      </w:r>
      <w:r w:rsidRPr="007E6683">
        <w:rPr>
          <w:rFonts w:ascii="Times New Roman" w:hAnsi="Times New Roman" w:cs="Times New Roman"/>
          <w:sz w:val="24"/>
          <w:szCs w:val="24"/>
        </w:rPr>
        <w:t xml:space="preserve">ecisions </w:t>
      </w:r>
      <w:r w:rsidR="00C91801">
        <w:rPr>
          <w:rFonts w:ascii="Times New Roman" w:hAnsi="Times New Roman" w:cs="Times New Roman"/>
          <w:sz w:val="24"/>
          <w:szCs w:val="24"/>
        </w:rPr>
        <w:t xml:space="preserve">that </w:t>
      </w:r>
      <w:r>
        <w:rPr>
          <w:rFonts w:ascii="Times New Roman" w:hAnsi="Times New Roman" w:cs="Times New Roman"/>
          <w:sz w:val="24"/>
          <w:szCs w:val="24"/>
        </w:rPr>
        <w:t>requir</w:t>
      </w:r>
      <w:r w:rsidR="00C91801">
        <w:rPr>
          <w:rFonts w:ascii="Times New Roman" w:hAnsi="Times New Roman" w:cs="Times New Roman"/>
          <w:sz w:val="24"/>
          <w:szCs w:val="24"/>
        </w:rPr>
        <w:t>e</w:t>
      </w:r>
      <w:r>
        <w:rPr>
          <w:rFonts w:ascii="Times New Roman" w:hAnsi="Times New Roman" w:cs="Times New Roman"/>
          <w:sz w:val="24"/>
          <w:szCs w:val="24"/>
        </w:rPr>
        <w:t xml:space="preserve"> </w:t>
      </w:r>
      <w:r w:rsidR="00C91801">
        <w:rPr>
          <w:rFonts w:ascii="Times New Roman" w:hAnsi="Times New Roman" w:cs="Times New Roman"/>
          <w:sz w:val="24"/>
          <w:szCs w:val="24"/>
        </w:rPr>
        <w:t xml:space="preserve">the </w:t>
      </w:r>
      <w:r>
        <w:rPr>
          <w:rFonts w:ascii="Times New Roman" w:hAnsi="Times New Roman" w:cs="Times New Roman"/>
          <w:sz w:val="24"/>
          <w:szCs w:val="24"/>
        </w:rPr>
        <w:t xml:space="preserve">application of </w:t>
      </w:r>
      <w:r w:rsidRPr="007E6683">
        <w:rPr>
          <w:rFonts w:ascii="Times New Roman" w:hAnsi="Times New Roman" w:cs="Times New Roman"/>
          <w:sz w:val="24"/>
          <w:szCs w:val="24"/>
        </w:rPr>
        <w:t xml:space="preserve">complex scientific concepts to case-specific </w:t>
      </w:r>
      <w:r>
        <w:rPr>
          <w:rFonts w:ascii="Times New Roman" w:hAnsi="Times New Roman" w:cs="Times New Roman"/>
          <w:sz w:val="24"/>
          <w:szCs w:val="24"/>
        </w:rPr>
        <w:t xml:space="preserve">project conditions. </w:t>
      </w:r>
      <w:r w:rsidRPr="0020088A">
        <w:rPr>
          <w:rFonts w:ascii="Times New Roman" w:hAnsi="Times New Roman" w:cs="Times New Roman"/>
          <w:sz w:val="24"/>
          <w:szCs w:val="24"/>
        </w:rPr>
        <w:t>Decisions often must</w:t>
      </w:r>
      <w:r w:rsidR="008A30E4">
        <w:rPr>
          <w:rFonts w:ascii="Times New Roman" w:hAnsi="Times New Roman" w:cs="Times New Roman"/>
          <w:sz w:val="24"/>
          <w:szCs w:val="24"/>
        </w:rPr>
        <w:t xml:space="preserve"> </w:t>
      </w:r>
      <w:r w:rsidRPr="0020088A">
        <w:rPr>
          <w:rFonts w:ascii="Times New Roman" w:hAnsi="Times New Roman" w:cs="Times New Roman"/>
          <w:sz w:val="24"/>
          <w:szCs w:val="24"/>
        </w:rPr>
        <w:t>balance risks</w:t>
      </w:r>
      <w:r>
        <w:rPr>
          <w:rFonts w:ascii="Times New Roman" w:hAnsi="Times New Roman" w:cs="Times New Roman"/>
          <w:sz w:val="24"/>
          <w:szCs w:val="24"/>
        </w:rPr>
        <w:t xml:space="preserve"> (e</w:t>
      </w:r>
      <w:r w:rsidRPr="0020088A">
        <w:rPr>
          <w:rFonts w:ascii="Times New Roman" w:hAnsi="Times New Roman" w:cs="Times New Roman"/>
          <w:sz w:val="24"/>
          <w:szCs w:val="24"/>
        </w:rPr>
        <w:t>.g.</w:t>
      </w:r>
      <w:r>
        <w:rPr>
          <w:rFonts w:ascii="Times New Roman" w:hAnsi="Times New Roman" w:cs="Times New Roman"/>
          <w:sz w:val="24"/>
          <w:szCs w:val="24"/>
        </w:rPr>
        <w:t>,</w:t>
      </w:r>
      <w:r w:rsidRPr="0020088A">
        <w:rPr>
          <w:rFonts w:ascii="Times New Roman" w:hAnsi="Times New Roman" w:cs="Times New Roman"/>
          <w:sz w:val="24"/>
          <w:szCs w:val="24"/>
        </w:rPr>
        <w:t xml:space="preserve"> </w:t>
      </w:r>
      <w:r>
        <w:rPr>
          <w:rFonts w:ascii="Times New Roman" w:hAnsi="Times New Roman" w:cs="Times New Roman"/>
          <w:sz w:val="24"/>
          <w:szCs w:val="24"/>
        </w:rPr>
        <w:t xml:space="preserve">elimination of </w:t>
      </w:r>
      <w:r w:rsidRPr="0020088A">
        <w:rPr>
          <w:rFonts w:ascii="Times New Roman" w:hAnsi="Times New Roman" w:cs="Times New Roman"/>
          <w:sz w:val="24"/>
          <w:szCs w:val="24"/>
        </w:rPr>
        <w:t xml:space="preserve">fuels hazards </w:t>
      </w:r>
      <w:r>
        <w:rPr>
          <w:rFonts w:ascii="Times New Roman" w:hAnsi="Times New Roman" w:cs="Times New Roman"/>
          <w:sz w:val="24"/>
          <w:szCs w:val="24"/>
        </w:rPr>
        <w:t xml:space="preserve">vs. </w:t>
      </w:r>
      <w:r w:rsidRPr="0020088A">
        <w:rPr>
          <w:rFonts w:ascii="Times New Roman" w:hAnsi="Times New Roman" w:cs="Times New Roman"/>
          <w:sz w:val="24"/>
          <w:szCs w:val="24"/>
        </w:rPr>
        <w:t>preservation of old forest conditions</w:t>
      </w:r>
      <w:r>
        <w:rPr>
          <w:rFonts w:ascii="Times New Roman" w:hAnsi="Times New Roman" w:cs="Times New Roman"/>
          <w:sz w:val="24"/>
          <w:szCs w:val="24"/>
        </w:rPr>
        <w:t>) while acknowledging</w:t>
      </w:r>
      <w:r w:rsidRPr="0020088A">
        <w:rPr>
          <w:rFonts w:ascii="Times New Roman" w:hAnsi="Times New Roman" w:cs="Times New Roman"/>
          <w:sz w:val="24"/>
          <w:szCs w:val="24"/>
        </w:rPr>
        <w:t xml:space="preserve"> </w:t>
      </w:r>
      <w:r>
        <w:rPr>
          <w:rFonts w:ascii="Times New Roman" w:hAnsi="Times New Roman" w:cs="Times New Roman"/>
          <w:sz w:val="24"/>
          <w:szCs w:val="24"/>
        </w:rPr>
        <w:t xml:space="preserve">and allowing for </w:t>
      </w:r>
      <w:r w:rsidRPr="0020088A">
        <w:rPr>
          <w:rFonts w:ascii="Times New Roman" w:hAnsi="Times New Roman" w:cs="Times New Roman"/>
          <w:sz w:val="24"/>
          <w:szCs w:val="24"/>
        </w:rPr>
        <w:t>uncertaint</w:t>
      </w:r>
      <w:r>
        <w:rPr>
          <w:rFonts w:ascii="Times New Roman" w:hAnsi="Times New Roman" w:cs="Times New Roman"/>
          <w:sz w:val="24"/>
          <w:szCs w:val="24"/>
        </w:rPr>
        <w:t xml:space="preserve">ies. </w:t>
      </w:r>
      <w:r w:rsidR="008A30E4">
        <w:rPr>
          <w:rFonts w:ascii="Times New Roman" w:hAnsi="Times New Roman" w:cs="Times New Roman"/>
          <w:sz w:val="24"/>
          <w:szCs w:val="24"/>
        </w:rPr>
        <w:t xml:space="preserve">Decision makers also must weigh trade-offs associated with alternative courses of action to obtain multiple-use policy and land management objectives. </w:t>
      </w:r>
      <w:r>
        <w:rPr>
          <w:rFonts w:ascii="Times New Roman" w:hAnsi="Times New Roman" w:cs="Times New Roman"/>
          <w:sz w:val="24"/>
          <w:szCs w:val="24"/>
        </w:rPr>
        <w:t xml:space="preserve">We acknowledge this difficult task and the </w:t>
      </w:r>
      <w:r w:rsidR="00500590">
        <w:rPr>
          <w:rFonts w:ascii="Times New Roman" w:hAnsi="Times New Roman" w:cs="Times New Roman"/>
          <w:sz w:val="24"/>
          <w:szCs w:val="24"/>
        </w:rPr>
        <w:t>concurrent</w:t>
      </w:r>
      <w:r w:rsidR="00500590" w:rsidDel="00500590">
        <w:rPr>
          <w:rFonts w:ascii="Times New Roman" w:hAnsi="Times New Roman" w:cs="Times New Roman"/>
          <w:sz w:val="24"/>
          <w:szCs w:val="24"/>
        </w:rPr>
        <w:t xml:space="preserve"> </w:t>
      </w:r>
      <w:r>
        <w:rPr>
          <w:rFonts w:ascii="Times New Roman" w:hAnsi="Times New Roman" w:cs="Times New Roman"/>
          <w:sz w:val="24"/>
          <w:szCs w:val="24"/>
        </w:rPr>
        <w:t xml:space="preserve">need to have </w:t>
      </w:r>
      <w:r w:rsidR="00C336CF">
        <w:rPr>
          <w:rFonts w:ascii="Times New Roman" w:hAnsi="Times New Roman" w:cs="Times New Roman"/>
          <w:sz w:val="24"/>
          <w:szCs w:val="24"/>
        </w:rPr>
        <w:t xml:space="preserve">and thoughtfully apply </w:t>
      </w:r>
      <w:r>
        <w:rPr>
          <w:rFonts w:ascii="Times New Roman" w:hAnsi="Times New Roman" w:cs="Times New Roman"/>
          <w:sz w:val="24"/>
          <w:szCs w:val="24"/>
        </w:rPr>
        <w:t>the best available scientific information.</w:t>
      </w:r>
    </w:p>
    <w:p w:rsidR="00386A5B" w:rsidRDefault="00386A5B" w:rsidP="00386A5B">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ab/>
      </w:r>
    </w:p>
    <w:p w:rsidR="00386A5B" w:rsidRDefault="00386A5B" w:rsidP="00386A5B">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ab/>
        <w:t>It is not the role of</w:t>
      </w:r>
      <w:r w:rsidRPr="00BB505E">
        <w:rPr>
          <w:rFonts w:ascii="Times New Roman" w:hAnsi="Times New Roman" w:cs="Times New Roman"/>
          <w:sz w:val="24"/>
          <w:szCs w:val="24"/>
        </w:rPr>
        <w:t xml:space="preserve"> the research community to direct management decisions</w:t>
      </w:r>
      <w:r>
        <w:rPr>
          <w:rFonts w:ascii="Times New Roman" w:hAnsi="Times New Roman" w:cs="Times New Roman"/>
          <w:sz w:val="24"/>
          <w:szCs w:val="24"/>
        </w:rPr>
        <w:t xml:space="preserve">, but it is appropriate </w:t>
      </w:r>
      <w:r w:rsidRPr="00BB505E">
        <w:rPr>
          <w:rFonts w:ascii="Times New Roman" w:hAnsi="Times New Roman" w:cs="Times New Roman"/>
          <w:sz w:val="24"/>
          <w:szCs w:val="24"/>
        </w:rPr>
        <w:t xml:space="preserve">to </w:t>
      </w:r>
      <w:r>
        <w:rPr>
          <w:rFonts w:ascii="Times New Roman" w:hAnsi="Times New Roman" w:cs="Times New Roman"/>
          <w:sz w:val="24"/>
          <w:szCs w:val="24"/>
        </w:rPr>
        <w:t>synthesize research and its core findings</w:t>
      </w:r>
      <w:r w:rsidR="00B13E25">
        <w:rPr>
          <w:rFonts w:ascii="Times New Roman" w:hAnsi="Times New Roman" w:cs="Times New Roman"/>
          <w:sz w:val="24"/>
          <w:szCs w:val="24"/>
        </w:rPr>
        <w:t>,</w:t>
      </w:r>
      <w:r>
        <w:rPr>
          <w:rFonts w:ascii="Times New Roman" w:hAnsi="Times New Roman" w:cs="Times New Roman"/>
          <w:sz w:val="24"/>
          <w:szCs w:val="24"/>
        </w:rPr>
        <w:t xml:space="preserve"> and underscore key management implications of that research in specific management contexts. It is also the role of research to work alongside managers in the conduct of management </w:t>
      </w:r>
      <w:r w:rsidR="00B13E25">
        <w:rPr>
          <w:rFonts w:ascii="Times New Roman" w:hAnsi="Times New Roman" w:cs="Times New Roman"/>
          <w:sz w:val="24"/>
          <w:szCs w:val="24"/>
        </w:rPr>
        <w:t>and</w:t>
      </w:r>
      <w:r>
        <w:rPr>
          <w:rFonts w:ascii="Times New Roman" w:hAnsi="Times New Roman" w:cs="Times New Roman"/>
          <w:sz w:val="24"/>
          <w:szCs w:val="24"/>
        </w:rPr>
        <w:t xml:space="preserve"> seek to learn from successes and failures. Here we provide considerations for management and</w:t>
      </w:r>
      <w:r w:rsidRPr="006F4545">
        <w:rPr>
          <w:rFonts w:ascii="Times New Roman" w:hAnsi="Times New Roman" w:cs="Times New Roman"/>
          <w:sz w:val="24"/>
          <w:szCs w:val="24"/>
        </w:rPr>
        <w:t xml:space="preserve"> emphasize that their application to local and regional landscapes requires </w:t>
      </w:r>
      <w:r w:rsidR="00B13E25">
        <w:rPr>
          <w:rFonts w:ascii="Times New Roman" w:hAnsi="Times New Roman" w:cs="Times New Roman"/>
          <w:sz w:val="24"/>
          <w:szCs w:val="24"/>
        </w:rPr>
        <w:t xml:space="preserve">the </w:t>
      </w:r>
      <w:r w:rsidRPr="006F4545">
        <w:rPr>
          <w:rFonts w:ascii="Times New Roman" w:hAnsi="Times New Roman" w:cs="Times New Roman"/>
          <w:sz w:val="24"/>
          <w:szCs w:val="24"/>
        </w:rPr>
        <w:t xml:space="preserve">skill and knowledge of local practitioners to determine how best to apply them to each </w:t>
      </w:r>
      <w:r>
        <w:rPr>
          <w:rFonts w:ascii="Times New Roman" w:hAnsi="Times New Roman" w:cs="Times New Roman"/>
          <w:sz w:val="24"/>
          <w:szCs w:val="24"/>
        </w:rPr>
        <w:t xml:space="preserve">local </w:t>
      </w:r>
      <w:r w:rsidRPr="006F4545">
        <w:rPr>
          <w:rFonts w:ascii="Times New Roman" w:hAnsi="Times New Roman" w:cs="Times New Roman"/>
          <w:sz w:val="24"/>
          <w:szCs w:val="24"/>
        </w:rPr>
        <w:t>situation they encounter, and its particular management history. Legacy effects matter and one size does not fit all.</w:t>
      </w:r>
      <w:r>
        <w:rPr>
          <w:rFonts w:ascii="Times New Roman" w:hAnsi="Times New Roman" w:cs="Times New Roman"/>
          <w:sz w:val="24"/>
          <w:szCs w:val="24"/>
        </w:rPr>
        <w:t xml:space="preserve"> </w:t>
      </w:r>
    </w:p>
    <w:p w:rsidR="00B06BE7" w:rsidRDefault="00B06BE7" w:rsidP="00386A5B">
      <w:pPr>
        <w:autoSpaceDE w:val="0"/>
        <w:autoSpaceDN w:val="0"/>
        <w:adjustRightInd w:val="0"/>
        <w:spacing w:after="0"/>
        <w:rPr>
          <w:rFonts w:ascii="Times New Roman" w:hAnsi="Times New Roman" w:cs="Times New Roman"/>
          <w:sz w:val="24"/>
          <w:szCs w:val="24"/>
        </w:rPr>
      </w:pPr>
    </w:p>
    <w:p w:rsidR="00B06BE7" w:rsidRDefault="00B06BE7" w:rsidP="00B91F31">
      <w:pPr>
        <w:autoSpaceDE w:val="0"/>
        <w:autoSpaceDN w:val="0"/>
        <w:adjustRightInd w:val="0"/>
        <w:spacing w:after="0"/>
        <w:ind w:firstLine="360"/>
        <w:rPr>
          <w:rFonts w:ascii="Times New Roman" w:hAnsi="Times New Roman" w:cs="Times New Roman"/>
          <w:sz w:val="24"/>
          <w:szCs w:val="24"/>
        </w:rPr>
      </w:pPr>
      <w:r>
        <w:rPr>
          <w:rFonts w:ascii="Times New Roman" w:hAnsi="Times New Roman" w:cs="Times New Roman"/>
          <w:sz w:val="24"/>
          <w:szCs w:val="24"/>
        </w:rPr>
        <w:t>We draw the reader’s attention to the first subsection, 5.a, imm</w:t>
      </w:r>
      <w:r w:rsidR="00500590">
        <w:rPr>
          <w:rFonts w:ascii="Times New Roman" w:hAnsi="Times New Roman" w:cs="Times New Roman"/>
          <w:sz w:val="24"/>
          <w:szCs w:val="24"/>
        </w:rPr>
        <w:t>ediately below.  Here we synthesize</w:t>
      </w:r>
      <w:r>
        <w:rPr>
          <w:rFonts w:ascii="Times New Roman" w:hAnsi="Times New Roman" w:cs="Times New Roman"/>
          <w:sz w:val="24"/>
          <w:szCs w:val="24"/>
        </w:rPr>
        <w:t xml:space="preserve"> the principle scientific findings that have been gleaned from the body of scientific literature (summarized in Section 4 above) as it pertains to management of MMC forests.  These constitute the “take home” messages that are intended to assist land managers.</w:t>
      </w:r>
    </w:p>
    <w:p w:rsidR="00386A5B" w:rsidRDefault="00386A5B" w:rsidP="00386A5B">
      <w:pPr>
        <w:autoSpaceDE w:val="0"/>
        <w:autoSpaceDN w:val="0"/>
        <w:adjustRightInd w:val="0"/>
        <w:spacing w:after="0"/>
        <w:rPr>
          <w:rFonts w:ascii="Times New Roman" w:hAnsi="Times New Roman" w:cs="Times New Roman"/>
          <w:sz w:val="24"/>
          <w:szCs w:val="24"/>
        </w:rPr>
      </w:pPr>
    </w:p>
    <w:p w:rsidR="00386A5B" w:rsidRPr="006F4545" w:rsidRDefault="004E0CFE" w:rsidP="00386A5B">
      <w:pPr>
        <w:pStyle w:val="ListParagraph"/>
        <w:autoSpaceDE w:val="0"/>
        <w:autoSpaceDN w:val="0"/>
        <w:adjustRightInd w:val="0"/>
        <w:spacing w:after="0"/>
        <w:ind w:left="360" w:hanging="360"/>
        <w:rPr>
          <w:rFonts w:ascii="Times New Roman" w:hAnsi="Times New Roman" w:cs="Times New Roman"/>
          <w:b/>
          <w:sz w:val="24"/>
          <w:szCs w:val="24"/>
        </w:rPr>
      </w:pPr>
      <w:r>
        <w:rPr>
          <w:rFonts w:ascii="Times New Roman" w:hAnsi="Times New Roman" w:cs="Times New Roman"/>
          <w:b/>
          <w:sz w:val="24"/>
          <w:szCs w:val="24"/>
        </w:rPr>
        <w:t>5</w:t>
      </w:r>
      <w:r w:rsidR="00386A5B" w:rsidRPr="006F4545">
        <w:rPr>
          <w:rFonts w:ascii="Times New Roman" w:hAnsi="Times New Roman" w:cs="Times New Roman"/>
          <w:b/>
          <w:sz w:val="24"/>
          <w:szCs w:val="24"/>
        </w:rPr>
        <w:t xml:space="preserve">.a  Key </w:t>
      </w:r>
      <w:r w:rsidR="00386A5B">
        <w:rPr>
          <w:rFonts w:ascii="Times New Roman" w:hAnsi="Times New Roman" w:cs="Times New Roman"/>
          <w:b/>
          <w:sz w:val="24"/>
          <w:szCs w:val="24"/>
        </w:rPr>
        <w:t>c</w:t>
      </w:r>
      <w:r w:rsidR="00386A5B" w:rsidRPr="006F4545">
        <w:rPr>
          <w:rFonts w:ascii="Times New Roman" w:hAnsi="Times New Roman" w:cs="Times New Roman"/>
          <w:b/>
          <w:sz w:val="24"/>
          <w:szCs w:val="24"/>
        </w:rPr>
        <w:t xml:space="preserve">oncepts for </w:t>
      </w:r>
      <w:r w:rsidR="00386A5B">
        <w:rPr>
          <w:rFonts w:ascii="Times New Roman" w:hAnsi="Times New Roman" w:cs="Times New Roman"/>
          <w:b/>
          <w:sz w:val="24"/>
          <w:szCs w:val="24"/>
        </w:rPr>
        <w:t>m</w:t>
      </w:r>
      <w:r w:rsidR="00386A5B" w:rsidRPr="006F4545">
        <w:rPr>
          <w:rFonts w:ascii="Times New Roman" w:hAnsi="Times New Roman" w:cs="Times New Roman"/>
          <w:b/>
          <w:sz w:val="24"/>
          <w:szCs w:val="24"/>
        </w:rPr>
        <w:t>anagement</w:t>
      </w:r>
    </w:p>
    <w:p w:rsidR="00386A5B" w:rsidRPr="00EC19C9" w:rsidRDefault="00386A5B" w:rsidP="00386A5B">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ab/>
      </w:r>
    </w:p>
    <w:p w:rsidR="00386A5B" w:rsidRDefault="00386A5B" w:rsidP="00386A5B">
      <w:pPr>
        <w:pStyle w:val="ColorfulList-Accent11"/>
        <w:numPr>
          <w:ilvl w:val="0"/>
          <w:numId w:val="33"/>
        </w:numPr>
        <w:tabs>
          <w:tab w:val="left" w:pos="0"/>
        </w:tabs>
        <w:autoSpaceDE w:val="0"/>
        <w:autoSpaceDN w:val="0"/>
        <w:adjustRightInd w:val="0"/>
        <w:spacing w:line="276" w:lineRule="auto"/>
      </w:pPr>
      <w:r w:rsidRPr="006F4545">
        <w:rPr>
          <w:b/>
        </w:rPr>
        <w:t>Resilience at regional scales is fostered by heterogeneity in patterns of local landscapes</w:t>
      </w:r>
      <w:r w:rsidRPr="00EC19C9">
        <w:rPr>
          <w:b/>
        </w:rPr>
        <w:t>,</w:t>
      </w:r>
      <w:r w:rsidRPr="00EC19C9">
        <w:t xml:space="preserve"> but not just any heterogeneity will do. Heterogeneity that is useful to maintaining resilience is that which is supported by the inherent variability of the local climate, geology, and disturbance regimes of each subregional locale. The variability of the regional landscape mosaic should be represented in unique patterns of local landscapes. Management for resilience at broad scales </w:t>
      </w:r>
      <w:r w:rsidR="00AE1C87">
        <w:t>can</w:t>
      </w:r>
      <w:r w:rsidR="00AE1C87" w:rsidRPr="00EC19C9">
        <w:t xml:space="preserve"> </w:t>
      </w:r>
      <w:r w:rsidRPr="00EC19C9">
        <w:t xml:space="preserve">promote this variability. </w:t>
      </w:r>
    </w:p>
    <w:p w:rsidR="00386A5B" w:rsidRDefault="00386A5B" w:rsidP="00386A5B">
      <w:pPr>
        <w:pStyle w:val="ColorfulList-Accent11"/>
        <w:tabs>
          <w:tab w:val="left" w:pos="0"/>
        </w:tabs>
        <w:autoSpaceDE w:val="0"/>
        <w:autoSpaceDN w:val="0"/>
        <w:adjustRightInd w:val="0"/>
        <w:spacing w:line="276" w:lineRule="auto"/>
      </w:pPr>
    </w:p>
    <w:p w:rsidR="00386A5B" w:rsidRDefault="00386A5B" w:rsidP="00386A5B">
      <w:pPr>
        <w:pStyle w:val="ColorfulList-Accent11"/>
        <w:numPr>
          <w:ilvl w:val="0"/>
          <w:numId w:val="33"/>
        </w:numPr>
        <w:tabs>
          <w:tab w:val="left" w:pos="0"/>
        </w:tabs>
        <w:autoSpaceDE w:val="0"/>
        <w:autoSpaceDN w:val="0"/>
        <w:adjustRightInd w:val="0"/>
        <w:spacing w:line="276" w:lineRule="auto"/>
      </w:pPr>
      <w:r w:rsidRPr="00556EE8">
        <w:rPr>
          <w:b/>
        </w:rPr>
        <w:t>Manage for habitats of all native species.</w:t>
      </w:r>
      <w:r>
        <w:rPr>
          <w:b/>
        </w:rPr>
        <w:t xml:space="preserve"> </w:t>
      </w:r>
      <w:r>
        <w:t>When managing for species at risk (e.g., northern spotted owl [</w:t>
      </w:r>
      <w:r>
        <w:rPr>
          <w:i/>
        </w:rPr>
        <w:t>Strix occidentalis</w:t>
      </w:r>
      <w:r w:rsidR="00500590">
        <w:rPr>
          <w:i/>
        </w:rPr>
        <w:t xml:space="preserve"> </w:t>
      </w:r>
      <w:r w:rsidR="00FA608B">
        <w:rPr>
          <w:i/>
        </w:rPr>
        <w:t>caurina</w:t>
      </w:r>
      <w:r>
        <w:t xml:space="preserve">]), there is a natural tendency to focus on developing and maintaining habitats for these species, to the detriment of others. Instead, manage regional patterns of vegetation and habitats with all species in mind. This does not mean that managers must cultivate every habitat type on every landscape. Applying the HRV and FRV reference conditions to local landscapes should provide managers with </w:t>
      </w:r>
      <w:r>
        <w:lastRenderedPageBreak/>
        <w:t>insights about the typical ranges of habitat conditions and types that would normally be supported by the biogeoclimatic settings and the dominant disturbance regimes.</w:t>
      </w:r>
    </w:p>
    <w:p w:rsidR="00386A5B" w:rsidRDefault="00386A5B" w:rsidP="00386A5B">
      <w:pPr>
        <w:pStyle w:val="ListParagraph"/>
      </w:pPr>
    </w:p>
    <w:p w:rsidR="00386A5B" w:rsidRDefault="00386A5B" w:rsidP="00386A5B">
      <w:pPr>
        <w:pStyle w:val="ColorfulList-Accent11"/>
        <w:numPr>
          <w:ilvl w:val="0"/>
          <w:numId w:val="33"/>
        </w:numPr>
        <w:tabs>
          <w:tab w:val="left" w:pos="0"/>
        </w:tabs>
        <w:autoSpaceDE w:val="0"/>
        <w:autoSpaceDN w:val="0"/>
        <w:adjustRightInd w:val="0"/>
        <w:spacing w:line="276" w:lineRule="auto"/>
      </w:pPr>
      <w:r>
        <w:rPr>
          <w:b/>
        </w:rPr>
        <w:t xml:space="preserve">Manage regional landscapes for well-connected patterns of habitats for all native species. </w:t>
      </w:r>
      <w:r w:rsidRPr="00556EE8">
        <w:t xml:space="preserve">Regional goals for landscape habitat management are to maintain interconnected networks of habitats that link ecoregions and subregions that would normally provide suitable habitats. </w:t>
      </w:r>
      <w:r>
        <w:t>Understanding how patterns on the natural landscape (including vegetation communities and landforms) interact with human-created features (for example major highways and residential developments) to influence animal movement and population functions is also important for maintaining landscapes that can sustain populations of wide-ranging species over time.</w:t>
      </w:r>
    </w:p>
    <w:p w:rsidR="00386A5B" w:rsidRDefault="00386A5B" w:rsidP="00386A5B">
      <w:pPr>
        <w:pStyle w:val="ColorfulList-Accent11"/>
        <w:tabs>
          <w:tab w:val="left" w:pos="0"/>
        </w:tabs>
        <w:autoSpaceDE w:val="0"/>
        <w:autoSpaceDN w:val="0"/>
        <w:adjustRightInd w:val="0"/>
        <w:spacing w:line="276" w:lineRule="auto"/>
      </w:pPr>
    </w:p>
    <w:p w:rsidR="00386A5B" w:rsidRPr="00BA7776" w:rsidRDefault="00386A5B" w:rsidP="00386A5B">
      <w:pPr>
        <w:pStyle w:val="ListParagraph"/>
        <w:numPr>
          <w:ilvl w:val="0"/>
          <w:numId w:val="38"/>
        </w:numPr>
        <w:tabs>
          <w:tab w:val="left" w:pos="0"/>
        </w:tabs>
        <w:autoSpaceDE w:val="0"/>
        <w:autoSpaceDN w:val="0"/>
        <w:adjustRightInd w:val="0"/>
      </w:pPr>
      <w:r w:rsidRPr="006F4545">
        <w:rPr>
          <w:rFonts w:ascii="Times New Roman" w:hAnsi="Times New Roman" w:cs="Times New Roman"/>
          <w:sz w:val="24"/>
          <w:szCs w:val="24"/>
        </w:rPr>
        <w:t>To the extent possible</w:t>
      </w:r>
      <w:r w:rsidRPr="006F4545">
        <w:rPr>
          <w:rFonts w:ascii="Times New Roman" w:hAnsi="Times New Roman" w:cs="Times New Roman"/>
          <w:b/>
          <w:sz w:val="24"/>
          <w:szCs w:val="24"/>
        </w:rPr>
        <w:t>, local landscape patterns should reflect the overlap in the HRV and the FRV ranges</w:t>
      </w:r>
      <w:r w:rsidRPr="006F4545">
        <w:rPr>
          <w:rFonts w:ascii="Times New Roman" w:hAnsi="Times New Roman" w:cs="Times New Roman"/>
          <w:sz w:val="24"/>
          <w:szCs w:val="24"/>
        </w:rPr>
        <w:t xml:space="preserve">. If landscapes reflect these overlapping envelopes of an ecoregion, they are likely to be more resilient and </w:t>
      </w:r>
      <w:r>
        <w:rPr>
          <w:rFonts w:ascii="Times New Roman" w:hAnsi="Times New Roman" w:cs="Times New Roman"/>
          <w:sz w:val="24"/>
          <w:szCs w:val="24"/>
        </w:rPr>
        <w:t xml:space="preserve">conserve </w:t>
      </w:r>
      <w:r w:rsidRPr="006F4545">
        <w:rPr>
          <w:rFonts w:ascii="Times New Roman" w:hAnsi="Times New Roman" w:cs="Times New Roman"/>
          <w:sz w:val="24"/>
          <w:szCs w:val="24"/>
        </w:rPr>
        <w:t xml:space="preserve">more future options for management. If all local landscapes look the same, the regional landscape will have been simplified. We make this </w:t>
      </w:r>
      <w:r>
        <w:rPr>
          <w:rFonts w:ascii="Times New Roman" w:hAnsi="Times New Roman" w:cs="Times New Roman"/>
          <w:sz w:val="24"/>
          <w:szCs w:val="24"/>
        </w:rPr>
        <w:t>suggestion</w:t>
      </w:r>
      <w:r w:rsidRPr="006F4545">
        <w:rPr>
          <w:rFonts w:ascii="Times New Roman" w:hAnsi="Times New Roman" w:cs="Times New Roman"/>
          <w:sz w:val="24"/>
          <w:szCs w:val="24"/>
        </w:rPr>
        <w:t xml:space="preserve"> because of high uncertainty about the use of the FRV alone. </w:t>
      </w:r>
    </w:p>
    <w:p w:rsidR="00386A5B" w:rsidRPr="00D25B30" w:rsidRDefault="00386A5B" w:rsidP="00386A5B">
      <w:pPr>
        <w:pStyle w:val="ListParagraph"/>
        <w:tabs>
          <w:tab w:val="left" w:pos="0"/>
        </w:tabs>
        <w:autoSpaceDE w:val="0"/>
        <w:autoSpaceDN w:val="0"/>
        <w:adjustRightInd w:val="0"/>
      </w:pPr>
    </w:p>
    <w:p w:rsidR="00386A5B" w:rsidRDefault="00386A5B" w:rsidP="00386A5B">
      <w:pPr>
        <w:pStyle w:val="ListParagraph"/>
        <w:numPr>
          <w:ilvl w:val="0"/>
          <w:numId w:val="33"/>
        </w:numPr>
        <w:tabs>
          <w:tab w:val="left" w:pos="0"/>
        </w:tabs>
        <w:autoSpaceDE w:val="0"/>
        <w:autoSpaceDN w:val="0"/>
        <w:adjustRightInd w:val="0"/>
        <w:rPr>
          <w:rFonts w:ascii="Times New Roman" w:hAnsi="Times New Roman" w:cs="Times New Roman"/>
          <w:sz w:val="24"/>
          <w:szCs w:val="24"/>
        </w:rPr>
      </w:pPr>
      <w:r w:rsidRPr="006F4545">
        <w:rPr>
          <w:rFonts w:ascii="Times New Roman" w:hAnsi="Times New Roman" w:cs="Times New Roman"/>
          <w:b/>
          <w:sz w:val="24"/>
          <w:szCs w:val="24"/>
        </w:rPr>
        <w:t>When restoring within-patch heterogeneity, no two patches should exhibit the same tree clump and gap size distributions.</w:t>
      </w:r>
      <w:r w:rsidRPr="006F4545">
        <w:rPr>
          <w:rFonts w:ascii="Times New Roman" w:hAnsi="Times New Roman" w:cs="Times New Roman"/>
          <w:sz w:val="24"/>
          <w:szCs w:val="24"/>
        </w:rPr>
        <w:t xml:space="preserve"> If they do, patch heterogeneity in local landscapes will have been simplified. Vary tree clump and gap sizes. Consider adapting methods like those developed by Larson and Churchill (2012) and Churchill et al (2013) to the management of </w:t>
      </w:r>
      <w:r>
        <w:rPr>
          <w:rFonts w:ascii="Times New Roman" w:hAnsi="Times New Roman" w:cs="Times New Roman"/>
          <w:sz w:val="24"/>
          <w:szCs w:val="24"/>
        </w:rPr>
        <w:t>MMC</w:t>
      </w:r>
      <w:r w:rsidR="00B13E25">
        <w:rPr>
          <w:rFonts w:ascii="Times New Roman" w:hAnsi="Times New Roman" w:cs="Times New Roman"/>
          <w:sz w:val="24"/>
          <w:szCs w:val="24"/>
        </w:rPr>
        <w:t xml:space="preserve"> forests</w:t>
      </w:r>
      <w:r w:rsidRPr="006F4545">
        <w:rPr>
          <w:rFonts w:ascii="Times New Roman" w:hAnsi="Times New Roman" w:cs="Times New Roman"/>
          <w:sz w:val="24"/>
          <w:szCs w:val="24"/>
        </w:rPr>
        <w:t>. T</w:t>
      </w:r>
      <w:r w:rsidR="00B13E25">
        <w:rPr>
          <w:rFonts w:ascii="Times New Roman" w:hAnsi="Times New Roman" w:cs="Times New Roman"/>
          <w:sz w:val="24"/>
          <w:szCs w:val="24"/>
        </w:rPr>
        <w:t>o do that, additional ecoregion-</w:t>
      </w:r>
      <w:r w:rsidRPr="006F4545">
        <w:rPr>
          <w:rFonts w:ascii="Times New Roman" w:hAnsi="Times New Roman" w:cs="Times New Roman"/>
          <w:sz w:val="24"/>
          <w:szCs w:val="24"/>
        </w:rPr>
        <w:t xml:space="preserve">specific datasets will be </w:t>
      </w:r>
      <w:r w:rsidR="00791C5F">
        <w:rPr>
          <w:rFonts w:ascii="Times New Roman" w:hAnsi="Times New Roman" w:cs="Times New Roman"/>
          <w:sz w:val="24"/>
          <w:szCs w:val="24"/>
        </w:rPr>
        <w:t>helpful in fine tuning innovative silvicultural and forest management strategies</w:t>
      </w:r>
      <w:r w:rsidRPr="006F4545">
        <w:rPr>
          <w:rFonts w:ascii="Times New Roman" w:hAnsi="Times New Roman" w:cs="Times New Roman"/>
          <w:sz w:val="24"/>
          <w:szCs w:val="24"/>
        </w:rPr>
        <w:t xml:space="preserve">. </w:t>
      </w:r>
    </w:p>
    <w:p w:rsidR="00386A5B" w:rsidRPr="006F4545" w:rsidRDefault="00386A5B" w:rsidP="00386A5B">
      <w:pPr>
        <w:pStyle w:val="ListParagraph"/>
        <w:tabs>
          <w:tab w:val="left" w:pos="0"/>
        </w:tabs>
        <w:autoSpaceDE w:val="0"/>
        <w:autoSpaceDN w:val="0"/>
        <w:adjustRightInd w:val="0"/>
        <w:rPr>
          <w:rFonts w:ascii="Times New Roman" w:hAnsi="Times New Roman" w:cs="Times New Roman"/>
          <w:sz w:val="24"/>
          <w:szCs w:val="24"/>
        </w:rPr>
      </w:pPr>
    </w:p>
    <w:p w:rsidR="00386A5B" w:rsidRPr="00BA7776" w:rsidRDefault="00386A5B" w:rsidP="00386A5B">
      <w:pPr>
        <w:pStyle w:val="ListParagraph"/>
        <w:numPr>
          <w:ilvl w:val="1"/>
          <w:numId w:val="37"/>
        </w:numPr>
        <w:ind w:left="720"/>
      </w:pPr>
      <w:r w:rsidRPr="0061581E">
        <w:rPr>
          <w:rFonts w:ascii="Times New Roman" w:hAnsi="Times New Roman" w:cs="Times New Roman"/>
          <w:b/>
          <w:sz w:val="24"/>
          <w:szCs w:val="24"/>
        </w:rPr>
        <w:t>Focus significant restorative management on second-growth 60 to 100 year old forests.</w:t>
      </w:r>
      <w:r w:rsidRPr="0061581E">
        <w:rPr>
          <w:rFonts w:ascii="Times New Roman" w:hAnsi="Times New Roman" w:cs="Times New Roman"/>
          <w:sz w:val="24"/>
          <w:szCs w:val="24"/>
        </w:rPr>
        <w:t xml:space="preserve"> Emphasize restoring patterns of successional stages that better match the variability of the inherent disturbance regimes. </w:t>
      </w:r>
      <w:r>
        <w:rPr>
          <w:rFonts w:ascii="Times New Roman" w:hAnsi="Times New Roman" w:cs="Times New Roman"/>
          <w:sz w:val="24"/>
          <w:szCs w:val="24"/>
        </w:rPr>
        <w:t>A</w:t>
      </w:r>
      <w:r w:rsidRPr="0061581E">
        <w:rPr>
          <w:rFonts w:ascii="Times New Roman" w:hAnsi="Times New Roman" w:cs="Times New Roman"/>
          <w:sz w:val="24"/>
          <w:szCs w:val="24"/>
        </w:rPr>
        <w:t xml:space="preserve"> large acreage of</w:t>
      </w:r>
      <w:r>
        <w:rPr>
          <w:rFonts w:ascii="Times New Roman" w:hAnsi="Times New Roman" w:cs="Times New Roman"/>
          <w:sz w:val="24"/>
          <w:szCs w:val="24"/>
        </w:rPr>
        <w:t xml:space="preserve"> highly productive MMC</w:t>
      </w:r>
      <w:r w:rsidR="00B13E25">
        <w:rPr>
          <w:rFonts w:ascii="Times New Roman" w:hAnsi="Times New Roman" w:cs="Times New Roman"/>
          <w:sz w:val="24"/>
          <w:szCs w:val="24"/>
        </w:rPr>
        <w:t xml:space="preserve"> forest</w:t>
      </w:r>
      <w:r>
        <w:rPr>
          <w:rFonts w:ascii="Times New Roman" w:hAnsi="Times New Roman" w:cs="Times New Roman"/>
          <w:sz w:val="24"/>
          <w:szCs w:val="24"/>
        </w:rPr>
        <w:t>,</w:t>
      </w:r>
      <w:r w:rsidRPr="0061581E">
        <w:rPr>
          <w:rFonts w:ascii="Times New Roman" w:hAnsi="Times New Roman" w:cs="Times New Roman"/>
          <w:sz w:val="24"/>
          <w:szCs w:val="24"/>
        </w:rPr>
        <w:t xml:space="preserve"> managed via regeneration and partial harvests during the 20</w:t>
      </w:r>
      <w:r w:rsidRPr="0061581E">
        <w:rPr>
          <w:rFonts w:ascii="Times New Roman" w:hAnsi="Times New Roman" w:cs="Times New Roman"/>
          <w:sz w:val="24"/>
          <w:szCs w:val="24"/>
          <w:vertAlign w:val="superscript"/>
        </w:rPr>
        <w:t>th</w:t>
      </w:r>
      <w:r w:rsidRPr="0061581E">
        <w:rPr>
          <w:rFonts w:ascii="Times New Roman" w:hAnsi="Times New Roman" w:cs="Times New Roman"/>
          <w:sz w:val="24"/>
          <w:szCs w:val="24"/>
        </w:rPr>
        <w:t xml:space="preserve"> century</w:t>
      </w:r>
      <w:r>
        <w:rPr>
          <w:rFonts w:ascii="Times New Roman" w:hAnsi="Times New Roman" w:cs="Times New Roman"/>
          <w:sz w:val="24"/>
          <w:szCs w:val="24"/>
        </w:rPr>
        <w:t>, is in this general age class</w:t>
      </w:r>
      <w:r w:rsidRPr="0061581E">
        <w:rPr>
          <w:rFonts w:ascii="Times New Roman" w:hAnsi="Times New Roman" w:cs="Times New Roman"/>
          <w:sz w:val="24"/>
          <w:szCs w:val="24"/>
        </w:rPr>
        <w:t xml:space="preserve">. Resulting forests are intermediate aged and contribute to simplified landscape patterns. </w:t>
      </w:r>
    </w:p>
    <w:p w:rsidR="00386A5B" w:rsidRPr="006F4545" w:rsidRDefault="00386A5B" w:rsidP="00386A5B">
      <w:pPr>
        <w:pStyle w:val="ListParagraph"/>
      </w:pPr>
    </w:p>
    <w:p w:rsidR="00386A5B" w:rsidRPr="0061581E" w:rsidRDefault="00386A5B" w:rsidP="00386A5B">
      <w:pPr>
        <w:pStyle w:val="ListParagraph"/>
        <w:numPr>
          <w:ilvl w:val="1"/>
          <w:numId w:val="36"/>
        </w:numPr>
        <w:ind w:left="720"/>
      </w:pPr>
      <w:r w:rsidRPr="006F4545">
        <w:rPr>
          <w:rFonts w:ascii="Times New Roman" w:hAnsi="Times New Roman" w:cs="Times New Roman"/>
          <w:b/>
          <w:sz w:val="24"/>
          <w:szCs w:val="24"/>
        </w:rPr>
        <w:t xml:space="preserve">Restructure large areas of the dry and </w:t>
      </w:r>
      <w:r>
        <w:rPr>
          <w:rFonts w:ascii="Times New Roman" w:hAnsi="Times New Roman" w:cs="Times New Roman"/>
          <w:b/>
          <w:sz w:val="24"/>
          <w:szCs w:val="24"/>
        </w:rPr>
        <w:t>MMC</w:t>
      </w:r>
      <w:r w:rsidR="00B13E25">
        <w:rPr>
          <w:rFonts w:ascii="Times New Roman" w:hAnsi="Times New Roman" w:cs="Times New Roman"/>
          <w:b/>
          <w:sz w:val="24"/>
          <w:szCs w:val="24"/>
        </w:rPr>
        <w:t xml:space="preserve"> forest</w:t>
      </w:r>
      <w:r w:rsidRPr="006F4545">
        <w:rPr>
          <w:rFonts w:ascii="Times New Roman" w:hAnsi="Times New Roman" w:cs="Times New Roman"/>
          <w:b/>
          <w:sz w:val="24"/>
          <w:szCs w:val="24"/>
        </w:rPr>
        <w:t xml:space="preserve"> on the landscape to return to more resilient forest conditions</w:t>
      </w:r>
      <w:r w:rsidRPr="006F4545">
        <w:rPr>
          <w:rFonts w:ascii="Times New Roman" w:hAnsi="Times New Roman" w:cs="Times New Roman"/>
          <w:sz w:val="24"/>
          <w:szCs w:val="24"/>
        </w:rPr>
        <w:t>. After more than a century of forest and fire management, the current mixed</w:t>
      </w:r>
      <w:r>
        <w:rPr>
          <w:rFonts w:ascii="Times New Roman" w:hAnsi="Times New Roman" w:cs="Times New Roman"/>
          <w:sz w:val="24"/>
          <w:szCs w:val="24"/>
        </w:rPr>
        <w:t>-</w:t>
      </w:r>
      <w:r w:rsidRPr="006F4545">
        <w:rPr>
          <w:rFonts w:ascii="Times New Roman" w:hAnsi="Times New Roman" w:cs="Times New Roman"/>
          <w:sz w:val="24"/>
          <w:szCs w:val="24"/>
        </w:rPr>
        <w:t xml:space="preserve">conifer landscape has developed more than a century’s worth of successional inertia </w:t>
      </w:r>
      <w:r>
        <w:rPr>
          <w:rFonts w:ascii="Times New Roman" w:hAnsi="Times New Roman" w:cs="Times New Roman"/>
          <w:sz w:val="24"/>
          <w:szCs w:val="24"/>
        </w:rPr>
        <w:t xml:space="preserve">(compositional change) </w:t>
      </w:r>
      <w:r w:rsidRPr="006F4545">
        <w:rPr>
          <w:rFonts w:ascii="Times New Roman" w:hAnsi="Times New Roman" w:cs="Times New Roman"/>
          <w:sz w:val="24"/>
          <w:szCs w:val="24"/>
        </w:rPr>
        <w:t xml:space="preserve">and fuel accumulation. Wildfires and insect outbreaks are resetting conditions on the landscape, spatial allocation is driven by fire weather and fuels, changes are occurring suddenly, and the window of treatment opportunity </w:t>
      </w:r>
      <w:r>
        <w:rPr>
          <w:rFonts w:ascii="Times New Roman" w:hAnsi="Times New Roman" w:cs="Times New Roman"/>
          <w:sz w:val="24"/>
          <w:szCs w:val="24"/>
        </w:rPr>
        <w:t xml:space="preserve">for restoration </w:t>
      </w:r>
      <w:r w:rsidRPr="006F4545">
        <w:rPr>
          <w:rFonts w:ascii="Times New Roman" w:hAnsi="Times New Roman" w:cs="Times New Roman"/>
          <w:sz w:val="24"/>
          <w:szCs w:val="24"/>
        </w:rPr>
        <w:t xml:space="preserve">is growing shorter. Identify patches in geographic locations </w:t>
      </w:r>
      <w:r w:rsidRPr="006F4545">
        <w:rPr>
          <w:rFonts w:ascii="Times New Roman" w:hAnsi="Times New Roman" w:cs="Times New Roman"/>
          <w:sz w:val="24"/>
          <w:szCs w:val="24"/>
        </w:rPr>
        <w:lastRenderedPageBreak/>
        <w:t>that because of soils, aspect, elevation, and site climate are not likely to sustain these dense, drought and disturbance intolerant conditions. Re-establish the inherent landscape heterogeneity, using topography as the underlying template. Where early</w:t>
      </w:r>
      <w:r>
        <w:rPr>
          <w:rFonts w:ascii="Times New Roman" w:hAnsi="Times New Roman" w:cs="Times New Roman"/>
          <w:sz w:val="24"/>
          <w:szCs w:val="24"/>
        </w:rPr>
        <w:t>-</w:t>
      </w:r>
      <w:r w:rsidRPr="006F4545">
        <w:rPr>
          <w:rFonts w:ascii="Times New Roman" w:hAnsi="Times New Roman" w:cs="Times New Roman"/>
          <w:sz w:val="24"/>
          <w:szCs w:val="24"/>
        </w:rPr>
        <w:t>seral species would naturally dominate (</w:t>
      </w:r>
      <w:r>
        <w:rPr>
          <w:rFonts w:ascii="Times New Roman" w:hAnsi="Times New Roman" w:cs="Times New Roman"/>
          <w:sz w:val="24"/>
          <w:szCs w:val="24"/>
        </w:rPr>
        <w:t>ponderosa pine [</w:t>
      </w:r>
      <w:r>
        <w:rPr>
          <w:rFonts w:ascii="Times New Roman" w:hAnsi="Times New Roman" w:cs="Times New Roman"/>
          <w:i/>
          <w:sz w:val="24"/>
          <w:szCs w:val="24"/>
        </w:rPr>
        <w:t>Pinus ponderosa</w:t>
      </w:r>
      <w:r>
        <w:rPr>
          <w:rFonts w:ascii="Times New Roman" w:hAnsi="Times New Roman" w:cs="Times New Roman"/>
          <w:sz w:val="24"/>
          <w:szCs w:val="24"/>
        </w:rPr>
        <w:t>], western larch [</w:t>
      </w:r>
      <w:r w:rsidRPr="00E50821">
        <w:rPr>
          <w:rFonts w:ascii="Times New Roman" w:hAnsi="Times New Roman" w:cs="Times New Roman"/>
          <w:i/>
          <w:sz w:val="24"/>
          <w:szCs w:val="24"/>
        </w:rPr>
        <w:t>Larix occidentalis</w:t>
      </w:r>
      <w:r>
        <w:rPr>
          <w:rFonts w:ascii="Times New Roman" w:hAnsi="Times New Roman" w:cs="Times New Roman"/>
          <w:sz w:val="24"/>
          <w:szCs w:val="24"/>
        </w:rPr>
        <w:t>], and western white pine [</w:t>
      </w:r>
      <w:r>
        <w:rPr>
          <w:rFonts w:ascii="Times New Roman" w:hAnsi="Times New Roman" w:cs="Times New Roman"/>
          <w:i/>
          <w:sz w:val="24"/>
          <w:szCs w:val="24"/>
        </w:rPr>
        <w:t>Pinus monticola</w:t>
      </w:r>
      <w:r>
        <w:rPr>
          <w:rFonts w:ascii="Times New Roman" w:hAnsi="Times New Roman" w:cs="Times New Roman"/>
          <w:sz w:val="24"/>
          <w:szCs w:val="24"/>
        </w:rPr>
        <w:t>]</w:t>
      </w:r>
      <w:r w:rsidRPr="006F4545">
        <w:rPr>
          <w:rFonts w:ascii="Times New Roman" w:hAnsi="Times New Roman" w:cs="Times New Roman"/>
          <w:sz w:val="24"/>
          <w:szCs w:val="24"/>
        </w:rPr>
        <w:t xml:space="preserve">) and natural regeneration is improbable (i.e., </w:t>
      </w:r>
      <w:r>
        <w:rPr>
          <w:rFonts w:ascii="Times New Roman" w:hAnsi="Times New Roman" w:cs="Times New Roman"/>
          <w:sz w:val="24"/>
          <w:szCs w:val="24"/>
        </w:rPr>
        <w:t>grand fir [</w:t>
      </w:r>
      <w:r>
        <w:rPr>
          <w:rFonts w:ascii="Times New Roman" w:hAnsi="Times New Roman" w:cs="Times New Roman"/>
          <w:i/>
          <w:sz w:val="24"/>
          <w:szCs w:val="24"/>
        </w:rPr>
        <w:t>Abies grandis</w:t>
      </w:r>
      <w:r>
        <w:rPr>
          <w:rFonts w:ascii="Times New Roman" w:hAnsi="Times New Roman" w:cs="Times New Roman"/>
          <w:sz w:val="24"/>
          <w:szCs w:val="24"/>
        </w:rPr>
        <w:t>]</w:t>
      </w:r>
      <w:r w:rsidRPr="006F4545">
        <w:rPr>
          <w:rFonts w:ascii="Times New Roman" w:hAnsi="Times New Roman" w:cs="Times New Roman"/>
          <w:sz w:val="24"/>
          <w:szCs w:val="24"/>
        </w:rPr>
        <w:t xml:space="preserve">, </w:t>
      </w:r>
      <w:r>
        <w:rPr>
          <w:rFonts w:ascii="Times New Roman" w:hAnsi="Times New Roman" w:cs="Times New Roman"/>
          <w:sz w:val="24"/>
          <w:szCs w:val="24"/>
        </w:rPr>
        <w:t>white fir [</w:t>
      </w:r>
      <w:r>
        <w:rPr>
          <w:rFonts w:ascii="Times New Roman" w:hAnsi="Times New Roman" w:cs="Times New Roman"/>
          <w:i/>
          <w:sz w:val="24"/>
          <w:szCs w:val="24"/>
        </w:rPr>
        <w:t>Abies concolor</w:t>
      </w:r>
      <w:r>
        <w:rPr>
          <w:rFonts w:ascii="Times New Roman" w:hAnsi="Times New Roman" w:cs="Times New Roman"/>
          <w:sz w:val="24"/>
          <w:szCs w:val="24"/>
        </w:rPr>
        <w:t>]</w:t>
      </w:r>
      <w:r w:rsidRPr="006F4545">
        <w:rPr>
          <w:rFonts w:ascii="Times New Roman" w:hAnsi="Times New Roman" w:cs="Times New Roman"/>
          <w:sz w:val="24"/>
          <w:szCs w:val="24"/>
        </w:rPr>
        <w:t xml:space="preserve">, and </w:t>
      </w:r>
      <w:r>
        <w:rPr>
          <w:rFonts w:ascii="Times New Roman" w:hAnsi="Times New Roman" w:cs="Times New Roman"/>
          <w:sz w:val="24"/>
          <w:szCs w:val="24"/>
        </w:rPr>
        <w:t>Douglas-fir [</w:t>
      </w:r>
      <w:r>
        <w:rPr>
          <w:rFonts w:ascii="Times New Roman" w:hAnsi="Times New Roman" w:cs="Times New Roman"/>
          <w:i/>
          <w:sz w:val="24"/>
          <w:szCs w:val="24"/>
        </w:rPr>
        <w:t>Pseudotsuga menziesii</w:t>
      </w:r>
      <w:r>
        <w:rPr>
          <w:rFonts w:ascii="Times New Roman" w:hAnsi="Times New Roman" w:cs="Times New Roman"/>
          <w:sz w:val="24"/>
          <w:szCs w:val="24"/>
        </w:rPr>
        <w:t>]</w:t>
      </w:r>
      <w:r w:rsidRPr="006F4545">
        <w:rPr>
          <w:rFonts w:ascii="Times New Roman" w:hAnsi="Times New Roman" w:cs="Times New Roman"/>
          <w:sz w:val="24"/>
          <w:szCs w:val="24"/>
        </w:rPr>
        <w:t xml:space="preserve"> </w:t>
      </w:r>
      <w:r w:rsidR="00B13E25">
        <w:rPr>
          <w:rFonts w:ascii="Times New Roman" w:hAnsi="Times New Roman" w:cs="Times New Roman"/>
          <w:sz w:val="24"/>
          <w:szCs w:val="24"/>
        </w:rPr>
        <w:t>will likely dominate for a long time</w:t>
      </w:r>
      <w:r w:rsidRPr="006F4545">
        <w:rPr>
          <w:rFonts w:ascii="Times New Roman" w:hAnsi="Times New Roman" w:cs="Times New Roman"/>
          <w:sz w:val="24"/>
          <w:szCs w:val="24"/>
        </w:rPr>
        <w:t>), regenerat</w:t>
      </w:r>
      <w:r>
        <w:rPr>
          <w:rFonts w:ascii="Times New Roman" w:hAnsi="Times New Roman" w:cs="Times New Roman"/>
          <w:sz w:val="24"/>
          <w:szCs w:val="24"/>
        </w:rPr>
        <w:t>e</w:t>
      </w:r>
      <w:r w:rsidRPr="006F4545">
        <w:rPr>
          <w:rFonts w:ascii="Times New Roman" w:hAnsi="Times New Roman" w:cs="Times New Roman"/>
          <w:sz w:val="24"/>
          <w:szCs w:val="24"/>
        </w:rPr>
        <w:t xml:space="preserve"> them, as is appropriate to the topo-edaphic conditions.  </w:t>
      </w:r>
    </w:p>
    <w:p w:rsidR="00386A5B" w:rsidRPr="006F4545" w:rsidRDefault="00386A5B" w:rsidP="00386A5B">
      <w:pPr>
        <w:pStyle w:val="ListParagraph"/>
      </w:pPr>
    </w:p>
    <w:p w:rsidR="00386A5B" w:rsidRDefault="00386A5B" w:rsidP="00386A5B">
      <w:pPr>
        <w:pStyle w:val="ListParagraph"/>
        <w:numPr>
          <w:ilvl w:val="0"/>
          <w:numId w:val="35"/>
        </w:numPr>
        <w:autoSpaceDE w:val="0"/>
        <w:autoSpaceDN w:val="0"/>
        <w:adjustRightInd w:val="0"/>
        <w:spacing w:after="0"/>
        <w:rPr>
          <w:rFonts w:ascii="Times New Roman" w:hAnsi="Times New Roman" w:cs="Times New Roman"/>
          <w:sz w:val="24"/>
          <w:szCs w:val="24"/>
        </w:rPr>
      </w:pPr>
      <w:r w:rsidRPr="006F4545">
        <w:rPr>
          <w:rFonts w:ascii="Times New Roman" w:hAnsi="Times New Roman" w:cs="Times New Roman"/>
          <w:b/>
          <w:sz w:val="24"/>
          <w:szCs w:val="24"/>
        </w:rPr>
        <w:t>To the extent practicable, re-</w:t>
      </w:r>
      <w:r w:rsidRPr="000703D0">
        <w:rPr>
          <w:rFonts w:ascii="Times New Roman" w:hAnsi="Times New Roman" w:cs="Times New Roman"/>
          <w:b/>
          <w:sz w:val="24"/>
          <w:szCs w:val="24"/>
        </w:rPr>
        <w:t xml:space="preserve">establish the </w:t>
      </w:r>
      <w:r w:rsidR="002A3403">
        <w:rPr>
          <w:rFonts w:ascii="Times New Roman" w:hAnsi="Times New Roman" w:cs="Times New Roman"/>
          <w:b/>
          <w:sz w:val="24"/>
          <w:szCs w:val="24"/>
        </w:rPr>
        <w:t xml:space="preserve"> inherent resilience</w:t>
      </w:r>
      <w:r w:rsidRPr="000703D0">
        <w:rPr>
          <w:rFonts w:ascii="Times New Roman" w:hAnsi="Times New Roman" w:cs="Times New Roman"/>
          <w:b/>
          <w:sz w:val="24"/>
          <w:szCs w:val="24"/>
        </w:rPr>
        <w:t xml:space="preserve"> capacities of ecological systems</w:t>
      </w:r>
      <w:r w:rsidRPr="006F4545">
        <w:rPr>
          <w:rFonts w:ascii="Times New Roman" w:hAnsi="Times New Roman" w:cs="Times New Roman"/>
          <w:b/>
          <w:sz w:val="24"/>
          <w:szCs w:val="24"/>
        </w:rPr>
        <w:t>.</w:t>
      </w:r>
      <w:r w:rsidRPr="000703D0">
        <w:rPr>
          <w:rFonts w:ascii="Times New Roman" w:hAnsi="Times New Roman" w:cs="Times New Roman"/>
          <w:sz w:val="24"/>
          <w:szCs w:val="24"/>
        </w:rPr>
        <w:t xml:space="preserve"> This is done by restoring ecological processes as the foundation of ecosystem resilience. A</w:t>
      </w:r>
      <w:r w:rsidRPr="006F4545">
        <w:rPr>
          <w:rFonts w:ascii="Times New Roman" w:hAnsi="Times New Roman" w:cs="Times New Roman"/>
          <w:sz w:val="24"/>
          <w:szCs w:val="24"/>
        </w:rPr>
        <w:t xml:space="preserve"> </w:t>
      </w:r>
      <w:r w:rsidRPr="000703D0">
        <w:rPr>
          <w:rFonts w:ascii="Times New Roman" w:hAnsi="Times New Roman" w:cs="Times New Roman"/>
          <w:sz w:val="24"/>
          <w:szCs w:val="24"/>
        </w:rPr>
        <w:t xml:space="preserve">keystone </w:t>
      </w:r>
      <w:r w:rsidRPr="006F4545">
        <w:rPr>
          <w:rFonts w:ascii="Times New Roman" w:hAnsi="Times New Roman" w:cs="Times New Roman"/>
          <w:sz w:val="24"/>
          <w:szCs w:val="24"/>
        </w:rPr>
        <w:t xml:space="preserve">priority is </w:t>
      </w:r>
      <w:r w:rsidRPr="000703D0">
        <w:rPr>
          <w:rFonts w:ascii="Times New Roman" w:hAnsi="Times New Roman" w:cs="Times New Roman"/>
          <w:sz w:val="24"/>
          <w:szCs w:val="24"/>
        </w:rPr>
        <w:t>to re-establish the central role</w:t>
      </w:r>
      <w:r w:rsidRPr="006F4545">
        <w:rPr>
          <w:rFonts w:ascii="Times New Roman" w:hAnsi="Times New Roman" w:cs="Times New Roman"/>
          <w:sz w:val="24"/>
          <w:szCs w:val="24"/>
        </w:rPr>
        <w:t xml:space="preserve"> of </w:t>
      </w:r>
      <w:r w:rsidRPr="000703D0">
        <w:rPr>
          <w:rFonts w:ascii="Times New Roman" w:hAnsi="Times New Roman" w:cs="Times New Roman"/>
          <w:sz w:val="24"/>
          <w:szCs w:val="24"/>
        </w:rPr>
        <w:t>the natural or inherent fire regime as the source of re-initiation, development, and maintenance of a heterogeneous landscape mosaic. Where feasible and socially acceptable, create management conditions that enable natural processes to do important work on the ground that is otherwise expensive and less effective to emulate with direct management. Doing this will be economically beneficial, contribute to fire and climate resiliency, and improve diversity of wildlife habitat conditions.</w:t>
      </w:r>
    </w:p>
    <w:p w:rsidR="00386A5B" w:rsidRPr="000703D0" w:rsidRDefault="00386A5B" w:rsidP="00386A5B">
      <w:pPr>
        <w:pStyle w:val="ListParagraph"/>
        <w:autoSpaceDE w:val="0"/>
        <w:autoSpaceDN w:val="0"/>
        <w:adjustRightInd w:val="0"/>
        <w:spacing w:after="0"/>
        <w:rPr>
          <w:rFonts w:ascii="Times New Roman" w:hAnsi="Times New Roman" w:cs="Times New Roman"/>
          <w:sz w:val="24"/>
          <w:szCs w:val="24"/>
        </w:rPr>
      </w:pPr>
    </w:p>
    <w:p w:rsidR="00386A5B" w:rsidRPr="00FE2176" w:rsidRDefault="00386A5B" w:rsidP="00386A5B">
      <w:pPr>
        <w:pStyle w:val="ListParagraph"/>
        <w:numPr>
          <w:ilvl w:val="0"/>
          <w:numId w:val="34"/>
        </w:numPr>
        <w:autoSpaceDE w:val="0"/>
        <w:autoSpaceDN w:val="0"/>
        <w:adjustRightInd w:val="0"/>
        <w:spacing w:after="0"/>
        <w:rPr>
          <w:rFonts w:ascii="Times New Roman" w:hAnsi="Times New Roman" w:cs="Times New Roman"/>
          <w:sz w:val="24"/>
          <w:szCs w:val="24"/>
        </w:rPr>
      </w:pPr>
      <w:r w:rsidRPr="000703D0">
        <w:rPr>
          <w:rFonts w:ascii="Times New Roman" w:hAnsi="Times New Roman" w:cs="Times New Roman"/>
          <w:b/>
          <w:sz w:val="24"/>
          <w:szCs w:val="24"/>
        </w:rPr>
        <w:t xml:space="preserve">Expect surprises and maintain a broad range of management options. Expect rare events; they have always influenced the majority of the landscape area. </w:t>
      </w:r>
      <w:r w:rsidRPr="000703D0">
        <w:rPr>
          <w:rFonts w:ascii="Times New Roman" w:hAnsi="Times New Roman" w:cs="Times New Roman"/>
          <w:sz w:val="24"/>
          <w:szCs w:val="24"/>
        </w:rPr>
        <w:t>21</w:t>
      </w:r>
      <w:r w:rsidRPr="006F4545">
        <w:rPr>
          <w:rFonts w:ascii="Times New Roman" w:hAnsi="Times New Roman" w:cs="Times New Roman"/>
          <w:sz w:val="24"/>
          <w:szCs w:val="24"/>
          <w:vertAlign w:val="superscript"/>
        </w:rPr>
        <w:t>st</w:t>
      </w:r>
      <w:r w:rsidRPr="000703D0">
        <w:rPr>
          <w:rFonts w:ascii="Times New Roman" w:hAnsi="Times New Roman" w:cs="Times New Roman"/>
          <w:sz w:val="24"/>
          <w:szCs w:val="24"/>
        </w:rPr>
        <w:t xml:space="preserve"> century climatic changes will result in conditions that differ from the pre-management era, and differ from those we are currently experiencing. Managers and scientists will work to constantly improve the accuracy of future projections, but we should learn to expect the unexpected. There is much uncertainty in the complex interactions between a changing climate, environments, disturbance regimes, and the diversity of organisms and communities in our ecosystems.  </w:t>
      </w:r>
      <w:r w:rsidRPr="000703D0">
        <w:rPr>
          <w:rFonts w:ascii="Times New Roman" w:hAnsi="Times New Roman" w:cs="Times New Roman"/>
          <w:b/>
          <w:sz w:val="24"/>
          <w:szCs w:val="24"/>
        </w:rPr>
        <w:t xml:space="preserve"> </w:t>
      </w:r>
    </w:p>
    <w:p w:rsidR="00386A5B" w:rsidRPr="000703D0" w:rsidRDefault="00386A5B" w:rsidP="00386A5B">
      <w:pPr>
        <w:pStyle w:val="ListParagraph"/>
        <w:autoSpaceDE w:val="0"/>
        <w:autoSpaceDN w:val="0"/>
        <w:adjustRightInd w:val="0"/>
        <w:spacing w:after="0"/>
        <w:rPr>
          <w:rFonts w:ascii="Times New Roman" w:hAnsi="Times New Roman" w:cs="Times New Roman"/>
          <w:sz w:val="24"/>
          <w:szCs w:val="24"/>
        </w:rPr>
      </w:pPr>
    </w:p>
    <w:p w:rsidR="00386A5B" w:rsidRDefault="00386A5B" w:rsidP="00386A5B">
      <w:pPr>
        <w:pStyle w:val="ListParagraph"/>
        <w:numPr>
          <w:ilvl w:val="0"/>
          <w:numId w:val="39"/>
        </w:numPr>
        <w:rPr>
          <w:rFonts w:ascii="Times New Roman" w:hAnsi="Times New Roman" w:cs="Times New Roman"/>
          <w:sz w:val="24"/>
          <w:szCs w:val="24"/>
        </w:rPr>
      </w:pPr>
      <w:r>
        <w:rPr>
          <w:rFonts w:ascii="Times New Roman" w:hAnsi="Times New Roman" w:cs="Times New Roman"/>
          <w:b/>
          <w:bCs/>
          <w:sz w:val="24"/>
          <w:szCs w:val="24"/>
        </w:rPr>
        <w:t xml:space="preserve">Provide a full complement of vegetation cover types and successional stages within mixed-conifer landscapes. </w:t>
      </w:r>
      <w:r>
        <w:rPr>
          <w:rFonts w:ascii="Times New Roman" w:hAnsi="Times New Roman" w:cs="Times New Roman"/>
          <w:sz w:val="24"/>
          <w:szCs w:val="24"/>
        </w:rPr>
        <w:t>To the extent practicable, the patterns and variability of cover types and successional stages should be consistent with the inherent fire regimes. Managers can reduce the need for a more highly engineered and costly resilience (that is also more uncertain as to ecological and spatial outcomes) through managing to create</w:t>
      </w:r>
      <w:r w:rsidR="00B13E25">
        <w:rPr>
          <w:rFonts w:ascii="Times New Roman" w:hAnsi="Times New Roman" w:cs="Times New Roman"/>
          <w:sz w:val="24"/>
          <w:szCs w:val="24"/>
        </w:rPr>
        <w:t xml:space="preserve"> or </w:t>
      </w:r>
      <w:r>
        <w:rPr>
          <w:rFonts w:ascii="Times New Roman" w:hAnsi="Times New Roman" w:cs="Times New Roman"/>
          <w:sz w:val="24"/>
          <w:szCs w:val="24"/>
        </w:rPr>
        <w:t>recreate a landscape pattern that would be formed by the patterns and variability of native disturbance regimes.</w:t>
      </w:r>
    </w:p>
    <w:p w:rsidR="00386A5B" w:rsidRPr="000703D0" w:rsidRDefault="00386A5B" w:rsidP="00386A5B">
      <w:pPr>
        <w:pStyle w:val="ListParagraph"/>
        <w:autoSpaceDE w:val="0"/>
        <w:autoSpaceDN w:val="0"/>
        <w:adjustRightInd w:val="0"/>
        <w:spacing w:after="0"/>
        <w:rPr>
          <w:rFonts w:ascii="Times New Roman" w:hAnsi="Times New Roman" w:cs="Times New Roman"/>
          <w:sz w:val="24"/>
          <w:szCs w:val="24"/>
        </w:rPr>
      </w:pPr>
    </w:p>
    <w:p w:rsidR="00386A5B" w:rsidRDefault="00386A5B" w:rsidP="00386A5B">
      <w:pPr>
        <w:pStyle w:val="ListParagraph"/>
        <w:numPr>
          <w:ilvl w:val="0"/>
          <w:numId w:val="34"/>
        </w:numPr>
        <w:autoSpaceDE w:val="0"/>
        <w:autoSpaceDN w:val="0"/>
        <w:adjustRightInd w:val="0"/>
        <w:spacing w:after="0"/>
        <w:rPr>
          <w:rFonts w:ascii="Times New Roman" w:hAnsi="Times New Roman" w:cs="Times New Roman"/>
          <w:sz w:val="24"/>
          <w:szCs w:val="24"/>
        </w:rPr>
      </w:pPr>
      <w:r w:rsidRPr="006F4545">
        <w:rPr>
          <w:rFonts w:ascii="Times New Roman" w:hAnsi="Times New Roman" w:cs="Times New Roman"/>
          <w:b/>
          <w:sz w:val="24"/>
          <w:szCs w:val="24"/>
        </w:rPr>
        <w:t>Manage with entire landscapes, all ownerships, and all vegetation types in mind.</w:t>
      </w:r>
      <w:r w:rsidRPr="000703D0">
        <w:rPr>
          <w:rFonts w:ascii="Times New Roman" w:hAnsi="Times New Roman" w:cs="Times New Roman"/>
          <w:sz w:val="24"/>
          <w:szCs w:val="24"/>
        </w:rPr>
        <w:t xml:space="preserve"> Mixed</w:t>
      </w:r>
      <w:r>
        <w:rPr>
          <w:rFonts w:ascii="Times New Roman" w:hAnsi="Times New Roman" w:cs="Times New Roman"/>
          <w:sz w:val="24"/>
          <w:szCs w:val="24"/>
        </w:rPr>
        <w:t>-</w:t>
      </w:r>
      <w:r w:rsidRPr="000703D0">
        <w:rPr>
          <w:rFonts w:ascii="Times New Roman" w:hAnsi="Times New Roman" w:cs="Times New Roman"/>
          <w:sz w:val="24"/>
          <w:szCs w:val="24"/>
        </w:rPr>
        <w:t xml:space="preserve">conifer and other forest types do not exist in isolation. Disturbance regimes and </w:t>
      </w:r>
      <w:r w:rsidRPr="000703D0">
        <w:rPr>
          <w:rFonts w:ascii="Times New Roman" w:hAnsi="Times New Roman" w:cs="Times New Roman"/>
          <w:sz w:val="24"/>
          <w:szCs w:val="24"/>
        </w:rPr>
        <w:lastRenderedPageBreak/>
        <w:t>habitat conditions of neighboring types are interconnected and inter-related</w:t>
      </w:r>
      <w:r w:rsidR="00EB5D76">
        <w:rPr>
          <w:rFonts w:ascii="Times New Roman" w:hAnsi="Times New Roman" w:cs="Times New Roman"/>
          <w:sz w:val="24"/>
          <w:szCs w:val="24"/>
        </w:rPr>
        <w:t>, and are best addressed by working together with adjacent landowners</w:t>
      </w:r>
      <w:r w:rsidRPr="000703D0">
        <w:rPr>
          <w:rFonts w:ascii="Times New Roman" w:hAnsi="Times New Roman" w:cs="Times New Roman"/>
          <w:sz w:val="24"/>
          <w:szCs w:val="24"/>
        </w:rPr>
        <w:t xml:space="preserve">.  </w:t>
      </w:r>
    </w:p>
    <w:p w:rsidR="00386A5B" w:rsidRPr="000703D0" w:rsidRDefault="00386A5B" w:rsidP="00386A5B">
      <w:pPr>
        <w:pStyle w:val="ListParagraph"/>
        <w:autoSpaceDE w:val="0"/>
        <w:autoSpaceDN w:val="0"/>
        <w:adjustRightInd w:val="0"/>
        <w:spacing w:after="0"/>
        <w:rPr>
          <w:rFonts w:ascii="Times New Roman" w:hAnsi="Times New Roman" w:cs="Times New Roman"/>
          <w:sz w:val="24"/>
          <w:szCs w:val="24"/>
        </w:rPr>
      </w:pPr>
    </w:p>
    <w:p w:rsidR="00386A5B" w:rsidRDefault="00386A5B" w:rsidP="00386A5B">
      <w:pPr>
        <w:pStyle w:val="ListParagraph"/>
        <w:numPr>
          <w:ilvl w:val="0"/>
          <w:numId w:val="34"/>
        </w:numPr>
        <w:autoSpaceDE w:val="0"/>
        <w:autoSpaceDN w:val="0"/>
        <w:adjustRightInd w:val="0"/>
        <w:spacing w:after="0"/>
        <w:rPr>
          <w:rFonts w:ascii="Times New Roman" w:hAnsi="Times New Roman" w:cs="Times New Roman"/>
          <w:sz w:val="24"/>
          <w:szCs w:val="24"/>
        </w:rPr>
      </w:pPr>
      <w:r w:rsidRPr="000703D0">
        <w:rPr>
          <w:rFonts w:ascii="Times New Roman" w:hAnsi="Times New Roman" w:cs="Times New Roman"/>
          <w:b/>
          <w:sz w:val="24"/>
          <w:szCs w:val="24"/>
        </w:rPr>
        <w:t>Maintain a backbone of large and old, early</w:t>
      </w:r>
      <w:r>
        <w:rPr>
          <w:rFonts w:ascii="Times New Roman" w:hAnsi="Times New Roman" w:cs="Times New Roman"/>
          <w:b/>
          <w:sz w:val="24"/>
          <w:szCs w:val="24"/>
        </w:rPr>
        <w:t>-</w:t>
      </w:r>
      <w:r w:rsidRPr="000703D0">
        <w:rPr>
          <w:rFonts w:ascii="Times New Roman" w:hAnsi="Times New Roman" w:cs="Times New Roman"/>
          <w:b/>
          <w:sz w:val="24"/>
          <w:szCs w:val="24"/>
        </w:rPr>
        <w:t>seral trees as a primary and persistent structure of all mixed</w:t>
      </w:r>
      <w:r>
        <w:rPr>
          <w:rFonts w:ascii="Times New Roman" w:hAnsi="Times New Roman" w:cs="Times New Roman"/>
          <w:b/>
          <w:sz w:val="24"/>
          <w:szCs w:val="24"/>
        </w:rPr>
        <w:t>-</w:t>
      </w:r>
      <w:r w:rsidRPr="000703D0">
        <w:rPr>
          <w:rFonts w:ascii="Times New Roman" w:hAnsi="Times New Roman" w:cs="Times New Roman"/>
          <w:b/>
          <w:sz w:val="24"/>
          <w:szCs w:val="24"/>
        </w:rPr>
        <w:t xml:space="preserve">conifer forests.  </w:t>
      </w:r>
      <w:r w:rsidRPr="000703D0">
        <w:rPr>
          <w:rFonts w:ascii="Times New Roman" w:hAnsi="Times New Roman" w:cs="Times New Roman"/>
          <w:sz w:val="24"/>
          <w:szCs w:val="24"/>
        </w:rPr>
        <w:t>If they have been removed by timber harvest, re-grow them. This is one key to restoring climate and wildfire tolerance and re-establishing many core wildlife habitat values. Favor ponderosa pine in the dry mixed-conifer forests, and western larch, western white pine, sugar pine</w:t>
      </w:r>
      <w:r>
        <w:rPr>
          <w:rFonts w:ascii="Times New Roman" w:hAnsi="Times New Roman" w:cs="Times New Roman"/>
          <w:sz w:val="24"/>
          <w:szCs w:val="24"/>
        </w:rPr>
        <w:t xml:space="preserve"> (</w:t>
      </w:r>
      <w:r>
        <w:rPr>
          <w:rFonts w:ascii="Times New Roman" w:hAnsi="Times New Roman" w:cs="Times New Roman"/>
          <w:i/>
          <w:sz w:val="24"/>
          <w:szCs w:val="24"/>
        </w:rPr>
        <w:t>Pinus lambertiana</w:t>
      </w:r>
      <w:r>
        <w:rPr>
          <w:rFonts w:ascii="Times New Roman" w:hAnsi="Times New Roman" w:cs="Times New Roman"/>
          <w:sz w:val="24"/>
          <w:szCs w:val="24"/>
        </w:rPr>
        <w:t>)</w:t>
      </w:r>
      <w:r w:rsidRPr="000703D0">
        <w:rPr>
          <w:rFonts w:ascii="Times New Roman" w:hAnsi="Times New Roman" w:cs="Times New Roman"/>
          <w:sz w:val="24"/>
          <w:szCs w:val="24"/>
        </w:rPr>
        <w:t>, and Douglas</w:t>
      </w:r>
      <w:r>
        <w:rPr>
          <w:rFonts w:ascii="Times New Roman" w:hAnsi="Times New Roman" w:cs="Times New Roman"/>
          <w:sz w:val="24"/>
          <w:szCs w:val="24"/>
        </w:rPr>
        <w:t>-</w:t>
      </w:r>
      <w:r w:rsidRPr="000703D0">
        <w:rPr>
          <w:rFonts w:ascii="Times New Roman" w:hAnsi="Times New Roman" w:cs="Times New Roman"/>
          <w:sz w:val="24"/>
          <w:szCs w:val="24"/>
        </w:rPr>
        <w:t>fir in moist mixed</w:t>
      </w:r>
      <w:r>
        <w:rPr>
          <w:rFonts w:ascii="Times New Roman" w:hAnsi="Times New Roman" w:cs="Times New Roman"/>
          <w:sz w:val="24"/>
          <w:szCs w:val="24"/>
        </w:rPr>
        <w:t>-</w:t>
      </w:r>
      <w:r w:rsidRPr="000703D0">
        <w:rPr>
          <w:rFonts w:ascii="Times New Roman" w:hAnsi="Times New Roman" w:cs="Times New Roman"/>
          <w:sz w:val="24"/>
          <w:szCs w:val="24"/>
        </w:rPr>
        <w:t xml:space="preserve">conifer, consistent with local conditions. </w:t>
      </w:r>
    </w:p>
    <w:p w:rsidR="00386A5B" w:rsidRPr="000703D0" w:rsidRDefault="00386A5B" w:rsidP="00386A5B">
      <w:pPr>
        <w:pStyle w:val="ListParagraph"/>
        <w:autoSpaceDE w:val="0"/>
        <w:autoSpaceDN w:val="0"/>
        <w:adjustRightInd w:val="0"/>
        <w:spacing w:after="0"/>
        <w:rPr>
          <w:rFonts w:ascii="Times New Roman" w:hAnsi="Times New Roman" w:cs="Times New Roman"/>
          <w:sz w:val="24"/>
          <w:szCs w:val="24"/>
        </w:rPr>
      </w:pPr>
    </w:p>
    <w:p w:rsidR="00386A5B" w:rsidRDefault="00386A5B" w:rsidP="00386A5B">
      <w:pPr>
        <w:pStyle w:val="ListParagraph"/>
        <w:numPr>
          <w:ilvl w:val="0"/>
          <w:numId w:val="33"/>
        </w:numPr>
        <w:autoSpaceDE w:val="0"/>
        <w:autoSpaceDN w:val="0"/>
        <w:adjustRightInd w:val="0"/>
        <w:spacing w:after="0"/>
        <w:rPr>
          <w:rFonts w:ascii="Times New Roman" w:hAnsi="Times New Roman" w:cs="Times New Roman"/>
          <w:sz w:val="24"/>
          <w:szCs w:val="24"/>
        </w:rPr>
      </w:pPr>
      <w:r w:rsidRPr="006F4545">
        <w:rPr>
          <w:rFonts w:ascii="Times New Roman" w:hAnsi="Times New Roman" w:cs="Times New Roman"/>
          <w:b/>
          <w:sz w:val="24"/>
          <w:szCs w:val="24"/>
        </w:rPr>
        <w:t>Maintain a backbone of l</w:t>
      </w:r>
      <w:r w:rsidRPr="00EC19C9">
        <w:rPr>
          <w:rFonts w:ascii="Times New Roman" w:hAnsi="Times New Roman" w:cs="Times New Roman"/>
          <w:b/>
          <w:sz w:val="24"/>
          <w:szCs w:val="24"/>
        </w:rPr>
        <w:t xml:space="preserve">arge standing dead and down trees, and live deformed trees </w:t>
      </w:r>
      <w:r w:rsidRPr="006F4545">
        <w:rPr>
          <w:rFonts w:ascii="Times New Roman" w:hAnsi="Times New Roman" w:cs="Times New Roman"/>
          <w:sz w:val="24"/>
          <w:szCs w:val="24"/>
        </w:rPr>
        <w:t>(those with broken tops and limbs, cavities, structure for nesting and denning sites) to provide structure for wildlife use</w:t>
      </w:r>
      <w:r w:rsidRPr="00EC19C9">
        <w:rPr>
          <w:rFonts w:ascii="Times New Roman" w:hAnsi="Times New Roman" w:cs="Times New Roman"/>
          <w:sz w:val="24"/>
          <w:szCs w:val="24"/>
        </w:rPr>
        <w:t xml:space="preserve"> (Lehmkuhl et al. 2003). As a result of past timber harvest </w:t>
      </w:r>
      <w:r w:rsidR="00190C0E">
        <w:rPr>
          <w:rFonts w:ascii="Times New Roman" w:hAnsi="Times New Roman" w:cs="Times New Roman"/>
          <w:sz w:val="24"/>
          <w:szCs w:val="24"/>
        </w:rPr>
        <w:t xml:space="preserve">and “sanitation” treatments </w:t>
      </w:r>
      <w:r w:rsidRPr="00EC19C9">
        <w:rPr>
          <w:rFonts w:ascii="Times New Roman" w:hAnsi="Times New Roman" w:cs="Times New Roman"/>
          <w:sz w:val="24"/>
          <w:szCs w:val="24"/>
        </w:rPr>
        <w:t>(Bull et al. 1997, Rose et al. 2001, Hessburg et al. 2005), these fine</w:t>
      </w:r>
      <w:r>
        <w:rPr>
          <w:rFonts w:ascii="Times New Roman" w:hAnsi="Times New Roman" w:cs="Times New Roman"/>
          <w:sz w:val="24"/>
          <w:szCs w:val="24"/>
        </w:rPr>
        <w:t>-</w:t>
      </w:r>
      <w:r w:rsidRPr="00EC19C9">
        <w:rPr>
          <w:rFonts w:ascii="Times New Roman" w:hAnsi="Times New Roman" w:cs="Times New Roman"/>
          <w:sz w:val="24"/>
          <w:szCs w:val="24"/>
        </w:rPr>
        <w:t>scale structures are in short supply</w:t>
      </w:r>
      <w:r w:rsidR="00190C0E">
        <w:rPr>
          <w:rFonts w:ascii="Times New Roman" w:hAnsi="Times New Roman" w:cs="Times New Roman"/>
          <w:sz w:val="24"/>
          <w:szCs w:val="24"/>
        </w:rPr>
        <w:t xml:space="preserve"> in most areas</w:t>
      </w:r>
      <w:r w:rsidRPr="00EC19C9">
        <w:rPr>
          <w:rFonts w:ascii="Times New Roman" w:hAnsi="Times New Roman" w:cs="Times New Roman"/>
          <w:sz w:val="24"/>
          <w:szCs w:val="24"/>
        </w:rPr>
        <w:t xml:space="preserve">. </w:t>
      </w:r>
      <w:r w:rsidR="00190C0E">
        <w:rPr>
          <w:rFonts w:ascii="Times New Roman" w:hAnsi="Times New Roman" w:cs="Times New Roman"/>
          <w:sz w:val="24"/>
          <w:szCs w:val="24"/>
        </w:rPr>
        <w:t xml:space="preserve">Typically it takes years to decades for a once healthy tree to develop the proper characteristics of such a “wildlife” tree.  </w:t>
      </w:r>
      <w:r>
        <w:rPr>
          <w:rFonts w:ascii="Times New Roman" w:hAnsi="Times New Roman" w:cs="Times New Roman"/>
          <w:sz w:val="24"/>
          <w:szCs w:val="24"/>
        </w:rPr>
        <w:t>Manage</w:t>
      </w:r>
      <w:r w:rsidRPr="00EC19C9">
        <w:rPr>
          <w:rFonts w:ascii="Times New Roman" w:hAnsi="Times New Roman" w:cs="Times New Roman"/>
          <w:sz w:val="24"/>
          <w:szCs w:val="24"/>
        </w:rPr>
        <w:t xml:space="preserve"> </w:t>
      </w:r>
      <w:r>
        <w:rPr>
          <w:rFonts w:ascii="Times New Roman" w:hAnsi="Times New Roman" w:cs="Times New Roman"/>
          <w:sz w:val="24"/>
          <w:szCs w:val="24"/>
        </w:rPr>
        <w:t>these structures (i.e., remove</w:t>
      </w:r>
      <w:r w:rsidR="00190C0E">
        <w:rPr>
          <w:rFonts w:ascii="Times New Roman" w:hAnsi="Times New Roman" w:cs="Times New Roman"/>
          <w:sz w:val="24"/>
          <w:szCs w:val="24"/>
        </w:rPr>
        <w:t xml:space="preserve"> if necessary</w:t>
      </w:r>
      <w:r>
        <w:rPr>
          <w:rFonts w:ascii="Times New Roman" w:hAnsi="Times New Roman" w:cs="Times New Roman"/>
          <w:sz w:val="24"/>
          <w:szCs w:val="24"/>
        </w:rPr>
        <w:t>) as needed</w:t>
      </w:r>
      <w:r w:rsidRPr="00EC19C9">
        <w:rPr>
          <w:rFonts w:ascii="Times New Roman" w:hAnsi="Times New Roman" w:cs="Times New Roman"/>
          <w:sz w:val="24"/>
          <w:szCs w:val="24"/>
        </w:rPr>
        <w:t xml:space="preserve"> in developed recreation areas, such as campgrounds and trailheads, where they could pose a threat to human safety. Information for both snag and down wood management in green and dead stands can be found in the Decayed Wood Advisor </w:t>
      </w:r>
      <w:r w:rsidR="00FA608B">
        <w:rPr>
          <w:rFonts w:ascii="Times New Roman" w:hAnsi="Times New Roman" w:cs="Times New Roman"/>
          <w:sz w:val="24"/>
          <w:szCs w:val="24"/>
        </w:rPr>
        <w:t xml:space="preserve">(DecAid) </w:t>
      </w:r>
      <w:r w:rsidRPr="00EC19C9">
        <w:rPr>
          <w:rFonts w:ascii="Times New Roman" w:hAnsi="Times New Roman" w:cs="Times New Roman"/>
          <w:sz w:val="24"/>
          <w:szCs w:val="24"/>
        </w:rPr>
        <w:t>(</w:t>
      </w:r>
      <w:hyperlink r:id="rId14" w:history="1">
        <w:r w:rsidRPr="00130138">
          <w:rPr>
            <w:rStyle w:val="Hyperlink"/>
            <w:rFonts w:ascii="Times New Roman" w:hAnsi="Times New Roman" w:cs="Times New Roman"/>
            <w:sz w:val="24"/>
            <w:szCs w:val="24"/>
          </w:rPr>
          <w:t>www.fs.fed.us/r6/nr/wildlife/decaid/</w:t>
        </w:r>
      </w:hyperlink>
      <w:r w:rsidRPr="00980313">
        <w:rPr>
          <w:rFonts w:ascii="Times New Roman" w:hAnsi="Times New Roman" w:cs="Times New Roman"/>
          <w:sz w:val="24"/>
          <w:szCs w:val="24"/>
        </w:rPr>
        <w:t>).</w:t>
      </w:r>
      <w:r w:rsidRPr="00EC19C9">
        <w:rPr>
          <w:rFonts w:ascii="Times New Roman" w:hAnsi="Times New Roman" w:cs="Times New Roman"/>
          <w:sz w:val="24"/>
          <w:szCs w:val="24"/>
        </w:rPr>
        <w:t xml:space="preserve">  </w:t>
      </w:r>
    </w:p>
    <w:p w:rsidR="00386A5B" w:rsidRPr="00EC19C9" w:rsidRDefault="00386A5B" w:rsidP="00386A5B">
      <w:pPr>
        <w:pStyle w:val="ListParagraph"/>
        <w:autoSpaceDE w:val="0"/>
        <w:autoSpaceDN w:val="0"/>
        <w:adjustRightInd w:val="0"/>
        <w:spacing w:after="0"/>
        <w:rPr>
          <w:rFonts w:ascii="Times New Roman" w:hAnsi="Times New Roman" w:cs="Times New Roman"/>
          <w:sz w:val="24"/>
          <w:szCs w:val="24"/>
        </w:rPr>
      </w:pPr>
    </w:p>
    <w:p w:rsidR="00386A5B" w:rsidRDefault="004C583A" w:rsidP="00386A5B">
      <w:pPr>
        <w:pStyle w:val="ListParagraph"/>
        <w:numPr>
          <w:ilvl w:val="0"/>
          <w:numId w:val="33"/>
        </w:numPr>
        <w:autoSpaceDE w:val="0"/>
        <w:autoSpaceDN w:val="0"/>
        <w:adjustRightInd w:val="0"/>
        <w:spacing w:after="0"/>
        <w:rPr>
          <w:rFonts w:ascii="Times New Roman" w:hAnsi="Times New Roman" w:cs="Times New Roman"/>
          <w:sz w:val="24"/>
          <w:szCs w:val="24"/>
        </w:rPr>
      </w:pPr>
      <w:r>
        <w:rPr>
          <w:rFonts w:ascii="Times New Roman" w:hAnsi="Times New Roman" w:cs="Times New Roman"/>
          <w:b/>
          <w:sz w:val="24"/>
          <w:szCs w:val="24"/>
        </w:rPr>
        <w:t>Retain</w:t>
      </w:r>
      <w:r w:rsidR="00386A5B" w:rsidRPr="006F4545">
        <w:rPr>
          <w:rFonts w:ascii="Times New Roman" w:hAnsi="Times New Roman" w:cs="Times New Roman"/>
          <w:b/>
          <w:sz w:val="24"/>
          <w:szCs w:val="24"/>
        </w:rPr>
        <w:t xml:space="preserve"> existing old forest refugia </w:t>
      </w:r>
      <w:r w:rsidR="00386A5B" w:rsidRPr="00130138">
        <w:rPr>
          <w:rFonts w:ascii="Times New Roman" w:hAnsi="Times New Roman" w:cs="Times New Roman"/>
          <w:sz w:val="24"/>
          <w:szCs w:val="24"/>
        </w:rPr>
        <w:t>(</w:t>
      </w:r>
      <w:r w:rsidR="00386A5B" w:rsidRPr="00130138">
        <w:rPr>
          <w:rFonts w:ascii="Times New Roman" w:hAnsi="Times New Roman" w:cs="Times New Roman"/>
          <w:i/>
          <w:sz w:val="24"/>
          <w:szCs w:val="24"/>
        </w:rPr>
        <w:t>sensu</w:t>
      </w:r>
      <w:r w:rsidR="00977BFB">
        <w:rPr>
          <w:rFonts w:ascii="Times New Roman" w:hAnsi="Times New Roman" w:cs="Times New Roman"/>
          <w:sz w:val="24"/>
          <w:szCs w:val="24"/>
        </w:rPr>
        <w:t xml:space="preserve"> Camp et al. 1997, Olso</w:t>
      </w:r>
      <w:r w:rsidR="00386A5B" w:rsidRPr="00130138">
        <w:rPr>
          <w:rFonts w:ascii="Times New Roman" w:hAnsi="Times New Roman" w:cs="Times New Roman"/>
          <w:sz w:val="24"/>
          <w:szCs w:val="24"/>
        </w:rPr>
        <w:t>n and Agee 2005)</w:t>
      </w:r>
      <w:r w:rsidR="00386A5B" w:rsidRPr="006F4545">
        <w:rPr>
          <w:rFonts w:ascii="Times New Roman" w:hAnsi="Times New Roman" w:cs="Times New Roman"/>
          <w:b/>
          <w:sz w:val="24"/>
          <w:szCs w:val="24"/>
        </w:rPr>
        <w:t xml:space="preserve"> </w:t>
      </w:r>
      <w:r>
        <w:rPr>
          <w:rFonts w:ascii="Times New Roman" w:hAnsi="Times New Roman" w:cs="Times New Roman"/>
          <w:b/>
          <w:sz w:val="24"/>
          <w:szCs w:val="24"/>
        </w:rPr>
        <w:t xml:space="preserve">where possible </w:t>
      </w:r>
      <w:r w:rsidR="00386A5B" w:rsidRPr="006F4545">
        <w:rPr>
          <w:rFonts w:ascii="Times New Roman" w:hAnsi="Times New Roman" w:cs="Times New Roman"/>
          <w:b/>
          <w:sz w:val="24"/>
          <w:szCs w:val="24"/>
        </w:rPr>
        <w:t>in suitable locations.</w:t>
      </w:r>
      <w:r w:rsidR="00386A5B" w:rsidRPr="00EC19C9">
        <w:rPr>
          <w:rFonts w:ascii="Times New Roman" w:hAnsi="Times New Roman" w:cs="Times New Roman"/>
          <w:sz w:val="24"/>
          <w:szCs w:val="24"/>
        </w:rPr>
        <w:t xml:space="preserve"> Dense, multi-layered mixed conifer old forest patches are typically not sustainable in many </w:t>
      </w:r>
      <w:r w:rsidR="00386A5B">
        <w:rPr>
          <w:rFonts w:ascii="Times New Roman" w:hAnsi="Times New Roman" w:cs="Times New Roman"/>
          <w:sz w:val="24"/>
          <w:szCs w:val="24"/>
        </w:rPr>
        <w:t xml:space="preserve">landscapes of </w:t>
      </w:r>
      <w:r w:rsidR="00386A5B" w:rsidRPr="00EC19C9">
        <w:rPr>
          <w:rFonts w:ascii="Times New Roman" w:hAnsi="Times New Roman" w:cs="Times New Roman"/>
          <w:sz w:val="24"/>
          <w:szCs w:val="24"/>
        </w:rPr>
        <w:t xml:space="preserve">eastern </w:t>
      </w:r>
      <w:r w:rsidR="00386A5B">
        <w:rPr>
          <w:rFonts w:ascii="Times New Roman" w:hAnsi="Times New Roman" w:cs="Times New Roman"/>
          <w:sz w:val="24"/>
          <w:szCs w:val="24"/>
        </w:rPr>
        <w:t xml:space="preserve">Oregon and Washington </w:t>
      </w:r>
      <w:r w:rsidR="00386A5B" w:rsidRPr="00EC19C9">
        <w:rPr>
          <w:rFonts w:ascii="Times New Roman" w:hAnsi="Times New Roman" w:cs="Times New Roman"/>
          <w:sz w:val="24"/>
          <w:szCs w:val="24"/>
        </w:rPr>
        <w:t xml:space="preserve">unless they reside in environmental settings (e.g., valley bottoms and north facing slopes) that enable them to </w:t>
      </w:r>
      <w:r w:rsidR="00386A5B">
        <w:rPr>
          <w:rFonts w:ascii="Times New Roman" w:hAnsi="Times New Roman" w:cs="Times New Roman"/>
          <w:sz w:val="24"/>
          <w:szCs w:val="24"/>
        </w:rPr>
        <w:t xml:space="preserve">persist (i.e., suitable topo-edaphic, climatic, and disturbance contexts) and </w:t>
      </w:r>
      <w:r w:rsidR="00386A5B" w:rsidRPr="00EC19C9">
        <w:rPr>
          <w:rFonts w:ascii="Times New Roman" w:hAnsi="Times New Roman" w:cs="Times New Roman"/>
          <w:sz w:val="24"/>
          <w:szCs w:val="24"/>
        </w:rPr>
        <w:t xml:space="preserve">routinely avoid the most damaging effects of wildfires. Likewise, focus restoration efforts on developing future old forest patches in these areas, especially where old forest exists </w:t>
      </w:r>
      <w:r w:rsidR="00386A5B" w:rsidRPr="009D0239">
        <w:rPr>
          <w:rFonts w:ascii="Times New Roman" w:hAnsi="Times New Roman" w:cs="Times New Roman"/>
          <w:sz w:val="24"/>
          <w:szCs w:val="24"/>
        </w:rPr>
        <w:t>in short supply.</w:t>
      </w:r>
    </w:p>
    <w:p w:rsidR="00386A5B" w:rsidRPr="009D0239" w:rsidRDefault="00386A5B" w:rsidP="00386A5B">
      <w:pPr>
        <w:pStyle w:val="ListParagraph"/>
        <w:autoSpaceDE w:val="0"/>
        <w:autoSpaceDN w:val="0"/>
        <w:adjustRightInd w:val="0"/>
        <w:spacing w:after="0"/>
        <w:rPr>
          <w:rFonts w:ascii="Times New Roman" w:hAnsi="Times New Roman" w:cs="Times New Roman"/>
          <w:sz w:val="24"/>
          <w:szCs w:val="24"/>
        </w:rPr>
      </w:pPr>
    </w:p>
    <w:p w:rsidR="00386A5B" w:rsidRDefault="00DD2FC1" w:rsidP="00386A5B">
      <w:pPr>
        <w:pStyle w:val="ListParagraph"/>
        <w:numPr>
          <w:ilvl w:val="0"/>
          <w:numId w:val="33"/>
        </w:numPr>
        <w:autoSpaceDE w:val="0"/>
        <w:autoSpaceDN w:val="0"/>
        <w:adjustRightInd w:val="0"/>
        <w:spacing w:after="0"/>
        <w:rPr>
          <w:rFonts w:ascii="Times New Roman" w:hAnsi="Times New Roman" w:cs="Times New Roman"/>
          <w:sz w:val="24"/>
          <w:szCs w:val="24"/>
        </w:rPr>
      </w:pPr>
      <w:r>
        <w:rPr>
          <w:rFonts w:ascii="Times New Roman" w:hAnsi="Times New Roman" w:cs="Times New Roman"/>
          <w:b/>
          <w:sz w:val="24"/>
          <w:szCs w:val="24"/>
        </w:rPr>
        <w:t>R</w:t>
      </w:r>
      <w:r w:rsidRPr="006F4545">
        <w:rPr>
          <w:rFonts w:ascii="Times New Roman" w:hAnsi="Times New Roman" w:cs="Times New Roman"/>
          <w:b/>
          <w:sz w:val="24"/>
          <w:szCs w:val="24"/>
        </w:rPr>
        <w:t>educ</w:t>
      </w:r>
      <w:r>
        <w:rPr>
          <w:rFonts w:ascii="Times New Roman" w:hAnsi="Times New Roman" w:cs="Times New Roman"/>
          <w:b/>
          <w:sz w:val="24"/>
          <w:szCs w:val="24"/>
        </w:rPr>
        <w:t>e</w:t>
      </w:r>
      <w:r w:rsidRPr="006F4545">
        <w:rPr>
          <w:rFonts w:ascii="Times New Roman" w:hAnsi="Times New Roman" w:cs="Times New Roman"/>
          <w:b/>
          <w:sz w:val="24"/>
          <w:szCs w:val="24"/>
        </w:rPr>
        <w:t xml:space="preserve"> density and layering in the surrounding neighborhood</w:t>
      </w:r>
      <w:r w:rsidRPr="009D0239">
        <w:rPr>
          <w:rFonts w:ascii="Times New Roman" w:hAnsi="Times New Roman" w:cs="Times New Roman"/>
          <w:sz w:val="24"/>
          <w:szCs w:val="24"/>
        </w:rPr>
        <w:t xml:space="preserve">, </w:t>
      </w:r>
      <w:r w:rsidRPr="003815D9">
        <w:rPr>
          <w:rFonts w:ascii="Times New Roman" w:hAnsi="Times New Roman" w:cs="Times New Roman"/>
          <w:b/>
          <w:sz w:val="24"/>
          <w:szCs w:val="24"/>
        </w:rPr>
        <w:t>and favor fire-tolerant species to h</w:t>
      </w:r>
      <w:r w:rsidR="00B13E25" w:rsidRPr="00DD2FC1">
        <w:rPr>
          <w:rFonts w:ascii="Times New Roman" w:hAnsi="Times New Roman" w:cs="Times New Roman"/>
          <w:b/>
          <w:sz w:val="24"/>
          <w:szCs w:val="24"/>
        </w:rPr>
        <w:t>elp</w:t>
      </w:r>
      <w:r w:rsidR="00B13E25">
        <w:rPr>
          <w:rFonts w:ascii="Times New Roman" w:hAnsi="Times New Roman" w:cs="Times New Roman"/>
          <w:b/>
          <w:sz w:val="24"/>
          <w:szCs w:val="24"/>
        </w:rPr>
        <w:t xml:space="preserve"> reduce t</w:t>
      </w:r>
      <w:r w:rsidR="00386A5B" w:rsidRPr="006F4545">
        <w:rPr>
          <w:rFonts w:ascii="Times New Roman" w:hAnsi="Times New Roman" w:cs="Times New Roman"/>
          <w:b/>
          <w:sz w:val="24"/>
          <w:szCs w:val="24"/>
        </w:rPr>
        <w:t>he risk of loss of multi-layered old forest patches to high</w:t>
      </w:r>
      <w:r w:rsidR="00386A5B">
        <w:rPr>
          <w:rFonts w:ascii="Times New Roman" w:hAnsi="Times New Roman" w:cs="Times New Roman"/>
          <w:b/>
          <w:sz w:val="24"/>
          <w:szCs w:val="24"/>
        </w:rPr>
        <w:t>-</w:t>
      </w:r>
      <w:r w:rsidR="00386A5B" w:rsidRPr="006F4545">
        <w:rPr>
          <w:rFonts w:ascii="Times New Roman" w:hAnsi="Times New Roman" w:cs="Times New Roman"/>
          <w:b/>
          <w:sz w:val="24"/>
          <w:szCs w:val="24"/>
        </w:rPr>
        <w:t xml:space="preserve">severity fires </w:t>
      </w:r>
      <w:r w:rsidR="00386A5B" w:rsidRPr="009D0239">
        <w:rPr>
          <w:rFonts w:ascii="Times New Roman" w:hAnsi="Times New Roman" w:cs="Times New Roman"/>
          <w:sz w:val="24"/>
          <w:szCs w:val="24"/>
        </w:rPr>
        <w:t>(Camp et al. 1997, Ag</w:t>
      </w:r>
      <w:r w:rsidR="00386A5B">
        <w:rPr>
          <w:rFonts w:ascii="Times New Roman" w:hAnsi="Times New Roman" w:cs="Times New Roman"/>
          <w:sz w:val="24"/>
          <w:szCs w:val="24"/>
        </w:rPr>
        <w:t>e</w:t>
      </w:r>
      <w:r w:rsidR="00386A5B" w:rsidRPr="009D0239">
        <w:rPr>
          <w:rFonts w:ascii="Times New Roman" w:hAnsi="Times New Roman" w:cs="Times New Roman"/>
          <w:sz w:val="24"/>
          <w:szCs w:val="24"/>
        </w:rPr>
        <w:t xml:space="preserve">r et al. 2007, Gaines et al. 2010). </w:t>
      </w:r>
      <w:r w:rsidR="00386A5B" w:rsidRPr="006F4545">
        <w:rPr>
          <w:rFonts w:ascii="Times New Roman" w:hAnsi="Times New Roman" w:cs="Times New Roman"/>
          <w:sz w:val="24"/>
          <w:szCs w:val="24"/>
        </w:rPr>
        <w:t xml:space="preserve">Loss of some </w:t>
      </w:r>
      <w:r w:rsidR="00386A5B" w:rsidRPr="009D0239">
        <w:rPr>
          <w:rFonts w:ascii="Times New Roman" w:hAnsi="Times New Roman" w:cs="Times New Roman"/>
          <w:sz w:val="24"/>
          <w:szCs w:val="24"/>
        </w:rPr>
        <w:t xml:space="preserve">existing </w:t>
      </w:r>
      <w:r w:rsidR="00386A5B" w:rsidRPr="006F4545">
        <w:rPr>
          <w:rFonts w:ascii="Times New Roman" w:hAnsi="Times New Roman" w:cs="Times New Roman"/>
          <w:sz w:val="24"/>
          <w:szCs w:val="24"/>
        </w:rPr>
        <w:t xml:space="preserve">complex structural patches </w:t>
      </w:r>
      <w:r w:rsidR="00386A5B" w:rsidRPr="009D0239">
        <w:rPr>
          <w:rFonts w:ascii="Times New Roman" w:hAnsi="Times New Roman" w:cs="Times New Roman"/>
          <w:sz w:val="24"/>
          <w:szCs w:val="24"/>
        </w:rPr>
        <w:t xml:space="preserve">is an </w:t>
      </w:r>
      <w:r w:rsidR="00386A5B" w:rsidRPr="006F4545">
        <w:rPr>
          <w:rFonts w:ascii="Times New Roman" w:hAnsi="Times New Roman" w:cs="Times New Roman"/>
          <w:sz w:val="24"/>
          <w:szCs w:val="24"/>
        </w:rPr>
        <w:t>inevitable</w:t>
      </w:r>
      <w:r w:rsidR="00386A5B" w:rsidRPr="009D0239">
        <w:rPr>
          <w:rFonts w:ascii="Times New Roman" w:hAnsi="Times New Roman" w:cs="Times New Roman"/>
          <w:b/>
          <w:sz w:val="24"/>
          <w:szCs w:val="24"/>
        </w:rPr>
        <w:t xml:space="preserve"> </w:t>
      </w:r>
      <w:r w:rsidR="00386A5B" w:rsidRPr="009D0239">
        <w:rPr>
          <w:rFonts w:ascii="Times New Roman" w:hAnsi="Times New Roman" w:cs="Times New Roman"/>
          <w:sz w:val="24"/>
          <w:szCs w:val="24"/>
        </w:rPr>
        <w:t xml:space="preserve">but reasonable trade-off for maintaining </w:t>
      </w:r>
      <w:r w:rsidR="00386A5B">
        <w:rPr>
          <w:rFonts w:ascii="Times New Roman" w:hAnsi="Times New Roman" w:cs="Times New Roman"/>
          <w:sz w:val="24"/>
          <w:szCs w:val="24"/>
        </w:rPr>
        <w:t>old forests in fire-</w:t>
      </w:r>
      <w:r w:rsidR="00386A5B" w:rsidRPr="009D0239">
        <w:rPr>
          <w:rFonts w:ascii="Times New Roman" w:hAnsi="Times New Roman" w:cs="Times New Roman"/>
          <w:sz w:val="24"/>
          <w:szCs w:val="24"/>
        </w:rPr>
        <w:t xml:space="preserve">prone environments. </w:t>
      </w:r>
    </w:p>
    <w:p w:rsidR="00386A5B" w:rsidRPr="006F4545" w:rsidRDefault="00386A5B" w:rsidP="00386A5B">
      <w:pPr>
        <w:pStyle w:val="ListParagraph"/>
        <w:autoSpaceDE w:val="0"/>
        <w:autoSpaceDN w:val="0"/>
        <w:adjustRightInd w:val="0"/>
        <w:spacing w:after="0"/>
        <w:rPr>
          <w:rFonts w:ascii="Times New Roman" w:hAnsi="Times New Roman" w:cs="Times New Roman"/>
          <w:sz w:val="24"/>
          <w:szCs w:val="24"/>
        </w:rPr>
      </w:pPr>
    </w:p>
    <w:p w:rsidR="00386A5B" w:rsidRDefault="00386A5B" w:rsidP="00386A5B">
      <w:pPr>
        <w:pStyle w:val="ListParagraph"/>
        <w:numPr>
          <w:ilvl w:val="0"/>
          <w:numId w:val="33"/>
        </w:numPr>
        <w:autoSpaceDE w:val="0"/>
        <w:autoSpaceDN w:val="0"/>
        <w:adjustRightInd w:val="0"/>
        <w:spacing w:after="0"/>
        <w:rPr>
          <w:rFonts w:ascii="Times New Roman" w:hAnsi="Times New Roman" w:cs="Times New Roman"/>
          <w:sz w:val="24"/>
          <w:szCs w:val="24"/>
        </w:rPr>
      </w:pPr>
      <w:r>
        <w:rPr>
          <w:rFonts w:ascii="Times New Roman" w:hAnsi="Times New Roman" w:cs="Times New Roman"/>
          <w:b/>
          <w:sz w:val="24"/>
          <w:szCs w:val="24"/>
        </w:rPr>
        <w:t>Restor</w:t>
      </w:r>
      <w:r w:rsidR="00DD2FC1">
        <w:rPr>
          <w:rFonts w:ascii="Times New Roman" w:hAnsi="Times New Roman" w:cs="Times New Roman"/>
          <w:b/>
          <w:sz w:val="24"/>
          <w:szCs w:val="24"/>
        </w:rPr>
        <w:t>e</w:t>
      </w:r>
      <w:r>
        <w:rPr>
          <w:rFonts w:ascii="Times New Roman" w:hAnsi="Times New Roman" w:cs="Times New Roman"/>
          <w:b/>
          <w:sz w:val="24"/>
          <w:szCs w:val="24"/>
        </w:rPr>
        <w:t xml:space="preserve"> the natural v</w:t>
      </w:r>
      <w:r w:rsidR="00DD2FC1">
        <w:rPr>
          <w:rFonts w:ascii="Times New Roman" w:hAnsi="Times New Roman" w:cs="Times New Roman"/>
          <w:b/>
          <w:sz w:val="24"/>
          <w:szCs w:val="24"/>
        </w:rPr>
        <w:t>ariability of wildfire regimes a</w:t>
      </w:r>
      <w:r>
        <w:rPr>
          <w:rFonts w:ascii="Times New Roman" w:hAnsi="Times New Roman" w:cs="Times New Roman"/>
          <w:b/>
          <w:sz w:val="24"/>
          <w:szCs w:val="24"/>
        </w:rPr>
        <w:t xml:space="preserve">s a key to restoring the physical processes that create aquatic habitats in streams. </w:t>
      </w:r>
      <w:r w:rsidRPr="006F4545">
        <w:rPr>
          <w:rFonts w:ascii="Times New Roman" w:hAnsi="Times New Roman" w:cs="Times New Roman"/>
          <w:sz w:val="24"/>
          <w:szCs w:val="24"/>
        </w:rPr>
        <w:t>Anadromo</w:t>
      </w:r>
      <w:r w:rsidRPr="0047505E">
        <w:rPr>
          <w:rFonts w:ascii="Times New Roman" w:hAnsi="Times New Roman" w:cs="Times New Roman"/>
          <w:sz w:val="24"/>
          <w:szCs w:val="24"/>
        </w:rPr>
        <w:t xml:space="preserve">us and cold water fish are </w:t>
      </w:r>
      <w:r w:rsidRPr="0047505E">
        <w:rPr>
          <w:rFonts w:ascii="Times New Roman" w:hAnsi="Times New Roman" w:cs="Times New Roman"/>
          <w:sz w:val="24"/>
          <w:szCs w:val="24"/>
        </w:rPr>
        <w:lastRenderedPageBreak/>
        <w:t>fire</w:t>
      </w:r>
      <w:r>
        <w:rPr>
          <w:rFonts w:ascii="Times New Roman" w:hAnsi="Times New Roman" w:cs="Times New Roman"/>
          <w:sz w:val="24"/>
          <w:szCs w:val="24"/>
        </w:rPr>
        <w:t xml:space="preserve">-adapted </w:t>
      </w:r>
      <w:r w:rsidRPr="006F4545">
        <w:rPr>
          <w:rFonts w:ascii="Times New Roman" w:hAnsi="Times New Roman" w:cs="Times New Roman"/>
          <w:sz w:val="24"/>
          <w:szCs w:val="24"/>
        </w:rPr>
        <w:t xml:space="preserve">species. </w:t>
      </w:r>
      <w:r>
        <w:rPr>
          <w:rFonts w:ascii="Times New Roman" w:hAnsi="Times New Roman" w:cs="Times New Roman"/>
          <w:sz w:val="24"/>
          <w:szCs w:val="24"/>
        </w:rPr>
        <w:t>The natural frequency, severity, and extent of historical fires governed the pulse of erosional events that carried wood, rocks, and soil to streams. Native f</w:t>
      </w:r>
      <w:r w:rsidR="00DD2FC1">
        <w:rPr>
          <w:rFonts w:ascii="Times New Roman" w:hAnsi="Times New Roman" w:cs="Times New Roman"/>
          <w:sz w:val="24"/>
          <w:szCs w:val="24"/>
        </w:rPr>
        <w:t>ish habitat can be greatly improved through</w:t>
      </w:r>
      <w:r>
        <w:rPr>
          <w:rFonts w:ascii="Times New Roman" w:hAnsi="Times New Roman" w:cs="Times New Roman"/>
          <w:sz w:val="24"/>
          <w:szCs w:val="24"/>
        </w:rPr>
        <w:t xml:space="preserve"> restoration of the natural fire regime. </w:t>
      </w:r>
    </w:p>
    <w:p w:rsidR="00386A5B" w:rsidRPr="00C124FD" w:rsidRDefault="00386A5B" w:rsidP="00386A5B">
      <w:pPr>
        <w:pStyle w:val="ListParagraph"/>
        <w:autoSpaceDE w:val="0"/>
        <w:autoSpaceDN w:val="0"/>
        <w:adjustRightInd w:val="0"/>
        <w:spacing w:after="0"/>
        <w:rPr>
          <w:rFonts w:ascii="Times New Roman" w:hAnsi="Times New Roman" w:cs="Times New Roman"/>
          <w:sz w:val="24"/>
          <w:szCs w:val="24"/>
        </w:rPr>
      </w:pPr>
    </w:p>
    <w:p w:rsidR="00386A5B" w:rsidRDefault="00386A5B" w:rsidP="00386A5B">
      <w:pPr>
        <w:pStyle w:val="ListParagraph"/>
        <w:numPr>
          <w:ilvl w:val="0"/>
          <w:numId w:val="33"/>
        </w:numPr>
        <w:autoSpaceDE w:val="0"/>
        <w:autoSpaceDN w:val="0"/>
        <w:adjustRightInd w:val="0"/>
        <w:spacing w:after="0"/>
        <w:rPr>
          <w:rFonts w:ascii="Times New Roman" w:hAnsi="Times New Roman" w:cs="Times New Roman"/>
          <w:sz w:val="24"/>
          <w:szCs w:val="24"/>
        </w:rPr>
      </w:pPr>
      <w:r w:rsidRPr="006F4545">
        <w:rPr>
          <w:rFonts w:ascii="Times New Roman" w:hAnsi="Times New Roman" w:cs="Times New Roman"/>
          <w:b/>
          <w:sz w:val="24"/>
          <w:szCs w:val="24"/>
        </w:rPr>
        <w:t>Encourage the natural fire regime wi</w:t>
      </w:r>
      <w:r w:rsidR="007673FD">
        <w:rPr>
          <w:rFonts w:ascii="Times New Roman" w:hAnsi="Times New Roman" w:cs="Times New Roman"/>
          <w:b/>
          <w:sz w:val="24"/>
          <w:szCs w:val="24"/>
        </w:rPr>
        <w:t>thin the riparian zones of high-</w:t>
      </w:r>
      <w:r w:rsidRPr="006F4545">
        <w:rPr>
          <w:rFonts w:ascii="Times New Roman" w:hAnsi="Times New Roman" w:cs="Times New Roman"/>
          <w:b/>
          <w:sz w:val="24"/>
          <w:szCs w:val="24"/>
        </w:rPr>
        <w:t xml:space="preserve">gradient </w:t>
      </w:r>
      <w:r w:rsidR="00B00BB6">
        <w:rPr>
          <w:rFonts w:ascii="Times New Roman" w:hAnsi="Times New Roman" w:cs="Times New Roman"/>
          <w:b/>
          <w:sz w:val="24"/>
          <w:szCs w:val="24"/>
        </w:rPr>
        <w:t xml:space="preserve">(steep) </w:t>
      </w:r>
      <w:r w:rsidRPr="006F4545">
        <w:rPr>
          <w:rFonts w:ascii="Times New Roman" w:hAnsi="Times New Roman" w:cs="Times New Roman"/>
          <w:b/>
          <w:sz w:val="24"/>
          <w:szCs w:val="24"/>
        </w:rPr>
        <w:t xml:space="preserve">stream reaches. </w:t>
      </w:r>
      <w:r w:rsidRPr="008B2CC5">
        <w:rPr>
          <w:rFonts w:ascii="Times New Roman" w:hAnsi="Times New Roman" w:cs="Times New Roman"/>
          <w:sz w:val="24"/>
          <w:szCs w:val="24"/>
        </w:rPr>
        <w:t>With the exception of low</w:t>
      </w:r>
      <w:r w:rsidR="00B15030">
        <w:rPr>
          <w:rFonts w:ascii="Times New Roman" w:hAnsi="Times New Roman" w:cs="Times New Roman"/>
          <w:sz w:val="24"/>
          <w:szCs w:val="24"/>
        </w:rPr>
        <w:t>-</w:t>
      </w:r>
      <w:r w:rsidRPr="008B2CC5">
        <w:rPr>
          <w:rFonts w:ascii="Times New Roman" w:hAnsi="Times New Roman" w:cs="Times New Roman"/>
          <w:sz w:val="24"/>
          <w:szCs w:val="24"/>
        </w:rPr>
        <w:t>gradient</w:t>
      </w:r>
      <w:r>
        <w:rPr>
          <w:rFonts w:ascii="Times New Roman" w:hAnsi="Times New Roman" w:cs="Times New Roman"/>
          <w:sz w:val="24"/>
          <w:szCs w:val="24"/>
        </w:rPr>
        <w:t xml:space="preserve"> (&lt;5</w:t>
      </w:r>
      <w:r w:rsidR="0090043A">
        <w:rPr>
          <w:rFonts w:ascii="Times New Roman" w:hAnsi="Times New Roman"/>
          <w:sz w:val="24"/>
          <w:szCs w:val="24"/>
        </w:rPr>
        <w:t xml:space="preserve"> percent</w:t>
      </w:r>
      <w:r>
        <w:rPr>
          <w:rFonts w:ascii="Times New Roman" w:hAnsi="Times New Roman" w:cs="Times New Roman"/>
          <w:sz w:val="24"/>
          <w:szCs w:val="24"/>
        </w:rPr>
        <w:t xml:space="preserve"> slope), often fish-bearing,</w:t>
      </w:r>
      <w:r w:rsidRPr="008B2CC5">
        <w:rPr>
          <w:rFonts w:ascii="Times New Roman" w:hAnsi="Times New Roman" w:cs="Times New Roman"/>
          <w:sz w:val="24"/>
          <w:szCs w:val="24"/>
        </w:rPr>
        <w:t xml:space="preserve"> valley bottom reaches, riparian ecosystems adjacent to high</w:t>
      </w:r>
      <w:r w:rsidR="00B15030">
        <w:rPr>
          <w:rFonts w:ascii="Times New Roman" w:hAnsi="Times New Roman" w:cs="Times New Roman"/>
          <w:sz w:val="24"/>
          <w:szCs w:val="24"/>
        </w:rPr>
        <w:t>-</w:t>
      </w:r>
      <w:r w:rsidRPr="008B2CC5">
        <w:rPr>
          <w:rFonts w:ascii="Times New Roman" w:hAnsi="Times New Roman" w:cs="Times New Roman"/>
          <w:sz w:val="24"/>
          <w:szCs w:val="24"/>
        </w:rPr>
        <w:t xml:space="preserve">gradient streams </w:t>
      </w:r>
      <w:r>
        <w:rPr>
          <w:rFonts w:ascii="Times New Roman" w:hAnsi="Times New Roman" w:cs="Times New Roman"/>
          <w:sz w:val="24"/>
          <w:szCs w:val="24"/>
        </w:rPr>
        <w:t xml:space="preserve">commonly </w:t>
      </w:r>
      <w:r w:rsidRPr="008B2CC5">
        <w:rPr>
          <w:rFonts w:ascii="Times New Roman" w:hAnsi="Times New Roman" w:cs="Times New Roman"/>
          <w:sz w:val="24"/>
          <w:szCs w:val="24"/>
        </w:rPr>
        <w:t xml:space="preserve">exhibited the fire regime of the adjacent upslope environments. </w:t>
      </w:r>
      <w:r w:rsidR="007673FD">
        <w:rPr>
          <w:rFonts w:ascii="Times New Roman" w:hAnsi="Times New Roman" w:cs="Times New Roman"/>
          <w:sz w:val="24"/>
          <w:szCs w:val="24"/>
        </w:rPr>
        <w:t>Low-</w:t>
      </w:r>
      <w:r>
        <w:rPr>
          <w:rFonts w:ascii="Times New Roman" w:hAnsi="Times New Roman" w:cs="Times New Roman"/>
          <w:sz w:val="24"/>
          <w:szCs w:val="24"/>
        </w:rPr>
        <w:t xml:space="preserve">gradient </w:t>
      </w:r>
      <w:r w:rsidR="00B00BB6">
        <w:rPr>
          <w:rFonts w:ascii="Times New Roman" w:hAnsi="Times New Roman" w:cs="Times New Roman"/>
          <w:sz w:val="24"/>
          <w:szCs w:val="24"/>
        </w:rPr>
        <w:t xml:space="preserve">(flatter) </w:t>
      </w:r>
      <w:r>
        <w:rPr>
          <w:rFonts w:ascii="Times New Roman" w:hAnsi="Times New Roman" w:cs="Times New Roman"/>
          <w:sz w:val="24"/>
          <w:szCs w:val="24"/>
        </w:rPr>
        <w:t xml:space="preserve">reaches are routinely distinguished as floodplain depositional areas whose riparian vegetation is dominated by hardwood tree and shrub vegetation, while the riparian vegetation of higher gradient streams is remarkably similar to the upslope vegetation. </w:t>
      </w:r>
    </w:p>
    <w:p w:rsidR="00386A5B" w:rsidRPr="008B2CC5" w:rsidRDefault="00386A5B" w:rsidP="00386A5B">
      <w:pPr>
        <w:pStyle w:val="ListParagraph"/>
        <w:autoSpaceDE w:val="0"/>
        <w:autoSpaceDN w:val="0"/>
        <w:adjustRightInd w:val="0"/>
        <w:spacing w:after="0"/>
        <w:rPr>
          <w:rFonts w:ascii="Times New Roman" w:hAnsi="Times New Roman" w:cs="Times New Roman"/>
          <w:sz w:val="24"/>
          <w:szCs w:val="24"/>
        </w:rPr>
      </w:pPr>
    </w:p>
    <w:p w:rsidR="00386A5B" w:rsidRDefault="00386A5B" w:rsidP="00386A5B">
      <w:pPr>
        <w:pStyle w:val="ListParagraph"/>
        <w:numPr>
          <w:ilvl w:val="0"/>
          <w:numId w:val="33"/>
        </w:numPr>
        <w:autoSpaceDE w:val="0"/>
        <w:autoSpaceDN w:val="0"/>
        <w:adjustRightInd w:val="0"/>
        <w:spacing w:after="0"/>
        <w:rPr>
          <w:rFonts w:ascii="Times New Roman" w:hAnsi="Times New Roman" w:cs="Times New Roman"/>
          <w:sz w:val="24"/>
          <w:szCs w:val="24"/>
        </w:rPr>
      </w:pPr>
      <w:r w:rsidRPr="00150211">
        <w:rPr>
          <w:rFonts w:ascii="Times New Roman" w:hAnsi="Times New Roman" w:cs="Times New Roman"/>
          <w:b/>
          <w:sz w:val="24"/>
          <w:szCs w:val="24"/>
        </w:rPr>
        <w:t xml:space="preserve">Focus restoration </w:t>
      </w:r>
      <w:r>
        <w:rPr>
          <w:rFonts w:ascii="Times New Roman" w:hAnsi="Times New Roman" w:cs="Times New Roman"/>
          <w:b/>
          <w:sz w:val="24"/>
          <w:szCs w:val="24"/>
        </w:rPr>
        <w:t xml:space="preserve">on </w:t>
      </w:r>
      <w:r w:rsidRPr="00E209BE">
        <w:rPr>
          <w:rFonts w:ascii="Times New Roman" w:hAnsi="Times New Roman" w:cs="Times New Roman"/>
          <w:b/>
          <w:sz w:val="24"/>
          <w:szCs w:val="24"/>
        </w:rPr>
        <w:t>large</w:t>
      </w:r>
      <w:r>
        <w:rPr>
          <w:rFonts w:ascii="Times New Roman" w:hAnsi="Times New Roman" w:cs="Times New Roman"/>
          <w:b/>
          <w:sz w:val="24"/>
          <w:szCs w:val="24"/>
        </w:rPr>
        <w:t>,</w:t>
      </w:r>
      <w:r w:rsidRPr="00E209BE">
        <w:rPr>
          <w:rFonts w:ascii="Times New Roman" w:hAnsi="Times New Roman" w:cs="Times New Roman"/>
          <w:b/>
          <w:sz w:val="24"/>
          <w:szCs w:val="24"/>
        </w:rPr>
        <w:t xml:space="preserve"> functional landscapes rather than on individual landscape attributes</w:t>
      </w:r>
      <w:r>
        <w:rPr>
          <w:rFonts w:ascii="Times New Roman" w:hAnsi="Times New Roman" w:cs="Times New Roman"/>
          <w:b/>
          <w:sz w:val="24"/>
          <w:szCs w:val="24"/>
        </w:rPr>
        <w:t>, goals, or risks,</w:t>
      </w:r>
      <w:r w:rsidRPr="00EC19C9">
        <w:rPr>
          <w:rFonts w:ascii="Times New Roman" w:hAnsi="Times New Roman" w:cs="Times New Roman"/>
          <w:sz w:val="24"/>
          <w:szCs w:val="24"/>
        </w:rPr>
        <w:t xml:space="preserve"> such as fuels reduction, </w:t>
      </w:r>
      <w:r>
        <w:rPr>
          <w:rFonts w:ascii="Times New Roman" w:hAnsi="Times New Roman" w:cs="Times New Roman"/>
          <w:sz w:val="24"/>
          <w:szCs w:val="24"/>
        </w:rPr>
        <w:t xml:space="preserve">timber </w:t>
      </w:r>
      <w:r w:rsidRPr="00EC19C9">
        <w:rPr>
          <w:rFonts w:ascii="Times New Roman" w:hAnsi="Times New Roman" w:cs="Times New Roman"/>
          <w:sz w:val="24"/>
          <w:szCs w:val="24"/>
        </w:rPr>
        <w:t>production, or owl conservation</w:t>
      </w:r>
      <w:r>
        <w:rPr>
          <w:rFonts w:ascii="Times New Roman" w:hAnsi="Times New Roman" w:cs="Times New Roman"/>
          <w:sz w:val="24"/>
          <w:szCs w:val="24"/>
        </w:rPr>
        <w:t xml:space="preserve">. </w:t>
      </w:r>
      <w:r w:rsidRPr="00EC19C9">
        <w:rPr>
          <w:rFonts w:ascii="Times New Roman" w:hAnsi="Times New Roman" w:cs="Times New Roman"/>
          <w:sz w:val="24"/>
          <w:szCs w:val="24"/>
        </w:rPr>
        <w:t xml:space="preserve">Although we acknowledge the need </w:t>
      </w:r>
      <w:r>
        <w:rPr>
          <w:rFonts w:ascii="Times New Roman" w:hAnsi="Times New Roman" w:cs="Times New Roman"/>
          <w:sz w:val="24"/>
          <w:szCs w:val="24"/>
        </w:rPr>
        <w:t>for</w:t>
      </w:r>
      <w:r w:rsidRPr="00EC19C9">
        <w:rPr>
          <w:rFonts w:ascii="Times New Roman" w:hAnsi="Times New Roman" w:cs="Times New Roman"/>
          <w:sz w:val="24"/>
          <w:szCs w:val="24"/>
        </w:rPr>
        <w:t xml:space="preserve"> short-term measures to protect key </w:t>
      </w:r>
      <w:r>
        <w:rPr>
          <w:rFonts w:ascii="Times New Roman" w:hAnsi="Times New Roman" w:cs="Times New Roman"/>
          <w:sz w:val="24"/>
          <w:szCs w:val="24"/>
        </w:rPr>
        <w:t xml:space="preserve">habitats, species, and </w:t>
      </w:r>
      <w:r w:rsidRPr="00EC19C9">
        <w:rPr>
          <w:rFonts w:ascii="Times New Roman" w:hAnsi="Times New Roman" w:cs="Times New Roman"/>
          <w:sz w:val="24"/>
          <w:szCs w:val="24"/>
        </w:rPr>
        <w:t>resources that are currently at risk</w:t>
      </w:r>
      <w:r>
        <w:rPr>
          <w:rFonts w:ascii="Times New Roman" w:hAnsi="Times New Roman" w:cs="Times New Roman"/>
          <w:sz w:val="24"/>
          <w:szCs w:val="24"/>
        </w:rPr>
        <w:t xml:space="preserve">, management emphases </w:t>
      </w:r>
      <w:r w:rsidRPr="00EC19C9">
        <w:rPr>
          <w:rFonts w:ascii="Times New Roman" w:hAnsi="Times New Roman" w:cs="Times New Roman"/>
          <w:sz w:val="24"/>
          <w:szCs w:val="24"/>
        </w:rPr>
        <w:t xml:space="preserve">with singular resource objectives generally marginalize other important values and eventually fail </w:t>
      </w:r>
      <w:r>
        <w:rPr>
          <w:rFonts w:ascii="Times New Roman" w:hAnsi="Times New Roman" w:cs="Times New Roman"/>
          <w:sz w:val="24"/>
          <w:szCs w:val="24"/>
        </w:rPr>
        <w:t xml:space="preserve">because they lack this larger focus. </w:t>
      </w:r>
    </w:p>
    <w:p w:rsidR="00386A5B" w:rsidRPr="00EC19C9" w:rsidRDefault="00386A5B" w:rsidP="00386A5B">
      <w:pPr>
        <w:pStyle w:val="ListParagraph"/>
        <w:autoSpaceDE w:val="0"/>
        <w:autoSpaceDN w:val="0"/>
        <w:adjustRightInd w:val="0"/>
        <w:spacing w:after="0"/>
        <w:rPr>
          <w:rFonts w:ascii="Times New Roman" w:hAnsi="Times New Roman" w:cs="Times New Roman"/>
          <w:sz w:val="24"/>
          <w:szCs w:val="24"/>
        </w:rPr>
      </w:pPr>
    </w:p>
    <w:p w:rsidR="00386A5B" w:rsidRDefault="00386A5B" w:rsidP="00386A5B">
      <w:pPr>
        <w:pStyle w:val="ListParagraph"/>
        <w:numPr>
          <w:ilvl w:val="0"/>
          <w:numId w:val="33"/>
        </w:numPr>
        <w:autoSpaceDE w:val="0"/>
        <w:autoSpaceDN w:val="0"/>
        <w:adjustRightInd w:val="0"/>
        <w:spacing w:after="0"/>
        <w:rPr>
          <w:rFonts w:ascii="Times New Roman" w:hAnsi="Times New Roman" w:cs="Times New Roman"/>
          <w:sz w:val="24"/>
          <w:szCs w:val="24"/>
        </w:rPr>
      </w:pPr>
      <w:r>
        <w:rPr>
          <w:rFonts w:ascii="Times New Roman" w:hAnsi="Times New Roman" w:cs="Times New Roman"/>
          <w:b/>
          <w:sz w:val="24"/>
          <w:szCs w:val="24"/>
        </w:rPr>
        <w:t xml:space="preserve">Give </w:t>
      </w:r>
      <w:r w:rsidRPr="00EC19C9">
        <w:rPr>
          <w:rFonts w:ascii="Times New Roman" w:hAnsi="Times New Roman" w:cs="Times New Roman"/>
          <w:b/>
          <w:sz w:val="24"/>
          <w:szCs w:val="24"/>
        </w:rPr>
        <w:t xml:space="preserve">adaptive management </w:t>
      </w:r>
      <w:r>
        <w:rPr>
          <w:rFonts w:ascii="Times New Roman" w:hAnsi="Times New Roman" w:cs="Times New Roman"/>
          <w:b/>
          <w:sz w:val="24"/>
          <w:szCs w:val="24"/>
        </w:rPr>
        <w:t xml:space="preserve">serious consideration. It simply formalizes learning from successes and failures. </w:t>
      </w:r>
      <w:r w:rsidRPr="00EC19C9">
        <w:rPr>
          <w:rFonts w:ascii="Times New Roman" w:hAnsi="Times New Roman" w:cs="Times New Roman"/>
          <w:sz w:val="24"/>
          <w:szCs w:val="24"/>
        </w:rPr>
        <w:t>We realize that</w:t>
      </w:r>
      <w:r w:rsidR="00B00BB6">
        <w:rPr>
          <w:rFonts w:ascii="Times New Roman" w:hAnsi="Times New Roman" w:cs="Times New Roman"/>
          <w:sz w:val="24"/>
          <w:szCs w:val="24"/>
        </w:rPr>
        <w:t xml:space="preserve"> many</w:t>
      </w:r>
      <w:r w:rsidRPr="00EC19C9">
        <w:rPr>
          <w:rFonts w:ascii="Times New Roman" w:hAnsi="Times New Roman" w:cs="Times New Roman"/>
          <w:sz w:val="24"/>
          <w:szCs w:val="24"/>
        </w:rPr>
        <w:t xml:space="preserve"> prior attempts to </w:t>
      </w:r>
      <w:r>
        <w:rPr>
          <w:rFonts w:ascii="Times New Roman" w:hAnsi="Times New Roman" w:cs="Times New Roman"/>
          <w:sz w:val="24"/>
          <w:szCs w:val="24"/>
        </w:rPr>
        <w:t xml:space="preserve">conduct </w:t>
      </w:r>
      <w:r w:rsidRPr="00EC19C9">
        <w:rPr>
          <w:rFonts w:ascii="Times New Roman" w:hAnsi="Times New Roman" w:cs="Times New Roman"/>
          <w:sz w:val="24"/>
          <w:szCs w:val="24"/>
        </w:rPr>
        <w:t xml:space="preserve">adaptive management have </w:t>
      </w:r>
      <w:r>
        <w:rPr>
          <w:rFonts w:ascii="Times New Roman" w:hAnsi="Times New Roman" w:cs="Times New Roman"/>
          <w:sz w:val="24"/>
          <w:szCs w:val="24"/>
        </w:rPr>
        <w:t>fail</w:t>
      </w:r>
      <w:r w:rsidR="00B00BB6">
        <w:rPr>
          <w:rFonts w:ascii="Times New Roman" w:hAnsi="Times New Roman" w:cs="Times New Roman"/>
          <w:sz w:val="24"/>
          <w:szCs w:val="24"/>
        </w:rPr>
        <w:t>ed</w:t>
      </w:r>
      <w:r>
        <w:rPr>
          <w:rFonts w:ascii="Times New Roman" w:hAnsi="Times New Roman" w:cs="Times New Roman"/>
          <w:sz w:val="24"/>
          <w:szCs w:val="24"/>
        </w:rPr>
        <w:t xml:space="preserve">, but it still represents a rich opportunity for learning, and it is how humans have been learned and been convinced through structured trial and experience. </w:t>
      </w:r>
      <w:r w:rsidRPr="003815D9">
        <w:rPr>
          <w:rFonts w:ascii="Times New Roman" w:hAnsi="Times New Roman" w:cs="Times New Roman"/>
          <w:sz w:val="24"/>
          <w:szCs w:val="24"/>
        </w:rPr>
        <w:t>The new Forest Service Planning Rule offers yet another opportunity to implement adaptive management.</w:t>
      </w:r>
      <w:r w:rsidRPr="00EC19C9">
        <w:rPr>
          <w:rFonts w:ascii="Times New Roman" w:hAnsi="Times New Roman" w:cs="Times New Roman"/>
          <w:sz w:val="24"/>
          <w:szCs w:val="24"/>
        </w:rPr>
        <w:t xml:space="preserve"> </w:t>
      </w:r>
      <w:r w:rsidR="00B00BB6">
        <w:rPr>
          <w:rFonts w:ascii="Times New Roman" w:hAnsi="Times New Roman" w:cs="Times New Roman"/>
          <w:sz w:val="24"/>
          <w:szCs w:val="24"/>
        </w:rPr>
        <w:t>F</w:t>
      </w:r>
      <w:r w:rsidRPr="00EC19C9">
        <w:rPr>
          <w:rFonts w:ascii="Times New Roman" w:hAnsi="Times New Roman" w:cs="Times New Roman"/>
          <w:sz w:val="24"/>
          <w:szCs w:val="24"/>
        </w:rPr>
        <w:t xml:space="preserve">lexible management approaches </w:t>
      </w:r>
      <w:r>
        <w:rPr>
          <w:rFonts w:ascii="Times New Roman" w:hAnsi="Times New Roman" w:cs="Times New Roman"/>
          <w:sz w:val="24"/>
          <w:szCs w:val="24"/>
        </w:rPr>
        <w:t>employing</w:t>
      </w:r>
      <w:r w:rsidRPr="00EC19C9">
        <w:rPr>
          <w:rFonts w:ascii="Times New Roman" w:hAnsi="Times New Roman" w:cs="Times New Roman"/>
          <w:sz w:val="24"/>
          <w:szCs w:val="24"/>
        </w:rPr>
        <w:t xml:space="preserve"> </w:t>
      </w:r>
      <w:r>
        <w:rPr>
          <w:rFonts w:ascii="Times New Roman" w:hAnsi="Times New Roman" w:cs="Times New Roman"/>
          <w:sz w:val="24"/>
          <w:szCs w:val="24"/>
        </w:rPr>
        <w:t xml:space="preserve">evidence-based, </w:t>
      </w:r>
      <w:r w:rsidRPr="00EC19C9">
        <w:rPr>
          <w:rFonts w:ascii="Times New Roman" w:hAnsi="Times New Roman" w:cs="Times New Roman"/>
          <w:sz w:val="24"/>
          <w:szCs w:val="24"/>
        </w:rPr>
        <w:t>scientifically-credible methods promote learning</w:t>
      </w:r>
      <w:r>
        <w:rPr>
          <w:rFonts w:ascii="Times New Roman" w:hAnsi="Times New Roman" w:cs="Times New Roman"/>
          <w:sz w:val="24"/>
          <w:szCs w:val="24"/>
        </w:rPr>
        <w:t xml:space="preserve">. </w:t>
      </w:r>
    </w:p>
    <w:p w:rsidR="00386A5B" w:rsidRPr="00130138" w:rsidRDefault="00386A5B" w:rsidP="00386A5B">
      <w:pPr>
        <w:pStyle w:val="ListParagraph"/>
        <w:rPr>
          <w:rFonts w:ascii="Times New Roman" w:hAnsi="Times New Roman" w:cs="Times New Roman"/>
          <w:sz w:val="24"/>
          <w:szCs w:val="24"/>
        </w:rPr>
      </w:pPr>
    </w:p>
    <w:p w:rsidR="00386A5B" w:rsidRDefault="00386A5B" w:rsidP="00386A5B">
      <w:pPr>
        <w:pStyle w:val="ListParagraph"/>
        <w:numPr>
          <w:ilvl w:val="0"/>
          <w:numId w:val="33"/>
        </w:numPr>
        <w:autoSpaceDE w:val="0"/>
        <w:autoSpaceDN w:val="0"/>
        <w:adjustRightInd w:val="0"/>
        <w:spacing w:after="0"/>
        <w:rPr>
          <w:rFonts w:ascii="Times New Roman" w:hAnsi="Times New Roman" w:cs="Times New Roman"/>
          <w:sz w:val="24"/>
          <w:szCs w:val="24"/>
        </w:rPr>
      </w:pPr>
      <w:r w:rsidRPr="00130138">
        <w:rPr>
          <w:rFonts w:ascii="Times New Roman" w:hAnsi="Times New Roman" w:cs="Times New Roman"/>
          <w:b/>
          <w:sz w:val="24"/>
          <w:szCs w:val="24"/>
        </w:rPr>
        <w:t>Manage forests in the context of current and potential climate change.</w:t>
      </w:r>
      <w:r w:rsidRPr="002D4ED2">
        <w:rPr>
          <w:rFonts w:ascii="Times New Roman" w:hAnsi="Times New Roman" w:cs="Times New Roman"/>
          <w:sz w:val="24"/>
          <w:szCs w:val="24"/>
        </w:rPr>
        <w:t xml:space="preserve"> Rates of climate change in the past century and projected for the coming century differ spatially across eastern Oregon and Washington. In some geographic settings, changes in climate in recent decades have altered fire regimes, increased insect infestations, and resulted in high levels of forest mortality. Such changes due to climate are likely to expand to larger portions of the region in c</w:t>
      </w:r>
      <w:r>
        <w:rPr>
          <w:rFonts w:ascii="Times New Roman" w:hAnsi="Times New Roman" w:cs="Times New Roman"/>
          <w:sz w:val="24"/>
          <w:szCs w:val="24"/>
        </w:rPr>
        <w:t>oming decades. I</w:t>
      </w:r>
      <w:r w:rsidRPr="002D4ED2">
        <w:rPr>
          <w:rFonts w:ascii="Times New Roman" w:hAnsi="Times New Roman" w:cs="Times New Roman"/>
          <w:sz w:val="24"/>
          <w:szCs w:val="24"/>
        </w:rPr>
        <w:t>dentify rates of change in climate and ecological response over the past century and those projected for future decades and set management goals and treatments accordingly.</w:t>
      </w:r>
    </w:p>
    <w:p w:rsidR="00386A5B" w:rsidRDefault="00386A5B" w:rsidP="00386A5B">
      <w:pPr>
        <w:rPr>
          <w:rFonts w:ascii="Times New Roman" w:hAnsi="Times New Roman" w:cs="Times New Roman"/>
          <w:sz w:val="24"/>
          <w:szCs w:val="24"/>
        </w:rPr>
      </w:pPr>
    </w:p>
    <w:p w:rsidR="00EE353E" w:rsidRDefault="00EE353E">
      <w:pPr>
        <w:rPr>
          <w:rFonts w:ascii="Times New Roman" w:hAnsi="Times New Roman" w:cs="Times New Roman"/>
          <w:b/>
          <w:sz w:val="24"/>
          <w:szCs w:val="24"/>
        </w:rPr>
      </w:pPr>
    </w:p>
    <w:p w:rsidR="00EE353E" w:rsidRDefault="00EE353E" w:rsidP="00EE353E">
      <w:pPr>
        <w:rPr>
          <w:rFonts w:ascii="Times New Roman" w:hAnsi="Times New Roman" w:cs="Times New Roman"/>
          <w:sz w:val="24"/>
          <w:szCs w:val="24"/>
        </w:rPr>
      </w:pPr>
    </w:p>
    <w:p w:rsidR="00EE353E" w:rsidRPr="00B42DDC" w:rsidRDefault="00EE353E" w:rsidP="00EE353E">
      <w:pPr>
        <w:rPr>
          <w:rFonts w:ascii="Times New Roman" w:hAnsi="Times New Roman" w:cs="Times New Roman"/>
          <w:b/>
          <w:sz w:val="24"/>
          <w:szCs w:val="24"/>
        </w:rPr>
      </w:pPr>
      <w:r>
        <w:rPr>
          <w:rFonts w:ascii="Times New Roman" w:hAnsi="Times New Roman" w:cs="Times New Roman"/>
          <w:b/>
          <w:sz w:val="24"/>
          <w:szCs w:val="24"/>
        </w:rPr>
        <w:t>[Sidebar:</w:t>
      </w:r>
      <w:r w:rsidRPr="00F2214F">
        <w:rPr>
          <w:rFonts w:ascii="Times New Roman" w:hAnsi="Times New Roman" w:cs="Times New Roman"/>
          <w:b/>
          <w:sz w:val="24"/>
          <w:szCs w:val="24"/>
        </w:rPr>
        <w:t xml:space="preserve">  Example of </w:t>
      </w:r>
      <w:r w:rsidR="00314A96">
        <w:rPr>
          <w:rFonts w:ascii="Times New Roman" w:hAnsi="Times New Roman" w:cs="Times New Roman"/>
          <w:b/>
          <w:sz w:val="24"/>
          <w:szCs w:val="24"/>
        </w:rPr>
        <w:t>l</w:t>
      </w:r>
      <w:r w:rsidRPr="00F2214F">
        <w:rPr>
          <w:rFonts w:ascii="Times New Roman" w:hAnsi="Times New Roman" w:cs="Times New Roman"/>
          <w:b/>
          <w:sz w:val="24"/>
          <w:szCs w:val="24"/>
        </w:rPr>
        <w:t>a</w:t>
      </w:r>
      <w:r>
        <w:rPr>
          <w:rFonts w:ascii="Times New Roman" w:hAnsi="Times New Roman" w:cs="Times New Roman"/>
          <w:b/>
          <w:sz w:val="24"/>
          <w:szCs w:val="24"/>
        </w:rPr>
        <w:t xml:space="preserve">ndscape </w:t>
      </w:r>
      <w:r w:rsidR="00314A96">
        <w:rPr>
          <w:rFonts w:ascii="Times New Roman" w:hAnsi="Times New Roman" w:cs="Times New Roman"/>
          <w:b/>
          <w:sz w:val="24"/>
          <w:szCs w:val="24"/>
        </w:rPr>
        <w:t>m</w:t>
      </w:r>
      <w:r>
        <w:rPr>
          <w:rFonts w:ascii="Times New Roman" w:hAnsi="Times New Roman" w:cs="Times New Roman"/>
          <w:b/>
          <w:sz w:val="24"/>
          <w:szCs w:val="24"/>
        </w:rPr>
        <w:t xml:space="preserve">anagement – </w:t>
      </w:r>
      <w:r w:rsidRPr="00B42DDC">
        <w:rPr>
          <w:rFonts w:ascii="Times New Roman" w:hAnsi="Times New Roman" w:cs="Times New Roman"/>
          <w:b/>
          <w:sz w:val="24"/>
          <w:szCs w:val="24"/>
        </w:rPr>
        <w:t xml:space="preserve">Okanogan-Wenatchee </w:t>
      </w:r>
      <w:r w:rsidR="00314A96">
        <w:rPr>
          <w:rFonts w:ascii="Times New Roman" w:hAnsi="Times New Roman" w:cs="Times New Roman"/>
          <w:b/>
          <w:sz w:val="24"/>
          <w:szCs w:val="24"/>
        </w:rPr>
        <w:t>l</w:t>
      </w:r>
      <w:r w:rsidRPr="00B42DDC">
        <w:rPr>
          <w:rFonts w:ascii="Times New Roman" w:hAnsi="Times New Roman" w:cs="Times New Roman"/>
          <w:b/>
          <w:sz w:val="24"/>
          <w:szCs w:val="24"/>
        </w:rPr>
        <w:t xml:space="preserve">andscape </w:t>
      </w:r>
      <w:r w:rsidR="00314A96">
        <w:rPr>
          <w:rFonts w:ascii="Times New Roman" w:hAnsi="Times New Roman" w:cs="Times New Roman"/>
          <w:b/>
          <w:sz w:val="24"/>
          <w:szCs w:val="24"/>
        </w:rPr>
        <w:t>e</w:t>
      </w:r>
      <w:r w:rsidRPr="00B42DDC">
        <w:rPr>
          <w:rFonts w:ascii="Times New Roman" w:hAnsi="Times New Roman" w:cs="Times New Roman"/>
          <w:b/>
          <w:sz w:val="24"/>
          <w:szCs w:val="24"/>
        </w:rPr>
        <w:t xml:space="preserve">valuation </w:t>
      </w:r>
      <w:r w:rsidR="00314A96">
        <w:rPr>
          <w:rFonts w:ascii="Times New Roman" w:hAnsi="Times New Roman" w:cs="Times New Roman"/>
          <w:b/>
          <w:sz w:val="24"/>
          <w:szCs w:val="24"/>
        </w:rPr>
        <w:t>d</w:t>
      </w:r>
      <w:r>
        <w:rPr>
          <w:rFonts w:ascii="Times New Roman" w:hAnsi="Times New Roman" w:cs="Times New Roman"/>
          <w:b/>
          <w:sz w:val="24"/>
          <w:szCs w:val="24"/>
        </w:rPr>
        <w:t xml:space="preserve">ecision </w:t>
      </w:r>
      <w:r w:rsidR="00314A96">
        <w:rPr>
          <w:rFonts w:ascii="Times New Roman" w:hAnsi="Times New Roman" w:cs="Times New Roman"/>
          <w:b/>
          <w:sz w:val="24"/>
          <w:szCs w:val="24"/>
        </w:rPr>
        <w:t>s</w:t>
      </w:r>
      <w:r>
        <w:rPr>
          <w:rFonts w:ascii="Times New Roman" w:hAnsi="Times New Roman" w:cs="Times New Roman"/>
          <w:b/>
          <w:sz w:val="24"/>
          <w:szCs w:val="24"/>
        </w:rPr>
        <w:t xml:space="preserve">upport </w:t>
      </w:r>
      <w:r w:rsidR="00314A96">
        <w:rPr>
          <w:rFonts w:ascii="Times New Roman" w:hAnsi="Times New Roman" w:cs="Times New Roman"/>
          <w:b/>
          <w:sz w:val="24"/>
          <w:szCs w:val="24"/>
        </w:rPr>
        <w:t>t</w:t>
      </w:r>
      <w:r w:rsidRPr="00B42DDC">
        <w:rPr>
          <w:rFonts w:ascii="Times New Roman" w:hAnsi="Times New Roman" w:cs="Times New Roman"/>
          <w:b/>
          <w:sz w:val="24"/>
          <w:szCs w:val="24"/>
        </w:rPr>
        <w:t>ool</w:t>
      </w:r>
    </w:p>
    <w:p w:rsidR="00EE353E" w:rsidRPr="00B42DDC" w:rsidRDefault="00EE353E" w:rsidP="00EE353E">
      <w:pPr>
        <w:autoSpaceDE w:val="0"/>
        <w:autoSpaceDN w:val="0"/>
        <w:adjustRightInd w:val="0"/>
        <w:spacing w:after="0" w:line="240" w:lineRule="auto"/>
        <w:rPr>
          <w:rFonts w:ascii="Times New Roman" w:hAnsi="Times New Roman" w:cs="Times New Roman"/>
          <w:sz w:val="24"/>
          <w:szCs w:val="24"/>
        </w:rPr>
      </w:pPr>
    </w:p>
    <w:p w:rsidR="00EE353E" w:rsidRDefault="00EE353E" w:rsidP="00EE353E">
      <w:pPr>
        <w:autoSpaceDE w:val="0"/>
        <w:autoSpaceDN w:val="0"/>
        <w:adjustRightInd w:val="0"/>
        <w:spacing w:after="0"/>
        <w:rPr>
          <w:rFonts w:ascii="Times New Roman" w:hAnsi="Times New Roman" w:cs="Times New Roman"/>
          <w:sz w:val="24"/>
          <w:szCs w:val="24"/>
        </w:rPr>
      </w:pPr>
      <w:r w:rsidRPr="00B42DDC">
        <w:rPr>
          <w:rFonts w:ascii="Times New Roman" w:hAnsi="Times New Roman" w:cs="Times New Roman"/>
          <w:sz w:val="24"/>
          <w:szCs w:val="24"/>
        </w:rPr>
        <w:t xml:space="preserve">In eastern Washington, </w:t>
      </w:r>
      <w:r>
        <w:rPr>
          <w:rFonts w:ascii="Times New Roman" w:hAnsi="Times New Roman" w:cs="Times New Roman"/>
          <w:sz w:val="24"/>
          <w:szCs w:val="24"/>
        </w:rPr>
        <w:t xml:space="preserve">scientists at the PNW Research Station-Wenatchee and on the </w:t>
      </w:r>
      <w:r w:rsidRPr="00B42DDC">
        <w:rPr>
          <w:rFonts w:ascii="Times New Roman" w:hAnsi="Times New Roman" w:cs="Times New Roman"/>
          <w:sz w:val="24"/>
          <w:szCs w:val="24"/>
        </w:rPr>
        <w:t>Okanogan</w:t>
      </w:r>
      <w:r>
        <w:rPr>
          <w:rFonts w:ascii="Times New Roman" w:hAnsi="Times New Roman" w:cs="Times New Roman"/>
          <w:sz w:val="24"/>
          <w:szCs w:val="24"/>
        </w:rPr>
        <w:t xml:space="preserve"> and </w:t>
      </w:r>
      <w:r w:rsidRPr="00B42DDC">
        <w:rPr>
          <w:rFonts w:ascii="Times New Roman" w:hAnsi="Times New Roman" w:cs="Times New Roman"/>
          <w:sz w:val="24"/>
          <w:szCs w:val="24"/>
        </w:rPr>
        <w:t>Wenatchee</w:t>
      </w:r>
      <w:r>
        <w:rPr>
          <w:rFonts w:ascii="Times New Roman" w:hAnsi="Times New Roman" w:cs="Times New Roman"/>
          <w:sz w:val="24"/>
          <w:szCs w:val="24"/>
        </w:rPr>
        <w:t xml:space="preserve"> National Forests have developed and implemented </w:t>
      </w:r>
      <w:r w:rsidRPr="00B42DDC">
        <w:rPr>
          <w:rFonts w:ascii="Times New Roman" w:hAnsi="Times New Roman" w:cs="Times New Roman"/>
          <w:sz w:val="24"/>
          <w:szCs w:val="24"/>
        </w:rPr>
        <w:t xml:space="preserve">a </w:t>
      </w:r>
      <w:r>
        <w:rPr>
          <w:rFonts w:ascii="Times New Roman" w:hAnsi="Times New Roman" w:cs="Times New Roman"/>
          <w:sz w:val="24"/>
          <w:szCs w:val="24"/>
        </w:rPr>
        <w:t xml:space="preserve">landscape evaluation and </w:t>
      </w:r>
      <w:r w:rsidRPr="00B42DDC">
        <w:rPr>
          <w:rFonts w:ascii="Times New Roman" w:hAnsi="Times New Roman" w:cs="Times New Roman"/>
          <w:sz w:val="24"/>
          <w:szCs w:val="24"/>
        </w:rPr>
        <w:t xml:space="preserve">decision support tool </w:t>
      </w:r>
      <w:r>
        <w:rPr>
          <w:rFonts w:ascii="Times New Roman" w:hAnsi="Times New Roman" w:cs="Times New Roman"/>
          <w:sz w:val="24"/>
          <w:szCs w:val="24"/>
        </w:rPr>
        <w:t xml:space="preserve">(DST) that directly aids managers with </w:t>
      </w:r>
      <w:r w:rsidRPr="00B42DDC">
        <w:rPr>
          <w:rFonts w:ascii="Times New Roman" w:hAnsi="Times New Roman" w:cs="Times New Roman"/>
          <w:sz w:val="24"/>
          <w:szCs w:val="24"/>
        </w:rPr>
        <w:t xml:space="preserve">implementing </w:t>
      </w:r>
      <w:r>
        <w:rPr>
          <w:rFonts w:ascii="Times New Roman" w:hAnsi="Times New Roman" w:cs="Times New Roman"/>
          <w:sz w:val="24"/>
          <w:szCs w:val="24"/>
        </w:rPr>
        <w:t xml:space="preserve">a comprehensive landscape </w:t>
      </w:r>
      <w:r w:rsidRPr="00B42DDC">
        <w:rPr>
          <w:rFonts w:ascii="Times New Roman" w:hAnsi="Times New Roman" w:cs="Times New Roman"/>
          <w:sz w:val="24"/>
          <w:szCs w:val="24"/>
        </w:rPr>
        <w:t>restoration</w:t>
      </w:r>
      <w:r>
        <w:rPr>
          <w:rFonts w:ascii="Times New Roman" w:hAnsi="Times New Roman" w:cs="Times New Roman"/>
          <w:sz w:val="24"/>
          <w:szCs w:val="24"/>
        </w:rPr>
        <w:t xml:space="preserve"> strategy. The landscape restoration strategy and the DST have been fully adopted on these national forests and are being implemented on all districts for projects that undertake restoration.</w:t>
      </w:r>
      <w:r w:rsidR="00B869A4">
        <w:rPr>
          <w:rFonts w:ascii="Times New Roman" w:hAnsi="Times New Roman" w:cs="Times New Roman"/>
          <w:sz w:val="24"/>
          <w:szCs w:val="24"/>
        </w:rPr>
        <w:t xml:space="preserve"> </w:t>
      </w:r>
    </w:p>
    <w:p w:rsidR="00B869A4" w:rsidRDefault="00B869A4" w:rsidP="00EE353E">
      <w:pPr>
        <w:autoSpaceDE w:val="0"/>
        <w:autoSpaceDN w:val="0"/>
        <w:adjustRightInd w:val="0"/>
        <w:spacing w:after="0"/>
        <w:rPr>
          <w:rFonts w:ascii="Times New Roman" w:hAnsi="Times New Roman" w:cs="Times New Roman"/>
          <w:sz w:val="24"/>
          <w:szCs w:val="24"/>
        </w:rPr>
      </w:pPr>
    </w:p>
    <w:p w:rsidR="00B869A4" w:rsidRDefault="00B869A4" w:rsidP="00EE353E">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We acknowledge that this particular evaluation and decision support tool represents only one example of how landscape management can be executed.  In this instance the Forest had access to extensive data sets and skill levels not common on National Forests.  This example is offered to illustrate what is possible when the nece</w:t>
      </w:r>
      <w:r w:rsidR="00FA608B">
        <w:rPr>
          <w:rFonts w:ascii="Times New Roman" w:hAnsi="Times New Roman" w:cs="Times New Roman"/>
          <w:sz w:val="24"/>
          <w:szCs w:val="24"/>
        </w:rPr>
        <w:t>ssary resources and expertise are</w:t>
      </w:r>
      <w:r>
        <w:rPr>
          <w:rFonts w:ascii="Times New Roman" w:hAnsi="Times New Roman" w:cs="Times New Roman"/>
          <w:sz w:val="24"/>
          <w:szCs w:val="24"/>
        </w:rPr>
        <w:t xml:space="preserve"> available. </w:t>
      </w:r>
    </w:p>
    <w:p w:rsidR="00EE353E" w:rsidRDefault="00EE353E" w:rsidP="00EE353E">
      <w:pPr>
        <w:autoSpaceDE w:val="0"/>
        <w:autoSpaceDN w:val="0"/>
        <w:adjustRightInd w:val="0"/>
        <w:spacing w:after="0"/>
        <w:rPr>
          <w:rFonts w:ascii="Times New Roman" w:hAnsi="Times New Roman" w:cs="Times New Roman"/>
          <w:sz w:val="24"/>
          <w:szCs w:val="24"/>
        </w:rPr>
      </w:pPr>
    </w:p>
    <w:p w:rsidR="00EE353E" w:rsidRDefault="00EE353E" w:rsidP="00EE353E">
      <w:pPr>
        <w:autoSpaceDE w:val="0"/>
        <w:autoSpaceDN w:val="0"/>
        <w:adjustRightInd w:val="0"/>
        <w:spacing w:after="0"/>
        <w:rPr>
          <w:rFonts w:ascii="Times New Roman" w:hAnsi="Times New Roman" w:cs="Times New Roman"/>
          <w:sz w:val="24"/>
          <w:szCs w:val="24"/>
        </w:rPr>
      </w:pPr>
      <w:r w:rsidRPr="00B42DDC">
        <w:rPr>
          <w:rFonts w:ascii="Times New Roman" w:hAnsi="Times New Roman" w:cs="Times New Roman"/>
          <w:sz w:val="24"/>
          <w:szCs w:val="24"/>
        </w:rPr>
        <w:t xml:space="preserve">The </w:t>
      </w:r>
      <w:r>
        <w:rPr>
          <w:rFonts w:ascii="Times New Roman" w:hAnsi="Times New Roman" w:cs="Times New Roman"/>
          <w:sz w:val="24"/>
          <w:szCs w:val="24"/>
        </w:rPr>
        <w:t>DST</w:t>
      </w:r>
      <w:r w:rsidRPr="00B42DDC">
        <w:rPr>
          <w:rFonts w:ascii="Times New Roman" w:hAnsi="Times New Roman" w:cs="Times New Roman"/>
          <w:sz w:val="24"/>
          <w:szCs w:val="24"/>
        </w:rPr>
        <w:t xml:space="preserve"> is an outgrowth of a long-standing joint research and management partnership, and a peer-reviewed, Forest-wide restoration strategy (USDA-FS 2012</w:t>
      </w:r>
      <w:r>
        <w:rPr>
          <w:rFonts w:ascii="Times New Roman" w:hAnsi="Times New Roman" w:cs="Times New Roman"/>
          <w:sz w:val="24"/>
          <w:szCs w:val="24"/>
        </w:rPr>
        <w:t>b</w:t>
      </w:r>
      <w:r w:rsidRPr="00B42DDC">
        <w:rPr>
          <w:rFonts w:ascii="Times New Roman" w:hAnsi="Times New Roman" w:cs="Times New Roman"/>
          <w:sz w:val="24"/>
          <w:szCs w:val="24"/>
        </w:rPr>
        <w:t xml:space="preserve">). Under the strategy, the objectives of landscape evaluations are to: </w:t>
      </w:r>
    </w:p>
    <w:p w:rsidR="00EE353E" w:rsidRPr="00731707" w:rsidRDefault="00EE353E" w:rsidP="00EE353E">
      <w:pPr>
        <w:pStyle w:val="ListParagraph"/>
        <w:numPr>
          <w:ilvl w:val="0"/>
          <w:numId w:val="26"/>
        </w:numPr>
        <w:autoSpaceDE w:val="0"/>
        <w:autoSpaceDN w:val="0"/>
        <w:adjustRightInd w:val="0"/>
        <w:spacing w:after="0"/>
        <w:ind w:left="450" w:hanging="450"/>
        <w:rPr>
          <w:rFonts w:ascii="Times New Roman" w:hAnsi="Times New Roman" w:cs="Times New Roman"/>
          <w:sz w:val="24"/>
          <w:szCs w:val="24"/>
        </w:rPr>
      </w:pPr>
      <w:r w:rsidRPr="00731707">
        <w:rPr>
          <w:rFonts w:ascii="Times New Roman" w:hAnsi="Times New Roman" w:cs="Times New Roman"/>
          <w:sz w:val="24"/>
          <w:szCs w:val="24"/>
        </w:rPr>
        <w:t xml:space="preserve">transparently display how projects move landscapes towards </w:t>
      </w:r>
      <w:r>
        <w:rPr>
          <w:rFonts w:ascii="Times New Roman" w:hAnsi="Times New Roman" w:cs="Times New Roman"/>
          <w:sz w:val="24"/>
          <w:szCs w:val="24"/>
        </w:rPr>
        <w:t xml:space="preserve">resilience to </w:t>
      </w:r>
      <w:r w:rsidRPr="00731707">
        <w:rPr>
          <w:rFonts w:ascii="Times New Roman" w:hAnsi="Times New Roman" w:cs="Times New Roman"/>
          <w:sz w:val="24"/>
          <w:szCs w:val="24"/>
        </w:rPr>
        <w:t xml:space="preserve">drought, wildfire, and climate ; </w:t>
      </w:r>
    </w:p>
    <w:p w:rsidR="00EE353E" w:rsidRPr="00731707" w:rsidRDefault="00EE353E" w:rsidP="00EE353E">
      <w:pPr>
        <w:pStyle w:val="ListParagraph"/>
        <w:numPr>
          <w:ilvl w:val="0"/>
          <w:numId w:val="26"/>
        </w:numPr>
        <w:autoSpaceDE w:val="0"/>
        <w:autoSpaceDN w:val="0"/>
        <w:adjustRightInd w:val="0"/>
        <w:spacing w:after="0"/>
        <w:ind w:left="450" w:hanging="450"/>
        <w:rPr>
          <w:rFonts w:ascii="Times New Roman" w:hAnsi="Times New Roman" w:cs="Times New Roman"/>
          <w:sz w:val="24"/>
          <w:szCs w:val="24"/>
        </w:rPr>
      </w:pPr>
      <w:r w:rsidRPr="00731707">
        <w:rPr>
          <w:rFonts w:ascii="Times New Roman" w:hAnsi="Times New Roman" w:cs="Times New Roman"/>
          <w:sz w:val="24"/>
          <w:szCs w:val="24"/>
        </w:rPr>
        <w:t xml:space="preserve">define and spatially allocate desired ecological outcomes (e.g., adequate habitat networks for </w:t>
      </w:r>
      <w:r>
        <w:rPr>
          <w:rFonts w:ascii="Times New Roman" w:hAnsi="Times New Roman" w:cs="Times New Roman"/>
          <w:sz w:val="24"/>
          <w:szCs w:val="24"/>
        </w:rPr>
        <w:t xml:space="preserve">listed and </w:t>
      </w:r>
      <w:r w:rsidRPr="00731707">
        <w:rPr>
          <w:rFonts w:ascii="Times New Roman" w:hAnsi="Times New Roman" w:cs="Times New Roman"/>
          <w:sz w:val="24"/>
          <w:szCs w:val="24"/>
        </w:rPr>
        <w:t xml:space="preserve">focal wildlife species </w:t>
      </w:r>
      <w:r>
        <w:rPr>
          <w:rFonts w:ascii="Times New Roman" w:hAnsi="Times New Roman" w:cs="Times New Roman"/>
          <w:sz w:val="24"/>
          <w:szCs w:val="24"/>
        </w:rPr>
        <w:t>[</w:t>
      </w:r>
      <w:r w:rsidRPr="00731707">
        <w:rPr>
          <w:rFonts w:ascii="Times New Roman" w:hAnsi="Times New Roman" w:cs="Times New Roman"/>
          <w:sz w:val="24"/>
          <w:szCs w:val="24"/>
        </w:rPr>
        <w:t>Gaines et al. 2010</w:t>
      </w:r>
      <w:r>
        <w:rPr>
          <w:rFonts w:ascii="Times New Roman" w:hAnsi="Times New Roman" w:cs="Times New Roman"/>
          <w:sz w:val="24"/>
          <w:szCs w:val="24"/>
        </w:rPr>
        <w:t>]</w:t>
      </w:r>
      <w:r w:rsidRPr="00731707">
        <w:rPr>
          <w:rFonts w:ascii="Times New Roman" w:hAnsi="Times New Roman" w:cs="Times New Roman"/>
          <w:sz w:val="24"/>
          <w:szCs w:val="24"/>
        </w:rPr>
        <w:t xml:space="preserve"> and disturbance regimes consistent with major vegetation types); </w:t>
      </w:r>
    </w:p>
    <w:p w:rsidR="00EE353E" w:rsidRPr="00731707" w:rsidRDefault="00EE353E" w:rsidP="00EE353E">
      <w:pPr>
        <w:pStyle w:val="ListParagraph"/>
        <w:numPr>
          <w:ilvl w:val="0"/>
          <w:numId w:val="26"/>
        </w:numPr>
        <w:autoSpaceDE w:val="0"/>
        <w:autoSpaceDN w:val="0"/>
        <w:adjustRightInd w:val="0"/>
        <w:spacing w:after="0"/>
        <w:ind w:left="450" w:hanging="450"/>
        <w:rPr>
          <w:rFonts w:ascii="Times New Roman" w:hAnsi="Times New Roman" w:cs="Times New Roman"/>
          <w:sz w:val="24"/>
          <w:szCs w:val="24"/>
        </w:rPr>
      </w:pPr>
      <w:r w:rsidRPr="00731707">
        <w:rPr>
          <w:rFonts w:ascii="Times New Roman" w:hAnsi="Times New Roman" w:cs="Times New Roman"/>
          <w:sz w:val="24"/>
          <w:szCs w:val="24"/>
        </w:rPr>
        <w:t xml:space="preserve">logically and transparently identify </w:t>
      </w:r>
      <w:r>
        <w:rPr>
          <w:rFonts w:ascii="Times New Roman" w:hAnsi="Times New Roman" w:cs="Times New Roman"/>
          <w:sz w:val="24"/>
          <w:szCs w:val="24"/>
        </w:rPr>
        <w:t>potential landscape treatment areas (PLTAs)</w:t>
      </w:r>
      <w:r w:rsidRPr="00731707">
        <w:rPr>
          <w:rFonts w:ascii="Times New Roman" w:hAnsi="Times New Roman" w:cs="Times New Roman"/>
          <w:sz w:val="24"/>
          <w:szCs w:val="24"/>
        </w:rPr>
        <w:t>, treatment</w:t>
      </w:r>
      <w:r>
        <w:rPr>
          <w:rFonts w:ascii="Times New Roman" w:hAnsi="Times New Roman" w:cs="Times New Roman"/>
          <w:sz w:val="24"/>
          <w:szCs w:val="24"/>
        </w:rPr>
        <w:t xml:space="preserve"> patches</w:t>
      </w:r>
      <w:r w:rsidRPr="00731707">
        <w:rPr>
          <w:rFonts w:ascii="Times New Roman" w:hAnsi="Times New Roman" w:cs="Times New Roman"/>
          <w:sz w:val="24"/>
          <w:szCs w:val="24"/>
        </w:rPr>
        <w:t xml:space="preserve">, and the associated rationale; and </w:t>
      </w:r>
    </w:p>
    <w:p w:rsidR="00EE353E" w:rsidRPr="00731707" w:rsidRDefault="00EE353E" w:rsidP="00EE353E">
      <w:pPr>
        <w:pStyle w:val="ListParagraph"/>
        <w:numPr>
          <w:ilvl w:val="0"/>
          <w:numId w:val="26"/>
        </w:numPr>
        <w:autoSpaceDE w:val="0"/>
        <w:autoSpaceDN w:val="0"/>
        <w:adjustRightInd w:val="0"/>
        <w:spacing w:after="0"/>
        <w:ind w:left="450" w:hanging="450"/>
        <w:rPr>
          <w:rFonts w:ascii="Times New Roman" w:hAnsi="Times New Roman" w:cs="Times New Roman"/>
          <w:sz w:val="24"/>
          <w:szCs w:val="24"/>
        </w:rPr>
      </w:pPr>
      <w:r>
        <w:rPr>
          <w:rFonts w:ascii="Times New Roman" w:hAnsi="Times New Roman" w:cs="Times New Roman"/>
          <w:sz w:val="24"/>
          <w:szCs w:val="24"/>
        </w:rPr>
        <w:t>s</w:t>
      </w:r>
      <w:r w:rsidRPr="00731707">
        <w:rPr>
          <w:rFonts w:ascii="Times New Roman" w:hAnsi="Times New Roman" w:cs="Times New Roman"/>
          <w:sz w:val="24"/>
          <w:szCs w:val="24"/>
        </w:rPr>
        <w:t>patially allocate desired ecological outcomes from landscape prescriptions, and estimate outputs from implemented projects.</w:t>
      </w:r>
    </w:p>
    <w:p w:rsidR="00EE353E" w:rsidRPr="00B42DDC" w:rsidRDefault="00EE353E" w:rsidP="00EE353E">
      <w:pPr>
        <w:autoSpaceDE w:val="0"/>
        <w:autoSpaceDN w:val="0"/>
        <w:adjustRightInd w:val="0"/>
        <w:spacing w:after="0"/>
        <w:rPr>
          <w:rFonts w:ascii="Times New Roman" w:hAnsi="Times New Roman" w:cs="Times New Roman"/>
          <w:sz w:val="24"/>
          <w:szCs w:val="24"/>
        </w:rPr>
      </w:pPr>
    </w:p>
    <w:p w:rsidR="00EE353E" w:rsidRDefault="00EE353E" w:rsidP="00EE353E">
      <w:pPr>
        <w:autoSpaceDE w:val="0"/>
        <w:autoSpaceDN w:val="0"/>
        <w:adjustRightInd w:val="0"/>
        <w:spacing w:after="0"/>
        <w:rPr>
          <w:rFonts w:ascii="Times New Roman" w:hAnsi="Times New Roman" w:cs="Times New Roman"/>
          <w:sz w:val="24"/>
          <w:szCs w:val="24"/>
        </w:rPr>
      </w:pPr>
      <w:r w:rsidRPr="00B42DDC">
        <w:rPr>
          <w:rFonts w:ascii="Times New Roman" w:hAnsi="Times New Roman" w:cs="Times New Roman"/>
          <w:sz w:val="24"/>
          <w:szCs w:val="24"/>
        </w:rPr>
        <w:t xml:space="preserve">Landscape evaluations under the strategy assemble and examine information in </w:t>
      </w:r>
      <w:r>
        <w:rPr>
          <w:rFonts w:ascii="Times New Roman" w:hAnsi="Times New Roman" w:cs="Times New Roman"/>
          <w:sz w:val="24"/>
          <w:szCs w:val="24"/>
        </w:rPr>
        <w:t xml:space="preserve">five </w:t>
      </w:r>
      <w:r w:rsidRPr="00B42DDC">
        <w:rPr>
          <w:rFonts w:ascii="Times New Roman" w:hAnsi="Times New Roman" w:cs="Times New Roman"/>
          <w:sz w:val="24"/>
          <w:szCs w:val="24"/>
        </w:rPr>
        <w:t xml:space="preserve">topic areas: </w:t>
      </w:r>
      <w:r>
        <w:rPr>
          <w:rFonts w:ascii="Times New Roman" w:hAnsi="Times New Roman" w:cs="Times New Roman"/>
          <w:sz w:val="24"/>
          <w:szCs w:val="24"/>
        </w:rPr>
        <w:t xml:space="preserve"> </w:t>
      </w:r>
      <w:r w:rsidRPr="00B42DDC">
        <w:rPr>
          <w:rFonts w:ascii="Times New Roman" w:hAnsi="Times New Roman" w:cs="Times New Roman"/>
          <w:sz w:val="24"/>
          <w:szCs w:val="24"/>
        </w:rPr>
        <w:t>(i) current patterns and departures of vegetation structure and composition</w:t>
      </w:r>
      <w:r>
        <w:rPr>
          <w:rFonts w:ascii="Times New Roman" w:hAnsi="Times New Roman" w:cs="Times New Roman"/>
          <w:sz w:val="24"/>
          <w:szCs w:val="24"/>
        </w:rPr>
        <w:t xml:space="preserve"> from historical and climate change reference conditions</w:t>
      </w:r>
      <w:r w:rsidRPr="00B42DDC">
        <w:rPr>
          <w:rFonts w:ascii="Times New Roman" w:hAnsi="Times New Roman" w:cs="Times New Roman"/>
          <w:sz w:val="24"/>
          <w:szCs w:val="24"/>
        </w:rPr>
        <w:t xml:space="preserve">; (ii) spread potential for wildfires, insect outbreaks, and disease pandemics across stands and landscapes given local weather, existing fuel and host conditions; (iii) damaging interactions </w:t>
      </w:r>
      <w:r>
        <w:rPr>
          <w:rFonts w:ascii="Times New Roman" w:hAnsi="Times New Roman" w:cs="Times New Roman"/>
          <w:sz w:val="24"/>
          <w:szCs w:val="24"/>
        </w:rPr>
        <w:t>among</w:t>
      </w:r>
      <w:r w:rsidRPr="00B42DDC">
        <w:rPr>
          <w:rFonts w:ascii="Times New Roman" w:hAnsi="Times New Roman" w:cs="Times New Roman"/>
          <w:sz w:val="24"/>
          <w:szCs w:val="24"/>
        </w:rPr>
        <w:t xml:space="preserve"> road, trail, and stream networks; (iv) wildlife habitat abundance, distribution, and sustainability; and (v) minimum roads analysis (</w:t>
      </w:r>
      <w:r w:rsidRPr="001201F7">
        <w:rPr>
          <w:rFonts w:ascii="Times New Roman" w:hAnsi="Times New Roman" w:cs="Times New Roman"/>
          <w:iCs/>
          <w:sz w:val="24"/>
          <w:szCs w:val="24"/>
        </w:rPr>
        <w:t>i.e</w:t>
      </w:r>
      <w:r w:rsidRPr="00B42DDC">
        <w:rPr>
          <w:rFonts w:ascii="Times New Roman" w:hAnsi="Times New Roman" w:cs="Times New Roman"/>
          <w:i/>
          <w:iCs/>
          <w:sz w:val="24"/>
          <w:szCs w:val="24"/>
        </w:rPr>
        <w:t>.</w:t>
      </w:r>
      <w:r w:rsidRPr="00B42DDC">
        <w:rPr>
          <w:rFonts w:ascii="Times New Roman" w:hAnsi="Times New Roman" w:cs="Times New Roman"/>
          <w:sz w:val="24"/>
          <w:szCs w:val="24"/>
        </w:rPr>
        <w:t>, which of the existing system roads are essential and affordable</w:t>
      </w:r>
      <w:r>
        <w:rPr>
          <w:rFonts w:ascii="Times New Roman" w:hAnsi="Times New Roman" w:cs="Times New Roman"/>
          <w:sz w:val="24"/>
          <w:szCs w:val="24"/>
        </w:rPr>
        <w:t>, and which are not</w:t>
      </w:r>
      <w:r w:rsidRPr="00B42DDC">
        <w:rPr>
          <w:rFonts w:ascii="Times New Roman" w:hAnsi="Times New Roman" w:cs="Times New Roman"/>
          <w:sz w:val="24"/>
          <w:szCs w:val="24"/>
        </w:rPr>
        <w:t>)</w:t>
      </w:r>
      <w:r>
        <w:rPr>
          <w:rFonts w:ascii="Times New Roman" w:hAnsi="Times New Roman" w:cs="Times New Roman"/>
          <w:sz w:val="24"/>
          <w:szCs w:val="24"/>
        </w:rPr>
        <w:t xml:space="preserve"> (</w:t>
      </w:r>
      <w:r w:rsidR="00082427">
        <w:rPr>
          <w:rFonts w:ascii="Times New Roman" w:hAnsi="Times New Roman" w:cs="Times New Roman"/>
          <w:sz w:val="24"/>
          <w:szCs w:val="24"/>
        </w:rPr>
        <w:t>f</w:t>
      </w:r>
      <w:r>
        <w:rPr>
          <w:rFonts w:ascii="Times New Roman" w:hAnsi="Times New Roman" w:cs="Times New Roman"/>
          <w:sz w:val="24"/>
          <w:szCs w:val="24"/>
        </w:rPr>
        <w:t>ig</w:t>
      </w:r>
      <w:r w:rsidR="00082427">
        <w:rPr>
          <w:rFonts w:ascii="Times New Roman" w:hAnsi="Times New Roman" w:cs="Times New Roman"/>
          <w:sz w:val="24"/>
          <w:szCs w:val="24"/>
        </w:rPr>
        <w:t>.</w:t>
      </w:r>
      <w:r>
        <w:rPr>
          <w:rFonts w:ascii="Times New Roman" w:hAnsi="Times New Roman" w:cs="Times New Roman"/>
          <w:sz w:val="24"/>
          <w:szCs w:val="24"/>
        </w:rPr>
        <w:t xml:space="preserve"> 9)</w:t>
      </w:r>
      <w:r w:rsidRPr="00B42DDC">
        <w:rPr>
          <w:rFonts w:ascii="Times New Roman" w:hAnsi="Times New Roman" w:cs="Times New Roman"/>
          <w:sz w:val="24"/>
          <w:szCs w:val="24"/>
        </w:rPr>
        <w:t xml:space="preserve">. </w:t>
      </w:r>
    </w:p>
    <w:p w:rsidR="00EE353E" w:rsidRDefault="00EE353E" w:rsidP="00EE353E">
      <w:pPr>
        <w:autoSpaceDE w:val="0"/>
        <w:autoSpaceDN w:val="0"/>
        <w:adjustRightInd w:val="0"/>
        <w:spacing w:after="0"/>
        <w:rPr>
          <w:rFonts w:ascii="Times New Roman" w:hAnsi="Times New Roman" w:cs="Times New Roman"/>
          <w:sz w:val="24"/>
          <w:szCs w:val="24"/>
        </w:rPr>
      </w:pPr>
    </w:p>
    <w:p w:rsidR="00EE353E" w:rsidRDefault="00EE353E" w:rsidP="00EE353E">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lastRenderedPageBreak/>
        <w:t>T</w:t>
      </w:r>
      <w:r w:rsidRPr="00B42DDC">
        <w:rPr>
          <w:rFonts w:ascii="Times New Roman" w:hAnsi="Times New Roman" w:cs="Times New Roman"/>
          <w:sz w:val="24"/>
          <w:szCs w:val="24"/>
        </w:rPr>
        <w:t>he restoration strategy is a living document, which is updated and expanded to include new relevant science and technology.</w:t>
      </w:r>
      <w:r w:rsidRPr="00932F1C">
        <w:rPr>
          <w:rFonts w:ascii="Times New Roman" w:hAnsi="Times New Roman" w:cs="Times New Roman"/>
          <w:sz w:val="24"/>
          <w:szCs w:val="24"/>
        </w:rPr>
        <w:t xml:space="preserve"> </w:t>
      </w:r>
      <w:r>
        <w:rPr>
          <w:rFonts w:ascii="Times New Roman" w:hAnsi="Times New Roman" w:cs="Times New Roman"/>
          <w:sz w:val="24"/>
          <w:szCs w:val="24"/>
        </w:rPr>
        <w:t>Likewise, with each implemented project</w:t>
      </w:r>
      <w:r w:rsidRPr="00B42DDC">
        <w:rPr>
          <w:rFonts w:ascii="Times New Roman" w:hAnsi="Times New Roman" w:cs="Times New Roman"/>
          <w:sz w:val="24"/>
          <w:szCs w:val="24"/>
        </w:rPr>
        <w:t>, new utilities are added to the decision support tool.</w:t>
      </w:r>
      <w:r>
        <w:rPr>
          <w:rFonts w:ascii="Times New Roman" w:hAnsi="Times New Roman" w:cs="Times New Roman"/>
          <w:sz w:val="24"/>
          <w:szCs w:val="24"/>
        </w:rPr>
        <w:t xml:space="preserve"> Landscape evaluations in the DST examine</w:t>
      </w:r>
      <w:r w:rsidR="002D090E">
        <w:rPr>
          <w:rFonts w:ascii="Times New Roman" w:hAnsi="Times New Roman" w:cs="Times New Roman"/>
          <w:sz w:val="24"/>
          <w:szCs w:val="24"/>
        </w:rPr>
        <w:t>d</w:t>
      </w:r>
      <w:r>
        <w:rPr>
          <w:rFonts w:ascii="Times New Roman" w:hAnsi="Times New Roman" w:cs="Times New Roman"/>
          <w:sz w:val="24"/>
          <w:szCs w:val="24"/>
        </w:rPr>
        <w:t xml:space="preserve"> current vegetation spatial pattern conditions and quantitatively compare</w:t>
      </w:r>
      <w:r w:rsidR="002D090E">
        <w:rPr>
          <w:rFonts w:ascii="Times New Roman" w:hAnsi="Times New Roman" w:cs="Times New Roman"/>
          <w:sz w:val="24"/>
          <w:szCs w:val="24"/>
        </w:rPr>
        <w:t>d</w:t>
      </w:r>
      <w:r>
        <w:rPr>
          <w:rFonts w:ascii="Times New Roman" w:hAnsi="Times New Roman" w:cs="Times New Roman"/>
          <w:sz w:val="24"/>
          <w:szCs w:val="24"/>
        </w:rPr>
        <w:t xml:space="preserve"> them with both </w:t>
      </w:r>
      <w:r w:rsidRPr="00B42DDC">
        <w:rPr>
          <w:rFonts w:ascii="Times New Roman" w:hAnsi="Times New Roman" w:cs="Times New Roman"/>
          <w:sz w:val="24"/>
          <w:szCs w:val="24"/>
        </w:rPr>
        <w:t xml:space="preserve">historical </w:t>
      </w:r>
      <w:r>
        <w:rPr>
          <w:rFonts w:ascii="Times New Roman" w:hAnsi="Times New Roman" w:cs="Times New Roman"/>
          <w:sz w:val="24"/>
          <w:szCs w:val="24"/>
        </w:rPr>
        <w:t xml:space="preserve">(past 1900s era climate, the HRV) </w:t>
      </w:r>
      <w:r w:rsidRPr="00B42DDC">
        <w:rPr>
          <w:rFonts w:ascii="Times New Roman" w:hAnsi="Times New Roman" w:cs="Times New Roman"/>
          <w:sz w:val="24"/>
          <w:szCs w:val="24"/>
        </w:rPr>
        <w:t>and future</w:t>
      </w:r>
      <w:r>
        <w:rPr>
          <w:rFonts w:ascii="Times New Roman" w:hAnsi="Times New Roman" w:cs="Times New Roman"/>
          <w:sz w:val="24"/>
          <w:szCs w:val="24"/>
        </w:rPr>
        <w:t>,</w:t>
      </w:r>
      <w:r w:rsidRPr="00B42DDC">
        <w:rPr>
          <w:rFonts w:ascii="Times New Roman" w:hAnsi="Times New Roman" w:cs="Times New Roman"/>
          <w:sz w:val="24"/>
          <w:szCs w:val="24"/>
        </w:rPr>
        <w:t xml:space="preserve"> </w:t>
      </w:r>
      <w:r>
        <w:rPr>
          <w:rFonts w:ascii="Times New Roman" w:hAnsi="Times New Roman" w:cs="Times New Roman"/>
          <w:sz w:val="24"/>
          <w:szCs w:val="24"/>
        </w:rPr>
        <w:t>mid-21</w:t>
      </w:r>
      <w:r w:rsidRPr="00731707">
        <w:rPr>
          <w:rFonts w:ascii="Times New Roman" w:hAnsi="Times New Roman" w:cs="Times New Roman"/>
          <w:sz w:val="24"/>
          <w:szCs w:val="24"/>
          <w:vertAlign w:val="superscript"/>
        </w:rPr>
        <w:t>st</w:t>
      </w:r>
      <w:r>
        <w:rPr>
          <w:rFonts w:ascii="Times New Roman" w:hAnsi="Times New Roman" w:cs="Times New Roman"/>
          <w:sz w:val="24"/>
          <w:szCs w:val="24"/>
        </w:rPr>
        <w:t xml:space="preserve"> century climate reference conditions (the FRV), which represent plausible </w:t>
      </w:r>
      <w:r w:rsidRPr="00B42DDC">
        <w:rPr>
          <w:rFonts w:ascii="Times New Roman" w:hAnsi="Times New Roman" w:cs="Times New Roman"/>
          <w:sz w:val="24"/>
          <w:szCs w:val="24"/>
        </w:rPr>
        <w:t xml:space="preserve">ranges of </w:t>
      </w:r>
      <w:r>
        <w:rPr>
          <w:rFonts w:ascii="Times New Roman" w:hAnsi="Times New Roman" w:cs="Times New Roman"/>
          <w:sz w:val="24"/>
          <w:szCs w:val="24"/>
        </w:rPr>
        <w:t xml:space="preserve">pattern </w:t>
      </w:r>
      <w:r w:rsidRPr="00B42DDC">
        <w:rPr>
          <w:rFonts w:ascii="Times New Roman" w:hAnsi="Times New Roman" w:cs="Times New Roman"/>
          <w:sz w:val="24"/>
          <w:szCs w:val="24"/>
        </w:rPr>
        <w:t>variability</w:t>
      </w:r>
      <w:r>
        <w:rPr>
          <w:rFonts w:ascii="Times New Roman" w:hAnsi="Times New Roman" w:cs="Times New Roman"/>
          <w:sz w:val="24"/>
          <w:szCs w:val="24"/>
        </w:rPr>
        <w:t xml:space="preserve"> for these periods</w:t>
      </w:r>
      <w:r w:rsidRPr="00B42DDC">
        <w:rPr>
          <w:rFonts w:ascii="Times New Roman" w:hAnsi="Times New Roman" w:cs="Times New Roman"/>
          <w:sz w:val="24"/>
          <w:szCs w:val="24"/>
        </w:rPr>
        <w:t xml:space="preserve">. </w:t>
      </w:r>
      <w:r>
        <w:rPr>
          <w:rFonts w:ascii="Times New Roman" w:hAnsi="Times New Roman" w:cs="Times New Roman"/>
          <w:sz w:val="24"/>
          <w:szCs w:val="24"/>
        </w:rPr>
        <w:t>Current vegetation conditions</w:t>
      </w:r>
      <w:r w:rsidR="002D090E">
        <w:rPr>
          <w:rFonts w:ascii="Times New Roman" w:hAnsi="Times New Roman" w:cs="Times New Roman"/>
          <w:sz w:val="24"/>
          <w:szCs w:val="24"/>
        </w:rPr>
        <w:t xml:space="preserve"> we</w:t>
      </w:r>
      <w:r>
        <w:rPr>
          <w:rFonts w:ascii="Times New Roman" w:hAnsi="Times New Roman" w:cs="Times New Roman"/>
          <w:sz w:val="24"/>
          <w:szCs w:val="24"/>
        </w:rPr>
        <w:t xml:space="preserve">re established via interpretation of stereo pairs of aerial photos using standard aerial photogrammetry techniques. The samples for each of the reference conditions </w:t>
      </w:r>
      <w:r w:rsidR="002D090E">
        <w:rPr>
          <w:rFonts w:ascii="Times New Roman" w:hAnsi="Times New Roman" w:cs="Times New Roman"/>
          <w:sz w:val="24"/>
          <w:szCs w:val="24"/>
        </w:rPr>
        <w:t>we</w:t>
      </w:r>
      <w:r>
        <w:rPr>
          <w:rFonts w:ascii="Times New Roman" w:hAnsi="Times New Roman" w:cs="Times New Roman"/>
          <w:sz w:val="24"/>
          <w:szCs w:val="24"/>
        </w:rPr>
        <w:t xml:space="preserve">re developed using the same vegetation attributes and these same photogrammetry techniques. Evaluated areas </w:t>
      </w:r>
      <w:r w:rsidR="002D090E">
        <w:rPr>
          <w:rFonts w:ascii="Times New Roman" w:hAnsi="Times New Roman" w:cs="Times New Roman"/>
          <w:sz w:val="24"/>
          <w:szCs w:val="24"/>
        </w:rPr>
        <w:t>we</w:t>
      </w:r>
      <w:r>
        <w:rPr>
          <w:rFonts w:ascii="Times New Roman" w:hAnsi="Times New Roman" w:cs="Times New Roman"/>
          <w:sz w:val="24"/>
          <w:szCs w:val="24"/>
        </w:rPr>
        <w:t xml:space="preserve">re typically small groupings (two or more) of modern-era subwatersheds (12 digit HUCs). </w:t>
      </w:r>
    </w:p>
    <w:p w:rsidR="00EE353E" w:rsidRDefault="00EE353E" w:rsidP="00EE353E">
      <w:pPr>
        <w:autoSpaceDE w:val="0"/>
        <w:autoSpaceDN w:val="0"/>
        <w:adjustRightInd w:val="0"/>
        <w:spacing w:after="0"/>
        <w:rPr>
          <w:rFonts w:ascii="Times New Roman" w:hAnsi="Times New Roman" w:cs="Times New Roman"/>
          <w:sz w:val="24"/>
          <w:szCs w:val="24"/>
        </w:rPr>
      </w:pPr>
    </w:p>
    <w:p w:rsidR="00EE353E" w:rsidRDefault="00EE353E" w:rsidP="00EE353E">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Once current vegetation conditions </w:t>
      </w:r>
      <w:r w:rsidR="002D090E">
        <w:rPr>
          <w:rFonts w:ascii="Times New Roman" w:hAnsi="Times New Roman" w:cs="Times New Roman"/>
          <w:sz w:val="24"/>
          <w:szCs w:val="24"/>
        </w:rPr>
        <w:t>we</w:t>
      </w:r>
      <w:r>
        <w:rPr>
          <w:rFonts w:ascii="Times New Roman" w:hAnsi="Times New Roman" w:cs="Times New Roman"/>
          <w:sz w:val="24"/>
          <w:szCs w:val="24"/>
        </w:rPr>
        <w:t xml:space="preserve">re interpreted and field verified, the most significant </w:t>
      </w:r>
      <w:r w:rsidRPr="00B42DDC">
        <w:rPr>
          <w:rFonts w:ascii="Times New Roman" w:hAnsi="Times New Roman" w:cs="Times New Roman"/>
          <w:sz w:val="24"/>
          <w:szCs w:val="24"/>
        </w:rPr>
        <w:t xml:space="preserve">departures of local landscape pattern </w:t>
      </w:r>
      <w:r>
        <w:rPr>
          <w:rFonts w:ascii="Times New Roman" w:hAnsi="Times New Roman" w:cs="Times New Roman"/>
          <w:sz w:val="24"/>
          <w:szCs w:val="24"/>
        </w:rPr>
        <w:t xml:space="preserve">conditions </w:t>
      </w:r>
      <w:r w:rsidRPr="00B42DDC">
        <w:rPr>
          <w:rFonts w:ascii="Times New Roman" w:hAnsi="Times New Roman" w:cs="Times New Roman"/>
          <w:sz w:val="24"/>
          <w:szCs w:val="24"/>
        </w:rPr>
        <w:t xml:space="preserve">from </w:t>
      </w:r>
      <w:r>
        <w:rPr>
          <w:rFonts w:ascii="Times New Roman" w:hAnsi="Times New Roman" w:cs="Times New Roman"/>
          <w:sz w:val="24"/>
          <w:szCs w:val="24"/>
        </w:rPr>
        <w:t xml:space="preserve">reconstructed </w:t>
      </w:r>
      <w:r w:rsidRPr="00B42DDC">
        <w:rPr>
          <w:rFonts w:ascii="Times New Roman" w:hAnsi="Times New Roman" w:cs="Times New Roman"/>
          <w:sz w:val="24"/>
          <w:szCs w:val="24"/>
        </w:rPr>
        <w:t>early 20</w:t>
      </w:r>
      <w:r w:rsidRPr="00B42DDC">
        <w:rPr>
          <w:rFonts w:ascii="Times New Roman" w:hAnsi="Times New Roman" w:cs="Times New Roman"/>
          <w:sz w:val="24"/>
          <w:szCs w:val="24"/>
          <w:vertAlign w:val="superscript"/>
        </w:rPr>
        <w:t>th</w:t>
      </w:r>
      <w:r w:rsidRPr="00B42DDC">
        <w:rPr>
          <w:rFonts w:ascii="Times New Roman" w:hAnsi="Times New Roman" w:cs="Times New Roman"/>
          <w:sz w:val="24"/>
          <w:szCs w:val="24"/>
        </w:rPr>
        <w:t xml:space="preserve"> century reference conditions </w:t>
      </w:r>
      <w:r>
        <w:rPr>
          <w:rFonts w:ascii="Times New Roman" w:hAnsi="Times New Roman" w:cs="Times New Roman"/>
          <w:sz w:val="24"/>
          <w:szCs w:val="24"/>
        </w:rPr>
        <w:t xml:space="preserve">(the HRV) </w:t>
      </w:r>
      <w:r w:rsidR="002D090E">
        <w:rPr>
          <w:rFonts w:ascii="Times New Roman" w:hAnsi="Times New Roman" w:cs="Times New Roman"/>
          <w:sz w:val="24"/>
          <w:szCs w:val="24"/>
        </w:rPr>
        <w:t>we</w:t>
      </w:r>
      <w:r w:rsidRPr="00B42DDC">
        <w:rPr>
          <w:rFonts w:ascii="Times New Roman" w:hAnsi="Times New Roman" w:cs="Times New Roman"/>
          <w:sz w:val="24"/>
          <w:szCs w:val="24"/>
        </w:rPr>
        <w:t>re evaluated</w:t>
      </w:r>
      <w:r>
        <w:rPr>
          <w:rFonts w:ascii="Times New Roman" w:hAnsi="Times New Roman" w:cs="Times New Roman"/>
          <w:sz w:val="24"/>
          <w:szCs w:val="24"/>
        </w:rPr>
        <w:t xml:space="preserve"> in the DST</w:t>
      </w:r>
      <w:r w:rsidRPr="00B42DDC">
        <w:rPr>
          <w:rFonts w:ascii="Times New Roman" w:hAnsi="Times New Roman" w:cs="Times New Roman"/>
          <w:sz w:val="24"/>
          <w:szCs w:val="24"/>
        </w:rPr>
        <w:t xml:space="preserve">. </w:t>
      </w:r>
      <w:r>
        <w:rPr>
          <w:rFonts w:ascii="Times New Roman" w:hAnsi="Times New Roman" w:cs="Times New Roman"/>
          <w:sz w:val="24"/>
          <w:szCs w:val="24"/>
        </w:rPr>
        <w:t xml:space="preserve">These reconstructed conditions </w:t>
      </w:r>
      <w:r w:rsidR="002D090E">
        <w:rPr>
          <w:rFonts w:ascii="Times New Roman" w:hAnsi="Times New Roman" w:cs="Times New Roman"/>
          <w:sz w:val="24"/>
          <w:szCs w:val="24"/>
        </w:rPr>
        <w:t>we</w:t>
      </w:r>
      <w:r>
        <w:rPr>
          <w:rFonts w:ascii="Times New Roman" w:hAnsi="Times New Roman" w:cs="Times New Roman"/>
          <w:sz w:val="24"/>
          <w:szCs w:val="24"/>
        </w:rPr>
        <w:t>re obtained from the Interior Columbia Basin Ecosystem management Project (ICBEMP) mid-scale assessment dataset (Hessburg et al. 1999b, 2000a). Since that project, these reconstructed conditions have been summarized for each of the major ecological subregions (Hessburg et al. 2000b) on the two national forests. After the initial departure analysis, departure from a s</w:t>
      </w:r>
      <w:r w:rsidRPr="00B42DDC">
        <w:rPr>
          <w:rFonts w:ascii="Times New Roman" w:hAnsi="Times New Roman" w:cs="Times New Roman"/>
          <w:sz w:val="24"/>
          <w:szCs w:val="24"/>
        </w:rPr>
        <w:t>econd</w:t>
      </w:r>
      <w:r>
        <w:rPr>
          <w:rFonts w:ascii="Times New Roman" w:hAnsi="Times New Roman" w:cs="Times New Roman"/>
          <w:sz w:val="24"/>
          <w:szCs w:val="24"/>
        </w:rPr>
        <w:t xml:space="preserve"> set of</w:t>
      </w:r>
      <w:r w:rsidRPr="00B42DDC">
        <w:rPr>
          <w:rFonts w:ascii="Times New Roman" w:hAnsi="Times New Roman" w:cs="Times New Roman"/>
          <w:sz w:val="24"/>
          <w:szCs w:val="24"/>
        </w:rPr>
        <w:t xml:space="preserve"> future warmer and drier climate change </w:t>
      </w:r>
      <w:r>
        <w:rPr>
          <w:rFonts w:ascii="Times New Roman" w:hAnsi="Times New Roman" w:cs="Times New Roman"/>
          <w:sz w:val="24"/>
          <w:szCs w:val="24"/>
        </w:rPr>
        <w:t xml:space="preserve">conditions (FRV) </w:t>
      </w:r>
      <w:r w:rsidR="002D090E">
        <w:rPr>
          <w:rFonts w:ascii="Times New Roman" w:hAnsi="Times New Roman" w:cs="Times New Roman"/>
          <w:sz w:val="24"/>
          <w:szCs w:val="24"/>
        </w:rPr>
        <w:t>wa</w:t>
      </w:r>
      <w:r w:rsidRPr="00B42DDC">
        <w:rPr>
          <w:rFonts w:ascii="Times New Roman" w:hAnsi="Times New Roman" w:cs="Times New Roman"/>
          <w:sz w:val="24"/>
          <w:szCs w:val="24"/>
        </w:rPr>
        <w:t>s evaluated</w:t>
      </w:r>
      <w:r>
        <w:rPr>
          <w:rFonts w:ascii="Times New Roman" w:hAnsi="Times New Roman" w:cs="Times New Roman"/>
          <w:sz w:val="24"/>
          <w:szCs w:val="24"/>
        </w:rPr>
        <w:t xml:space="preserve">. The FRV conditions </w:t>
      </w:r>
      <w:r w:rsidR="002D090E">
        <w:rPr>
          <w:rFonts w:ascii="Times New Roman" w:hAnsi="Times New Roman" w:cs="Times New Roman"/>
          <w:sz w:val="24"/>
          <w:szCs w:val="24"/>
        </w:rPr>
        <w:t>we</w:t>
      </w:r>
      <w:r>
        <w:rPr>
          <w:rFonts w:ascii="Times New Roman" w:hAnsi="Times New Roman" w:cs="Times New Roman"/>
          <w:sz w:val="24"/>
          <w:szCs w:val="24"/>
        </w:rPr>
        <w:t>re represented using historically reconstructed conditions of an ecological subregion whose climatic conditions best match those predicted under warming. This approach use</w:t>
      </w:r>
      <w:r w:rsidR="002D090E">
        <w:rPr>
          <w:rFonts w:ascii="Times New Roman" w:hAnsi="Times New Roman" w:cs="Times New Roman"/>
          <w:sz w:val="24"/>
          <w:szCs w:val="24"/>
        </w:rPr>
        <w:t>d</w:t>
      </w:r>
      <w:r>
        <w:rPr>
          <w:rFonts w:ascii="Times New Roman" w:hAnsi="Times New Roman" w:cs="Times New Roman"/>
          <w:sz w:val="24"/>
          <w:szCs w:val="24"/>
        </w:rPr>
        <w:t xml:space="preserve"> what are often referred to as “climate change analogue conditions” and </w:t>
      </w:r>
      <w:r w:rsidR="002D090E">
        <w:rPr>
          <w:rFonts w:ascii="Times New Roman" w:hAnsi="Times New Roman" w:cs="Times New Roman"/>
          <w:sz w:val="24"/>
          <w:szCs w:val="24"/>
        </w:rPr>
        <w:t>wa</w:t>
      </w:r>
      <w:r>
        <w:rPr>
          <w:rFonts w:ascii="Times New Roman" w:hAnsi="Times New Roman" w:cs="Times New Roman"/>
          <w:sz w:val="24"/>
          <w:szCs w:val="24"/>
        </w:rPr>
        <w:t xml:space="preserve">s intended to show the range of patterns that would emerge with climatic warming and the associated biotic conditions and disturbance regimes. The results of the two departure analyses </w:t>
      </w:r>
      <w:r w:rsidR="002D090E">
        <w:rPr>
          <w:rFonts w:ascii="Times New Roman" w:hAnsi="Times New Roman" w:cs="Times New Roman"/>
          <w:sz w:val="24"/>
          <w:szCs w:val="24"/>
        </w:rPr>
        <w:t>we</w:t>
      </w:r>
      <w:r>
        <w:rPr>
          <w:rFonts w:ascii="Times New Roman" w:hAnsi="Times New Roman" w:cs="Times New Roman"/>
          <w:sz w:val="24"/>
          <w:szCs w:val="24"/>
        </w:rPr>
        <w:t>re used together with equal weighting to determine the most significant changes in forest vegetation structure and composition in the evaluated subwatersheds</w:t>
      </w:r>
      <w:r w:rsidRPr="00B42DDC">
        <w:rPr>
          <w:rFonts w:ascii="Times New Roman" w:hAnsi="Times New Roman" w:cs="Times New Roman"/>
          <w:sz w:val="24"/>
          <w:szCs w:val="24"/>
        </w:rPr>
        <w:t xml:space="preserve"> (Hessburg et al. 2013). </w:t>
      </w:r>
      <w:r>
        <w:rPr>
          <w:rFonts w:ascii="Times New Roman" w:hAnsi="Times New Roman" w:cs="Times New Roman"/>
          <w:sz w:val="24"/>
          <w:szCs w:val="24"/>
        </w:rPr>
        <w:t xml:space="preserve">Equal weighting </w:t>
      </w:r>
      <w:r w:rsidR="002D090E">
        <w:rPr>
          <w:rFonts w:ascii="Times New Roman" w:hAnsi="Times New Roman" w:cs="Times New Roman"/>
          <w:sz w:val="24"/>
          <w:szCs w:val="24"/>
        </w:rPr>
        <w:t>wa</w:t>
      </w:r>
      <w:r>
        <w:rPr>
          <w:rFonts w:ascii="Times New Roman" w:hAnsi="Times New Roman" w:cs="Times New Roman"/>
          <w:sz w:val="24"/>
          <w:szCs w:val="24"/>
        </w:rPr>
        <w:t>s used when considering the HRV and FRV conditions to maximize management options in future landscapes because of the scientific uncertainty surrounding predicted climate change predictions.</w:t>
      </w:r>
    </w:p>
    <w:p w:rsidR="00EE353E" w:rsidRDefault="00EE353E" w:rsidP="00EE353E">
      <w:pPr>
        <w:autoSpaceDE w:val="0"/>
        <w:autoSpaceDN w:val="0"/>
        <w:adjustRightInd w:val="0"/>
        <w:spacing w:after="0"/>
        <w:rPr>
          <w:rFonts w:ascii="Times New Roman" w:hAnsi="Times New Roman" w:cs="Times New Roman"/>
          <w:sz w:val="24"/>
          <w:szCs w:val="24"/>
        </w:rPr>
      </w:pPr>
    </w:p>
    <w:p w:rsidR="00EE353E" w:rsidRDefault="00EE353E" w:rsidP="00EE353E">
      <w:pPr>
        <w:autoSpaceDE w:val="0"/>
        <w:autoSpaceDN w:val="0"/>
        <w:adjustRightInd w:val="0"/>
        <w:spacing w:after="0"/>
        <w:rPr>
          <w:rFonts w:ascii="Times New Roman" w:hAnsi="Times New Roman" w:cs="Times New Roman"/>
          <w:sz w:val="24"/>
          <w:szCs w:val="24"/>
        </w:rPr>
      </w:pPr>
      <w:r w:rsidRPr="00B42DDC">
        <w:rPr>
          <w:rFonts w:ascii="Times New Roman" w:hAnsi="Times New Roman" w:cs="Times New Roman"/>
          <w:sz w:val="24"/>
          <w:szCs w:val="24"/>
        </w:rPr>
        <w:t xml:space="preserve">Reference conditions </w:t>
      </w:r>
      <w:r w:rsidR="002D090E">
        <w:rPr>
          <w:rFonts w:ascii="Times New Roman" w:hAnsi="Times New Roman" w:cs="Times New Roman"/>
          <w:sz w:val="24"/>
          <w:szCs w:val="24"/>
        </w:rPr>
        <w:t>we</w:t>
      </w:r>
      <w:r w:rsidRPr="00B42DDC">
        <w:rPr>
          <w:rFonts w:ascii="Times New Roman" w:hAnsi="Times New Roman" w:cs="Times New Roman"/>
          <w:sz w:val="24"/>
          <w:szCs w:val="24"/>
        </w:rPr>
        <w:t xml:space="preserve">re developed for </w:t>
      </w:r>
      <w:r>
        <w:rPr>
          <w:rFonts w:ascii="Times New Roman" w:hAnsi="Times New Roman" w:cs="Times New Roman"/>
          <w:sz w:val="24"/>
          <w:szCs w:val="24"/>
        </w:rPr>
        <w:t xml:space="preserve">each </w:t>
      </w:r>
      <w:r w:rsidRPr="00B42DDC">
        <w:rPr>
          <w:rFonts w:ascii="Times New Roman" w:hAnsi="Times New Roman" w:cs="Times New Roman"/>
          <w:sz w:val="24"/>
          <w:szCs w:val="24"/>
        </w:rPr>
        <w:t>unique ecological subregion</w:t>
      </w:r>
      <w:r>
        <w:rPr>
          <w:rFonts w:ascii="Times New Roman" w:hAnsi="Times New Roman" w:cs="Times New Roman"/>
          <w:sz w:val="24"/>
          <w:szCs w:val="24"/>
        </w:rPr>
        <w:t xml:space="preserve"> to reflect the range in patch sizes and successional pattern conditions that are typical for the biota, climate, geology, and disturbance regimes of a physiographic region (Hessburg et al. 2000b), whether they occurred before the advent of management, or they occur at some time in the future</w:t>
      </w:r>
      <w:r w:rsidRPr="00B42DDC">
        <w:rPr>
          <w:rFonts w:ascii="Times New Roman" w:hAnsi="Times New Roman" w:cs="Times New Roman"/>
          <w:sz w:val="24"/>
          <w:szCs w:val="24"/>
        </w:rPr>
        <w:t xml:space="preserve">. </w:t>
      </w:r>
      <w:r>
        <w:rPr>
          <w:rFonts w:ascii="Times New Roman" w:hAnsi="Times New Roman" w:cs="Times New Roman"/>
          <w:sz w:val="24"/>
          <w:szCs w:val="24"/>
        </w:rPr>
        <w:t xml:space="preserve">Results of departure analyses </w:t>
      </w:r>
      <w:r w:rsidR="002D090E">
        <w:rPr>
          <w:rFonts w:ascii="Times New Roman" w:hAnsi="Times New Roman" w:cs="Times New Roman"/>
          <w:sz w:val="24"/>
          <w:szCs w:val="24"/>
        </w:rPr>
        <w:t>we</w:t>
      </w:r>
      <w:r>
        <w:rPr>
          <w:rFonts w:ascii="Times New Roman" w:hAnsi="Times New Roman" w:cs="Times New Roman"/>
          <w:sz w:val="24"/>
          <w:szCs w:val="24"/>
        </w:rPr>
        <w:t>re reported by potential vegetation type (PVT) to provide managers with a mechanism for establishing on-the-ground treatments in response to departure analysis. Departure analysis r</w:t>
      </w:r>
      <w:r w:rsidRPr="00B42DDC">
        <w:rPr>
          <w:rFonts w:ascii="Times New Roman" w:hAnsi="Times New Roman" w:cs="Times New Roman"/>
          <w:sz w:val="24"/>
          <w:szCs w:val="24"/>
        </w:rPr>
        <w:t xml:space="preserve">esults </w:t>
      </w:r>
      <w:r w:rsidR="002D090E">
        <w:rPr>
          <w:rFonts w:ascii="Times New Roman" w:hAnsi="Times New Roman" w:cs="Times New Roman"/>
          <w:sz w:val="24"/>
          <w:szCs w:val="24"/>
        </w:rPr>
        <w:t xml:space="preserve">can inform </w:t>
      </w:r>
      <w:r w:rsidRPr="00B42DDC">
        <w:rPr>
          <w:rFonts w:ascii="Times New Roman" w:hAnsi="Times New Roman" w:cs="Times New Roman"/>
          <w:sz w:val="24"/>
          <w:szCs w:val="24"/>
        </w:rPr>
        <w:t>development of landscape-level restoration prescriptions</w:t>
      </w:r>
      <w:r>
        <w:rPr>
          <w:rFonts w:ascii="Times New Roman" w:hAnsi="Times New Roman" w:cs="Times New Roman"/>
          <w:sz w:val="24"/>
          <w:szCs w:val="24"/>
        </w:rPr>
        <w:t xml:space="preserve"> that are designed to specifically address the most significant departures</w:t>
      </w:r>
      <w:r w:rsidRPr="00B42DDC">
        <w:rPr>
          <w:rFonts w:ascii="Times New Roman" w:hAnsi="Times New Roman" w:cs="Times New Roman"/>
          <w:sz w:val="24"/>
          <w:szCs w:val="24"/>
        </w:rPr>
        <w:t xml:space="preserve">. </w:t>
      </w:r>
      <w:r w:rsidR="002D090E">
        <w:rPr>
          <w:rFonts w:ascii="Times New Roman" w:hAnsi="Times New Roman" w:cs="Times New Roman"/>
          <w:sz w:val="24"/>
          <w:szCs w:val="24"/>
        </w:rPr>
        <w:t>Resulting p</w:t>
      </w:r>
      <w:r w:rsidRPr="00B42DDC">
        <w:rPr>
          <w:rFonts w:ascii="Times New Roman" w:hAnsi="Times New Roman" w:cs="Times New Roman"/>
          <w:sz w:val="24"/>
          <w:szCs w:val="24"/>
        </w:rPr>
        <w:t xml:space="preserve">rescriptions </w:t>
      </w:r>
      <w:r w:rsidR="002D090E">
        <w:rPr>
          <w:rFonts w:ascii="Times New Roman" w:hAnsi="Times New Roman" w:cs="Times New Roman"/>
          <w:sz w:val="24"/>
          <w:szCs w:val="24"/>
        </w:rPr>
        <w:lastRenderedPageBreak/>
        <w:t xml:space="preserve">can help </w:t>
      </w:r>
      <w:r w:rsidRPr="00B42DDC">
        <w:rPr>
          <w:rFonts w:ascii="Times New Roman" w:hAnsi="Times New Roman" w:cs="Times New Roman"/>
          <w:sz w:val="24"/>
          <w:szCs w:val="24"/>
        </w:rPr>
        <w:t xml:space="preserve">restore landscape vegetation conditions that are better adapted to wildfires, native insects, and pathogens, and predicted climatic warming. </w:t>
      </w:r>
    </w:p>
    <w:p w:rsidR="00EE353E" w:rsidRDefault="00EE353E" w:rsidP="00EE353E">
      <w:pPr>
        <w:autoSpaceDE w:val="0"/>
        <w:autoSpaceDN w:val="0"/>
        <w:adjustRightInd w:val="0"/>
        <w:spacing w:after="0"/>
        <w:rPr>
          <w:rFonts w:ascii="Times New Roman" w:hAnsi="Times New Roman" w:cs="Times New Roman"/>
          <w:sz w:val="24"/>
          <w:szCs w:val="24"/>
        </w:rPr>
      </w:pPr>
    </w:p>
    <w:p w:rsidR="00EE353E" w:rsidRDefault="00EE353E" w:rsidP="00EE353E">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In addition to the vegetation departure analysis, departure analyses </w:t>
      </w:r>
      <w:r w:rsidR="004F261C">
        <w:rPr>
          <w:rFonts w:ascii="Times New Roman" w:hAnsi="Times New Roman" w:cs="Times New Roman"/>
          <w:sz w:val="24"/>
          <w:szCs w:val="24"/>
        </w:rPr>
        <w:t>we</w:t>
      </w:r>
      <w:r>
        <w:rPr>
          <w:rFonts w:ascii="Times New Roman" w:hAnsi="Times New Roman" w:cs="Times New Roman"/>
          <w:sz w:val="24"/>
          <w:szCs w:val="24"/>
        </w:rPr>
        <w:t>re implemented for habitats of regionally listed and focal wildlife species (Gaines et al. 2010), and for patch scale fire behavior attributes under a 90</w:t>
      </w:r>
      <w:r w:rsidRPr="00E92056">
        <w:rPr>
          <w:rFonts w:ascii="Times New Roman" w:hAnsi="Times New Roman" w:cs="Times New Roman"/>
          <w:sz w:val="24"/>
          <w:szCs w:val="24"/>
          <w:vertAlign w:val="superscript"/>
        </w:rPr>
        <w:t>th</w:t>
      </w:r>
      <w:r>
        <w:rPr>
          <w:rFonts w:ascii="Times New Roman" w:hAnsi="Times New Roman" w:cs="Times New Roman"/>
          <w:sz w:val="24"/>
          <w:szCs w:val="24"/>
        </w:rPr>
        <w:t xml:space="preserve"> percentile wildfire burn scenario (Hessburg et al. 1999b). Departure analyses </w:t>
      </w:r>
      <w:r w:rsidR="004F261C">
        <w:rPr>
          <w:rFonts w:ascii="Times New Roman" w:hAnsi="Times New Roman" w:cs="Times New Roman"/>
          <w:sz w:val="24"/>
          <w:szCs w:val="24"/>
        </w:rPr>
        <w:t>we</w:t>
      </w:r>
      <w:r>
        <w:rPr>
          <w:rFonts w:ascii="Times New Roman" w:hAnsi="Times New Roman" w:cs="Times New Roman"/>
          <w:sz w:val="24"/>
          <w:szCs w:val="24"/>
        </w:rPr>
        <w:t xml:space="preserve">re also completed that reflect landscape changes in vulnerability to a variety of major insects and pathogens using models developed for the ICBEMP project (Hessburg et al 1999b, 1999c, 2000a). </w:t>
      </w:r>
    </w:p>
    <w:p w:rsidR="00EE353E" w:rsidRDefault="00EE353E" w:rsidP="00EE353E">
      <w:pPr>
        <w:autoSpaceDE w:val="0"/>
        <w:autoSpaceDN w:val="0"/>
        <w:adjustRightInd w:val="0"/>
        <w:spacing w:after="0"/>
        <w:rPr>
          <w:rFonts w:ascii="Times New Roman" w:hAnsi="Times New Roman" w:cs="Times New Roman"/>
          <w:sz w:val="24"/>
          <w:szCs w:val="24"/>
        </w:rPr>
      </w:pPr>
    </w:p>
    <w:p w:rsidR="00EE353E" w:rsidRDefault="00EE353E" w:rsidP="00EE353E">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A landscape-scale wildfire analysis </w:t>
      </w:r>
      <w:r w:rsidR="004F261C">
        <w:rPr>
          <w:rFonts w:ascii="Times New Roman" w:hAnsi="Times New Roman" w:cs="Times New Roman"/>
          <w:sz w:val="24"/>
          <w:szCs w:val="24"/>
        </w:rPr>
        <w:t>wa</w:t>
      </w:r>
      <w:r>
        <w:rPr>
          <w:rFonts w:ascii="Times New Roman" w:hAnsi="Times New Roman" w:cs="Times New Roman"/>
          <w:sz w:val="24"/>
          <w:szCs w:val="24"/>
        </w:rPr>
        <w:t>s also completed and programmed into the DST, which characterizes the most probable wildfire flow across the large ecoregional landscape when typical wildfire season wind direction, wind intensity, terrain routing of wind and wildfire, and thousands of randomized ignitions are considered. The landscape-scale wildfire analysis provide</w:t>
      </w:r>
      <w:r w:rsidR="004F261C">
        <w:rPr>
          <w:rFonts w:ascii="Times New Roman" w:hAnsi="Times New Roman" w:cs="Times New Roman"/>
          <w:sz w:val="24"/>
          <w:szCs w:val="24"/>
        </w:rPr>
        <w:t>d</w:t>
      </w:r>
      <w:r>
        <w:rPr>
          <w:rFonts w:ascii="Times New Roman" w:hAnsi="Times New Roman" w:cs="Times New Roman"/>
          <w:sz w:val="24"/>
          <w:szCs w:val="24"/>
        </w:rPr>
        <w:t xml:space="preserve"> concrete map depictions of the anticipated flow of large wildfires across the landscape. Managers can use these maps to determine where wildfire flow may be interrupted via strategically placed fuels treatments to reduce the likelihood of large events (Hessburg et al. 2013). Local landscape evaluations </w:t>
      </w:r>
      <w:r w:rsidR="004F261C">
        <w:rPr>
          <w:rFonts w:ascii="Times New Roman" w:hAnsi="Times New Roman" w:cs="Times New Roman"/>
          <w:sz w:val="24"/>
          <w:szCs w:val="24"/>
        </w:rPr>
        <w:t xml:space="preserve">can </w:t>
      </w:r>
      <w:r>
        <w:rPr>
          <w:rFonts w:ascii="Times New Roman" w:hAnsi="Times New Roman" w:cs="Times New Roman"/>
          <w:sz w:val="24"/>
          <w:szCs w:val="24"/>
        </w:rPr>
        <w:t xml:space="preserve">also incorporate these insights into their landscape level prescriptions. </w:t>
      </w:r>
    </w:p>
    <w:p w:rsidR="00EE353E" w:rsidRDefault="00EE353E" w:rsidP="00EE353E">
      <w:pPr>
        <w:autoSpaceDE w:val="0"/>
        <w:autoSpaceDN w:val="0"/>
        <w:adjustRightInd w:val="0"/>
        <w:spacing w:after="0"/>
        <w:rPr>
          <w:rFonts w:ascii="Times New Roman" w:hAnsi="Times New Roman" w:cs="Times New Roman"/>
          <w:sz w:val="24"/>
          <w:szCs w:val="24"/>
        </w:rPr>
      </w:pPr>
    </w:p>
    <w:p w:rsidR="00EE353E" w:rsidRPr="00B42DDC" w:rsidRDefault="00EE353E" w:rsidP="00EE353E">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New in 2013-14, aquatic landscape evaluation utilities are being added to the DST. Under construction are the addition of a minimum roads analysis subroutine, stream crossing and culvert subroutines (currently handled external to the DST), and a module designed in </w:t>
      </w:r>
      <w:r w:rsidRPr="008216F8">
        <w:rPr>
          <w:rFonts w:ascii="Times New Roman" w:hAnsi="Times New Roman" w:cs="Times New Roman"/>
          <w:i/>
          <w:sz w:val="24"/>
          <w:szCs w:val="24"/>
        </w:rPr>
        <w:t>NetMap</w:t>
      </w:r>
      <w:r>
        <w:rPr>
          <w:rFonts w:ascii="Times New Roman" w:hAnsi="Times New Roman" w:cs="Times New Roman"/>
          <w:sz w:val="24"/>
          <w:szCs w:val="24"/>
        </w:rPr>
        <w:t xml:space="preserve"> (Benda et al. 2007) or similar software that identifies road segments that constrain stream channel migration and natural connection with the historical floodplain, separate existing channels from off-channel features, and contribute the most to in-stream sediment. For additional details about the entire landscape evaluation process, we refer you to Gaines et al. (2010) and Hessburg et al. (2013).</w:t>
      </w:r>
    </w:p>
    <w:p w:rsidR="00EE353E" w:rsidRPr="00B42DDC" w:rsidRDefault="00EE353E" w:rsidP="00EE353E">
      <w:pPr>
        <w:autoSpaceDE w:val="0"/>
        <w:autoSpaceDN w:val="0"/>
        <w:adjustRightInd w:val="0"/>
        <w:spacing w:after="0" w:line="240" w:lineRule="auto"/>
        <w:rPr>
          <w:rFonts w:ascii="Times New Roman" w:hAnsi="Times New Roman" w:cs="Times New Roman"/>
          <w:sz w:val="24"/>
          <w:szCs w:val="24"/>
        </w:rPr>
      </w:pPr>
    </w:p>
    <w:p w:rsidR="00EE353E" w:rsidRPr="00B42DDC" w:rsidRDefault="00EE353E" w:rsidP="00EE353E">
      <w:pPr>
        <w:autoSpaceDE w:val="0"/>
        <w:autoSpaceDN w:val="0"/>
        <w:adjustRightInd w:val="0"/>
        <w:spacing w:after="0" w:line="240" w:lineRule="auto"/>
        <w:rPr>
          <w:rFonts w:ascii="Times New Roman" w:hAnsi="Times New Roman" w:cs="Times New Roman"/>
          <w:sz w:val="24"/>
          <w:szCs w:val="24"/>
        </w:rPr>
      </w:pPr>
    </w:p>
    <w:p w:rsidR="00EE353E" w:rsidRDefault="00EE353E" w:rsidP="00EE353E">
      <w:pPr>
        <w:jc w:val="center"/>
      </w:pPr>
      <w:r>
        <w:rPr>
          <w:noProof/>
        </w:rPr>
        <w:lastRenderedPageBreak/>
        <w:drawing>
          <wp:inline distT="0" distB="0" distL="0" distR="0" wp14:anchorId="77C9F3AF" wp14:editId="199678FD">
            <wp:extent cx="3858617" cy="5028569"/>
            <wp:effectExtent l="19050" t="19050" r="27940" b="19685"/>
            <wp:docPr id="3"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Picture 98"/>
                    <pic:cNvPicPr>
                      <a:picLocks noChangeAspect="1"/>
                    </pic:cNvPicPr>
                  </pic:nvPicPr>
                  <pic:blipFill>
                    <a:blip r:embed="rId15"/>
                    <a:stretch>
                      <a:fillRect/>
                    </a:stretch>
                  </pic:blipFill>
                  <pic:spPr>
                    <a:xfrm>
                      <a:off x="0" y="0"/>
                      <a:ext cx="3859716" cy="5030002"/>
                    </a:xfrm>
                    <a:prstGeom prst="rect">
                      <a:avLst/>
                    </a:prstGeom>
                    <a:solidFill>
                      <a:sysClr val="window" lastClr="FFFFFF"/>
                    </a:solidFill>
                    <a:ln>
                      <a:solidFill>
                        <a:sysClr val="windowText" lastClr="000000"/>
                      </a:solidFill>
                    </a:ln>
                  </pic:spPr>
                </pic:pic>
              </a:graphicData>
            </a:graphic>
          </wp:inline>
        </w:drawing>
      </w:r>
    </w:p>
    <w:p w:rsidR="00EE353E" w:rsidRPr="009A624A" w:rsidRDefault="00EE353E" w:rsidP="00EE353E">
      <w:pPr>
        <w:rPr>
          <w:rFonts w:ascii="Times New Roman" w:hAnsi="Times New Roman" w:cs="Times New Roman"/>
          <w:sz w:val="24"/>
          <w:szCs w:val="24"/>
        </w:rPr>
      </w:pPr>
      <w:r>
        <w:rPr>
          <w:rFonts w:ascii="Times New Roman" w:hAnsi="Times New Roman" w:cs="Times New Roman"/>
          <w:sz w:val="24"/>
          <w:szCs w:val="24"/>
        </w:rPr>
        <w:t xml:space="preserve">Figure 9. Workflow diagram of the Okanogan-Wenatchee National Forest DST. The DST </w:t>
      </w:r>
      <w:r w:rsidR="004F261C">
        <w:rPr>
          <w:rFonts w:ascii="Times New Roman" w:hAnsi="Times New Roman" w:cs="Times New Roman"/>
          <w:sz w:val="24"/>
          <w:szCs w:val="24"/>
        </w:rPr>
        <w:t>wa</w:t>
      </w:r>
      <w:r>
        <w:rPr>
          <w:rFonts w:ascii="Times New Roman" w:hAnsi="Times New Roman" w:cs="Times New Roman"/>
          <w:sz w:val="24"/>
          <w:szCs w:val="24"/>
        </w:rPr>
        <w:t xml:space="preserve">s implemented in EMDS, the Ecosystem Management Decision Support software (Reynolds et al. 2003, Reynolds and Hessburg 2005) using the NetWeaver and Criterium DecisionPlus software utilities. FRAGSTATS (McGarigal et al. 2002) spatial pattern analysis software </w:t>
      </w:r>
      <w:r w:rsidR="004F261C">
        <w:rPr>
          <w:rFonts w:ascii="Times New Roman" w:hAnsi="Times New Roman" w:cs="Times New Roman"/>
          <w:sz w:val="24"/>
          <w:szCs w:val="24"/>
        </w:rPr>
        <w:t>wa</w:t>
      </w:r>
      <w:r>
        <w:rPr>
          <w:rFonts w:ascii="Times New Roman" w:hAnsi="Times New Roman" w:cs="Times New Roman"/>
          <w:sz w:val="24"/>
          <w:szCs w:val="24"/>
        </w:rPr>
        <w:t xml:space="preserve">s used to characterize spatial patterns of vegetation composition and structure in current subwatersheds and for the HRV and the FRV reference conditions. </w:t>
      </w:r>
      <w:r w:rsidRPr="009A624A">
        <w:rPr>
          <w:rFonts w:ascii="Times New Roman" w:hAnsi="Times New Roman" w:cs="Times New Roman"/>
          <w:i/>
          <w:sz w:val="24"/>
          <w:szCs w:val="24"/>
        </w:rPr>
        <w:t>FlamMap</w:t>
      </w:r>
      <w:r>
        <w:rPr>
          <w:rFonts w:ascii="Times New Roman" w:hAnsi="Times New Roman" w:cs="Times New Roman"/>
          <w:sz w:val="24"/>
          <w:szCs w:val="24"/>
        </w:rPr>
        <w:t xml:space="preserve"> and </w:t>
      </w:r>
      <w:r w:rsidRPr="009A624A">
        <w:rPr>
          <w:rFonts w:ascii="Times New Roman" w:hAnsi="Times New Roman" w:cs="Times New Roman"/>
          <w:i/>
          <w:sz w:val="24"/>
          <w:szCs w:val="24"/>
        </w:rPr>
        <w:t>Randig</w:t>
      </w:r>
      <w:r>
        <w:rPr>
          <w:rFonts w:ascii="Times New Roman" w:hAnsi="Times New Roman" w:cs="Times New Roman"/>
          <w:sz w:val="24"/>
          <w:szCs w:val="24"/>
        </w:rPr>
        <w:t xml:space="preserve"> (Agar et al. 2007, Finney et al. 2007) </w:t>
      </w:r>
      <w:r w:rsidR="004F261C">
        <w:rPr>
          <w:rFonts w:ascii="Times New Roman" w:hAnsi="Times New Roman" w:cs="Times New Roman"/>
          <w:sz w:val="24"/>
          <w:szCs w:val="24"/>
        </w:rPr>
        <w:t>we</w:t>
      </w:r>
      <w:r>
        <w:rPr>
          <w:rFonts w:ascii="Times New Roman" w:hAnsi="Times New Roman" w:cs="Times New Roman"/>
          <w:sz w:val="24"/>
          <w:szCs w:val="24"/>
        </w:rPr>
        <w:t>re used to simulate probable landscape scale wildfires. PLTAs are potential landscape treatment areas that emerge from landscape evaluations.</w:t>
      </w:r>
    </w:p>
    <w:p w:rsidR="00EE353E" w:rsidRPr="00F2214F" w:rsidRDefault="00EE353E" w:rsidP="00EE353E">
      <w:pPr>
        <w:rPr>
          <w:rFonts w:ascii="Times New Roman" w:hAnsi="Times New Roman" w:cs="Times New Roman"/>
          <w:b/>
          <w:sz w:val="24"/>
          <w:szCs w:val="24"/>
        </w:rPr>
      </w:pPr>
      <w:r>
        <w:rPr>
          <w:rFonts w:ascii="Times New Roman" w:hAnsi="Times New Roman" w:cs="Times New Roman"/>
          <w:b/>
          <w:sz w:val="24"/>
          <w:szCs w:val="24"/>
        </w:rPr>
        <w:t>End of sidebar</w:t>
      </w:r>
    </w:p>
    <w:p w:rsidR="00EE353E" w:rsidRDefault="00314A96" w:rsidP="00EE353E">
      <w:pPr>
        <w:rPr>
          <w:rFonts w:ascii="Times New Roman" w:hAnsi="Times New Roman" w:cs="Times New Roman"/>
          <w:b/>
          <w:sz w:val="24"/>
          <w:szCs w:val="24"/>
        </w:rPr>
      </w:pPr>
      <w:r>
        <w:rPr>
          <w:rFonts w:ascii="Times New Roman" w:hAnsi="Times New Roman" w:cs="Times New Roman"/>
          <w:b/>
          <w:sz w:val="24"/>
          <w:szCs w:val="24"/>
        </w:rPr>
        <w:t>5</w:t>
      </w:r>
      <w:r w:rsidR="00EE353E" w:rsidRPr="00F2214F">
        <w:rPr>
          <w:rFonts w:ascii="Times New Roman" w:hAnsi="Times New Roman" w:cs="Times New Roman"/>
          <w:b/>
          <w:sz w:val="24"/>
          <w:szCs w:val="24"/>
        </w:rPr>
        <w:t>.</w:t>
      </w:r>
      <w:r w:rsidR="00A327FF">
        <w:rPr>
          <w:rFonts w:ascii="Times New Roman" w:hAnsi="Times New Roman" w:cs="Times New Roman"/>
          <w:b/>
          <w:sz w:val="24"/>
          <w:szCs w:val="24"/>
        </w:rPr>
        <w:t>b</w:t>
      </w:r>
      <w:r w:rsidR="00EE353E" w:rsidRPr="00F2214F">
        <w:rPr>
          <w:rFonts w:ascii="Times New Roman" w:hAnsi="Times New Roman" w:cs="Times New Roman"/>
          <w:b/>
          <w:sz w:val="24"/>
          <w:szCs w:val="24"/>
        </w:rPr>
        <w:t xml:space="preserve"> Stand </w:t>
      </w:r>
      <w:r>
        <w:rPr>
          <w:rFonts w:ascii="Times New Roman" w:hAnsi="Times New Roman" w:cs="Times New Roman"/>
          <w:b/>
          <w:sz w:val="24"/>
          <w:szCs w:val="24"/>
        </w:rPr>
        <w:t>m</w:t>
      </w:r>
      <w:r w:rsidR="00EE353E" w:rsidRPr="00F2214F">
        <w:rPr>
          <w:rFonts w:ascii="Times New Roman" w:hAnsi="Times New Roman" w:cs="Times New Roman"/>
          <w:b/>
          <w:sz w:val="24"/>
          <w:szCs w:val="24"/>
        </w:rPr>
        <w:t xml:space="preserve">anagement – Silvicultural </w:t>
      </w:r>
      <w:r>
        <w:rPr>
          <w:rFonts w:ascii="Times New Roman" w:hAnsi="Times New Roman" w:cs="Times New Roman"/>
          <w:b/>
          <w:sz w:val="24"/>
          <w:szCs w:val="24"/>
        </w:rPr>
        <w:t>to</w:t>
      </w:r>
      <w:r w:rsidR="00EE353E" w:rsidRPr="00F2214F">
        <w:rPr>
          <w:rFonts w:ascii="Times New Roman" w:hAnsi="Times New Roman" w:cs="Times New Roman"/>
          <w:b/>
          <w:sz w:val="24"/>
          <w:szCs w:val="24"/>
        </w:rPr>
        <w:t xml:space="preserve">ols and </w:t>
      </w:r>
      <w:r>
        <w:rPr>
          <w:rFonts w:ascii="Times New Roman" w:hAnsi="Times New Roman" w:cs="Times New Roman"/>
          <w:b/>
          <w:sz w:val="24"/>
          <w:szCs w:val="24"/>
        </w:rPr>
        <w:t>t</w:t>
      </w:r>
      <w:r w:rsidR="00EE353E" w:rsidRPr="00F2214F">
        <w:rPr>
          <w:rFonts w:ascii="Times New Roman" w:hAnsi="Times New Roman" w:cs="Times New Roman"/>
          <w:b/>
          <w:sz w:val="24"/>
          <w:szCs w:val="24"/>
        </w:rPr>
        <w:t xml:space="preserve">heir </w:t>
      </w:r>
      <w:r>
        <w:rPr>
          <w:rFonts w:ascii="Times New Roman" w:hAnsi="Times New Roman" w:cs="Times New Roman"/>
          <w:b/>
          <w:sz w:val="24"/>
          <w:szCs w:val="24"/>
        </w:rPr>
        <w:t>r</w:t>
      </w:r>
      <w:r w:rsidR="00EE353E" w:rsidRPr="00F2214F">
        <w:rPr>
          <w:rFonts w:ascii="Times New Roman" w:hAnsi="Times New Roman" w:cs="Times New Roman"/>
          <w:b/>
          <w:sz w:val="24"/>
          <w:szCs w:val="24"/>
        </w:rPr>
        <w:t xml:space="preserve">ole in </w:t>
      </w:r>
      <w:r>
        <w:rPr>
          <w:rFonts w:ascii="Times New Roman" w:hAnsi="Times New Roman" w:cs="Times New Roman"/>
          <w:b/>
          <w:sz w:val="24"/>
          <w:szCs w:val="24"/>
        </w:rPr>
        <w:t>l</w:t>
      </w:r>
      <w:r w:rsidR="00EE353E" w:rsidRPr="00F2214F">
        <w:rPr>
          <w:rFonts w:ascii="Times New Roman" w:hAnsi="Times New Roman" w:cs="Times New Roman"/>
          <w:b/>
          <w:sz w:val="24"/>
          <w:szCs w:val="24"/>
        </w:rPr>
        <w:t xml:space="preserve">andscape </w:t>
      </w:r>
      <w:r>
        <w:rPr>
          <w:rFonts w:ascii="Times New Roman" w:hAnsi="Times New Roman" w:cs="Times New Roman"/>
          <w:b/>
          <w:sz w:val="24"/>
          <w:szCs w:val="24"/>
        </w:rPr>
        <w:t>m</w:t>
      </w:r>
      <w:r w:rsidR="00EE353E" w:rsidRPr="00F2214F">
        <w:rPr>
          <w:rFonts w:ascii="Times New Roman" w:hAnsi="Times New Roman" w:cs="Times New Roman"/>
          <w:b/>
          <w:sz w:val="24"/>
          <w:szCs w:val="24"/>
        </w:rPr>
        <w:t>anagement</w:t>
      </w:r>
    </w:p>
    <w:p w:rsidR="00EE353E" w:rsidRPr="00A8458F" w:rsidRDefault="00EE353E" w:rsidP="00EE353E">
      <w:pPr>
        <w:rPr>
          <w:rFonts w:ascii="Times New Roman" w:hAnsi="Times New Roman" w:cs="Times New Roman"/>
          <w:sz w:val="24"/>
          <w:szCs w:val="24"/>
        </w:rPr>
      </w:pPr>
      <w:r w:rsidRPr="00A8458F">
        <w:rPr>
          <w:rFonts w:ascii="Times New Roman" w:hAnsi="Times New Roman" w:cs="Times New Roman"/>
          <w:sz w:val="24"/>
          <w:szCs w:val="24"/>
        </w:rPr>
        <w:tab/>
        <w:t>Achieving landscape</w:t>
      </w:r>
      <w:r>
        <w:rPr>
          <w:rFonts w:ascii="Times New Roman" w:hAnsi="Times New Roman" w:cs="Times New Roman"/>
          <w:sz w:val="24"/>
          <w:szCs w:val="24"/>
        </w:rPr>
        <w:t>-</w:t>
      </w:r>
      <w:r w:rsidRPr="00A8458F">
        <w:rPr>
          <w:rFonts w:ascii="Times New Roman" w:hAnsi="Times New Roman" w:cs="Times New Roman"/>
          <w:sz w:val="24"/>
          <w:szCs w:val="24"/>
        </w:rPr>
        <w:t>level management objectives will require making explicit connections between patch</w:t>
      </w:r>
      <w:r w:rsidR="004C7588">
        <w:rPr>
          <w:rFonts w:ascii="Times New Roman" w:hAnsi="Times New Roman" w:cs="Times New Roman"/>
          <w:sz w:val="24"/>
          <w:szCs w:val="24"/>
        </w:rPr>
        <w:t xml:space="preserve">- or </w:t>
      </w:r>
      <w:r w:rsidRPr="00A8458F">
        <w:rPr>
          <w:rFonts w:ascii="Times New Roman" w:hAnsi="Times New Roman" w:cs="Times New Roman"/>
          <w:sz w:val="24"/>
          <w:szCs w:val="24"/>
        </w:rPr>
        <w:t>stand-level and landscape</w:t>
      </w:r>
      <w:r>
        <w:rPr>
          <w:rFonts w:ascii="Times New Roman" w:hAnsi="Times New Roman" w:cs="Times New Roman"/>
          <w:sz w:val="24"/>
          <w:szCs w:val="24"/>
        </w:rPr>
        <w:t>-</w:t>
      </w:r>
      <w:r w:rsidRPr="00A8458F">
        <w:rPr>
          <w:rFonts w:ascii="Times New Roman" w:hAnsi="Times New Roman" w:cs="Times New Roman"/>
          <w:sz w:val="24"/>
          <w:szCs w:val="24"/>
        </w:rPr>
        <w:t>level assessments</w:t>
      </w:r>
      <w:r>
        <w:rPr>
          <w:rFonts w:ascii="Times New Roman" w:hAnsi="Times New Roman" w:cs="Times New Roman"/>
          <w:sz w:val="24"/>
          <w:szCs w:val="24"/>
        </w:rPr>
        <w:t xml:space="preserve">, especially among </w:t>
      </w:r>
      <w:r>
        <w:rPr>
          <w:rFonts w:ascii="Times New Roman" w:hAnsi="Times New Roman" w:cs="Times New Roman"/>
          <w:sz w:val="24"/>
          <w:szCs w:val="24"/>
        </w:rPr>
        <w:lastRenderedPageBreak/>
        <w:t>patch interactions within landscapes</w:t>
      </w:r>
      <w:r w:rsidRPr="00A8458F">
        <w:rPr>
          <w:rFonts w:ascii="Times New Roman" w:hAnsi="Times New Roman" w:cs="Times New Roman"/>
          <w:sz w:val="24"/>
          <w:szCs w:val="24"/>
        </w:rPr>
        <w:t xml:space="preserve">. </w:t>
      </w:r>
      <w:r>
        <w:rPr>
          <w:rFonts w:ascii="Times New Roman" w:hAnsi="Times New Roman" w:cs="Times New Roman"/>
          <w:sz w:val="24"/>
          <w:szCs w:val="24"/>
        </w:rPr>
        <w:t xml:space="preserve">We use the term “stand” to conform to the familiar nomenclature of silviculture. </w:t>
      </w:r>
      <w:r w:rsidRPr="00984AFE">
        <w:rPr>
          <w:rFonts w:ascii="Times New Roman" w:hAnsi="Times New Roman" w:cs="Times New Roman"/>
          <w:sz w:val="24"/>
          <w:szCs w:val="24"/>
        </w:rPr>
        <w:t xml:space="preserve">The term </w:t>
      </w:r>
      <w:r>
        <w:rPr>
          <w:rFonts w:ascii="Times New Roman" w:hAnsi="Times New Roman" w:cs="Times New Roman"/>
          <w:sz w:val="24"/>
          <w:szCs w:val="24"/>
        </w:rPr>
        <w:t>“</w:t>
      </w:r>
      <w:r w:rsidRPr="00984AFE">
        <w:rPr>
          <w:rFonts w:ascii="Times New Roman" w:hAnsi="Times New Roman" w:cs="Times New Roman"/>
          <w:sz w:val="24"/>
          <w:szCs w:val="24"/>
        </w:rPr>
        <w:t>patch</w:t>
      </w:r>
      <w:r>
        <w:rPr>
          <w:rFonts w:ascii="Times New Roman" w:hAnsi="Times New Roman" w:cs="Times New Roman"/>
          <w:sz w:val="24"/>
          <w:szCs w:val="24"/>
        </w:rPr>
        <w:t>”</w:t>
      </w:r>
      <w:r w:rsidRPr="00984AFE">
        <w:rPr>
          <w:rFonts w:ascii="Times New Roman" w:hAnsi="Times New Roman" w:cs="Times New Roman"/>
          <w:sz w:val="24"/>
          <w:szCs w:val="24"/>
        </w:rPr>
        <w:t xml:space="preserve"> is a similar term </w:t>
      </w:r>
      <w:r>
        <w:rPr>
          <w:rFonts w:ascii="Times New Roman" w:hAnsi="Times New Roman" w:cs="Times New Roman"/>
          <w:sz w:val="24"/>
          <w:szCs w:val="24"/>
        </w:rPr>
        <w:t xml:space="preserve">used by some </w:t>
      </w:r>
      <w:r w:rsidRPr="00984AFE">
        <w:rPr>
          <w:rFonts w:ascii="Times New Roman" w:hAnsi="Times New Roman" w:cs="Times New Roman"/>
          <w:sz w:val="24"/>
          <w:szCs w:val="24"/>
        </w:rPr>
        <w:t>to describe a group of trees (O'Hara and Nagel 201</w:t>
      </w:r>
      <w:r w:rsidR="00A327FF">
        <w:rPr>
          <w:rFonts w:ascii="Times New Roman" w:hAnsi="Times New Roman" w:cs="Times New Roman"/>
          <w:sz w:val="24"/>
          <w:szCs w:val="24"/>
        </w:rPr>
        <w:t>3</w:t>
      </w:r>
      <w:r w:rsidRPr="00984AFE">
        <w:rPr>
          <w:rFonts w:ascii="Times New Roman" w:hAnsi="Times New Roman" w:cs="Times New Roman"/>
          <w:sz w:val="24"/>
          <w:szCs w:val="24"/>
        </w:rPr>
        <w:t xml:space="preserve">). </w:t>
      </w:r>
      <w:r w:rsidRPr="00A8458F">
        <w:rPr>
          <w:rFonts w:ascii="Times New Roman" w:hAnsi="Times New Roman" w:cs="Times New Roman"/>
          <w:sz w:val="24"/>
          <w:szCs w:val="24"/>
        </w:rPr>
        <w:t xml:space="preserve">The planning and operations conducted by land managers will achieve the broader objectives when making this kind of nested spatial relationship explicit in their entire planning process. Stand-level management is therefore the operational level to meet landscape objectives. </w:t>
      </w:r>
      <w:r>
        <w:rPr>
          <w:rFonts w:ascii="Times New Roman" w:hAnsi="Times New Roman" w:cs="Times New Roman"/>
          <w:sz w:val="24"/>
          <w:szCs w:val="24"/>
        </w:rPr>
        <w:t>Creating</w:t>
      </w:r>
      <w:r w:rsidRPr="00A8458F">
        <w:rPr>
          <w:rFonts w:ascii="Times New Roman" w:hAnsi="Times New Roman" w:cs="Times New Roman"/>
          <w:sz w:val="24"/>
          <w:szCs w:val="24"/>
        </w:rPr>
        <w:t xml:space="preserve"> stand structures that meet these large-scale objectives will be a central concept to management of eastside mixed-conifer forest ecosystems. Silviculture represents the operational process and offers a matrix of options to achieve these broad-scale objectives.</w:t>
      </w:r>
    </w:p>
    <w:p w:rsidR="00EE353E" w:rsidRDefault="00EE353E" w:rsidP="00EE353E">
      <w:pPr>
        <w:rPr>
          <w:rFonts w:ascii="Times New Roman" w:hAnsi="Times New Roman" w:cs="Times New Roman"/>
          <w:sz w:val="24"/>
          <w:szCs w:val="24"/>
        </w:rPr>
      </w:pPr>
      <w:r w:rsidRPr="00A8458F">
        <w:rPr>
          <w:rFonts w:ascii="Times New Roman" w:hAnsi="Times New Roman" w:cs="Times New Roman"/>
          <w:sz w:val="24"/>
          <w:szCs w:val="24"/>
        </w:rPr>
        <w:tab/>
      </w:r>
      <w:r>
        <w:rPr>
          <w:rFonts w:ascii="Times New Roman" w:hAnsi="Times New Roman" w:cs="Times New Roman"/>
          <w:sz w:val="24"/>
          <w:szCs w:val="24"/>
        </w:rPr>
        <w:t>Reducing stand density, altering species composition, and e</w:t>
      </w:r>
      <w:r w:rsidRPr="00A8458F">
        <w:rPr>
          <w:rFonts w:ascii="Times New Roman" w:hAnsi="Times New Roman" w:cs="Times New Roman"/>
          <w:sz w:val="24"/>
          <w:szCs w:val="24"/>
        </w:rPr>
        <w:t xml:space="preserve">nhancing stand </w:t>
      </w:r>
      <w:r>
        <w:rPr>
          <w:rFonts w:ascii="Times New Roman" w:hAnsi="Times New Roman" w:cs="Times New Roman"/>
          <w:sz w:val="24"/>
          <w:szCs w:val="24"/>
        </w:rPr>
        <w:t xml:space="preserve">and landscape </w:t>
      </w:r>
      <w:r w:rsidRPr="00A8458F">
        <w:rPr>
          <w:rFonts w:ascii="Times New Roman" w:hAnsi="Times New Roman" w:cs="Times New Roman"/>
          <w:sz w:val="24"/>
          <w:szCs w:val="24"/>
        </w:rPr>
        <w:t>complexity</w:t>
      </w:r>
      <w:r>
        <w:rPr>
          <w:rFonts w:ascii="Times New Roman" w:hAnsi="Times New Roman" w:cs="Times New Roman"/>
          <w:sz w:val="24"/>
          <w:szCs w:val="24"/>
        </w:rPr>
        <w:t>, where appropriate,</w:t>
      </w:r>
      <w:r w:rsidRPr="00A8458F">
        <w:rPr>
          <w:rFonts w:ascii="Times New Roman" w:hAnsi="Times New Roman" w:cs="Times New Roman"/>
          <w:sz w:val="24"/>
          <w:szCs w:val="24"/>
        </w:rPr>
        <w:t xml:space="preserve"> will be </w:t>
      </w:r>
      <w:r>
        <w:rPr>
          <w:rFonts w:ascii="Times New Roman" w:hAnsi="Times New Roman" w:cs="Times New Roman"/>
          <w:sz w:val="24"/>
          <w:szCs w:val="24"/>
        </w:rPr>
        <w:t>the</w:t>
      </w:r>
      <w:r w:rsidRPr="00A8458F">
        <w:rPr>
          <w:rFonts w:ascii="Times New Roman" w:hAnsi="Times New Roman" w:cs="Times New Roman"/>
          <w:sz w:val="24"/>
          <w:szCs w:val="24"/>
        </w:rPr>
        <w:t xml:space="preserve"> central silvicultural objective</w:t>
      </w:r>
      <w:r>
        <w:rPr>
          <w:rFonts w:ascii="Times New Roman" w:hAnsi="Times New Roman" w:cs="Times New Roman"/>
          <w:sz w:val="24"/>
          <w:szCs w:val="24"/>
        </w:rPr>
        <w:t>s</w:t>
      </w:r>
      <w:r w:rsidRPr="00A8458F">
        <w:rPr>
          <w:rFonts w:ascii="Times New Roman" w:hAnsi="Times New Roman" w:cs="Times New Roman"/>
          <w:sz w:val="24"/>
          <w:szCs w:val="24"/>
        </w:rPr>
        <w:t xml:space="preserve"> in many eastside landscapes based on our findings and conclusions. </w:t>
      </w:r>
      <w:r>
        <w:rPr>
          <w:rFonts w:ascii="Times New Roman" w:hAnsi="Times New Roman" w:cs="Times New Roman"/>
          <w:sz w:val="24"/>
          <w:szCs w:val="24"/>
        </w:rPr>
        <w:t xml:space="preserve">Stand densities are too high in most locations and ecological resilience </w:t>
      </w:r>
      <w:r w:rsidRPr="00A8458F">
        <w:rPr>
          <w:rFonts w:ascii="Times New Roman" w:hAnsi="Times New Roman" w:cs="Times New Roman"/>
          <w:sz w:val="24"/>
          <w:szCs w:val="24"/>
        </w:rPr>
        <w:t>is generally lacking due to past management</w:t>
      </w:r>
      <w:r>
        <w:rPr>
          <w:rFonts w:ascii="Times New Roman" w:hAnsi="Times New Roman" w:cs="Times New Roman"/>
          <w:sz w:val="24"/>
          <w:szCs w:val="24"/>
        </w:rPr>
        <w:t xml:space="preserve">. For example, logging removed </w:t>
      </w:r>
      <w:r w:rsidRPr="00A8458F">
        <w:rPr>
          <w:rFonts w:ascii="Times New Roman" w:hAnsi="Times New Roman" w:cs="Times New Roman"/>
          <w:sz w:val="24"/>
          <w:szCs w:val="24"/>
        </w:rPr>
        <w:t>a disproportionate number of large</w:t>
      </w:r>
      <w:r>
        <w:rPr>
          <w:rFonts w:ascii="Times New Roman" w:hAnsi="Times New Roman" w:cs="Times New Roman"/>
          <w:sz w:val="24"/>
          <w:szCs w:val="24"/>
        </w:rPr>
        <w:t xml:space="preserve"> early-seral dominant</w:t>
      </w:r>
      <w:r w:rsidRPr="00A8458F">
        <w:rPr>
          <w:rFonts w:ascii="Times New Roman" w:hAnsi="Times New Roman" w:cs="Times New Roman"/>
          <w:sz w:val="24"/>
          <w:szCs w:val="24"/>
        </w:rPr>
        <w:t xml:space="preserve"> trees and favored simpler stand structures </w:t>
      </w:r>
      <w:r>
        <w:rPr>
          <w:rFonts w:ascii="Times New Roman" w:hAnsi="Times New Roman" w:cs="Times New Roman"/>
          <w:sz w:val="24"/>
          <w:szCs w:val="24"/>
        </w:rPr>
        <w:t xml:space="preserve">where dense stands of shade-tolerant trees homogenized </w:t>
      </w:r>
      <w:r w:rsidRPr="00A8458F">
        <w:rPr>
          <w:rFonts w:ascii="Times New Roman" w:hAnsi="Times New Roman" w:cs="Times New Roman"/>
          <w:sz w:val="24"/>
          <w:szCs w:val="24"/>
        </w:rPr>
        <w:t>both stand</w:t>
      </w:r>
      <w:r>
        <w:rPr>
          <w:rFonts w:ascii="Times New Roman" w:hAnsi="Times New Roman" w:cs="Times New Roman"/>
          <w:sz w:val="24"/>
          <w:szCs w:val="24"/>
        </w:rPr>
        <w:t>s</w:t>
      </w:r>
      <w:r w:rsidRPr="00A8458F">
        <w:rPr>
          <w:rFonts w:ascii="Times New Roman" w:hAnsi="Times New Roman" w:cs="Times New Roman"/>
          <w:sz w:val="24"/>
          <w:szCs w:val="24"/>
        </w:rPr>
        <w:t xml:space="preserve"> and landscape</w:t>
      </w:r>
      <w:r>
        <w:rPr>
          <w:rFonts w:ascii="Times New Roman" w:hAnsi="Times New Roman" w:cs="Times New Roman"/>
          <w:sz w:val="24"/>
          <w:szCs w:val="24"/>
        </w:rPr>
        <w:t>s</w:t>
      </w:r>
      <w:r w:rsidRPr="00A8458F">
        <w:rPr>
          <w:rFonts w:ascii="Times New Roman" w:hAnsi="Times New Roman" w:cs="Times New Roman"/>
          <w:sz w:val="24"/>
          <w:szCs w:val="24"/>
        </w:rPr>
        <w:t xml:space="preserve">. </w:t>
      </w:r>
      <w:r>
        <w:rPr>
          <w:rFonts w:ascii="Times New Roman" w:hAnsi="Times New Roman" w:cs="Times New Roman"/>
          <w:sz w:val="24"/>
          <w:szCs w:val="24"/>
        </w:rPr>
        <w:t xml:space="preserve">Land managers are advised to evaluate the fire risks of both current conditions and what might have developed under active fire when considering how to reconstruct forest structure. Most of the ponderosa pine, and dry and moist mixed-conifer forested landscapes of eastern Oregon and Washington had a relatively open stand structure under the influence of active fire (see Section 2, Section </w:t>
      </w:r>
      <w:r w:rsidR="00C336CF">
        <w:rPr>
          <w:rFonts w:ascii="Times New Roman" w:hAnsi="Times New Roman" w:cs="Times New Roman"/>
          <w:sz w:val="24"/>
          <w:szCs w:val="24"/>
        </w:rPr>
        <w:t>4</w:t>
      </w:r>
      <w:r>
        <w:rPr>
          <w:rFonts w:ascii="Times New Roman" w:hAnsi="Times New Roman" w:cs="Times New Roman"/>
          <w:sz w:val="24"/>
          <w:szCs w:val="24"/>
        </w:rPr>
        <w:t>.a.1, and table 2 for more information). Nonetheless, s</w:t>
      </w:r>
      <w:r w:rsidRPr="00A8458F">
        <w:rPr>
          <w:rFonts w:ascii="Times New Roman" w:hAnsi="Times New Roman" w:cs="Times New Roman"/>
          <w:sz w:val="24"/>
          <w:szCs w:val="24"/>
        </w:rPr>
        <w:t>tand</w:t>
      </w:r>
      <w:r>
        <w:rPr>
          <w:rFonts w:ascii="Times New Roman" w:hAnsi="Times New Roman" w:cs="Times New Roman"/>
          <w:sz w:val="24"/>
          <w:szCs w:val="24"/>
        </w:rPr>
        <w:t>s had a particular horizontal and vertical</w:t>
      </w:r>
      <w:r w:rsidRPr="00A8458F">
        <w:rPr>
          <w:rFonts w:ascii="Times New Roman" w:hAnsi="Times New Roman" w:cs="Times New Roman"/>
          <w:sz w:val="24"/>
          <w:szCs w:val="24"/>
        </w:rPr>
        <w:t xml:space="preserve"> complexity </w:t>
      </w:r>
      <w:r>
        <w:rPr>
          <w:rFonts w:ascii="Times New Roman" w:hAnsi="Times New Roman" w:cs="Times New Roman"/>
          <w:sz w:val="24"/>
          <w:szCs w:val="24"/>
        </w:rPr>
        <w:t xml:space="preserve">that was characterized by a dominant matrix of relatively open canopies with tall fire-tolerant trees, canopy gaps with patches of tree regeneration or shrubs, and dense patches or scattered individuals of shade-tolerant trees. The relative proportion of these fine-scale stand and landscape elements varied with environment and disturbance regimes.  </w:t>
      </w:r>
    </w:p>
    <w:p w:rsidR="00EE353E" w:rsidRDefault="00EE353E" w:rsidP="00EE353E">
      <w:pPr>
        <w:rPr>
          <w:rFonts w:ascii="Times New Roman" w:hAnsi="Times New Roman" w:cs="Times New Roman"/>
          <w:sz w:val="24"/>
          <w:szCs w:val="24"/>
        </w:rPr>
      </w:pPr>
      <w:r>
        <w:rPr>
          <w:rFonts w:ascii="Times New Roman" w:hAnsi="Times New Roman" w:cs="Times New Roman"/>
          <w:sz w:val="24"/>
          <w:szCs w:val="24"/>
        </w:rPr>
        <w:tab/>
        <w:t xml:space="preserve">In dry ponderosa pine and dry mixed-conifer types, stands on southerly aspects were relatively open with a few dense patches of shade-tolerant Douglas-fir and grand fir. Tree regeneration and cohort development </w:t>
      </w:r>
      <w:r w:rsidR="00D00B8C">
        <w:rPr>
          <w:rFonts w:ascii="Times New Roman" w:hAnsi="Times New Roman" w:cs="Times New Roman"/>
          <w:sz w:val="24"/>
          <w:szCs w:val="24"/>
        </w:rPr>
        <w:t>coincided with</w:t>
      </w:r>
      <w:r>
        <w:rPr>
          <w:rFonts w:ascii="Times New Roman" w:hAnsi="Times New Roman" w:cs="Times New Roman"/>
          <w:sz w:val="24"/>
          <w:szCs w:val="24"/>
        </w:rPr>
        <w:t xml:space="preserve"> wildfires, but frequent fires killed the majority of the regenerating pines, such that relatively few survived from fire to fire thereby yielding the appearance of many cohorts through time. In wetter areas, valley bottoms and north aspects with longer fire return intervals, the MMC mosaic would have had more dense patches with shade-tolerant understories or larger canopy gaps created by active or passive crown fire associated with mixed or high severity fire.  </w:t>
      </w:r>
    </w:p>
    <w:p w:rsidR="00EE353E" w:rsidRDefault="00EE353E" w:rsidP="00EE353E">
      <w:pPr>
        <w:rPr>
          <w:rFonts w:ascii="Times New Roman" w:hAnsi="Times New Roman" w:cs="Times New Roman"/>
          <w:sz w:val="24"/>
          <w:szCs w:val="24"/>
        </w:rPr>
      </w:pPr>
      <w:r>
        <w:rPr>
          <w:rFonts w:ascii="Times New Roman" w:hAnsi="Times New Roman" w:cs="Times New Roman"/>
          <w:sz w:val="24"/>
          <w:szCs w:val="24"/>
        </w:rPr>
        <w:tab/>
        <w:t>Restoration goals that achieve both landscape and stand objectives can be met by directing</w:t>
      </w:r>
      <w:r w:rsidRPr="00A8458F">
        <w:rPr>
          <w:rFonts w:ascii="Times New Roman" w:hAnsi="Times New Roman" w:cs="Times New Roman"/>
          <w:sz w:val="24"/>
          <w:szCs w:val="24"/>
        </w:rPr>
        <w:t xml:space="preserve"> </w:t>
      </w:r>
      <w:r>
        <w:rPr>
          <w:rFonts w:ascii="Times New Roman" w:hAnsi="Times New Roman" w:cs="Times New Roman"/>
          <w:sz w:val="24"/>
          <w:szCs w:val="24"/>
        </w:rPr>
        <w:t xml:space="preserve">landscape </w:t>
      </w:r>
      <w:r w:rsidR="00E069AE">
        <w:rPr>
          <w:rFonts w:ascii="Times New Roman" w:hAnsi="Times New Roman" w:cs="Times New Roman"/>
          <w:sz w:val="24"/>
          <w:szCs w:val="24"/>
        </w:rPr>
        <w:t>unit</w:t>
      </w:r>
      <w:r>
        <w:rPr>
          <w:rFonts w:ascii="Times New Roman" w:hAnsi="Times New Roman" w:cs="Times New Roman"/>
          <w:sz w:val="24"/>
          <w:szCs w:val="24"/>
        </w:rPr>
        <w:t>s</w:t>
      </w:r>
      <w:r w:rsidRPr="00A8458F">
        <w:rPr>
          <w:rFonts w:ascii="Times New Roman" w:hAnsi="Times New Roman" w:cs="Times New Roman"/>
          <w:sz w:val="24"/>
          <w:szCs w:val="24"/>
        </w:rPr>
        <w:t xml:space="preserve"> towards </w:t>
      </w:r>
      <w:r>
        <w:rPr>
          <w:rFonts w:ascii="Times New Roman" w:hAnsi="Times New Roman" w:cs="Times New Roman"/>
          <w:sz w:val="24"/>
          <w:szCs w:val="24"/>
        </w:rPr>
        <w:t xml:space="preserve">the species composition and </w:t>
      </w:r>
      <w:r w:rsidRPr="00A8458F">
        <w:rPr>
          <w:rFonts w:ascii="Times New Roman" w:hAnsi="Times New Roman" w:cs="Times New Roman"/>
          <w:sz w:val="24"/>
          <w:szCs w:val="24"/>
        </w:rPr>
        <w:t xml:space="preserve">diversity in age class structure, </w:t>
      </w:r>
      <w:r>
        <w:rPr>
          <w:rFonts w:ascii="Times New Roman" w:hAnsi="Times New Roman" w:cs="Times New Roman"/>
          <w:sz w:val="24"/>
          <w:szCs w:val="24"/>
        </w:rPr>
        <w:t>and</w:t>
      </w:r>
      <w:r w:rsidRPr="00A8458F">
        <w:rPr>
          <w:rFonts w:ascii="Times New Roman" w:hAnsi="Times New Roman" w:cs="Times New Roman"/>
          <w:sz w:val="24"/>
          <w:szCs w:val="24"/>
        </w:rPr>
        <w:t xml:space="preserve"> complexity in vertical and horizontal stand structure</w:t>
      </w:r>
      <w:r>
        <w:rPr>
          <w:rFonts w:ascii="Times New Roman" w:hAnsi="Times New Roman" w:cs="Times New Roman"/>
          <w:sz w:val="24"/>
          <w:szCs w:val="24"/>
        </w:rPr>
        <w:t xml:space="preserve"> that is resilient in the face of fire, insects, disease and climate change. In</w:t>
      </w:r>
      <w:r w:rsidRPr="00A8458F">
        <w:rPr>
          <w:rFonts w:ascii="Times New Roman" w:hAnsi="Times New Roman" w:cs="Times New Roman"/>
          <w:sz w:val="24"/>
          <w:szCs w:val="24"/>
        </w:rPr>
        <w:t xml:space="preserve"> many cases </w:t>
      </w:r>
      <w:r>
        <w:rPr>
          <w:rFonts w:ascii="Times New Roman" w:hAnsi="Times New Roman" w:cs="Times New Roman"/>
          <w:sz w:val="24"/>
          <w:szCs w:val="24"/>
        </w:rPr>
        <w:t xml:space="preserve">promoting the kind of horizontal heterogeneity of stands that occurred prior to Euro-American settlement </w:t>
      </w:r>
      <w:r w:rsidRPr="00A8458F">
        <w:rPr>
          <w:rFonts w:ascii="Times New Roman" w:hAnsi="Times New Roman" w:cs="Times New Roman"/>
          <w:sz w:val="24"/>
          <w:szCs w:val="24"/>
        </w:rPr>
        <w:t>will</w:t>
      </w:r>
      <w:r>
        <w:rPr>
          <w:rFonts w:ascii="Times New Roman" w:hAnsi="Times New Roman" w:cs="Times New Roman"/>
          <w:sz w:val="24"/>
          <w:szCs w:val="24"/>
        </w:rPr>
        <w:t xml:space="preserve"> greatly</w:t>
      </w:r>
      <w:r w:rsidRPr="00A8458F">
        <w:rPr>
          <w:rFonts w:ascii="Times New Roman" w:hAnsi="Times New Roman" w:cs="Times New Roman"/>
          <w:sz w:val="24"/>
          <w:szCs w:val="24"/>
        </w:rPr>
        <w:t xml:space="preserve"> increase resiliency to large-scale disturbances such as insect outbreaks (</w:t>
      </w:r>
      <w:r>
        <w:rPr>
          <w:rFonts w:ascii="Times New Roman" w:hAnsi="Times New Roman" w:cs="Times New Roman"/>
          <w:sz w:val="24"/>
          <w:szCs w:val="24"/>
        </w:rPr>
        <w:t xml:space="preserve">Hessburg et al. 1994, </w:t>
      </w:r>
      <w:r w:rsidRPr="00A8458F">
        <w:rPr>
          <w:rFonts w:ascii="Times New Roman" w:hAnsi="Times New Roman" w:cs="Times New Roman"/>
          <w:sz w:val="24"/>
          <w:szCs w:val="24"/>
        </w:rPr>
        <w:t xml:space="preserve">Fettig et al. </w:t>
      </w:r>
      <w:r w:rsidRPr="00A8458F">
        <w:rPr>
          <w:rFonts w:ascii="Times New Roman" w:hAnsi="Times New Roman" w:cs="Times New Roman"/>
          <w:sz w:val="24"/>
          <w:szCs w:val="24"/>
        </w:rPr>
        <w:lastRenderedPageBreak/>
        <w:t>2007</w:t>
      </w:r>
      <w:r>
        <w:rPr>
          <w:rFonts w:ascii="Times New Roman" w:hAnsi="Times New Roman" w:cs="Times New Roman"/>
          <w:sz w:val="24"/>
          <w:szCs w:val="24"/>
        </w:rPr>
        <w:t xml:space="preserve">, Franklin et al. </w:t>
      </w:r>
      <w:r w:rsidR="00723429">
        <w:rPr>
          <w:rFonts w:ascii="Times New Roman" w:hAnsi="Times New Roman" w:cs="Times New Roman"/>
          <w:sz w:val="24"/>
          <w:szCs w:val="24"/>
        </w:rPr>
        <w:t>2013</w:t>
      </w:r>
      <w:r w:rsidR="00E069AE">
        <w:rPr>
          <w:rFonts w:ascii="Times New Roman" w:hAnsi="Times New Roman" w:cs="Times New Roman"/>
          <w:sz w:val="24"/>
          <w:szCs w:val="24"/>
        </w:rPr>
        <w:t>, O’Hara and Ramage 2013</w:t>
      </w:r>
      <w:r w:rsidRPr="00A8458F">
        <w:rPr>
          <w:rFonts w:ascii="Times New Roman" w:hAnsi="Times New Roman" w:cs="Times New Roman"/>
          <w:sz w:val="24"/>
          <w:szCs w:val="24"/>
        </w:rPr>
        <w:t>). For many landscapes</w:t>
      </w:r>
      <w:r>
        <w:rPr>
          <w:rFonts w:ascii="Times New Roman" w:hAnsi="Times New Roman" w:cs="Times New Roman"/>
          <w:sz w:val="24"/>
          <w:szCs w:val="24"/>
        </w:rPr>
        <w:t>, development of a multi-scale mosaic of age and size structures of</w:t>
      </w:r>
      <w:r w:rsidRPr="00A8458F">
        <w:rPr>
          <w:rFonts w:ascii="Times New Roman" w:hAnsi="Times New Roman" w:cs="Times New Roman"/>
          <w:sz w:val="24"/>
          <w:szCs w:val="24"/>
        </w:rPr>
        <w:t xml:space="preserve"> </w:t>
      </w:r>
      <w:r>
        <w:rPr>
          <w:rFonts w:ascii="Times New Roman" w:hAnsi="Times New Roman" w:cs="Times New Roman"/>
          <w:sz w:val="24"/>
          <w:szCs w:val="24"/>
        </w:rPr>
        <w:t>fire and drought-tolerant</w:t>
      </w:r>
      <w:r w:rsidRPr="00A8458F">
        <w:rPr>
          <w:rFonts w:ascii="Times New Roman" w:hAnsi="Times New Roman" w:cs="Times New Roman"/>
          <w:sz w:val="24"/>
          <w:szCs w:val="24"/>
        </w:rPr>
        <w:t xml:space="preserve"> species will be </w:t>
      </w:r>
      <w:r>
        <w:rPr>
          <w:rFonts w:ascii="Times New Roman" w:hAnsi="Times New Roman" w:cs="Times New Roman"/>
          <w:sz w:val="24"/>
          <w:szCs w:val="24"/>
        </w:rPr>
        <w:t xml:space="preserve">the </w:t>
      </w:r>
      <w:r w:rsidRPr="00A8458F">
        <w:rPr>
          <w:rFonts w:ascii="Times New Roman" w:hAnsi="Times New Roman" w:cs="Times New Roman"/>
          <w:sz w:val="24"/>
          <w:szCs w:val="24"/>
        </w:rPr>
        <w:t xml:space="preserve">objectives. </w:t>
      </w:r>
    </w:p>
    <w:p w:rsidR="00EE353E" w:rsidRPr="00A8458F" w:rsidRDefault="00EE353E" w:rsidP="00EE353E">
      <w:pPr>
        <w:ind w:firstLine="720"/>
        <w:rPr>
          <w:rFonts w:ascii="Times New Roman" w:hAnsi="Times New Roman" w:cs="Times New Roman"/>
          <w:sz w:val="24"/>
          <w:szCs w:val="24"/>
        </w:rPr>
      </w:pPr>
      <w:r>
        <w:rPr>
          <w:rFonts w:ascii="Times New Roman" w:hAnsi="Times New Roman" w:cs="Times New Roman"/>
          <w:sz w:val="24"/>
          <w:szCs w:val="24"/>
        </w:rPr>
        <w:t>A</w:t>
      </w:r>
      <w:r w:rsidRPr="00A8458F">
        <w:rPr>
          <w:rFonts w:ascii="Times New Roman" w:hAnsi="Times New Roman" w:cs="Times New Roman"/>
          <w:sz w:val="24"/>
          <w:szCs w:val="24"/>
        </w:rPr>
        <w:t>nother key objective, particularly in some stands</w:t>
      </w:r>
      <w:r>
        <w:rPr>
          <w:rFonts w:ascii="Times New Roman" w:hAnsi="Times New Roman" w:cs="Times New Roman"/>
          <w:sz w:val="24"/>
          <w:szCs w:val="24"/>
        </w:rPr>
        <w:t xml:space="preserve"> where fire risk is acute</w:t>
      </w:r>
      <w:r w:rsidRPr="00A8458F">
        <w:rPr>
          <w:rFonts w:ascii="Times New Roman" w:hAnsi="Times New Roman" w:cs="Times New Roman"/>
          <w:sz w:val="24"/>
          <w:szCs w:val="24"/>
        </w:rPr>
        <w:t>, includes reducing fuels and associated potential for large-scale fires. This involves simplifying some stand structures to reduce ladder fuels or to modify understory vegetation and other fuels. Finally, some stand structures can be modified to restore old forest single-stratum structures (</w:t>
      </w:r>
      <w:r w:rsidR="00E069AE">
        <w:rPr>
          <w:rFonts w:ascii="Times New Roman" w:hAnsi="Times New Roman" w:cs="Times New Roman"/>
          <w:sz w:val="24"/>
          <w:szCs w:val="24"/>
        </w:rPr>
        <w:t xml:space="preserve">e.g., </w:t>
      </w:r>
      <w:r w:rsidRPr="00A8458F">
        <w:rPr>
          <w:rFonts w:ascii="Times New Roman" w:hAnsi="Times New Roman" w:cs="Times New Roman"/>
          <w:sz w:val="24"/>
          <w:szCs w:val="24"/>
        </w:rPr>
        <w:t xml:space="preserve">O’Hara et al. 1996) where scattered overstory trees dominate and other vegetation is relatively scarce. This condition would have been common in many </w:t>
      </w:r>
      <w:r>
        <w:rPr>
          <w:rFonts w:ascii="Times New Roman" w:hAnsi="Times New Roman" w:cs="Times New Roman"/>
          <w:sz w:val="24"/>
          <w:szCs w:val="24"/>
        </w:rPr>
        <w:t>dry pine and dry mixed-conifer forests but also some MMC</w:t>
      </w:r>
      <w:r w:rsidR="00527BC5">
        <w:rPr>
          <w:rFonts w:ascii="Times New Roman" w:hAnsi="Times New Roman" w:cs="Times New Roman"/>
          <w:sz w:val="24"/>
          <w:szCs w:val="24"/>
        </w:rPr>
        <w:t xml:space="preserve"> forest</w:t>
      </w:r>
      <w:r>
        <w:rPr>
          <w:rFonts w:ascii="Times New Roman" w:hAnsi="Times New Roman" w:cs="Times New Roman"/>
          <w:sz w:val="24"/>
          <w:szCs w:val="24"/>
        </w:rPr>
        <w:t>s</w:t>
      </w:r>
      <w:r w:rsidRPr="00A8458F">
        <w:rPr>
          <w:rFonts w:ascii="Times New Roman" w:hAnsi="Times New Roman" w:cs="Times New Roman"/>
          <w:sz w:val="24"/>
          <w:szCs w:val="24"/>
        </w:rPr>
        <w:t xml:space="preserve"> prior to </w:t>
      </w:r>
      <w:r>
        <w:rPr>
          <w:rFonts w:ascii="Times New Roman" w:hAnsi="Times New Roman" w:cs="Times New Roman"/>
          <w:sz w:val="24"/>
          <w:szCs w:val="24"/>
        </w:rPr>
        <w:t>settlement and management</w:t>
      </w:r>
      <w:r w:rsidRPr="00A8458F">
        <w:rPr>
          <w:rFonts w:ascii="Times New Roman" w:hAnsi="Times New Roman" w:cs="Times New Roman"/>
          <w:sz w:val="24"/>
          <w:szCs w:val="24"/>
        </w:rPr>
        <w:t xml:space="preserve">. These old forest structures may be considered simple compared to </w:t>
      </w:r>
      <w:r>
        <w:rPr>
          <w:rFonts w:ascii="Times New Roman" w:hAnsi="Times New Roman" w:cs="Times New Roman"/>
          <w:sz w:val="24"/>
          <w:szCs w:val="24"/>
        </w:rPr>
        <w:t>contemporary</w:t>
      </w:r>
      <w:r w:rsidRPr="00A8458F">
        <w:rPr>
          <w:rFonts w:ascii="Times New Roman" w:hAnsi="Times New Roman" w:cs="Times New Roman"/>
          <w:sz w:val="24"/>
          <w:szCs w:val="24"/>
        </w:rPr>
        <w:t xml:space="preserve"> stands where historical fire suppression has favored development of multiple strata</w:t>
      </w:r>
      <w:r>
        <w:rPr>
          <w:rFonts w:ascii="Times New Roman" w:hAnsi="Times New Roman" w:cs="Times New Roman"/>
          <w:sz w:val="24"/>
          <w:szCs w:val="24"/>
        </w:rPr>
        <w:t>, but these simple structures also exhibited a fine-scale heterogeneity of size, age, occurrence, in clumps of varying size, among gaps with varying size, which made these patches far more resilient to fire, insects and drought</w:t>
      </w:r>
      <w:r w:rsidRPr="00A8458F">
        <w:rPr>
          <w:rFonts w:ascii="Times New Roman" w:hAnsi="Times New Roman" w:cs="Times New Roman"/>
          <w:sz w:val="24"/>
          <w:szCs w:val="24"/>
        </w:rPr>
        <w:t xml:space="preserve">. The result is that over the entire eastside mixed-conifer zone, and even in individual watersheds, some </w:t>
      </w:r>
      <w:r>
        <w:rPr>
          <w:rFonts w:ascii="Times New Roman" w:hAnsi="Times New Roman" w:cs="Times New Roman"/>
          <w:sz w:val="24"/>
          <w:szCs w:val="24"/>
        </w:rPr>
        <w:t xml:space="preserve">area (patches, </w:t>
      </w:r>
      <w:r w:rsidRPr="00A8458F">
        <w:rPr>
          <w:rFonts w:ascii="Times New Roman" w:hAnsi="Times New Roman" w:cs="Times New Roman"/>
          <w:sz w:val="24"/>
          <w:szCs w:val="24"/>
        </w:rPr>
        <w:t>stands</w:t>
      </w:r>
      <w:r>
        <w:rPr>
          <w:rFonts w:ascii="Times New Roman" w:hAnsi="Times New Roman" w:cs="Times New Roman"/>
          <w:sz w:val="24"/>
          <w:szCs w:val="24"/>
        </w:rPr>
        <w:t xml:space="preserve"> or small landscapes) </w:t>
      </w:r>
      <w:r w:rsidRPr="00A8458F">
        <w:rPr>
          <w:rFonts w:ascii="Times New Roman" w:hAnsi="Times New Roman" w:cs="Times New Roman"/>
          <w:sz w:val="24"/>
          <w:szCs w:val="24"/>
        </w:rPr>
        <w:t xml:space="preserve">may be directed on trajectories towards complex structures </w:t>
      </w:r>
      <w:r>
        <w:rPr>
          <w:rFonts w:ascii="Times New Roman" w:hAnsi="Times New Roman" w:cs="Times New Roman"/>
          <w:sz w:val="24"/>
          <w:szCs w:val="24"/>
        </w:rPr>
        <w:t>(e.g., a mosaic of open canopies and dense canopies characterized by multi-storied shade-tolerant tree species that</w:t>
      </w:r>
      <w:r w:rsidRPr="00A8458F">
        <w:rPr>
          <w:rFonts w:ascii="Times New Roman" w:hAnsi="Times New Roman" w:cs="Times New Roman"/>
          <w:sz w:val="24"/>
          <w:szCs w:val="24"/>
        </w:rPr>
        <w:t xml:space="preserve"> are needed for some objectives such as northern spotted owl habitat) </w:t>
      </w:r>
      <w:r>
        <w:rPr>
          <w:rFonts w:ascii="Times New Roman" w:hAnsi="Times New Roman" w:cs="Times New Roman"/>
          <w:sz w:val="24"/>
          <w:szCs w:val="24"/>
        </w:rPr>
        <w:t xml:space="preserve">while the majority of </w:t>
      </w:r>
      <w:r w:rsidRPr="00A8458F">
        <w:rPr>
          <w:rFonts w:ascii="Times New Roman" w:hAnsi="Times New Roman" w:cs="Times New Roman"/>
          <w:sz w:val="24"/>
          <w:szCs w:val="24"/>
        </w:rPr>
        <w:t xml:space="preserve">others may be directed towards </w:t>
      </w:r>
      <w:r>
        <w:rPr>
          <w:rFonts w:ascii="Times New Roman" w:hAnsi="Times New Roman" w:cs="Times New Roman"/>
          <w:sz w:val="24"/>
          <w:szCs w:val="24"/>
        </w:rPr>
        <w:t xml:space="preserve">more open </w:t>
      </w:r>
      <w:r w:rsidRPr="00A8458F">
        <w:rPr>
          <w:rFonts w:ascii="Times New Roman" w:hAnsi="Times New Roman" w:cs="Times New Roman"/>
          <w:sz w:val="24"/>
          <w:szCs w:val="24"/>
        </w:rPr>
        <w:t>structures</w:t>
      </w:r>
      <w:r>
        <w:rPr>
          <w:rFonts w:ascii="Times New Roman" w:hAnsi="Times New Roman" w:cs="Times New Roman"/>
          <w:sz w:val="24"/>
          <w:szCs w:val="24"/>
        </w:rPr>
        <w:t xml:space="preserve"> with a subtle but distinctive spatial, compositional, and age heterogeneity.</w:t>
      </w:r>
      <w:r w:rsidRPr="00A8458F">
        <w:rPr>
          <w:rFonts w:ascii="Times New Roman" w:hAnsi="Times New Roman" w:cs="Times New Roman"/>
          <w:sz w:val="24"/>
          <w:szCs w:val="24"/>
        </w:rPr>
        <w:t xml:space="preserve"> Landscape-level planning will provide the guidance for these decisions.</w:t>
      </w:r>
    </w:p>
    <w:p w:rsidR="00EE353E" w:rsidRPr="00A8458F" w:rsidRDefault="00EE353E" w:rsidP="00EE353E">
      <w:pPr>
        <w:rPr>
          <w:rFonts w:ascii="Times New Roman" w:hAnsi="Times New Roman" w:cs="Times New Roman"/>
          <w:sz w:val="24"/>
          <w:szCs w:val="24"/>
        </w:rPr>
      </w:pPr>
      <w:r w:rsidRPr="00A8458F">
        <w:rPr>
          <w:rFonts w:ascii="Times New Roman" w:hAnsi="Times New Roman" w:cs="Times New Roman"/>
          <w:sz w:val="24"/>
          <w:szCs w:val="24"/>
        </w:rPr>
        <w:tab/>
      </w:r>
      <w:r w:rsidR="00D84F75" w:rsidRPr="00D84F75">
        <w:rPr>
          <w:rFonts w:ascii="Times New Roman" w:hAnsi="Times New Roman" w:cs="Times New Roman"/>
          <w:sz w:val="24"/>
          <w:szCs w:val="24"/>
        </w:rPr>
        <w:t xml:space="preserve">Silviculture employs both passive and active means. </w:t>
      </w:r>
      <w:r w:rsidRPr="00A8458F">
        <w:rPr>
          <w:rFonts w:ascii="Times New Roman" w:hAnsi="Times New Roman" w:cs="Times New Roman"/>
          <w:sz w:val="24"/>
          <w:szCs w:val="24"/>
        </w:rPr>
        <w:t xml:space="preserve">A variety of treatment options are available to manage stands so that they develop toward desired structures. A central management objective is implementing silvicultural activities (including both mechanical treatments and prescribed burning) that prepare areas for expected wildfire, to restore stand structures, or alter structures. Treatment options </w:t>
      </w:r>
      <w:r>
        <w:rPr>
          <w:rFonts w:ascii="Times New Roman" w:hAnsi="Times New Roman" w:cs="Times New Roman"/>
          <w:sz w:val="24"/>
          <w:szCs w:val="24"/>
        </w:rPr>
        <w:t>contain</w:t>
      </w:r>
      <w:r w:rsidRPr="00A8458F" w:rsidDel="00154ED3">
        <w:rPr>
          <w:rFonts w:ascii="Times New Roman" w:hAnsi="Times New Roman" w:cs="Times New Roman"/>
          <w:sz w:val="24"/>
          <w:szCs w:val="24"/>
        </w:rPr>
        <w:t xml:space="preserve"> </w:t>
      </w:r>
      <w:r w:rsidRPr="00A8458F">
        <w:rPr>
          <w:rFonts w:ascii="Times New Roman" w:hAnsi="Times New Roman" w:cs="Times New Roman"/>
          <w:sz w:val="24"/>
          <w:szCs w:val="24"/>
        </w:rPr>
        <w:t>a wide range of methods including those that lie between traditional even-aged methods and uneven-aged methods (O’Hara 1998). Desired stand structures may be highly variable across different forest types</w:t>
      </w:r>
      <w:r>
        <w:rPr>
          <w:rFonts w:ascii="Times New Roman" w:hAnsi="Times New Roman" w:cs="Times New Roman"/>
          <w:sz w:val="24"/>
          <w:szCs w:val="24"/>
        </w:rPr>
        <w:t xml:space="preserve"> and the treatments to direct stands towards these structures should also be variable</w:t>
      </w:r>
      <w:r w:rsidRPr="00A8458F">
        <w:rPr>
          <w:rFonts w:ascii="Times New Roman" w:hAnsi="Times New Roman" w:cs="Times New Roman"/>
          <w:sz w:val="24"/>
          <w:szCs w:val="24"/>
        </w:rPr>
        <w:t xml:space="preserve">. </w:t>
      </w:r>
      <w:r>
        <w:rPr>
          <w:rFonts w:ascii="Times New Roman" w:hAnsi="Times New Roman" w:cs="Times New Roman"/>
          <w:sz w:val="24"/>
          <w:szCs w:val="24"/>
        </w:rPr>
        <w:t xml:space="preserve">Implementing forest management strategies that promote the needed heterogeneity of mixed-conifer forests (dry, moist, and wet) across the landscape will require willingness to innovate on the part of land managers. </w:t>
      </w:r>
      <w:r w:rsidR="004C7588">
        <w:rPr>
          <w:rFonts w:ascii="Times New Roman" w:hAnsi="Times New Roman" w:cs="Times New Roman"/>
          <w:sz w:val="24"/>
          <w:szCs w:val="24"/>
        </w:rPr>
        <w:t>A</w:t>
      </w:r>
      <w:r w:rsidRPr="00A8458F">
        <w:rPr>
          <w:rFonts w:ascii="Times New Roman" w:hAnsi="Times New Roman" w:cs="Times New Roman"/>
          <w:sz w:val="24"/>
          <w:szCs w:val="24"/>
        </w:rPr>
        <w:t>t certain times during stand development the</w:t>
      </w:r>
      <w:r>
        <w:rPr>
          <w:rFonts w:ascii="Times New Roman" w:hAnsi="Times New Roman" w:cs="Times New Roman"/>
          <w:sz w:val="24"/>
          <w:szCs w:val="24"/>
        </w:rPr>
        <w:t xml:space="preserve"> treated forest</w:t>
      </w:r>
      <w:r w:rsidRPr="00A8458F">
        <w:rPr>
          <w:rFonts w:ascii="Times New Roman" w:hAnsi="Times New Roman" w:cs="Times New Roman"/>
          <w:sz w:val="24"/>
          <w:szCs w:val="24"/>
        </w:rPr>
        <w:t xml:space="preserve"> may not meet, or appear to meet, longer term objectives.  </w:t>
      </w:r>
    </w:p>
    <w:p w:rsidR="00EE353E" w:rsidRPr="00A8458F" w:rsidRDefault="00EE353E" w:rsidP="00EE353E">
      <w:pPr>
        <w:rPr>
          <w:rFonts w:ascii="Times New Roman" w:hAnsi="Times New Roman" w:cs="Times New Roman"/>
          <w:sz w:val="24"/>
          <w:szCs w:val="24"/>
        </w:rPr>
      </w:pPr>
      <w:r w:rsidRPr="00A8458F">
        <w:rPr>
          <w:rFonts w:ascii="Times New Roman" w:hAnsi="Times New Roman" w:cs="Times New Roman"/>
          <w:sz w:val="24"/>
          <w:szCs w:val="24"/>
        </w:rPr>
        <w:tab/>
      </w:r>
      <w:r>
        <w:rPr>
          <w:rFonts w:ascii="Times New Roman" w:hAnsi="Times New Roman" w:cs="Times New Roman"/>
          <w:sz w:val="24"/>
          <w:szCs w:val="24"/>
        </w:rPr>
        <w:t xml:space="preserve">Stand management will often involve social or ecological tradeoffs. </w:t>
      </w:r>
      <w:r w:rsidRPr="00A8458F">
        <w:rPr>
          <w:rFonts w:ascii="Times New Roman" w:hAnsi="Times New Roman" w:cs="Times New Roman"/>
          <w:sz w:val="24"/>
          <w:szCs w:val="24"/>
        </w:rPr>
        <w:t xml:space="preserve">Some restored stand structures may not be popular with some </w:t>
      </w:r>
      <w:r>
        <w:rPr>
          <w:rFonts w:ascii="Times New Roman" w:hAnsi="Times New Roman" w:cs="Times New Roman"/>
          <w:sz w:val="24"/>
          <w:szCs w:val="24"/>
        </w:rPr>
        <w:t xml:space="preserve">stakeholder interests </w:t>
      </w:r>
      <w:r w:rsidRPr="00A8458F">
        <w:rPr>
          <w:rFonts w:ascii="Times New Roman" w:hAnsi="Times New Roman" w:cs="Times New Roman"/>
          <w:sz w:val="24"/>
          <w:szCs w:val="24"/>
        </w:rPr>
        <w:t>when they result in dramatic reductions in trees or cover. Additionally, many stands may have reached a state where they are prone to wind damage and cannot be manipulated with partial harvest or light thinning treatments</w:t>
      </w:r>
      <w:r>
        <w:rPr>
          <w:rFonts w:ascii="Times New Roman" w:hAnsi="Times New Roman" w:cs="Times New Roman"/>
          <w:sz w:val="24"/>
          <w:szCs w:val="24"/>
        </w:rPr>
        <w:t xml:space="preserve">, in which case more intensive harvest may be needed to “reset” the ecological </w:t>
      </w:r>
      <w:r>
        <w:rPr>
          <w:rFonts w:ascii="Times New Roman" w:hAnsi="Times New Roman" w:cs="Times New Roman"/>
          <w:sz w:val="24"/>
          <w:szCs w:val="24"/>
        </w:rPr>
        <w:lastRenderedPageBreak/>
        <w:t>trajectory</w:t>
      </w:r>
      <w:r w:rsidRPr="00A8458F">
        <w:rPr>
          <w:rFonts w:ascii="Times New Roman" w:hAnsi="Times New Roman" w:cs="Times New Roman"/>
          <w:sz w:val="24"/>
          <w:szCs w:val="24"/>
        </w:rPr>
        <w:t>. In other cases, prescribed burning cannot be used without substantial alterations of existing fuels. In these situations, silvicultur</w:t>
      </w:r>
      <w:r>
        <w:rPr>
          <w:rFonts w:ascii="Times New Roman" w:hAnsi="Times New Roman" w:cs="Times New Roman"/>
          <w:sz w:val="24"/>
          <w:szCs w:val="24"/>
        </w:rPr>
        <w:t>al treatments</w:t>
      </w:r>
      <w:r w:rsidRPr="00A8458F">
        <w:rPr>
          <w:rFonts w:ascii="Times New Roman" w:hAnsi="Times New Roman" w:cs="Times New Roman"/>
          <w:sz w:val="24"/>
          <w:szCs w:val="24"/>
        </w:rPr>
        <w:t xml:space="preserve"> can facilitate </w:t>
      </w:r>
      <w:r>
        <w:rPr>
          <w:rFonts w:ascii="Times New Roman" w:hAnsi="Times New Roman" w:cs="Times New Roman"/>
          <w:sz w:val="24"/>
          <w:szCs w:val="24"/>
        </w:rPr>
        <w:t xml:space="preserve">subsequent </w:t>
      </w:r>
      <w:r w:rsidRPr="00A8458F">
        <w:rPr>
          <w:rFonts w:ascii="Times New Roman" w:hAnsi="Times New Roman" w:cs="Times New Roman"/>
          <w:sz w:val="24"/>
          <w:szCs w:val="24"/>
        </w:rPr>
        <w:t>prescribed burning treatments. The combination of extensive areas needing treatment, air quality constraints, and work-force requirements presents enormous challenges to land managers, especially at the landscape scale (North 2012</w:t>
      </w:r>
      <w:r w:rsidR="00E069AE">
        <w:rPr>
          <w:rFonts w:ascii="Times New Roman" w:hAnsi="Times New Roman" w:cs="Times New Roman"/>
          <w:sz w:val="24"/>
          <w:szCs w:val="24"/>
        </w:rPr>
        <w:t>, North et al. 2012</w:t>
      </w:r>
      <w:r w:rsidRPr="00A8458F">
        <w:rPr>
          <w:rFonts w:ascii="Times New Roman" w:hAnsi="Times New Roman" w:cs="Times New Roman"/>
          <w:sz w:val="24"/>
          <w:szCs w:val="24"/>
        </w:rPr>
        <w:t xml:space="preserve">). Managers are encouraged to </w:t>
      </w:r>
      <w:r>
        <w:rPr>
          <w:rFonts w:ascii="Times New Roman" w:hAnsi="Times New Roman" w:cs="Times New Roman"/>
          <w:sz w:val="24"/>
          <w:szCs w:val="24"/>
        </w:rPr>
        <w:t xml:space="preserve">view their work as a series of incremental steps intended to </w:t>
      </w:r>
      <w:r w:rsidRPr="00A8458F">
        <w:rPr>
          <w:rFonts w:ascii="Times New Roman" w:hAnsi="Times New Roman" w:cs="Times New Roman"/>
          <w:sz w:val="24"/>
          <w:szCs w:val="24"/>
        </w:rPr>
        <w:t xml:space="preserve">move systems in the direction of restoring </w:t>
      </w:r>
      <w:r>
        <w:rPr>
          <w:rFonts w:ascii="Times New Roman" w:hAnsi="Times New Roman" w:cs="Times New Roman"/>
          <w:sz w:val="24"/>
          <w:szCs w:val="24"/>
        </w:rPr>
        <w:t xml:space="preserve">resilience of mixed-conifer forests to </w:t>
      </w:r>
      <w:r w:rsidRPr="00A8458F">
        <w:rPr>
          <w:rFonts w:ascii="Times New Roman" w:hAnsi="Times New Roman" w:cs="Times New Roman"/>
          <w:sz w:val="24"/>
          <w:szCs w:val="24"/>
        </w:rPr>
        <w:t xml:space="preserve">fire </w:t>
      </w:r>
      <w:r>
        <w:rPr>
          <w:rFonts w:ascii="Times New Roman" w:hAnsi="Times New Roman" w:cs="Times New Roman"/>
          <w:sz w:val="24"/>
          <w:szCs w:val="24"/>
        </w:rPr>
        <w:t>and other disturbances</w:t>
      </w:r>
      <w:r w:rsidRPr="00A8458F">
        <w:rPr>
          <w:rFonts w:ascii="Times New Roman" w:hAnsi="Times New Roman" w:cs="Times New Roman"/>
          <w:sz w:val="24"/>
          <w:szCs w:val="24"/>
        </w:rPr>
        <w:t>.</w:t>
      </w:r>
      <w:r>
        <w:rPr>
          <w:rFonts w:ascii="Times New Roman" w:hAnsi="Times New Roman" w:cs="Times New Roman"/>
          <w:sz w:val="24"/>
          <w:szCs w:val="24"/>
        </w:rPr>
        <w:t xml:space="preserve"> Restoration will require more steps in some places than others.</w:t>
      </w:r>
    </w:p>
    <w:p w:rsidR="00D84F75" w:rsidRDefault="00EE353E" w:rsidP="00EE353E">
      <w:pPr>
        <w:rPr>
          <w:rFonts w:ascii="Times New Roman" w:hAnsi="Times New Roman" w:cs="Times New Roman"/>
          <w:sz w:val="24"/>
          <w:szCs w:val="24"/>
        </w:rPr>
      </w:pPr>
      <w:r w:rsidRPr="00A8458F">
        <w:rPr>
          <w:rFonts w:ascii="Times New Roman" w:hAnsi="Times New Roman" w:cs="Times New Roman"/>
          <w:sz w:val="24"/>
          <w:szCs w:val="24"/>
        </w:rPr>
        <w:tab/>
      </w:r>
      <w:r w:rsidR="00D84F75" w:rsidRPr="00D84F75">
        <w:rPr>
          <w:rFonts w:ascii="Times New Roman" w:hAnsi="Times New Roman" w:cs="Times New Roman"/>
          <w:sz w:val="24"/>
          <w:szCs w:val="24"/>
        </w:rPr>
        <w:t>There are opportunities for silviculture to be more cost efficient by recognizing the potential for passive treatments to achieve objectives under certain circumstances.</w:t>
      </w:r>
      <w:r w:rsidR="00D84F75">
        <w:rPr>
          <w:rFonts w:ascii="Times New Roman" w:hAnsi="Times New Roman" w:cs="Times New Roman"/>
          <w:sz w:val="24"/>
          <w:szCs w:val="24"/>
        </w:rPr>
        <w:t xml:space="preserve"> </w:t>
      </w:r>
      <w:r w:rsidRPr="00A8458F">
        <w:rPr>
          <w:rFonts w:ascii="Times New Roman" w:hAnsi="Times New Roman" w:cs="Times New Roman"/>
          <w:sz w:val="24"/>
          <w:szCs w:val="24"/>
        </w:rPr>
        <w:t xml:space="preserve">Passive silviculture relies on natural processes </w:t>
      </w:r>
      <w:r>
        <w:rPr>
          <w:rFonts w:ascii="Times New Roman" w:hAnsi="Times New Roman" w:cs="Times New Roman"/>
          <w:sz w:val="24"/>
          <w:szCs w:val="24"/>
        </w:rPr>
        <w:t xml:space="preserve">including wildfire and regeneration </w:t>
      </w:r>
      <w:r w:rsidRPr="00A8458F">
        <w:rPr>
          <w:rFonts w:ascii="Times New Roman" w:hAnsi="Times New Roman" w:cs="Times New Roman"/>
          <w:sz w:val="24"/>
          <w:szCs w:val="24"/>
        </w:rPr>
        <w:t xml:space="preserve">to achieve target stand structures. For example, mixtures of species with differential growth rates can result in </w:t>
      </w:r>
      <w:r>
        <w:rPr>
          <w:rFonts w:ascii="Times New Roman" w:hAnsi="Times New Roman" w:cs="Times New Roman"/>
          <w:sz w:val="24"/>
          <w:szCs w:val="24"/>
        </w:rPr>
        <w:t xml:space="preserve">complex, </w:t>
      </w:r>
      <w:r w:rsidRPr="00A8458F">
        <w:rPr>
          <w:rFonts w:ascii="Times New Roman" w:hAnsi="Times New Roman" w:cs="Times New Roman"/>
          <w:sz w:val="24"/>
          <w:szCs w:val="24"/>
        </w:rPr>
        <w:t xml:space="preserve">stratified stand structures even though the stands are even-aged. The rapid growth of western larch and lodgepole pine </w:t>
      </w:r>
      <w:r>
        <w:rPr>
          <w:rFonts w:ascii="Times New Roman" w:hAnsi="Times New Roman" w:cs="Times New Roman"/>
          <w:sz w:val="24"/>
          <w:szCs w:val="24"/>
        </w:rPr>
        <w:t>(</w:t>
      </w:r>
      <w:r>
        <w:rPr>
          <w:rFonts w:ascii="Times New Roman" w:hAnsi="Times New Roman" w:cs="Times New Roman"/>
          <w:i/>
          <w:sz w:val="24"/>
          <w:szCs w:val="24"/>
        </w:rPr>
        <w:t>Pinus contorta</w:t>
      </w:r>
      <w:r>
        <w:rPr>
          <w:rFonts w:ascii="Times New Roman" w:hAnsi="Times New Roman" w:cs="Times New Roman"/>
          <w:sz w:val="24"/>
          <w:szCs w:val="24"/>
        </w:rPr>
        <w:t xml:space="preserve">) </w:t>
      </w:r>
      <w:r w:rsidRPr="00A8458F">
        <w:rPr>
          <w:rFonts w:ascii="Times New Roman" w:hAnsi="Times New Roman" w:cs="Times New Roman"/>
          <w:sz w:val="24"/>
          <w:szCs w:val="24"/>
        </w:rPr>
        <w:t xml:space="preserve">in comparison to grand fir, evident in many </w:t>
      </w:r>
      <w:r>
        <w:rPr>
          <w:rFonts w:ascii="Times New Roman" w:hAnsi="Times New Roman" w:cs="Times New Roman"/>
          <w:sz w:val="24"/>
          <w:szCs w:val="24"/>
        </w:rPr>
        <w:t>mixed-conifer</w:t>
      </w:r>
      <w:r w:rsidRPr="00A8458F">
        <w:rPr>
          <w:rFonts w:ascii="Times New Roman" w:hAnsi="Times New Roman" w:cs="Times New Roman"/>
          <w:sz w:val="24"/>
          <w:szCs w:val="24"/>
        </w:rPr>
        <w:t xml:space="preserve"> areas in eastern Oregon and Washington, is one example (</w:t>
      </w:r>
      <w:r>
        <w:rPr>
          <w:rFonts w:ascii="Times New Roman" w:hAnsi="Times New Roman" w:cs="Times New Roman"/>
          <w:sz w:val="24"/>
          <w:szCs w:val="24"/>
        </w:rPr>
        <w:t>e.g.</w:t>
      </w:r>
      <w:r w:rsidR="004C7588">
        <w:rPr>
          <w:rFonts w:ascii="Times New Roman" w:hAnsi="Times New Roman" w:cs="Times New Roman"/>
          <w:sz w:val="24"/>
          <w:szCs w:val="24"/>
        </w:rPr>
        <w:t>,</w:t>
      </w:r>
      <w:r>
        <w:rPr>
          <w:rFonts w:ascii="Times New Roman" w:hAnsi="Times New Roman" w:cs="Times New Roman"/>
          <w:sz w:val="24"/>
          <w:szCs w:val="24"/>
        </w:rPr>
        <w:t xml:space="preserve"> see </w:t>
      </w:r>
      <w:r w:rsidRPr="00A8458F">
        <w:rPr>
          <w:rFonts w:ascii="Times New Roman" w:hAnsi="Times New Roman" w:cs="Times New Roman"/>
          <w:sz w:val="24"/>
          <w:szCs w:val="24"/>
        </w:rPr>
        <w:t>Cobb et al. 1993).</w:t>
      </w:r>
    </w:p>
    <w:p w:rsidR="00EE353E" w:rsidRPr="00A8458F" w:rsidRDefault="00D84F75" w:rsidP="003815D9">
      <w:pPr>
        <w:ind w:firstLine="720"/>
        <w:rPr>
          <w:rFonts w:ascii="Times New Roman" w:hAnsi="Times New Roman" w:cs="Times New Roman"/>
          <w:sz w:val="24"/>
          <w:szCs w:val="24"/>
        </w:rPr>
      </w:pPr>
      <w:r>
        <w:rPr>
          <w:rFonts w:ascii="Times New Roman" w:hAnsi="Times New Roman" w:cs="Times New Roman"/>
          <w:sz w:val="24"/>
          <w:szCs w:val="24"/>
        </w:rPr>
        <w:t xml:space="preserve">Another cost-saving strategy involves </w:t>
      </w:r>
      <w:r w:rsidRPr="00D84F75">
        <w:rPr>
          <w:rFonts w:ascii="Times New Roman" w:hAnsi="Times New Roman" w:cs="Times New Roman"/>
          <w:sz w:val="24"/>
          <w:szCs w:val="24"/>
        </w:rPr>
        <w:t>supplement</w:t>
      </w:r>
      <w:r>
        <w:rPr>
          <w:rFonts w:ascii="Times New Roman" w:hAnsi="Times New Roman" w:cs="Times New Roman"/>
          <w:sz w:val="24"/>
          <w:szCs w:val="24"/>
        </w:rPr>
        <w:t>ing</w:t>
      </w:r>
      <w:r w:rsidRPr="00D84F75">
        <w:rPr>
          <w:rFonts w:ascii="Times New Roman" w:hAnsi="Times New Roman" w:cs="Times New Roman"/>
          <w:sz w:val="24"/>
          <w:szCs w:val="24"/>
        </w:rPr>
        <w:t xml:space="preserve"> expenses of active treatments through commercial activities that help maintain local industries</w:t>
      </w:r>
      <w:r>
        <w:rPr>
          <w:rFonts w:ascii="Times New Roman" w:hAnsi="Times New Roman" w:cs="Times New Roman"/>
          <w:sz w:val="24"/>
          <w:szCs w:val="24"/>
        </w:rPr>
        <w:t xml:space="preserve">. </w:t>
      </w:r>
      <w:r w:rsidR="00EE353E">
        <w:rPr>
          <w:rFonts w:ascii="Times New Roman" w:hAnsi="Times New Roman" w:cs="Times New Roman"/>
          <w:sz w:val="24"/>
          <w:szCs w:val="24"/>
        </w:rPr>
        <w:t>A</w:t>
      </w:r>
      <w:r w:rsidR="00EE353E" w:rsidRPr="00A8458F">
        <w:rPr>
          <w:rFonts w:ascii="Times New Roman" w:hAnsi="Times New Roman" w:cs="Times New Roman"/>
          <w:sz w:val="24"/>
          <w:szCs w:val="24"/>
        </w:rPr>
        <w:t xml:space="preserve">ctive </w:t>
      </w:r>
      <w:r w:rsidR="00EE353E">
        <w:rPr>
          <w:rFonts w:ascii="Times New Roman" w:hAnsi="Times New Roman" w:cs="Times New Roman"/>
          <w:sz w:val="24"/>
          <w:szCs w:val="24"/>
        </w:rPr>
        <w:t xml:space="preserve">components of silviculture </w:t>
      </w:r>
      <w:r w:rsidR="00EE353E" w:rsidRPr="00A8458F">
        <w:rPr>
          <w:rFonts w:ascii="Times New Roman" w:hAnsi="Times New Roman" w:cs="Times New Roman"/>
          <w:sz w:val="24"/>
          <w:szCs w:val="24"/>
        </w:rPr>
        <w:t>include mechanical removal of low</w:t>
      </w:r>
      <w:r w:rsidR="00EE353E">
        <w:rPr>
          <w:rFonts w:ascii="Times New Roman" w:hAnsi="Times New Roman" w:cs="Times New Roman"/>
          <w:sz w:val="24"/>
          <w:szCs w:val="24"/>
        </w:rPr>
        <w:t>-</w:t>
      </w:r>
      <w:r w:rsidR="00EE353E" w:rsidRPr="00A8458F">
        <w:rPr>
          <w:rFonts w:ascii="Times New Roman" w:hAnsi="Times New Roman" w:cs="Times New Roman"/>
          <w:sz w:val="24"/>
          <w:szCs w:val="24"/>
        </w:rPr>
        <w:t xml:space="preserve"> and mid-story vegetation to restore a stand</w:t>
      </w:r>
      <w:r w:rsidR="00EE353E">
        <w:rPr>
          <w:rFonts w:ascii="Times New Roman" w:hAnsi="Times New Roman" w:cs="Times New Roman"/>
          <w:sz w:val="24"/>
          <w:szCs w:val="24"/>
        </w:rPr>
        <w:t xml:space="preserve"> dominated by the largest early-seral trees</w:t>
      </w:r>
      <w:r w:rsidR="00EE353E" w:rsidRPr="00A8458F">
        <w:rPr>
          <w:rFonts w:ascii="Times New Roman" w:hAnsi="Times New Roman" w:cs="Times New Roman"/>
          <w:sz w:val="24"/>
          <w:szCs w:val="24"/>
        </w:rPr>
        <w:t xml:space="preserve">. These restoration treatments </w:t>
      </w:r>
      <w:r w:rsidR="00EE353E">
        <w:rPr>
          <w:rFonts w:ascii="Times New Roman" w:hAnsi="Times New Roman" w:cs="Times New Roman"/>
          <w:sz w:val="24"/>
          <w:szCs w:val="24"/>
        </w:rPr>
        <w:t>will often</w:t>
      </w:r>
      <w:r w:rsidR="00EE353E" w:rsidRPr="00A8458F">
        <w:rPr>
          <w:rFonts w:ascii="Times New Roman" w:hAnsi="Times New Roman" w:cs="Times New Roman"/>
          <w:sz w:val="24"/>
          <w:szCs w:val="24"/>
        </w:rPr>
        <w:t xml:space="preserve"> involve </w:t>
      </w:r>
      <w:r w:rsidR="00EE353E">
        <w:rPr>
          <w:rFonts w:ascii="Times New Roman" w:hAnsi="Times New Roman" w:cs="Times New Roman"/>
          <w:sz w:val="24"/>
          <w:szCs w:val="24"/>
        </w:rPr>
        <w:t xml:space="preserve">treatments that result in removal of some </w:t>
      </w:r>
      <w:r w:rsidR="00EE353E" w:rsidRPr="00A8458F">
        <w:rPr>
          <w:rFonts w:ascii="Times New Roman" w:hAnsi="Times New Roman" w:cs="Times New Roman"/>
          <w:sz w:val="24"/>
          <w:szCs w:val="24"/>
        </w:rPr>
        <w:t>commercial</w:t>
      </w:r>
      <w:r w:rsidR="00EE353E">
        <w:rPr>
          <w:rFonts w:ascii="Times New Roman" w:hAnsi="Times New Roman" w:cs="Times New Roman"/>
          <w:sz w:val="24"/>
          <w:szCs w:val="24"/>
        </w:rPr>
        <w:t>ly-valuable</w:t>
      </w:r>
      <w:r w:rsidR="00EE353E" w:rsidRPr="00A8458F">
        <w:rPr>
          <w:rFonts w:ascii="Times New Roman" w:hAnsi="Times New Roman" w:cs="Times New Roman"/>
          <w:sz w:val="24"/>
          <w:szCs w:val="24"/>
        </w:rPr>
        <w:t xml:space="preserve"> </w:t>
      </w:r>
      <w:r w:rsidR="00EE353E">
        <w:rPr>
          <w:rFonts w:ascii="Times New Roman" w:hAnsi="Times New Roman" w:cs="Times New Roman"/>
          <w:sz w:val="24"/>
          <w:szCs w:val="24"/>
        </w:rPr>
        <w:t>trees. To meet the ecological objectives, the commercial volume could come from larger-diameter, shade-tolerant species. Ideally, the by-product of landscape restoration</w:t>
      </w:r>
      <w:r w:rsidR="00EE353E" w:rsidRPr="00A8458F">
        <w:rPr>
          <w:rFonts w:ascii="Times New Roman" w:hAnsi="Times New Roman" w:cs="Times New Roman"/>
          <w:sz w:val="24"/>
          <w:szCs w:val="24"/>
        </w:rPr>
        <w:t xml:space="preserve"> </w:t>
      </w:r>
      <w:r w:rsidR="00EE353E">
        <w:rPr>
          <w:rFonts w:ascii="Times New Roman" w:hAnsi="Times New Roman" w:cs="Times New Roman"/>
          <w:sz w:val="24"/>
          <w:szCs w:val="24"/>
        </w:rPr>
        <w:t xml:space="preserve">is wood fiber from ecologically undesirable components of stands that can </w:t>
      </w:r>
      <w:r w:rsidR="00EE353E" w:rsidRPr="00A8458F">
        <w:rPr>
          <w:rFonts w:ascii="Times New Roman" w:hAnsi="Times New Roman" w:cs="Times New Roman"/>
          <w:sz w:val="24"/>
          <w:szCs w:val="24"/>
        </w:rPr>
        <w:t>help</w:t>
      </w:r>
      <w:r w:rsidR="00EE353E">
        <w:rPr>
          <w:rFonts w:ascii="Times New Roman" w:hAnsi="Times New Roman" w:cs="Times New Roman"/>
          <w:sz w:val="24"/>
          <w:szCs w:val="24"/>
        </w:rPr>
        <w:t xml:space="preserve"> </w:t>
      </w:r>
      <w:r w:rsidR="00EE353E" w:rsidRPr="00A8458F">
        <w:rPr>
          <w:rFonts w:ascii="Times New Roman" w:hAnsi="Times New Roman" w:cs="Times New Roman"/>
          <w:sz w:val="24"/>
          <w:szCs w:val="24"/>
        </w:rPr>
        <w:t>offset treatment costs</w:t>
      </w:r>
      <w:r w:rsidR="00EE353E">
        <w:rPr>
          <w:rFonts w:ascii="Times New Roman" w:hAnsi="Times New Roman" w:cs="Times New Roman"/>
          <w:sz w:val="24"/>
          <w:szCs w:val="24"/>
        </w:rPr>
        <w:t>, which can sometimes be quite high</w:t>
      </w:r>
      <w:r w:rsidR="00EE353E" w:rsidRPr="00A8458F">
        <w:rPr>
          <w:rFonts w:ascii="Times New Roman" w:hAnsi="Times New Roman" w:cs="Times New Roman"/>
          <w:sz w:val="24"/>
          <w:szCs w:val="24"/>
        </w:rPr>
        <w:t xml:space="preserve">. </w:t>
      </w:r>
    </w:p>
    <w:p w:rsidR="00877D73" w:rsidRPr="00877D73" w:rsidRDefault="00EE353E" w:rsidP="00877D73">
      <w:pPr>
        <w:rPr>
          <w:rFonts w:ascii="Times New Roman" w:hAnsi="Times New Roman" w:cs="Times New Roman"/>
          <w:sz w:val="24"/>
          <w:szCs w:val="24"/>
        </w:rPr>
      </w:pPr>
      <w:r w:rsidRPr="00A8458F">
        <w:rPr>
          <w:rFonts w:ascii="Times New Roman" w:hAnsi="Times New Roman" w:cs="Times New Roman"/>
          <w:sz w:val="24"/>
          <w:szCs w:val="24"/>
        </w:rPr>
        <w:tab/>
        <w:t xml:space="preserve">Silvicultural treatments </w:t>
      </w:r>
      <w:r>
        <w:rPr>
          <w:rFonts w:ascii="Times New Roman" w:hAnsi="Times New Roman" w:cs="Times New Roman"/>
          <w:sz w:val="24"/>
          <w:szCs w:val="24"/>
        </w:rPr>
        <w:t xml:space="preserve">of stands will be more effective when directly tied to a landscape-level diagnosis and prescription, and </w:t>
      </w:r>
      <w:r w:rsidRPr="00A8458F">
        <w:rPr>
          <w:rFonts w:ascii="Times New Roman" w:hAnsi="Times New Roman" w:cs="Times New Roman"/>
          <w:sz w:val="24"/>
          <w:szCs w:val="24"/>
        </w:rPr>
        <w:t xml:space="preserve">tailored to </w:t>
      </w:r>
      <w:r>
        <w:rPr>
          <w:rFonts w:ascii="Times New Roman" w:hAnsi="Times New Roman" w:cs="Times New Roman"/>
          <w:sz w:val="24"/>
          <w:szCs w:val="24"/>
        </w:rPr>
        <w:t xml:space="preserve">resolve many concurrent issues that emerge from landscape analysis. </w:t>
      </w:r>
      <w:r w:rsidRPr="00A8458F">
        <w:rPr>
          <w:rFonts w:ascii="Times New Roman" w:hAnsi="Times New Roman" w:cs="Times New Roman"/>
          <w:sz w:val="24"/>
          <w:szCs w:val="24"/>
        </w:rPr>
        <w:t xml:space="preserve">Both </w:t>
      </w:r>
      <w:r>
        <w:rPr>
          <w:rFonts w:ascii="Times New Roman" w:hAnsi="Times New Roman" w:cs="Times New Roman"/>
          <w:sz w:val="24"/>
          <w:szCs w:val="24"/>
        </w:rPr>
        <w:t>single</w:t>
      </w:r>
      <w:r w:rsidRPr="00A8458F">
        <w:rPr>
          <w:rFonts w:ascii="Times New Roman" w:hAnsi="Times New Roman" w:cs="Times New Roman"/>
          <w:sz w:val="24"/>
          <w:szCs w:val="24"/>
        </w:rPr>
        <w:t xml:space="preserve"> and multi</w:t>
      </w:r>
      <w:r>
        <w:rPr>
          <w:rFonts w:ascii="Times New Roman" w:hAnsi="Times New Roman" w:cs="Times New Roman"/>
          <w:sz w:val="24"/>
          <w:szCs w:val="24"/>
        </w:rPr>
        <w:t>-</w:t>
      </w:r>
      <w:r w:rsidRPr="00A8458F">
        <w:rPr>
          <w:rFonts w:ascii="Times New Roman" w:hAnsi="Times New Roman" w:cs="Times New Roman"/>
          <w:sz w:val="24"/>
          <w:szCs w:val="24"/>
        </w:rPr>
        <w:t xml:space="preserve">aged stand structures </w:t>
      </w:r>
      <w:r>
        <w:rPr>
          <w:rFonts w:ascii="Times New Roman" w:hAnsi="Times New Roman" w:cs="Times New Roman"/>
          <w:sz w:val="24"/>
          <w:szCs w:val="24"/>
        </w:rPr>
        <w:t>are</w:t>
      </w:r>
      <w:r w:rsidRPr="00A8458F">
        <w:rPr>
          <w:rFonts w:ascii="Times New Roman" w:hAnsi="Times New Roman" w:cs="Times New Roman"/>
          <w:sz w:val="24"/>
          <w:szCs w:val="24"/>
        </w:rPr>
        <w:t xml:space="preserve"> </w:t>
      </w:r>
      <w:r>
        <w:rPr>
          <w:rFonts w:ascii="Times New Roman" w:hAnsi="Times New Roman" w:cs="Times New Roman"/>
          <w:sz w:val="24"/>
          <w:szCs w:val="24"/>
        </w:rPr>
        <w:t xml:space="preserve">naturally </w:t>
      </w:r>
      <w:r w:rsidRPr="00A8458F">
        <w:rPr>
          <w:rFonts w:ascii="Times New Roman" w:hAnsi="Times New Roman" w:cs="Times New Roman"/>
          <w:sz w:val="24"/>
          <w:szCs w:val="24"/>
        </w:rPr>
        <w:t xml:space="preserve">part of eastside </w:t>
      </w:r>
      <w:r>
        <w:rPr>
          <w:rFonts w:ascii="Times New Roman" w:hAnsi="Times New Roman" w:cs="Times New Roman"/>
          <w:sz w:val="24"/>
          <w:szCs w:val="24"/>
        </w:rPr>
        <w:t xml:space="preserve">forest </w:t>
      </w:r>
      <w:r w:rsidRPr="00A8458F">
        <w:rPr>
          <w:rFonts w:ascii="Times New Roman" w:hAnsi="Times New Roman" w:cs="Times New Roman"/>
          <w:sz w:val="24"/>
          <w:szCs w:val="24"/>
        </w:rPr>
        <w:t xml:space="preserve">landscapes. </w:t>
      </w:r>
      <w:r>
        <w:rPr>
          <w:rFonts w:ascii="Times New Roman" w:hAnsi="Times New Roman" w:cs="Times New Roman"/>
          <w:sz w:val="24"/>
          <w:szCs w:val="24"/>
        </w:rPr>
        <w:t xml:space="preserve">Single cohort </w:t>
      </w:r>
      <w:r w:rsidRPr="00A8458F">
        <w:rPr>
          <w:rFonts w:ascii="Times New Roman" w:hAnsi="Times New Roman" w:cs="Times New Roman"/>
          <w:sz w:val="24"/>
          <w:szCs w:val="24"/>
        </w:rPr>
        <w:t xml:space="preserve">structures </w:t>
      </w:r>
      <w:r>
        <w:rPr>
          <w:rFonts w:ascii="Times New Roman" w:hAnsi="Times New Roman" w:cs="Times New Roman"/>
          <w:sz w:val="24"/>
          <w:szCs w:val="24"/>
        </w:rPr>
        <w:t xml:space="preserve">often </w:t>
      </w:r>
      <w:r w:rsidRPr="00A8458F">
        <w:rPr>
          <w:rFonts w:ascii="Times New Roman" w:hAnsi="Times New Roman" w:cs="Times New Roman"/>
          <w:sz w:val="24"/>
          <w:szCs w:val="24"/>
        </w:rPr>
        <w:t>result from stand-replacement fires</w:t>
      </w:r>
      <w:r>
        <w:rPr>
          <w:rFonts w:ascii="Times New Roman" w:hAnsi="Times New Roman" w:cs="Times New Roman"/>
          <w:sz w:val="24"/>
          <w:szCs w:val="24"/>
        </w:rPr>
        <w:t>, which can be structurally mimicked by several</w:t>
      </w:r>
      <w:r w:rsidRPr="00A8458F">
        <w:rPr>
          <w:rFonts w:ascii="Times New Roman" w:hAnsi="Times New Roman" w:cs="Times New Roman"/>
          <w:sz w:val="24"/>
          <w:szCs w:val="24"/>
        </w:rPr>
        <w:t xml:space="preserve"> types of </w:t>
      </w:r>
      <w:r>
        <w:rPr>
          <w:rFonts w:ascii="Times New Roman" w:hAnsi="Times New Roman" w:cs="Times New Roman"/>
          <w:sz w:val="24"/>
          <w:szCs w:val="24"/>
        </w:rPr>
        <w:t>silvicultural techniques, if a significant large dead wood component is provided</w:t>
      </w:r>
      <w:r w:rsidRPr="00A8458F">
        <w:rPr>
          <w:rFonts w:ascii="Times New Roman" w:hAnsi="Times New Roman" w:cs="Times New Roman"/>
          <w:sz w:val="24"/>
          <w:szCs w:val="24"/>
        </w:rPr>
        <w:t xml:space="preserve">. </w:t>
      </w:r>
      <w:r>
        <w:rPr>
          <w:rFonts w:ascii="Times New Roman" w:hAnsi="Times New Roman" w:cs="Times New Roman"/>
          <w:sz w:val="24"/>
          <w:szCs w:val="24"/>
        </w:rPr>
        <w:t>However, there is no direct substitute for fire and its effects (Stephens et al. 2012). Fine-scale multi-aged conditions, on the other hand were much more common in dry ponderosa pine, dry mixed conifer, and MMC</w:t>
      </w:r>
      <w:r w:rsidR="004C7588">
        <w:rPr>
          <w:rFonts w:ascii="Times New Roman" w:hAnsi="Times New Roman" w:cs="Times New Roman"/>
          <w:sz w:val="24"/>
          <w:szCs w:val="24"/>
        </w:rPr>
        <w:t xml:space="preserve"> forest</w:t>
      </w:r>
      <w:r>
        <w:rPr>
          <w:rFonts w:ascii="Times New Roman" w:hAnsi="Times New Roman" w:cs="Times New Roman"/>
          <w:sz w:val="24"/>
          <w:szCs w:val="24"/>
        </w:rPr>
        <w:t>s, especially where surface fire effects dominated, and fires were relatively frequent</w:t>
      </w:r>
      <w:r w:rsidRPr="00A8458F">
        <w:rPr>
          <w:rFonts w:ascii="Times New Roman" w:hAnsi="Times New Roman" w:cs="Times New Roman"/>
          <w:sz w:val="24"/>
          <w:szCs w:val="24"/>
        </w:rPr>
        <w:t>.</w:t>
      </w:r>
      <w:r>
        <w:rPr>
          <w:rFonts w:ascii="Times New Roman" w:hAnsi="Times New Roman" w:cs="Times New Roman"/>
          <w:sz w:val="24"/>
          <w:szCs w:val="24"/>
        </w:rPr>
        <w:t xml:space="preserve"> Multi-aged</w:t>
      </w:r>
      <w:r w:rsidRPr="00A8458F">
        <w:rPr>
          <w:rFonts w:ascii="Times New Roman" w:hAnsi="Times New Roman" w:cs="Times New Roman"/>
          <w:sz w:val="24"/>
          <w:szCs w:val="24"/>
        </w:rPr>
        <w:t xml:space="preserve"> stand</w:t>
      </w:r>
      <w:r>
        <w:rPr>
          <w:rFonts w:ascii="Times New Roman" w:hAnsi="Times New Roman" w:cs="Times New Roman"/>
          <w:sz w:val="24"/>
          <w:szCs w:val="24"/>
        </w:rPr>
        <w:t xml:space="preserve"> management at a variety of scales</w:t>
      </w:r>
      <w:r w:rsidRPr="00A8458F">
        <w:rPr>
          <w:rFonts w:ascii="Times New Roman" w:hAnsi="Times New Roman" w:cs="Times New Roman"/>
          <w:sz w:val="24"/>
          <w:szCs w:val="24"/>
        </w:rPr>
        <w:t xml:space="preserve"> offer</w:t>
      </w:r>
      <w:r>
        <w:rPr>
          <w:rFonts w:ascii="Times New Roman" w:hAnsi="Times New Roman" w:cs="Times New Roman"/>
          <w:sz w:val="24"/>
          <w:szCs w:val="24"/>
        </w:rPr>
        <w:t>s</w:t>
      </w:r>
      <w:r w:rsidRPr="00A8458F">
        <w:rPr>
          <w:rFonts w:ascii="Times New Roman" w:hAnsi="Times New Roman" w:cs="Times New Roman"/>
          <w:sz w:val="24"/>
          <w:szCs w:val="24"/>
        </w:rPr>
        <w:t xml:space="preserve"> a means to create complex structures and emulate the structural complexity found in forests subject to mixed-severity fire regimes. </w:t>
      </w:r>
      <w:r w:rsidRPr="00130138">
        <w:rPr>
          <w:rFonts w:ascii="Times New Roman" w:hAnsi="Times New Roman" w:cs="Times New Roman"/>
          <w:sz w:val="24"/>
          <w:szCs w:val="24"/>
        </w:rPr>
        <w:t xml:space="preserve">However, traditional uneven-aged management </w:t>
      </w:r>
      <w:r w:rsidR="00877D73">
        <w:rPr>
          <w:rFonts w:ascii="Times New Roman" w:hAnsi="Times New Roman" w:cs="Times New Roman"/>
          <w:sz w:val="24"/>
          <w:szCs w:val="24"/>
        </w:rPr>
        <w:t xml:space="preserve">methods </w:t>
      </w:r>
      <w:r w:rsidRPr="00130138">
        <w:rPr>
          <w:rFonts w:ascii="Times New Roman" w:hAnsi="Times New Roman" w:cs="Times New Roman"/>
          <w:sz w:val="24"/>
          <w:szCs w:val="24"/>
        </w:rPr>
        <w:t xml:space="preserve">are generally inappropriate </w:t>
      </w:r>
      <w:r>
        <w:rPr>
          <w:rFonts w:ascii="Times New Roman" w:hAnsi="Times New Roman" w:cs="Times New Roman"/>
          <w:sz w:val="24"/>
          <w:szCs w:val="24"/>
        </w:rPr>
        <w:t>to achieve these ends</w:t>
      </w:r>
      <w:r w:rsidRPr="00B42DDC">
        <w:rPr>
          <w:rFonts w:ascii="Times New Roman" w:hAnsi="Times New Roman" w:cs="Times New Roman"/>
          <w:b/>
          <w:sz w:val="24"/>
          <w:szCs w:val="24"/>
        </w:rPr>
        <w:t>.</w:t>
      </w:r>
      <w:r w:rsidRPr="00A8458F">
        <w:rPr>
          <w:rFonts w:ascii="Times New Roman" w:hAnsi="Times New Roman" w:cs="Times New Roman"/>
          <w:sz w:val="24"/>
          <w:szCs w:val="24"/>
        </w:rPr>
        <w:t xml:space="preserve"> </w:t>
      </w:r>
      <w:r w:rsidR="00877D73" w:rsidRPr="00877D73">
        <w:rPr>
          <w:rFonts w:ascii="Times New Roman" w:hAnsi="Times New Roman" w:cs="Times New Roman"/>
          <w:sz w:val="24"/>
          <w:szCs w:val="24"/>
        </w:rPr>
        <w:t xml:space="preserve">These tools focus on achieving certain diameter frequency distributions rather than meaningful structural characteristics such as numbers of canopy strata, crown coverage, or light penetration for </w:t>
      </w:r>
      <w:r w:rsidR="00877D73" w:rsidRPr="00877D73">
        <w:rPr>
          <w:rFonts w:ascii="Times New Roman" w:hAnsi="Times New Roman" w:cs="Times New Roman"/>
          <w:sz w:val="24"/>
          <w:szCs w:val="24"/>
        </w:rPr>
        <w:lastRenderedPageBreak/>
        <w:t xml:space="preserve">regeneration (O’Hara 1996, 1998, O’Hara and Valappil 1999). These tools also tend to encourage stand structures that are constant from one location to the next and over time.  </w:t>
      </w:r>
    </w:p>
    <w:p w:rsidR="00EE353E" w:rsidRPr="00A8458F" w:rsidRDefault="00EE353E">
      <w:pPr>
        <w:ind w:firstLine="720"/>
        <w:rPr>
          <w:rFonts w:ascii="Times New Roman" w:hAnsi="Times New Roman" w:cs="Times New Roman"/>
          <w:sz w:val="24"/>
          <w:szCs w:val="24"/>
        </w:rPr>
      </w:pPr>
      <w:r w:rsidRPr="00A8458F">
        <w:rPr>
          <w:rFonts w:ascii="Times New Roman" w:hAnsi="Times New Roman" w:cs="Times New Roman"/>
          <w:sz w:val="24"/>
          <w:szCs w:val="24"/>
        </w:rPr>
        <w:t xml:space="preserve">Instead, managers </w:t>
      </w:r>
      <w:r w:rsidR="00BA3944">
        <w:rPr>
          <w:rFonts w:ascii="Times New Roman" w:hAnsi="Times New Roman" w:cs="Times New Roman"/>
          <w:sz w:val="24"/>
          <w:szCs w:val="24"/>
        </w:rPr>
        <w:t>can</w:t>
      </w:r>
      <w:r w:rsidRPr="00A8458F">
        <w:rPr>
          <w:rFonts w:ascii="Times New Roman" w:hAnsi="Times New Roman" w:cs="Times New Roman"/>
          <w:sz w:val="24"/>
          <w:szCs w:val="24"/>
        </w:rPr>
        <w:t xml:space="preserve"> focus on retaining meaningful structures that build on existing structural features that vary from site to site</w:t>
      </w:r>
      <w:r w:rsidR="00877D73" w:rsidRPr="00877D73">
        <w:rPr>
          <w:rFonts w:ascii="Times New Roman" w:hAnsi="Times New Roman" w:cs="Times New Roman"/>
          <w:sz w:val="24"/>
          <w:szCs w:val="24"/>
        </w:rPr>
        <w:t xml:space="preserve"> and where patchiness of cohorts within stands may vary from fine (groups of trees) to rather coarse (acres to parts of acres) grains</w:t>
      </w:r>
      <w:r w:rsidRPr="00A8458F">
        <w:rPr>
          <w:rFonts w:ascii="Times New Roman" w:hAnsi="Times New Roman" w:cs="Times New Roman"/>
          <w:sz w:val="24"/>
          <w:szCs w:val="24"/>
        </w:rPr>
        <w:t xml:space="preserve">. For example, </w:t>
      </w:r>
      <w:r w:rsidR="00BA3944">
        <w:rPr>
          <w:rFonts w:ascii="Times New Roman" w:hAnsi="Times New Roman" w:cs="Times New Roman"/>
          <w:sz w:val="24"/>
          <w:szCs w:val="24"/>
        </w:rPr>
        <w:t xml:space="preserve">some </w:t>
      </w:r>
      <w:r w:rsidRPr="00A8458F">
        <w:rPr>
          <w:rFonts w:ascii="Times New Roman" w:hAnsi="Times New Roman" w:cs="Times New Roman"/>
          <w:sz w:val="24"/>
          <w:szCs w:val="24"/>
        </w:rPr>
        <w:t xml:space="preserve">large </w:t>
      </w:r>
      <w:r>
        <w:rPr>
          <w:rFonts w:ascii="Times New Roman" w:hAnsi="Times New Roman" w:cs="Times New Roman"/>
          <w:sz w:val="24"/>
          <w:szCs w:val="24"/>
        </w:rPr>
        <w:t xml:space="preserve">and old </w:t>
      </w:r>
      <w:r w:rsidRPr="00A8458F">
        <w:rPr>
          <w:rFonts w:ascii="Times New Roman" w:hAnsi="Times New Roman" w:cs="Times New Roman"/>
          <w:sz w:val="24"/>
          <w:szCs w:val="24"/>
        </w:rPr>
        <w:t xml:space="preserve">ponderosa pine </w:t>
      </w:r>
      <w:r>
        <w:rPr>
          <w:rFonts w:ascii="Times New Roman" w:hAnsi="Times New Roman" w:cs="Times New Roman"/>
          <w:sz w:val="24"/>
          <w:szCs w:val="24"/>
        </w:rPr>
        <w:t xml:space="preserve">and other large young forest dominants </w:t>
      </w:r>
      <w:r w:rsidR="00BA3944">
        <w:rPr>
          <w:rFonts w:ascii="Times New Roman" w:hAnsi="Times New Roman" w:cs="Times New Roman"/>
          <w:sz w:val="24"/>
          <w:szCs w:val="24"/>
        </w:rPr>
        <w:t>would ideally</w:t>
      </w:r>
      <w:r w:rsidRPr="00A8458F">
        <w:rPr>
          <w:rFonts w:ascii="Times New Roman" w:hAnsi="Times New Roman" w:cs="Times New Roman"/>
          <w:sz w:val="24"/>
          <w:szCs w:val="24"/>
        </w:rPr>
        <w:t xml:space="preserve"> be retained on sites where they are scarce, regardless of the effect on a diameter distribution curve. Simpler two-aged stands offer the opportunity to form structures that fit historical disturbance regimes, retain some cover at all times, and provide structural diversity </w:t>
      </w:r>
      <w:r>
        <w:rPr>
          <w:rFonts w:ascii="Times New Roman" w:hAnsi="Times New Roman" w:cs="Times New Roman"/>
          <w:sz w:val="24"/>
          <w:szCs w:val="24"/>
        </w:rPr>
        <w:t xml:space="preserve">within stands and </w:t>
      </w:r>
      <w:r w:rsidRPr="00A8458F">
        <w:rPr>
          <w:rFonts w:ascii="Times New Roman" w:hAnsi="Times New Roman" w:cs="Times New Roman"/>
          <w:sz w:val="24"/>
          <w:szCs w:val="24"/>
        </w:rPr>
        <w:t xml:space="preserve">across landscapes. The </w:t>
      </w:r>
      <w:r>
        <w:rPr>
          <w:rFonts w:ascii="Times New Roman" w:hAnsi="Times New Roman" w:cs="Times New Roman"/>
          <w:sz w:val="24"/>
          <w:szCs w:val="24"/>
        </w:rPr>
        <w:t>multi-aged</w:t>
      </w:r>
      <w:r w:rsidRPr="00A8458F">
        <w:rPr>
          <w:rFonts w:ascii="Times New Roman" w:hAnsi="Times New Roman" w:cs="Times New Roman"/>
          <w:sz w:val="24"/>
          <w:szCs w:val="24"/>
        </w:rPr>
        <w:t xml:space="preserve"> approaches in eastside forests may therefore not resemble traditional uneven-aged silviculture (e.g., O’Hara and Gersonde 2004). Instead, guides with a high level of flexibility will be needed to encompass a wide range of stand structural features. Examples of flexible prescriptions and stand structures are available for ponderosa pine (O’Hara et al. 2003) and lodgepole pine (O’Hara and Kollenberg 2003).</w:t>
      </w:r>
    </w:p>
    <w:p w:rsidR="00EE353E" w:rsidRPr="00A8458F" w:rsidRDefault="00EE353E" w:rsidP="00EE353E">
      <w:pPr>
        <w:rPr>
          <w:rFonts w:ascii="Times New Roman" w:hAnsi="Times New Roman" w:cs="Times New Roman"/>
          <w:sz w:val="24"/>
          <w:szCs w:val="24"/>
        </w:rPr>
      </w:pPr>
      <w:r w:rsidRPr="00A8458F">
        <w:rPr>
          <w:rFonts w:ascii="Times New Roman" w:hAnsi="Times New Roman" w:cs="Times New Roman"/>
          <w:sz w:val="24"/>
          <w:szCs w:val="24"/>
        </w:rPr>
        <w:tab/>
      </w:r>
      <w:r>
        <w:rPr>
          <w:rFonts w:ascii="Times New Roman" w:hAnsi="Times New Roman" w:cs="Times New Roman"/>
          <w:sz w:val="24"/>
          <w:szCs w:val="24"/>
        </w:rPr>
        <w:t>In some MMC</w:t>
      </w:r>
      <w:r w:rsidR="00527BC5">
        <w:rPr>
          <w:rFonts w:ascii="Times New Roman" w:hAnsi="Times New Roman" w:cs="Times New Roman"/>
          <w:sz w:val="24"/>
          <w:szCs w:val="24"/>
        </w:rPr>
        <w:t xml:space="preserve"> forest</w:t>
      </w:r>
      <w:r>
        <w:rPr>
          <w:rFonts w:ascii="Times New Roman" w:hAnsi="Times New Roman" w:cs="Times New Roman"/>
          <w:sz w:val="24"/>
          <w:szCs w:val="24"/>
        </w:rPr>
        <w:t>s where native disturbance regimes previously created patches of high-severity fire and, in turn, patches of early-seral grass, shrubs, or</w:t>
      </w:r>
      <w:r w:rsidRPr="00A8458F">
        <w:rPr>
          <w:rFonts w:ascii="Times New Roman" w:hAnsi="Times New Roman" w:cs="Times New Roman"/>
          <w:sz w:val="24"/>
          <w:szCs w:val="24"/>
        </w:rPr>
        <w:t xml:space="preserve"> </w:t>
      </w:r>
      <w:r>
        <w:rPr>
          <w:rFonts w:ascii="Times New Roman" w:hAnsi="Times New Roman" w:cs="Times New Roman"/>
          <w:sz w:val="24"/>
          <w:szCs w:val="24"/>
        </w:rPr>
        <w:t>forest,</w:t>
      </w:r>
      <w:r w:rsidRPr="00A8458F">
        <w:rPr>
          <w:rFonts w:ascii="Times New Roman" w:hAnsi="Times New Roman" w:cs="Times New Roman"/>
          <w:sz w:val="24"/>
          <w:szCs w:val="24"/>
        </w:rPr>
        <w:t xml:space="preserve"> the wildlife habitat associated with </w:t>
      </w:r>
      <w:r>
        <w:rPr>
          <w:rFonts w:ascii="Times New Roman" w:hAnsi="Times New Roman" w:cs="Times New Roman"/>
          <w:sz w:val="24"/>
          <w:szCs w:val="24"/>
        </w:rPr>
        <w:t>early-seral conditions may be lacking</w:t>
      </w:r>
      <w:r w:rsidRPr="00A8458F">
        <w:rPr>
          <w:rFonts w:ascii="Times New Roman" w:hAnsi="Times New Roman" w:cs="Times New Roman"/>
          <w:sz w:val="24"/>
          <w:szCs w:val="24"/>
        </w:rPr>
        <w:t xml:space="preserve">. This may be due to a lack of </w:t>
      </w:r>
      <w:r>
        <w:rPr>
          <w:rFonts w:ascii="Times New Roman" w:hAnsi="Times New Roman" w:cs="Times New Roman"/>
          <w:sz w:val="24"/>
          <w:szCs w:val="24"/>
        </w:rPr>
        <w:t xml:space="preserve">stand-replacement </w:t>
      </w:r>
      <w:r w:rsidRPr="00A8458F">
        <w:rPr>
          <w:rFonts w:ascii="Times New Roman" w:hAnsi="Times New Roman" w:cs="Times New Roman"/>
          <w:sz w:val="24"/>
          <w:szCs w:val="24"/>
        </w:rPr>
        <w:t xml:space="preserve">disturbance or because recent timber harvest has consisted of </w:t>
      </w:r>
      <w:r>
        <w:rPr>
          <w:rFonts w:ascii="Times New Roman" w:hAnsi="Times New Roman" w:cs="Times New Roman"/>
          <w:sz w:val="24"/>
          <w:szCs w:val="24"/>
        </w:rPr>
        <w:t>partial removal</w:t>
      </w:r>
      <w:r w:rsidRPr="00A8458F">
        <w:rPr>
          <w:rFonts w:ascii="Times New Roman" w:hAnsi="Times New Roman" w:cs="Times New Roman"/>
          <w:sz w:val="24"/>
          <w:szCs w:val="24"/>
        </w:rPr>
        <w:t xml:space="preserve"> treatments that consistently left </w:t>
      </w:r>
      <w:r>
        <w:rPr>
          <w:rFonts w:ascii="Times New Roman" w:hAnsi="Times New Roman" w:cs="Times New Roman"/>
          <w:sz w:val="24"/>
          <w:szCs w:val="24"/>
        </w:rPr>
        <w:t xml:space="preserve">some of the </w:t>
      </w:r>
      <w:r w:rsidRPr="00A8458F">
        <w:rPr>
          <w:rFonts w:ascii="Times New Roman" w:hAnsi="Times New Roman" w:cs="Times New Roman"/>
          <w:sz w:val="24"/>
          <w:szCs w:val="24"/>
        </w:rPr>
        <w:t xml:space="preserve">more dominant trees. In situations where </w:t>
      </w:r>
      <w:r>
        <w:rPr>
          <w:rFonts w:ascii="Times New Roman" w:hAnsi="Times New Roman" w:cs="Times New Roman"/>
          <w:sz w:val="24"/>
          <w:szCs w:val="24"/>
        </w:rPr>
        <w:t>early-seral structure</w:t>
      </w:r>
      <w:r w:rsidRPr="00A8458F">
        <w:rPr>
          <w:rFonts w:ascii="Times New Roman" w:hAnsi="Times New Roman" w:cs="Times New Roman"/>
          <w:sz w:val="24"/>
          <w:szCs w:val="24"/>
        </w:rPr>
        <w:t xml:space="preserve"> is clearly underrepresented, treatments targeted at creating </w:t>
      </w:r>
      <w:r>
        <w:rPr>
          <w:rFonts w:ascii="Times New Roman" w:hAnsi="Times New Roman" w:cs="Times New Roman"/>
          <w:sz w:val="24"/>
          <w:szCs w:val="24"/>
        </w:rPr>
        <w:t>early-seral grass, shrub, seedling, sapling, and pole-sized tree</w:t>
      </w:r>
      <w:r w:rsidRPr="00A8458F">
        <w:rPr>
          <w:rFonts w:ascii="Times New Roman" w:hAnsi="Times New Roman" w:cs="Times New Roman"/>
          <w:sz w:val="24"/>
          <w:szCs w:val="24"/>
        </w:rPr>
        <w:t xml:space="preserve"> patches within</w:t>
      </w:r>
      <w:r>
        <w:rPr>
          <w:rFonts w:ascii="Times New Roman" w:hAnsi="Times New Roman" w:cs="Times New Roman"/>
          <w:sz w:val="24"/>
          <w:szCs w:val="24"/>
        </w:rPr>
        <w:t xml:space="preserve"> the forest</w:t>
      </w:r>
      <w:r w:rsidRPr="00A8458F">
        <w:rPr>
          <w:rFonts w:ascii="Times New Roman" w:hAnsi="Times New Roman" w:cs="Times New Roman"/>
          <w:sz w:val="24"/>
          <w:szCs w:val="24"/>
        </w:rPr>
        <w:t xml:space="preserve"> may be needed</w:t>
      </w:r>
      <w:r>
        <w:rPr>
          <w:rFonts w:ascii="Times New Roman" w:hAnsi="Times New Roman" w:cs="Times New Roman"/>
          <w:sz w:val="24"/>
          <w:szCs w:val="24"/>
        </w:rPr>
        <w:t>, complete with large snags and down logs, as is appropriate</w:t>
      </w:r>
      <w:r w:rsidRPr="00A8458F">
        <w:rPr>
          <w:rFonts w:ascii="Times New Roman" w:hAnsi="Times New Roman" w:cs="Times New Roman"/>
          <w:sz w:val="24"/>
          <w:szCs w:val="24"/>
        </w:rPr>
        <w:t xml:space="preserve">. Variable retention systems that leave residual trees after harvest (e.g., </w:t>
      </w:r>
      <w:r w:rsidR="00877D73">
        <w:rPr>
          <w:rFonts w:ascii="Times New Roman" w:hAnsi="Times New Roman" w:cs="Times New Roman"/>
          <w:sz w:val="24"/>
          <w:szCs w:val="24"/>
        </w:rPr>
        <w:t xml:space="preserve">Mitchell and Beese 2002, </w:t>
      </w:r>
      <w:r w:rsidRPr="00A8458F">
        <w:rPr>
          <w:rFonts w:ascii="Times New Roman" w:hAnsi="Times New Roman" w:cs="Times New Roman"/>
          <w:sz w:val="24"/>
          <w:szCs w:val="24"/>
        </w:rPr>
        <w:t xml:space="preserve">Beese et al. 2003) are one way to develop these stand structures. </w:t>
      </w:r>
    </w:p>
    <w:p w:rsidR="00EE353E" w:rsidRDefault="00EE353E" w:rsidP="00EE353E">
      <w:pPr>
        <w:rPr>
          <w:rFonts w:ascii="Times New Roman" w:hAnsi="Times New Roman" w:cs="Times New Roman"/>
          <w:sz w:val="24"/>
          <w:szCs w:val="24"/>
        </w:rPr>
      </w:pPr>
      <w:r w:rsidRPr="00A8458F">
        <w:rPr>
          <w:rFonts w:ascii="Times New Roman" w:hAnsi="Times New Roman" w:cs="Times New Roman"/>
          <w:sz w:val="24"/>
          <w:szCs w:val="24"/>
        </w:rPr>
        <w:tab/>
        <w:t xml:space="preserve">Existing stands without </w:t>
      </w:r>
      <w:r>
        <w:rPr>
          <w:rFonts w:ascii="Times New Roman" w:hAnsi="Times New Roman" w:cs="Times New Roman"/>
          <w:sz w:val="24"/>
          <w:szCs w:val="24"/>
        </w:rPr>
        <w:t>desired</w:t>
      </w:r>
      <w:r w:rsidRPr="00A8458F">
        <w:rPr>
          <w:rFonts w:ascii="Times New Roman" w:hAnsi="Times New Roman" w:cs="Times New Roman"/>
          <w:sz w:val="24"/>
          <w:szCs w:val="24"/>
        </w:rPr>
        <w:t xml:space="preserve"> variability in stand structure may be managed to enhance stand-level variation with variable-density thinning (VDT) and other similar methods. VDT is used to enhance variability in homogeneous stands by thinning to a range of densities within a single stand (Carey 2003, O’Hara et al. 2012). This general concept can be applied to any stand to any degree where increased variability is an objective</w:t>
      </w:r>
      <w:r>
        <w:rPr>
          <w:rFonts w:ascii="Times New Roman" w:hAnsi="Times New Roman" w:cs="Times New Roman"/>
          <w:sz w:val="24"/>
          <w:szCs w:val="24"/>
        </w:rPr>
        <w:t xml:space="preserve"> (e.g., see Harrod et al. 1999)</w:t>
      </w:r>
      <w:r w:rsidRPr="00A8458F">
        <w:rPr>
          <w:rFonts w:ascii="Times New Roman" w:hAnsi="Times New Roman" w:cs="Times New Roman"/>
          <w:sz w:val="24"/>
          <w:szCs w:val="24"/>
        </w:rPr>
        <w:t>. However, generalized VDT protocols do not exist because these protocols are usually not transferable from one stand to another</w:t>
      </w:r>
      <w:r>
        <w:rPr>
          <w:rFonts w:ascii="Times New Roman" w:hAnsi="Times New Roman" w:cs="Times New Roman"/>
          <w:sz w:val="24"/>
          <w:szCs w:val="24"/>
        </w:rPr>
        <w:t>,</w:t>
      </w:r>
      <w:r w:rsidRPr="00A8458F">
        <w:rPr>
          <w:rFonts w:ascii="Times New Roman" w:hAnsi="Times New Roman" w:cs="Times New Roman"/>
          <w:sz w:val="24"/>
          <w:szCs w:val="24"/>
        </w:rPr>
        <w:t xml:space="preserve"> </w:t>
      </w:r>
      <w:r>
        <w:rPr>
          <w:rFonts w:ascii="Times New Roman" w:hAnsi="Times New Roman" w:cs="Times New Roman"/>
          <w:sz w:val="24"/>
          <w:szCs w:val="24"/>
        </w:rPr>
        <w:t>so</w:t>
      </w:r>
      <w:r w:rsidRPr="00A8458F">
        <w:rPr>
          <w:rFonts w:ascii="Times New Roman" w:hAnsi="Times New Roman" w:cs="Times New Roman"/>
          <w:sz w:val="24"/>
          <w:szCs w:val="24"/>
        </w:rPr>
        <w:t xml:space="preserve"> prescriptions will be needed for individual stands. </w:t>
      </w:r>
    </w:p>
    <w:p w:rsidR="00EE353E" w:rsidRDefault="00EE353E" w:rsidP="00EE353E">
      <w:pPr>
        <w:ind w:firstLine="720"/>
        <w:rPr>
          <w:rFonts w:ascii="Times New Roman" w:hAnsi="Times New Roman" w:cs="Times New Roman"/>
          <w:sz w:val="24"/>
          <w:szCs w:val="24"/>
        </w:rPr>
      </w:pPr>
      <w:r w:rsidRPr="00A8458F">
        <w:rPr>
          <w:rFonts w:ascii="Times New Roman" w:hAnsi="Times New Roman" w:cs="Times New Roman"/>
          <w:sz w:val="24"/>
          <w:szCs w:val="24"/>
        </w:rPr>
        <w:t xml:space="preserve">Systematically achieving variability in managed forest landscapes is a major change </w:t>
      </w:r>
      <w:r>
        <w:rPr>
          <w:rFonts w:ascii="Times New Roman" w:hAnsi="Times New Roman" w:cs="Times New Roman"/>
          <w:sz w:val="24"/>
          <w:szCs w:val="24"/>
        </w:rPr>
        <w:t xml:space="preserve">from past practices </w:t>
      </w:r>
      <w:r w:rsidRPr="00A8458F">
        <w:rPr>
          <w:rFonts w:ascii="Times New Roman" w:hAnsi="Times New Roman" w:cs="Times New Roman"/>
          <w:sz w:val="24"/>
          <w:szCs w:val="24"/>
        </w:rPr>
        <w:t>because traditional silviculture emphasized homogeneity rather than heterogeneity. The challenge will be finding ways to systematically integrate variability into stand management. Recent efforts are making meaningful progress towards development of operational marking rules and procedures for implementing VDT in a variety of vegetation types (</w:t>
      </w:r>
      <w:r w:rsidR="00877D73">
        <w:rPr>
          <w:rFonts w:ascii="Times New Roman" w:hAnsi="Times New Roman" w:cs="Times New Roman"/>
          <w:sz w:val="24"/>
          <w:szCs w:val="24"/>
        </w:rPr>
        <w:t>O’Hara et al. 2012</w:t>
      </w:r>
      <w:r w:rsidRPr="00A8458F">
        <w:rPr>
          <w:rFonts w:ascii="Times New Roman" w:hAnsi="Times New Roman" w:cs="Times New Roman"/>
          <w:sz w:val="24"/>
          <w:szCs w:val="24"/>
        </w:rPr>
        <w:t>). Larson and Churchill (2012) cautioned that typical global pattern analysis ignores within-</w:t>
      </w:r>
      <w:r w:rsidRPr="00A8458F">
        <w:rPr>
          <w:rFonts w:ascii="Times New Roman" w:hAnsi="Times New Roman" w:cs="Times New Roman"/>
          <w:sz w:val="24"/>
          <w:szCs w:val="24"/>
        </w:rPr>
        <w:lastRenderedPageBreak/>
        <w:t>pattern variation that is often the key feature of</w:t>
      </w:r>
      <w:r>
        <w:rPr>
          <w:rFonts w:ascii="Times New Roman" w:hAnsi="Times New Roman" w:cs="Times New Roman"/>
          <w:sz w:val="24"/>
          <w:szCs w:val="24"/>
        </w:rPr>
        <w:t xml:space="preserve"> forest </w:t>
      </w:r>
      <w:r w:rsidRPr="00A8458F">
        <w:rPr>
          <w:rFonts w:ascii="Times New Roman" w:hAnsi="Times New Roman" w:cs="Times New Roman"/>
          <w:sz w:val="24"/>
          <w:szCs w:val="24"/>
        </w:rPr>
        <w:t xml:space="preserve">restoration. They recommended maintaining mosaic structures </w:t>
      </w:r>
      <w:r>
        <w:rPr>
          <w:rFonts w:ascii="Times New Roman" w:hAnsi="Times New Roman" w:cs="Times New Roman"/>
          <w:sz w:val="24"/>
          <w:szCs w:val="24"/>
        </w:rPr>
        <w:t xml:space="preserve">within patches </w:t>
      </w:r>
      <w:r w:rsidRPr="00A8458F">
        <w:rPr>
          <w:rFonts w:ascii="Times New Roman" w:hAnsi="Times New Roman" w:cs="Times New Roman"/>
          <w:sz w:val="24"/>
          <w:szCs w:val="24"/>
        </w:rPr>
        <w:t xml:space="preserve">that often exist at </w:t>
      </w:r>
      <w:r>
        <w:rPr>
          <w:rFonts w:ascii="Times New Roman" w:hAnsi="Times New Roman" w:cs="Times New Roman"/>
          <w:sz w:val="24"/>
          <w:szCs w:val="24"/>
        </w:rPr>
        <w:t xml:space="preserve">quite </w:t>
      </w:r>
      <w:r w:rsidRPr="00A8458F">
        <w:rPr>
          <w:rFonts w:ascii="Times New Roman" w:hAnsi="Times New Roman" w:cs="Times New Roman"/>
          <w:sz w:val="24"/>
          <w:szCs w:val="24"/>
        </w:rPr>
        <w:t>small spatial scales (&lt;0.4 ha</w:t>
      </w:r>
      <w:r>
        <w:rPr>
          <w:rFonts w:ascii="Times New Roman" w:hAnsi="Times New Roman" w:cs="Times New Roman"/>
          <w:sz w:val="24"/>
          <w:szCs w:val="24"/>
        </w:rPr>
        <w:t xml:space="preserve"> [1 ac]</w:t>
      </w:r>
      <w:r w:rsidRPr="00A8458F">
        <w:rPr>
          <w:rFonts w:ascii="Times New Roman" w:hAnsi="Times New Roman" w:cs="Times New Roman"/>
          <w:sz w:val="24"/>
          <w:szCs w:val="24"/>
        </w:rPr>
        <w:t>) and develop</w:t>
      </w:r>
      <w:r>
        <w:rPr>
          <w:rFonts w:ascii="Times New Roman" w:hAnsi="Times New Roman" w:cs="Times New Roman"/>
          <w:sz w:val="24"/>
          <w:szCs w:val="24"/>
        </w:rPr>
        <w:t>ing</w:t>
      </w:r>
      <w:r w:rsidRPr="00A8458F">
        <w:rPr>
          <w:rFonts w:ascii="Times New Roman" w:hAnsi="Times New Roman" w:cs="Times New Roman"/>
          <w:sz w:val="24"/>
          <w:szCs w:val="24"/>
        </w:rPr>
        <w:t xml:space="preserve"> marking guidelines that focus on creating or maintaining </w:t>
      </w:r>
      <w:r>
        <w:rPr>
          <w:rFonts w:ascii="Times New Roman" w:hAnsi="Times New Roman" w:cs="Times New Roman"/>
          <w:sz w:val="24"/>
          <w:szCs w:val="24"/>
        </w:rPr>
        <w:t xml:space="preserve">individuals, </w:t>
      </w:r>
      <w:r w:rsidRPr="00A8458F">
        <w:rPr>
          <w:rFonts w:ascii="Times New Roman" w:hAnsi="Times New Roman" w:cs="Times New Roman"/>
          <w:sz w:val="24"/>
          <w:szCs w:val="24"/>
        </w:rPr>
        <w:t xml:space="preserve">clumps, </w:t>
      </w:r>
      <w:r>
        <w:rPr>
          <w:rFonts w:ascii="Times New Roman" w:hAnsi="Times New Roman" w:cs="Times New Roman"/>
          <w:sz w:val="24"/>
          <w:szCs w:val="24"/>
        </w:rPr>
        <w:t xml:space="preserve">and </w:t>
      </w:r>
      <w:r w:rsidRPr="00A8458F">
        <w:rPr>
          <w:rFonts w:ascii="Times New Roman" w:hAnsi="Times New Roman" w:cs="Times New Roman"/>
          <w:sz w:val="24"/>
          <w:szCs w:val="24"/>
        </w:rPr>
        <w:t>openings</w:t>
      </w:r>
      <w:r>
        <w:rPr>
          <w:rFonts w:ascii="Times New Roman" w:hAnsi="Times New Roman" w:cs="Times New Roman"/>
          <w:sz w:val="24"/>
          <w:szCs w:val="24"/>
        </w:rPr>
        <w:t xml:space="preserve"> (ICO)</w:t>
      </w:r>
      <w:r w:rsidRPr="00A8458F">
        <w:rPr>
          <w:rFonts w:ascii="Times New Roman" w:hAnsi="Times New Roman" w:cs="Times New Roman"/>
          <w:sz w:val="24"/>
          <w:szCs w:val="24"/>
        </w:rPr>
        <w:t xml:space="preserve"> as key structural elements</w:t>
      </w:r>
      <w:r>
        <w:rPr>
          <w:rFonts w:ascii="Times New Roman" w:hAnsi="Times New Roman" w:cs="Times New Roman"/>
          <w:sz w:val="24"/>
          <w:szCs w:val="24"/>
        </w:rPr>
        <w:t xml:space="preserve"> (Larson and Churchill 2012, Churchill et al. 2013)</w:t>
      </w:r>
      <w:r w:rsidRPr="00A8458F">
        <w:rPr>
          <w:rFonts w:ascii="Times New Roman" w:hAnsi="Times New Roman" w:cs="Times New Roman"/>
          <w:sz w:val="24"/>
          <w:szCs w:val="24"/>
        </w:rPr>
        <w:t>.</w:t>
      </w:r>
      <w:r>
        <w:rPr>
          <w:rFonts w:ascii="Times New Roman" w:hAnsi="Times New Roman" w:cs="Times New Roman"/>
          <w:sz w:val="24"/>
          <w:szCs w:val="24"/>
        </w:rPr>
        <w:t xml:space="preserve"> This approach has been employed recently and demonstrates the innovation that is emerging in forest management to achieve these varied landscape objectives (Stine and Conway 2012, Churchill et al. 2013, Franklin et al. </w:t>
      </w:r>
      <w:r w:rsidR="00723429">
        <w:rPr>
          <w:rFonts w:ascii="Times New Roman" w:hAnsi="Times New Roman" w:cs="Times New Roman"/>
          <w:sz w:val="24"/>
          <w:szCs w:val="24"/>
        </w:rPr>
        <w:t>2013</w:t>
      </w:r>
      <w:r>
        <w:rPr>
          <w:rFonts w:ascii="Times New Roman" w:hAnsi="Times New Roman" w:cs="Times New Roman"/>
          <w:sz w:val="24"/>
          <w:szCs w:val="24"/>
        </w:rPr>
        <w:t xml:space="preserve">). More extensive datasets are needed from additional physiographic regions and PVT settings to better understand the variability in within-patch clumpiness that </w:t>
      </w:r>
      <w:r w:rsidR="00AE1C87">
        <w:rPr>
          <w:rFonts w:ascii="Times New Roman" w:hAnsi="Times New Roman" w:cs="Times New Roman"/>
          <w:sz w:val="24"/>
          <w:szCs w:val="24"/>
        </w:rPr>
        <w:t xml:space="preserve">can </w:t>
      </w:r>
      <w:r>
        <w:rPr>
          <w:rFonts w:ascii="Times New Roman" w:hAnsi="Times New Roman" w:cs="Times New Roman"/>
          <w:sz w:val="24"/>
          <w:szCs w:val="24"/>
        </w:rPr>
        <w:t>inform marking guidelines and silvicultural prescriptions throughout the mixed-conifer forest.</w:t>
      </w:r>
    </w:p>
    <w:p w:rsidR="00EE353E" w:rsidRPr="00A8458F" w:rsidRDefault="00EE353E" w:rsidP="00EE353E">
      <w:pPr>
        <w:ind w:firstLine="720"/>
        <w:rPr>
          <w:rFonts w:ascii="Times New Roman" w:hAnsi="Times New Roman" w:cs="Times New Roman"/>
          <w:sz w:val="24"/>
          <w:szCs w:val="24"/>
        </w:rPr>
      </w:pPr>
      <w:r>
        <w:rPr>
          <w:rFonts w:ascii="Times New Roman" w:hAnsi="Times New Roman" w:cs="Times New Roman"/>
          <w:sz w:val="24"/>
          <w:szCs w:val="24"/>
        </w:rPr>
        <w:t xml:space="preserve">In the case of the diverse mixed-conifer forests of eastern Oregon and Washington (dry, moist, wet) the ICO method identifies important components of heterogeneity at fine spatial scales that should be considered in any silviculture prescription. Knowledge about the landscape context, disturbance history, environment, and other management goals will need to inform how the ICO goals are set. For example, in moist mixed-conifer where grand-fir invasion has created large areas of dense canopies, a stand-level silvicultural prescription may be focused first on creating relatively open conditions by removal of most grand fir stems (subject to other management objectives) and second on the spatial patterning of individuals, clumps and openings in the remaining early-seral species dominated stand. These considerations may be sequenced or concurrent, depending upon the particular vegetation conditions, and other relevant contexts.    </w:t>
      </w:r>
    </w:p>
    <w:p w:rsidR="00EE353E" w:rsidRDefault="00EE353E" w:rsidP="00EE353E">
      <w:pPr>
        <w:rPr>
          <w:rFonts w:ascii="Times New Roman" w:hAnsi="Times New Roman" w:cs="Times New Roman"/>
          <w:sz w:val="24"/>
          <w:szCs w:val="24"/>
        </w:rPr>
      </w:pPr>
      <w:r w:rsidRPr="00A8458F">
        <w:rPr>
          <w:rFonts w:ascii="Times New Roman" w:hAnsi="Times New Roman" w:cs="Times New Roman"/>
          <w:sz w:val="24"/>
          <w:szCs w:val="24"/>
        </w:rPr>
        <w:tab/>
        <w:t xml:space="preserve">Off-site or non-local seed sources were commonly used </w:t>
      </w:r>
      <w:r>
        <w:rPr>
          <w:rFonts w:ascii="Times New Roman" w:hAnsi="Times New Roman" w:cs="Times New Roman"/>
          <w:sz w:val="24"/>
          <w:szCs w:val="24"/>
        </w:rPr>
        <w:t>to replant</w:t>
      </w:r>
      <w:r w:rsidRPr="00A8458F">
        <w:rPr>
          <w:rFonts w:ascii="Times New Roman" w:hAnsi="Times New Roman" w:cs="Times New Roman"/>
          <w:sz w:val="24"/>
          <w:szCs w:val="24"/>
        </w:rPr>
        <w:t xml:space="preserve"> many plantations in previous decades. These </w:t>
      </w:r>
      <w:r>
        <w:rPr>
          <w:rFonts w:ascii="Times New Roman" w:hAnsi="Times New Roman" w:cs="Times New Roman"/>
          <w:sz w:val="24"/>
          <w:szCs w:val="24"/>
        </w:rPr>
        <w:t>stands</w:t>
      </w:r>
      <w:r w:rsidRPr="00A8458F">
        <w:rPr>
          <w:rFonts w:ascii="Times New Roman" w:hAnsi="Times New Roman" w:cs="Times New Roman"/>
          <w:sz w:val="24"/>
          <w:szCs w:val="24"/>
        </w:rPr>
        <w:t xml:space="preserve"> frequently </w:t>
      </w:r>
      <w:r>
        <w:rPr>
          <w:rFonts w:ascii="Times New Roman" w:hAnsi="Times New Roman" w:cs="Times New Roman"/>
          <w:sz w:val="24"/>
          <w:szCs w:val="24"/>
        </w:rPr>
        <w:t xml:space="preserve">exhibit </w:t>
      </w:r>
      <w:r w:rsidRPr="00A8458F">
        <w:rPr>
          <w:rFonts w:ascii="Times New Roman" w:hAnsi="Times New Roman" w:cs="Times New Roman"/>
          <w:sz w:val="24"/>
          <w:szCs w:val="24"/>
        </w:rPr>
        <w:t xml:space="preserve">poor survival </w:t>
      </w:r>
      <w:r>
        <w:rPr>
          <w:rFonts w:ascii="Times New Roman" w:hAnsi="Times New Roman" w:cs="Times New Roman"/>
          <w:sz w:val="24"/>
          <w:szCs w:val="24"/>
        </w:rPr>
        <w:t>and</w:t>
      </w:r>
      <w:r w:rsidRPr="00A8458F">
        <w:rPr>
          <w:rFonts w:ascii="Times New Roman" w:hAnsi="Times New Roman" w:cs="Times New Roman"/>
          <w:sz w:val="24"/>
          <w:szCs w:val="24"/>
        </w:rPr>
        <w:t xml:space="preserve"> growth</w:t>
      </w:r>
      <w:r>
        <w:rPr>
          <w:rFonts w:ascii="Times New Roman" w:hAnsi="Times New Roman" w:cs="Times New Roman"/>
          <w:sz w:val="24"/>
          <w:szCs w:val="24"/>
        </w:rPr>
        <w:t>.</w:t>
      </w:r>
      <w:r w:rsidRPr="00A8458F">
        <w:rPr>
          <w:rFonts w:ascii="Times New Roman" w:hAnsi="Times New Roman" w:cs="Times New Roman"/>
          <w:sz w:val="24"/>
          <w:szCs w:val="24"/>
        </w:rPr>
        <w:t xml:space="preserve"> Individual trees that are clearly </w:t>
      </w:r>
      <w:r>
        <w:rPr>
          <w:rFonts w:ascii="Times New Roman" w:hAnsi="Times New Roman" w:cs="Times New Roman"/>
          <w:sz w:val="24"/>
          <w:szCs w:val="24"/>
        </w:rPr>
        <w:t>mal</w:t>
      </w:r>
      <w:r w:rsidRPr="00A8458F">
        <w:rPr>
          <w:rFonts w:ascii="Times New Roman" w:hAnsi="Times New Roman" w:cs="Times New Roman"/>
          <w:sz w:val="24"/>
          <w:szCs w:val="24"/>
        </w:rPr>
        <w:t xml:space="preserve">adapted to a site </w:t>
      </w:r>
      <w:r>
        <w:rPr>
          <w:rFonts w:ascii="Times New Roman" w:hAnsi="Times New Roman" w:cs="Times New Roman"/>
          <w:sz w:val="24"/>
          <w:szCs w:val="24"/>
        </w:rPr>
        <w:t>can</w:t>
      </w:r>
      <w:r w:rsidRPr="00A8458F">
        <w:rPr>
          <w:rFonts w:ascii="Times New Roman" w:hAnsi="Times New Roman" w:cs="Times New Roman"/>
          <w:sz w:val="24"/>
          <w:szCs w:val="24"/>
        </w:rPr>
        <w:t xml:space="preserve"> be </w:t>
      </w:r>
      <w:r>
        <w:rPr>
          <w:rFonts w:ascii="Times New Roman" w:hAnsi="Times New Roman" w:cs="Times New Roman"/>
          <w:sz w:val="24"/>
          <w:szCs w:val="24"/>
        </w:rPr>
        <w:t>removed</w:t>
      </w:r>
      <w:r w:rsidRPr="00A8458F">
        <w:rPr>
          <w:rFonts w:ascii="Times New Roman" w:hAnsi="Times New Roman" w:cs="Times New Roman"/>
          <w:sz w:val="24"/>
          <w:szCs w:val="24"/>
        </w:rPr>
        <w:t xml:space="preserve">, but the presence of these trees should not necessitate special operations to remove them. </w:t>
      </w:r>
      <w:r>
        <w:rPr>
          <w:rFonts w:ascii="Times New Roman" w:hAnsi="Times New Roman" w:cs="Times New Roman"/>
          <w:sz w:val="24"/>
          <w:szCs w:val="24"/>
        </w:rPr>
        <w:t>Often such</w:t>
      </w:r>
      <w:r w:rsidRPr="00A8458F">
        <w:rPr>
          <w:rFonts w:ascii="Times New Roman" w:hAnsi="Times New Roman" w:cs="Times New Roman"/>
          <w:sz w:val="24"/>
          <w:szCs w:val="24"/>
        </w:rPr>
        <w:t xml:space="preserve"> trees are not producing either pollen or seed and their presence may be of limited ecological </w:t>
      </w:r>
      <w:r w:rsidR="00877D73">
        <w:rPr>
          <w:rFonts w:ascii="Times New Roman" w:hAnsi="Times New Roman" w:cs="Times New Roman"/>
          <w:sz w:val="24"/>
          <w:szCs w:val="24"/>
        </w:rPr>
        <w:t>importance</w:t>
      </w:r>
      <w:r w:rsidRPr="00A8458F">
        <w:rPr>
          <w:rFonts w:ascii="Times New Roman" w:hAnsi="Times New Roman" w:cs="Times New Roman"/>
          <w:sz w:val="24"/>
          <w:szCs w:val="24"/>
        </w:rPr>
        <w:t>.</w:t>
      </w:r>
      <w:r>
        <w:rPr>
          <w:rFonts w:ascii="Times New Roman" w:hAnsi="Times New Roman" w:cs="Times New Roman"/>
          <w:sz w:val="24"/>
          <w:szCs w:val="24"/>
        </w:rPr>
        <w:t xml:space="preserve">  </w:t>
      </w:r>
    </w:p>
    <w:p w:rsidR="00EE353E" w:rsidRDefault="00EE353E" w:rsidP="00EE353E">
      <w:pPr>
        <w:rPr>
          <w:rFonts w:ascii="Times New Roman" w:hAnsi="Times New Roman" w:cs="Times New Roman"/>
          <w:sz w:val="24"/>
          <w:szCs w:val="24"/>
        </w:rPr>
      </w:pPr>
      <w:r>
        <w:rPr>
          <w:rFonts w:ascii="Times New Roman" w:hAnsi="Times New Roman" w:cs="Times New Roman"/>
          <w:sz w:val="24"/>
          <w:szCs w:val="24"/>
        </w:rPr>
        <w:tab/>
      </w:r>
      <w:r w:rsidRPr="00A8458F">
        <w:rPr>
          <w:rFonts w:ascii="Times New Roman" w:hAnsi="Times New Roman" w:cs="Times New Roman"/>
          <w:sz w:val="24"/>
          <w:szCs w:val="24"/>
        </w:rPr>
        <w:t xml:space="preserve">Salvage treatments are an option to </w:t>
      </w:r>
      <w:r>
        <w:rPr>
          <w:rFonts w:ascii="Times New Roman" w:hAnsi="Times New Roman" w:cs="Times New Roman"/>
          <w:sz w:val="24"/>
          <w:szCs w:val="24"/>
        </w:rPr>
        <w:t xml:space="preserve">produce </w:t>
      </w:r>
      <w:r w:rsidRPr="00A8458F">
        <w:rPr>
          <w:rFonts w:ascii="Times New Roman" w:hAnsi="Times New Roman" w:cs="Times New Roman"/>
          <w:sz w:val="24"/>
          <w:szCs w:val="24"/>
        </w:rPr>
        <w:t xml:space="preserve">some timber from stands </w:t>
      </w:r>
      <w:r>
        <w:rPr>
          <w:rFonts w:ascii="Times New Roman" w:hAnsi="Times New Roman" w:cs="Times New Roman"/>
          <w:sz w:val="24"/>
          <w:szCs w:val="24"/>
        </w:rPr>
        <w:t>where trees have been killed</w:t>
      </w:r>
      <w:r w:rsidRPr="00A8458F">
        <w:rPr>
          <w:rFonts w:ascii="Times New Roman" w:hAnsi="Times New Roman" w:cs="Times New Roman"/>
          <w:sz w:val="24"/>
          <w:szCs w:val="24"/>
        </w:rPr>
        <w:t xml:space="preserve"> by fire, insects, or pathogens. </w:t>
      </w:r>
      <w:r>
        <w:rPr>
          <w:rFonts w:ascii="Times New Roman" w:hAnsi="Times New Roman" w:cs="Times New Roman"/>
          <w:sz w:val="24"/>
          <w:szCs w:val="24"/>
        </w:rPr>
        <w:t xml:space="preserve">In addition to potentially providing </w:t>
      </w:r>
      <w:r w:rsidRPr="00A8458F">
        <w:rPr>
          <w:rFonts w:ascii="Times New Roman" w:hAnsi="Times New Roman" w:cs="Times New Roman"/>
          <w:sz w:val="24"/>
          <w:szCs w:val="24"/>
        </w:rPr>
        <w:t xml:space="preserve">wood resources </w:t>
      </w:r>
      <w:r>
        <w:rPr>
          <w:rFonts w:ascii="Times New Roman" w:hAnsi="Times New Roman" w:cs="Times New Roman"/>
          <w:sz w:val="24"/>
          <w:szCs w:val="24"/>
        </w:rPr>
        <w:t>to</w:t>
      </w:r>
      <w:r w:rsidRPr="00A8458F">
        <w:rPr>
          <w:rFonts w:ascii="Times New Roman" w:hAnsi="Times New Roman" w:cs="Times New Roman"/>
          <w:sz w:val="24"/>
          <w:szCs w:val="24"/>
        </w:rPr>
        <w:t xml:space="preserve"> local communities</w:t>
      </w:r>
      <w:r>
        <w:rPr>
          <w:rFonts w:ascii="Times New Roman" w:hAnsi="Times New Roman" w:cs="Times New Roman"/>
          <w:sz w:val="24"/>
          <w:szCs w:val="24"/>
        </w:rPr>
        <w:t>, salvage treatments</w:t>
      </w:r>
      <w:r w:rsidRPr="00A8458F">
        <w:rPr>
          <w:rFonts w:ascii="Times New Roman" w:hAnsi="Times New Roman" w:cs="Times New Roman"/>
          <w:sz w:val="24"/>
          <w:szCs w:val="24"/>
        </w:rPr>
        <w:t xml:space="preserve"> can mitigate </w:t>
      </w:r>
      <w:r>
        <w:rPr>
          <w:rFonts w:ascii="Times New Roman" w:hAnsi="Times New Roman" w:cs="Times New Roman"/>
          <w:sz w:val="24"/>
          <w:szCs w:val="24"/>
        </w:rPr>
        <w:t>future</w:t>
      </w:r>
      <w:r w:rsidRPr="00A8458F">
        <w:rPr>
          <w:rFonts w:ascii="Times New Roman" w:hAnsi="Times New Roman" w:cs="Times New Roman"/>
          <w:sz w:val="24"/>
          <w:szCs w:val="24"/>
        </w:rPr>
        <w:t xml:space="preserve"> damages </w:t>
      </w:r>
      <w:r>
        <w:rPr>
          <w:rFonts w:ascii="Times New Roman" w:hAnsi="Times New Roman" w:cs="Times New Roman"/>
          <w:sz w:val="24"/>
          <w:szCs w:val="24"/>
        </w:rPr>
        <w:t>from wildfires, especially if salvage removes the smaller trees and associated fine fuels</w:t>
      </w:r>
      <w:r w:rsidRPr="00A8458F">
        <w:rPr>
          <w:rFonts w:ascii="Times New Roman" w:hAnsi="Times New Roman" w:cs="Times New Roman"/>
          <w:sz w:val="24"/>
          <w:szCs w:val="24"/>
        </w:rPr>
        <w:t xml:space="preserve">. </w:t>
      </w:r>
      <w:r>
        <w:rPr>
          <w:rFonts w:ascii="Times New Roman" w:hAnsi="Times New Roman" w:cs="Times New Roman"/>
          <w:sz w:val="24"/>
          <w:szCs w:val="24"/>
        </w:rPr>
        <w:t>However, there is typically little ecological justification for salvage of dead trees (Lindenmayer et al. 2008, Spies et al. 2012). T</w:t>
      </w:r>
      <w:r w:rsidRPr="00A8458F">
        <w:rPr>
          <w:rFonts w:ascii="Times New Roman" w:hAnsi="Times New Roman" w:cs="Times New Roman"/>
          <w:sz w:val="24"/>
          <w:szCs w:val="24"/>
        </w:rPr>
        <w:t xml:space="preserve">reatments </w:t>
      </w:r>
      <w:r>
        <w:rPr>
          <w:rFonts w:ascii="Times New Roman" w:hAnsi="Times New Roman" w:cs="Times New Roman"/>
          <w:sz w:val="24"/>
          <w:szCs w:val="24"/>
        </w:rPr>
        <w:t xml:space="preserve">to remove fire- or insect-killed trees are best </w:t>
      </w:r>
      <w:r w:rsidRPr="00A8458F">
        <w:rPr>
          <w:rFonts w:ascii="Times New Roman" w:hAnsi="Times New Roman" w:cs="Times New Roman"/>
          <w:sz w:val="24"/>
          <w:szCs w:val="24"/>
        </w:rPr>
        <w:t>focus</w:t>
      </w:r>
      <w:r>
        <w:rPr>
          <w:rFonts w:ascii="Times New Roman" w:hAnsi="Times New Roman" w:cs="Times New Roman"/>
          <w:sz w:val="24"/>
          <w:szCs w:val="24"/>
        </w:rPr>
        <w:t>ed</w:t>
      </w:r>
      <w:r w:rsidRPr="00A8458F">
        <w:rPr>
          <w:rFonts w:ascii="Times New Roman" w:hAnsi="Times New Roman" w:cs="Times New Roman"/>
          <w:sz w:val="24"/>
          <w:szCs w:val="24"/>
        </w:rPr>
        <w:t xml:space="preserve"> on </w:t>
      </w:r>
      <w:r>
        <w:rPr>
          <w:rFonts w:ascii="Times New Roman" w:hAnsi="Times New Roman" w:cs="Times New Roman"/>
          <w:sz w:val="24"/>
          <w:szCs w:val="24"/>
        </w:rPr>
        <w:t xml:space="preserve">first </w:t>
      </w:r>
      <w:r w:rsidRPr="00A8458F">
        <w:rPr>
          <w:rFonts w:ascii="Times New Roman" w:hAnsi="Times New Roman" w:cs="Times New Roman"/>
          <w:sz w:val="24"/>
          <w:szCs w:val="24"/>
        </w:rPr>
        <w:t>achieving residual stand structural goals</w:t>
      </w:r>
      <w:r>
        <w:rPr>
          <w:rFonts w:ascii="Times New Roman" w:hAnsi="Times New Roman" w:cs="Times New Roman"/>
          <w:sz w:val="24"/>
          <w:szCs w:val="24"/>
        </w:rPr>
        <w:t xml:space="preserve"> determined through landscape analysis including retention of snags and downed logs for wildlife habitat considerations (O’Hara and Ramage 2013)</w:t>
      </w:r>
      <w:r w:rsidRPr="00A8458F">
        <w:rPr>
          <w:rFonts w:ascii="Times New Roman" w:hAnsi="Times New Roman" w:cs="Times New Roman"/>
          <w:sz w:val="24"/>
          <w:szCs w:val="24"/>
        </w:rPr>
        <w:t xml:space="preserve">. </w:t>
      </w:r>
      <w:r>
        <w:rPr>
          <w:rFonts w:ascii="Times New Roman" w:hAnsi="Times New Roman" w:cs="Times New Roman"/>
          <w:sz w:val="24"/>
          <w:szCs w:val="24"/>
        </w:rPr>
        <w:t xml:space="preserve">Additionally, salvage treatments can be a necessary safety measure in developed recreation areas, </w:t>
      </w:r>
      <w:r w:rsidR="00877D73">
        <w:rPr>
          <w:rFonts w:ascii="Times New Roman" w:hAnsi="Times New Roman" w:cs="Times New Roman"/>
          <w:sz w:val="24"/>
          <w:szCs w:val="24"/>
        </w:rPr>
        <w:t xml:space="preserve">near communities, </w:t>
      </w:r>
      <w:r>
        <w:rPr>
          <w:rFonts w:ascii="Times New Roman" w:hAnsi="Times New Roman" w:cs="Times New Roman"/>
          <w:sz w:val="24"/>
          <w:szCs w:val="24"/>
        </w:rPr>
        <w:t>and along roads to reduce tree hazard.</w:t>
      </w:r>
    </w:p>
    <w:p w:rsidR="00EE353E" w:rsidRDefault="00EE353E" w:rsidP="00EE353E">
      <w:pPr>
        <w:rPr>
          <w:rFonts w:ascii="Times New Roman" w:hAnsi="Times New Roman" w:cs="Times New Roman"/>
          <w:sz w:val="24"/>
          <w:szCs w:val="24"/>
        </w:rPr>
      </w:pPr>
      <w:r>
        <w:rPr>
          <w:rFonts w:ascii="Times New Roman" w:hAnsi="Times New Roman" w:cs="Times New Roman"/>
          <w:sz w:val="24"/>
          <w:szCs w:val="24"/>
        </w:rPr>
        <w:lastRenderedPageBreak/>
        <w:tab/>
      </w:r>
      <w:r w:rsidRPr="00A8458F">
        <w:rPr>
          <w:rFonts w:ascii="Times New Roman" w:hAnsi="Times New Roman" w:cs="Times New Roman"/>
          <w:sz w:val="24"/>
          <w:szCs w:val="24"/>
        </w:rPr>
        <w:t xml:space="preserve">Upper diameter limit restrictions on tree harvesting have been implemented to </w:t>
      </w:r>
      <w:r>
        <w:rPr>
          <w:rFonts w:ascii="Times New Roman" w:hAnsi="Times New Roman" w:cs="Times New Roman"/>
          <w:sz w:val="24"/>
          <w:szCs w:val="24"/>
        </w:rPr>
        <w:t>improve</w:t>
      </w:r>
      <w:r w:rsidRPr="00A8458F">
        <w:rPr>
          <w:rFonts w:ascii="Times New Roman" w:hAnsi="Times New Roman" w:cs="Times New Roman"/>
          <w:sz w:val="24"/>
          <w:szCs w:val="24"/>
        </w:rPr>
        <w:t xml:space="preserve"> retention of larger trees on some public lands</w:t>
      </w:r>
      <w:r>
        <w:rPr>
          <w:rFonts w:ascii="Times New Roman" w:hAnsi="Times New Roman" w:cs="Times New Roman"/>
          <w:sz w:val="24"/>
          <w:szCs w:val="24"/>
        </w:rPr>
        <w:t xml:space="preserve"> (e.g., OWNF 2012)</w:t>
      </w:r>
      <w:r w:rsidRPr="00A8458F">
        <w:rPr>
          <w:rFonts w:ascii="Times New Roman" w:hAnsi="Times New Roman" w:cs="Times New Roman"/>
          <w:sz w:val="24"/>
          <w:szCs w:val="24"/>
        </w:rPr>
        <w:t xml:space="preserve">. </w:t>
      </w:r>
      <w:r>
        <w:rPr>
          <w:rFonts w:ascii="Times New Roman" w:hAnsi="Times New Roman" w:cs="Times New Roman"/>
          <w:sz w:val="24"/>
          <w:szCs w:val="24"/>
        </w:rPr>
        <w:t>Conservation of remaining large and old trees makes sense in many ecological settings where these structures are in short supply, especially where remaining old trees are fire-tolerant, shade-intolerant species.  However, strict application of t</w:t>
      </w:r>
      <w:r w:rsidRPr="00A8458F">
        <w:rPr>
          <w:rFonts w:ascii="Times New Roman" w:hAnsi="Times New Roman" w:cs="Times New Roman"/>
          <w:sz w:val="24"/>
          <w:szCs w:val="24"/>
        </w:rPr>
        <w:t>h</w:t>
      </w:r>
      <w:r>
        <w:rPr>
          <w:rFonts w:ascii="Times New Roman" w:hAnsi="Times New Roman" w:cs="Times New Roman"/>
          <w:sz w:val="24"/>
          <w:szCs w:val="24"/>
        </w:rPr>
        <w:t>is</w:t>
      </w:r>
      <w:r w:rsidRPr="00A8458F">
        <w:rPr>
          <w:rFonts w:ascii="Times New Roman" w:hAnsi="Times New Roman" w:cs="Times New Roman"/>
          <w:sz w:val="24"/>
          <w:szCs w:val="24"/>
        </w:rPr>
        <w:t xml:space="preserve"> restriction </w:t>
      </w:r>
      <w:r>
        <w:rPr>
          <w:rFonts w:ascii="Times New Roman" w:hAnsi="Times New Roman" w:cs="Times New Roman"/>
          <w:sz w:val="24"/>
          <w:szCs w:val="24"/>
        </w:rPr>
        <w:t xml:space="preserve">can </w:t>
      </w:r>
      <w:r w:rsidRPr="00A8458F">
        <w:rPr>
          <w:rFonts w:ascii="Times New Roman" w:hAnsi="Times New Roman" w:cs="Times New Roman"/>
          <w:sz w:val="24"/>
          <w:szCs w:val="24"/>
        </w:rPr>
        <w:t xml:space="preserve">prevent managers from having flexibility to achieve </w:t>
      </w:r>
      <w:r>
        <w:rPr>
          <w:rFonts w:ascii="Times New Roman" w:hAnsi="Times New Roman" w:cs="Times New Roman"/>
          <w:sz w:val="24"/>
          <w:szCs w:val="24"/>
        </w:rPr>
        <w:t>ecological</w:t>
      </w:r>
      <w:r w:rsidRPr="00A8458F">
        <w:rPr>
          <w:rFonts w:ascii="Times New Roman" w:hAnsi="Times New Roman" w:cs="Times New Roman"/>
          <w:sz w:val="24"/>
          <w:szCs w:val="24"/>
        </w:rPr>
        <w:t xml:space="preserve"> objectives. For example, Abella </w:t>
      </w:r>
      <w:r>
        <w:rPr>
          <w:rFonts w:ascii="Times New Roman" w:hAnsi="Times New Roman" w:cs="Times New Roman"/>
          <w:sz w:val="24"/>
          <w:szCs w:val="24"/>
        </w:rPr>
        <w:t>and Covington</w:t>
      </w:r>
      <w:r w:rsidRPr="00A8458F">
        <w:rPr>
          <w:rFonts w:ascii="Times New Roman" w:hAnsi="Times New Roman" w:cs="Times New Roman"/>
          <w:sz w:val="24"/>
          <w:szCs w:val="24"/>
        </w:rPr>
        <w:t xml:space="preserve"> (2006) found that in southwestern ponderosa pine forests, upper diameter limits hindered abilities to achieve ecosystem goals and </w:t>
      </w:r>
      <w:r>
        <w:rPr>
          <w:rFonts w:ascii="Times New Roman" w:hAnsi="Times New Roman" w:cs="Times New Roman"/>
          <w:sz w:val="24"/>
          <w:szCs w:val="24"/>
        </w:rPr>
        <w:t xml:space="preserve">instead </w:t>
      </w:r>
      <w:r w:rsidRPr="00A8458F">
        <w:rPr>
          <w:rFonts w:ascii="Times New Roman" w:hAnsi="Times New Roman" w:cs="Times New Roman"/>
          <w:sz w:val="24"/>
          <w:szCs w:val="24"/>
        </w:rPr>
        <w:t xml:space="preserve">served </w:t>
      </w:r>
      <w:r>
        <w:rPr>
          <w:rFonts w:ascii="Times New Roman" w:hAnsi="Times New Roman" w:cs="Times New Roman"/>
          <w:sz w:val="24"/>
          <w:szCs w:val="24"/>
        </w:rPr>
        <w:t xml:space="preserve">primarily </w:t>
      </w:r>
      <w:r w:rsidRPr="00A8458F">
        <w:rPr>
          <w:rFonts w:ascii="Times New Roman" w:hAnsi="Times New Roman" w:cs="Times New Roman"/>
          <w:sz w:val="24"/>
          <w:szCs w:val="24"/>
        </w:rPr>
        <w:t>as</w:t>
      </w:r>
      <w:r>
        <w:rPr>
          <w:rFonts w:ascii="Times New Roman" w:hAnsi="Times New Roman" w:cs="Times New Roman"/>
          <w:sz w:val="24"/>
          <w:szCs w:val="24"/>
        </w:rPr>
        <w:t xml:space="preserve"> an</w:t>
      </w:r>
      <w:r w:rsidRPr="00A8458F">
        <w:rPr>
          <w:rFonts w:ascii="Times New Roman" w:hAnsi="Times New Roman" w:cs="Times New Roman"/>
          <w:sz w:val="24"/>
          <w:szCs w:val="24"/>
        </w:rPr>
        <w:t xml:space="preserve"> economic constraint.</w:t>
      </w:r>
      <w:r>
        <w:rPr>
          <w:rFonts w:ascii="Times New Roman" w:hAnsi="Times New Roman" w:cs="Times New Roman"/>
          <w:sz w:val="24"/>
          <w:szCs w:val="24"/>
        </w:rPr>
        <w:t xml:space="preserve"> Likewise,</w:t>
      </w:r>
      <w:r w:rsidRPr="00A8458F">
        <w:rPr>
          <w:rFonts w:ascii="Times New Roman" w:hAnsi="Times New Roman" w:cs="Times New Roman"/>
          <w:sz w:val="24"/>
          <w:szCs w:val="24"/>
        </w:rPr>
        <w:t xml:space="preserve"> </w:t>
      </w:r>
      <w:r>
        <w:rPr>
          <w:rFonts w:ascii="Times New Roman" w:hAnsi="Times New Roman" w:cs="Times New Roman"/>
          <w:sz w:val="24"/>
          <w:szCs w:val="24"/>
        </w:rPr>
        <w:t>i</w:t>
      </w:r>
      <w:r w:rsidRPr="00A8458F">
        <w:rPr>
          <w:rFonts w:ascii="Times New Roman" w:hAnsi="Times New Roman" w:cs="Times New Roman"/>
          <w:sz w:val="24"/>
          <w:szCs w:val="24"/>
        </w:rPr>
        <w:t>n some forest</w:t>
      </w:r>
      <w:r>
        <w:rPr>
          <w:rFonts w:ascii="Times New Roman" w:hAnsi="Times New Roman" w:cs="Times New Roman"/>
          <w:sz w:val="24"/>
          <w:szCs w:val="24"/>
        </w:rPr>
        <w:t xml:space="preserve"> patches</w:t>
      </w:r>
      <w:r w:rsidRPr="00A8458F">
        <w:rPr>
          <w:rFonts w:ascii="Times New Roman" w:hAnsi="Times New Roman" w:cs="Times New Roman"/>
          <w:sz w:val="24"/>
          <w:szCs w:val="24"/>
        </w:rPr>
        <w:t xml:space="preserve">, </w:t>
      </w:r>
      <w:r>
        <w:rPr>
          <w:rFonts w:ascii="Times New Roman" w:hAnsi="Times New Roman" w:cs="Times New Roman"/>
          <w:sz w:val="24"/>
          <w:szCs w:val="24"/>
        </w:rPr>
        <w:t>large and old</w:t>
      </w:r>
      <w:r w:rsidRPr="00A8458F">
        <w:rPr>
          <w:rFonts w:ascii="Times New Roman" w:hAnsi="Times New Roman" w:cs="Times New Roman"/>
          <w:sz w:val="24"/>
          <w:szCs w:val="24"/>
        </w:rPr>
        <w:t xml:space="preserve"> trees </w:t>
      </w:r>
      <w:r>
        <w:rPr>
          <w:rFonts w:ascii="Times New Roman" w:hAnsi="Times New Roman" w:cs="Times New Roman"/>
          <w:sz w:val="24"/>
          <w:szCs w:val="24"/>
        </w:rPr>
        <w:t>may be</w:t>
      </w:r>
      <w:r w:rsidRPr="00A8458F">
        <w:rPr>
          <w:rFonts w:ascii="Times New Roman" w:hAnsi="Times New Roman" w:cs="Times New Roman"/>
          <w:sz w:val="24"/>
          <w:szCs w:val="24"/>
        </w:rPr>
        <w:t xml:space="preserve"> more susceptible to supporting and sustaining bark beetle outbreaks (Fettig et al. 2007)</w:t>
      </w:r>
      <w:r>
        <w:rPr>
          <w:rFonts w:ascii="Times New Roman" w:hAnsi="Times New Roman" w:cs="Times New Roman"/>
          <w:sz w:val="24"/>
          <w:szCs w:val="24"/>
        </w:rPr>
        <w:t>, so some discretion is needed</w:t>
      </w:r>
      <w:r w:rsidRPr="00A8458F">
        <w:rPr>
          <w:rFonts w:ascii="Times New Roman" w:hAnsi="Times New Roman" w:cs="Times New Roman"/>
          <w:sz w:val="24"/>
          <w:szCs w:val="24"/>
        </w:rPr>
        <w:t xml:space="preserve">.  </w:t>
      </w:r>
    </w:p>
    <w:p w:rsidR="00EE353E" w:rsidRPr="00A8458F" w:rsidRDefault="00EE353E" w:rsidP="00EE353E">
      <w:pPr>
        <w:rPr>
          <w:rFonts w:ascii="Times New Roman" w:hAnsi="Times New Roman" w:cs="Times New Roman"/>
          <w:sz w:val="24"/>
          <w:szCs w:val="24"/>
        </w:rPr>
      </w:pPr>
      <w:r>
        <w:rPr>
          <w:rFonts w:ascii="Times New Roman" w:hAnsi="Times New Roman" w:cs="Times New Roman"/>
          <w:sz w:val="24"/>
          <w:szCs w:val="24"/>
        </w:rPr>
        <w:tab/>
      </w:r>
      <w:r w:rsidRPr="00A8458F">
        <w:rPr>
          <w:rFonts w:ascii="Times New Roman" w:hAnsi="Times New Roman" w:cs="Times New Roman"/>
          <w:sz w:val="24"/>
          <w:szCs w:val="24"/>
        </w:rPr>
        <w:t xml:space="preserve">Similar constraints exist in eastside forests where these arbitrary limits </w:t>
      </w:r>
      <w:r>
        <w:rPr>
          <w:rFonts w:ascii="Times New Roman" w:hAnsi="Times New Roman" w:cs="Times New Roman"/>
          <w:sz w:val="24"/>
          <w:szCs w:val="24"/>
        </w:rPr>
        <w:t xml:space="preserve">on harvested tree diameters </w:t>
      </w:r>
      <w:r w:rsidRPr="00A8458F">
        <w:rPr>
          <w:rFonts w:ascii="Times New Roman" w:hAnsi="Times New Roman" w:cs="Times New Roman"/>
          <w:sz w:val="24"/>
          <w:szCs w:val="24"/>
        </w:rPr>
        <w:t xml:space="preserve">lead to </w:t>
      </w:r>
      <w:r>
        <w:rPr>
          <w:rFonts w:ascii="Times New Roman" w:hAnsi="Times New Roman" w:cs="Times New Roman"/>
          <w:sz w:val="24"/>
          <w:szCs w:val="24"/>
        </w:rPr>
        <w:t>an unsustainable abundance of</w:t>
      </w:r>
      <w:r w:rsidRPr="00A8458F">
        <w:rPr>
          <w:rFonts w:ascii="Times New Roman" w:hAnsi="Times New Roman" w:cs="Times New Roman"/>
          <w:sz w:val="24"/>
          <w:szCs w:val="24"/>
        </w:rPr>
        <w:t xml:space="preserve"> large, shade</w:t>
      </w:r>
      <w:r>
        <w:rPr>
          <w:rFonts w:ascii="Times New Roman" w:hAnsi="Times New Roman" w:cs="Times New Roman"/>
          <w:sz w:val="24"/>
          <w:szCs w:val="24"/>
        </w:rPr>
        <w:t xml:space="preserve">-tolerant </w:t>
      </w:r>
      <w:r w:rsidRPr="00A8458F">
        <w:rPr>
          <w:rFonts w:ascii="Times New Roman" w:hAnsi="Times New Roman" w:cs="Times New Roman"/>
          <w:sz w:val="24"/>
          <w:szCs w:val="24"/>
        </w:rPr>
        <w:t xml:space="preserve">trees </w:t>
      </w:r>
      <w:r>
        <w:rPr>
          <w:rFonts w:ascii="Times New Roman" w:hAnsi="Times New Roman" w:cs="Times New Roman"/>
          <w:sz w:val="24"/>
          <w:szCs w:val="24"/>
        </w:rPr>
        <w:t>that actually impede</w:t>
      </w:r>
      <w:r w:rsidRPr="00A8458F">
        <w:rPr>
          <w:rFonts w:ascii="Times New Roman" w:hAnsi="Times New Roman" w:cs="Times New Roman"/>
          <w:sz w:val="24"/>
          <w:szCs w:val="24"/>
        </w:rPr>
        <w:t xml:space="preserve"> regeneration</w:t>
      </w:r>
      <w:r>
        <w:rPr>
          <w:rFonts w:ascii="Times New Roman" w:hAnsi="Times New Roman" w:cs="Times New Roman"/>
          <w:sz w:val="24"/>
          <w:szCs w:val="24"/>
        </w:rPr>
        <w:t xml:space="preserve"> of shade intolerant and fire tolerant trees.</w:t>
      </w:r>
      <w:r w:rsidRPr="00A8458F">
        <w:rPr>
          <w:rFonts w:ascii="Times New Roman" w:hAnsi="Times New Roman" w:cs="Times New Roman"/>
          <w:sz w:val="24"/>
          <w:szCs w:val="24"/>
        </w:rPr>
        <w:t xml:space="preserve"> </w:t>
      </w:r>
      <w:r>
        <w:rPr>
          <w:rFonts w:ascii="Times New Roman" w:hAnsi="Times New Roman" w:cs="Times New Roman"/>
          <w:sz w:val="24"/>
          <w:szCs w:val="24"/>
        </w:rPr>
        <w:t xml:space="preserve">This happens on relatively productive sites where shade-tolerant trees established after the advent of fire exclusion have grown to relatively large diameters that exceed these arbitrary limits. The presence of such trees </w:t>
      </w:r>
      <w:r w:rsidRPr="00A8458F">
        <w:rPr>
          <w:rFonts w:ascii="Times New Roman" w:hAnsi="Times New Roman" w:cs="Times New Roman"/>
          <w:sz w:val="24"/>
          <w:szCs w:val="24"/>
        </w:rPr>
        <w:t xml:space="preserve">may </w:t>
      </w:r>
      <w:r>
        <w:rPr>
          <w:rFonts w:ascii="Times New Roman" w:hAnsi="Times New Roman" w:cs="Times New Roman"/>
          <w:sz w:val="24"/>
          <w:szCs w:val="24"/>
        </w:rPr>
        <w:t xml:space="preserve">also </w:t>
      </w:r>
      <w:r w:rsidRPr="00A8458F">
        <w:rPr>
          <w:rFonts w:ascii="Times New Roman" w:hAnsi="Times New Roman" w:cs="Times New Roman"/>
          <w:sz w:val="24"/>
          <w:szCs w:val="24"/>
        </w:rPr>
        <w:t>prevent restoration of openings or</w:t>
      </w:r>
      <w:r>
        <w:rPr>
          <w:rFonts w:ascii="Times New Roman" w:hAnsi="Times New Roman" w:cs="Times New Roman"/>
          <w:sz w:val="24"/>
          <w:szCs w:val="24"/>
        </w:rPr>
        <w:t xml:space="preserve"> a patchy</w:t>
      </w:r>
      <w:r w:rsidRPr="00A8458F">
        <w:rPr>
          <w:rFonts w:ascii="Times New Roman" w:hAnsi="Times New Roman" w:cs="Times New Roman"/>
          <w:sz w:val="24"/>
          <w:szCs w:val="24"/>
        </w:rPr>
        <w:t xml:space="preserve"> heterogeneity in stand structure. Many of the post-har</w:t>
      </w:r>
      <w:r>
        <w:rPr>
          <w:rFonts w:ascii="Times New Roman" w:hAnsi="Times New Roman" w:cs="Times New Roman"/>
          <w:sz w:val="24"/>
          <w:szCs w:val="24"/>
        </w:rPr>
        <w:t xml:space="preserve">vest stands contain large (&gt;~53 centimeters [21 inches] </w:t>
      </w:r>
      <w:r w:rsidRPr="00A8458F">
        <w:rPr>
          <w:rFonts w:ascii="Times New Roman" w:hAnsi="Times New Roman" w:cs="Times New Roman"/>
          <w:sz w:val="24"/>
          <w:szCs w:val="24"/>
        </w:rPr>
        <w:t>d</w:t>
      </w:r>
      <w:r>
        <w:rPr>
          <w:rFonts w:ascii="Times New Roman" w:hAnsi="Times New Roman" w:cs="Times New Roman"/>
          <w:sz w:val="24"/>
          <w:szCs w:val="24"/>
        </w:rPr>
        <w:t>bh</w:t>
      </w:r>
      <w:r w:rsidRPr="00A8458F">
        <w:rPr>
          <w:rFonts w:ascii="Times New Roman" w:hAnsi="Times New Roman" w:cs="Times New Roman"/>
          <w:sz w:val="24"/>
          <w:szCs w:val="24"/>
        </w:rPr>
        <w:t xml:space="preserve">) young trees with species compositions and stand structures that are not representative of the native forests that </w:t>
      </w:r>
      <w:r>
        <w:rPr>
          <w:rFonts w:ascii="Times New Roman" w:hAnsi="Times New Roman" w:cs="Times New Roman"/>
          <w:sz w:val="24"/>
          <w:szCs w:val="24"/>
        </w:rPr>
        <w:t>we might expect to be resilient to drought stress, beetle infestation, changing climate, and other ecosystem stressors</w:t>
      </w:r>
      <w:r w:rsidRPr="00A8458F">
        <w:rPr>
          <w:rFonts w:ascii="Times New Roman" w:hAnsi="Times New Roman" w:cs="Times New Roman"/>
          <w:sz w:val="24"/>
          <w:szCs w:val="24"/>
        </w:rPr>
        <w:t xml:space="preserve">. In those situations, active management </w:t>
      </w:r>
      <w:r>
        <w:rPr>
          <w:rFonts w:ascii="Times New Roman" w:hAnsi="Times New Roman" w:cs="Times New Roman"/>
          <w:sz w:val="24"/>
          <w:szCs w:val="24"/>
        </w:rPr>
        <w:t xml:space="preserve">that may include the harvest of some medium and large-sized trees </w:t>
      </w:r>
      <w:r w:rsidRPr="00A8458F">
        <w:rPr>
          <w:rFonts w:ascii="Times New Roman" w:hAnsi="Times New Roman" w:cs="Times New Roman"/>
          <w:sz w:val="24"/>
          <w:szCs w:val="24"/>
        </w:rPr>
        <w:t xml:space="preserve">may </w:t>
      </w:r>
      <w:r>
        <w:rPr>
          <w:rFonts w:ascii="Times New Roman" w:hAnsi="Times New Roman" w:cs="Times New Roman"/>
          <w:sz w:val="24"/>
          <w:szCs w:val="24"/>
        </w:rPr>
        <w:t xml:space="preserve">produce </w:t>
      </w:r>
      <w:r w:rsidRPr="00A8458F">
        <w:rPr>
          <w:rFonts w:ascii="Times New Roman" w:hAnsi="Times New Roman" w:cs="Times New Roman"/>
          <w:sz w:val="24"/>
          <w:szCs w:val="24"/>
        </w:rPr>
        <w:t xml:space="preserve">ecologically </w:t>
      </w:r>
      <w:r>
        <w:rPr>
          <w:rFonts w:ascii="Times New Roman" w:hAnsi="Times New Roman" w:cs="Times New Roman"/>
          <w:sz w:val="24"/>
          <w:szCs w:val="24"/>
        </w:rPr>
        <w:t xml:space="preserve">enhanced </w:t>
      </w:r>
      <w:r w:rsidRPr="00A8458F">
        <w:rPr>
          <w:rFonts w:ascii="Times New Roman" w:hAnsi="Times New Roman" w:cs="Times New Roman"/>
          <w:sz w:val="24"/>
          <w:szCs w:val="24"/>
        </w:rPr>
        <w:t xml:space="preserve">stand structure and species compositions. Management options in these young, productive stands should take into account historical stand structure and species composition, </w:t>
      </w:r>
      <w:r>
        <w:rPr>
          <w:rFonts w:ascii="Times New Roman" w:hAnsi="Times New Roman" w:cs="Times New Roman"/>
          <w:sz w:val="24"/>
          <w:szCs w:val="24"/>
        </w:rPr>
        <w:t xml:space="preserve">using a </w:t>
      </w:r>
      <w:r w:rsidRPr="00A8458F">
        <w:rPr>
          <w:rFonts w:ascii="Times New Roman" w:hAnsi="Times New Roman" w:cs="Times New Roman"/>
          <w:sz w:val="24"/>
          <w:szCs w:val="24"/>
        </w:rPr>
        <w:t>landscape</w:t>
      </w:r>
      <w:r>
        <w:rPr>
          <w:rFonts w:ascii="Times New Roman" w:hAnsi="Times New Roman" w:cs="Times New Roman"/>
          <w:sz w:val="24"/>
          <w:szCs w:val="24"/>
        </w:rPr>
        <w:t>-</w:t>
      </w:r>
      <w:r w:rsidRPr="00A8458F">
        <w:rPr>
          <w:rFonts w:ascii="Times New Roman" w:hAnsi="Times New Roman" w:cs="Times New Roman"/>
          <w:sz w:val="24"/>
          <w:szCs w:val="24"/>
        </w:rPr>
        <w:t>scale context to</w:t>
      </w:r>
      <w:r>
        <w:rPr>
          <w:rFonts w:ascii="Times New Roman" w:hAnsi="Times New Roman" w:cs="Times New Roman"/>
          <w:sz w:val="24"/>
          <w:szCs w:val="24"/>
        </w:rPr>
        <w:t xml:space="preserve"> help ensure that</w:t>
      </w:r>
      <w:r w:rsidRPr="00A8458F">
        <w:rPr>
          <w:rFonts w:ascii="Times New Roman" w:hAnsi="Times New Roman" w:cs="Times New Roman"/>
          <w:sz w:val="24"/>
          <w:szCs w:val="24"/>
        </w:rPr>
        <w:t xml:space="preserve"> project implementation fit</w:t>
      </w:r>
      <w:r>
        <w:rPr>
          <w:rFonts w:ascii="Times New Roman" w:hAnsi="Times New Roman" w:cs="Times New Roman"/>
          <w:sz w:val="24"/>
          <w:szCs w:val="24"/>
        </w:rPr>
        <w:t>s</w:t>
      </w:r>
      <w:r w:rsidRPr="00A8458F">
        <w:rPr>
          <w:rFonts w:ascii="Times New Roman" w:hAnsi="Times New Roman" w:cs="Times New Roman"/>
          <w:sz w:val="24"/>
          <w:szCs w:val="24"/>
        </w:rPr>
        <w:t xml:space="preserve"> into overall restoration and desired future conditions.</w:t>
      </w:r>
      <w:r>
        <w:rPr>
          <w:rFonts w:ascii="Times New Roman" w:hAnsi="Times New Roman" w:cs="Times New Roman"/>
          <w:sz w:val="24"/>
          <w:szCs w:val="24"/>
        </w:rPr>
        <w:t xml:space="preserve"> That said, large and old trees, particularly of shade-intolerant and fire-tolerant species, need to be retained whenever possible on eastside landscapes. However, strict and arbitrary limits that are not sensitive to site conditions, disturbance history, and topo-edaphic settings will hinder some restoration efforts and may reduce resiliency. Rules of thumb provide helpful guidelines but departures from these may be allowed with well-reasoned explanations.</w:t>
      </w:r>
    </w:p>
    <w:p w:rsidR="00EE353E" w:rsidRPr="00F2214F" w:rsidRDefault="00EE353E" w:rsidP="00EE353E">
      <w:pPr>
        <w:rPr>
          <w:rFonts w:ascii="Times New Roman" w:hAnsi="Times New Roman" w:cs="Times New Roman"/>
          <w:sz w:val="24"/>
          <w:szCs w:val="24"/>
        </w:rPr>
      </w:pPr>
    </w:p>
    <w:p w:rsidR="00FD63FE" w:rsidRDefault="00FD63FE">
      <w:pPr>
        <w:rPr>
          <w:rFonts w:ascii="Times New Roman" w:hAnsi="Times New Roman" w:cs="Times New Roman"/>
          <w:b/>
          <w:sz w:val="24"/>
          <w:szCs w:val="24"/>
        </w:rPr>
      </w:pPr>
      <w:r>
        <w:rPr>
          <w:rFonts w:ascii="Times New Roman" w:hAnsi="Times New Roman" w:cs="Times New Roman"/>
          <w:b/>
          <w:sz w:val="24"/>
          <w:szCs w:val="24"/>
        </w:rPr>
        <w:br w:type="page"/>
      </w:r>
    </w:p>
    <w:p w:rsidR="00FD63FE" w:rsidRDefault="00FD63FE" w:rsidP="008423BD">
      <w:pPr>
        <w:rPr>
          <w:rFonts w:ascii="Times New Roman" w:hAnsi="Times New Roman" w:cs="Times New Roman"/>
          <w:b/>
          <w:sz w:val="24"/>
          <w:szCs w:val="24"/>
        </w:rPr>
      </w:pPr>
    </w:p>
    <w:p w:rsidR="002A3E3C" w:rsidRDefault="002A3E3C" w:rsidP="008423BD">
      <w:pPr>
        <w:rPr>
          <w:rFonts w:ascii="Times New Roman" w:hAnsi="Times New Roman" w:cs="Times New Roman"/>
          <w:sz w:val="24"/>
          <w:szCs w:val="24"/>
        </w:rPr>
      </w:pPr>
      <w:r>
        <w:rPr>
          <w:rFonts w:ascii="Times New Roman" w:hAnsi="Times New Roman" w:cs="Times New Roman"/>
          <w:b/>
          <w:sz w:val="24"/>
          <w:szCs w:val="24"/>
        </w:rPr>
        <w:t xml:space="preserve">Section </w:t>
      </w:r>
      <w:r w:rsidR="00B13E25">
        <w:rPr>
          <w:rFonts w:ascii="Times New Roman" w:hAnsi="Times New Roman" w:cs="Times New Roman"/>
          <w:b/>
          <w:sz w:val="24"/>
          <w:szCs w:val="24"/>
        </w:rPr>
        <w:t>6</w:t>
      </w:r>
      <w:r>
        <w:rPr>
          <w:rFonts w:ascii="Times New Roman" w:hAnsi="Times New Roman" w:cs="Times New Roman"/>
          <w:b/>
          <w:sz w:val="24"/>
          <w:szCs w:val="24"/>
        </w:rPr>
        <w:t xml:space="preserve"> </w:t>
      </w:r>
      <w:r w:rsidR="00FD63FE">
        <w:rPr>
          <w:rFonts w:ascii="Times New Roman" w:hAnsi="Times New Roman" w:cs="Times New Roman"/>
          <w:b/>
          <w:sz w:val="24"/>
          <w:szCs w:val="24"/>
        </w:rPr>
        <w:t xml:space="preserve"> </w:t>
      </w:r>
      <w:r w:rsidR="008E6D55">
        <w:rPr>
          <w:rFonts w:ascii="Times New Roman" w:hAnsi="Times New Roman" w:cs="Times New Roman"/>
          <w:b/>
          <w:sz w:val="24"/>
          <w:szCs w:val="24"/>
        </w:rPr>
        <w:t xml:space="preserve">SOCIAL AGREEMENT </w:t>
      </w:r>
      <w:r w:rsidR="00CE57A0">
        <w:rPr>
          <w:rFonts w:ascii="Times New Roman" w:hAnsi="Times New Roman" w:cs="Times New Roman"/>
          <w:b/>
          <w:sz w:val="24"/>
          <w:szCs w:val="24"/>
        </w:rPr>
        <w:t xml:space="preserve">AND INSTITUTIONAL CAPACITY </w:t>
      </w:r>
      <w:r w:rsidR="008E6D55">
        <w:rPr>
          <w:rFonts w:ascii="Times New Roman" w:hAnsi="Times New Roman" w:cs="Times New Roman"/>
          <w:b/>
          <w:sz w:val="24"/>
          <w:szCs w:val="24"/>
        </w:rPr>
        <w:t xml:space="preserve">FOR RESTORING MOIST MIXED-CONIFER FORESTS </w:t>
      </w:r>
    </w:p>
    <w:p w:rsidR="003D16A0" w:rsidRDefault="003D16A0" w:rsidP="003D16A0">
      <w:pPr>
        <w:rPr>
          <w:rFonts w:ascii="Times New Roman" w:hAnsi="Times New Roman" w:cs="Times New Roman"/>
          <w:sz w:val="24"/>
          <w:szCs w:val="24"/>
          <w:u w:val="single"/>
        </w:rPr>
      </w:pPr>
      <w:r>
        <w:rPr>
          <w:rFonts w:ascii="Times New Roman" w:hAnsi="Times New Roman" w:cs="Times New Roman"/>
          <w:sz w:val="24"/>
          <w:szCs w:val="24"/>
        </w:rPr>
        <w:tab/>
      </w:r>
      <w:r w:rsidRPr="00BE1D40">
        <w:rPr>
          <w:rFonts w:ascii="Times New Roman" w:hAnsi="Times New Roman" w:cs="Times New Roman"/>
          <w:sz w:val="24"/>
          <w:szCs w:val="24"/>
        </w:rPr>
        <w:t xml:space="preserve">The </w:t>
      </w:r>
      <w:r>
        <w:rPr>
          <w:rFonts w:ascii="Times New Roman" w:hAnsi="Times New Roman" w:cs="Times New Roman"/>
          <w:sz w:val="24"/>
          <w:szCs w:val="24"/>
        </w:rPr>
        <w:t xml:space="preserve">social agreement </w:t>
      </w:r>
      <w:r w:rsidR="00CE57A0">
        <w:rPr>
          <w:rFonts w:ascii="Times New Roman" w:hAnsi="Times New Roman" w:cs="Times New Roman"/>
          <w:sz w:val="24"/>
          <w:szCs w:val="24"/>
        </w:rPr>
        <w:t xml:space="preserve">and </w:t>
      </w:r>
      <w:r w:rsidR="00CE57A0" w:rsidRPr="00BE1D40">
        <w:rPr>
          <w:rFonts w:ascii="Times New Roman" w:hAnsi="Times New Roman" w:cs="Times New Roman"/>
          <w:sz w:val="24"/>
          <w:szCs w:val="24"/>
        </w:rPr>
        <w:t xml:space="preserve">institutional capacity </w:t>
      </w:r>
      <w:r w:rsidRPr="00BE1D40">
        <w:rPr>
          <w:rFonts w:ascii="Times New Roman" w:hAnsi="Times New Roman" w:cs="Times New Roman"/>
          <w:sz w:val="24"/>
          <w:szCs w:val="24"/>
        </w:rPr>
        <w:t xml:space="preserve">for </w:t>
      </w:r>
      <w:r>
        <w:rPr>
          <w:rFonts w:ascii="Times New Roman" w:hAnsi="Times New Roman" w:cs="Times New Roman"/>
          <w:sz w:val="24"/>
          <w:szCs w:val="24"/>
        </w:rPr>
        <w:t xml:space="preserve">restoring moist mixed-conifer forests </w:t>
      </w:r>
      <w:r w:rsidRPr="00BE1D40">
        <w:rPr>
          <w:rFonts w:ascii="Times New Roman" w:hAnsi="Times New Roman" w:cs="Times New Roman"/>
          <w:sz w:val="24"/>
          <w:szCs w:val="24"/>
        </w:rPr>
        <w:t xml:space="preserve">is every bit as important as the scientific </w:t>
      </w:r>
      <w:r>
        <w:rPr>
          <w:rFonts w:ascii="Times New Roman" w:hAnsi="Times New Roman" w:cs="Times New Roman"/>
          <w:sz w:val="24"/>
          <w:szCs w:val="24"/>
        </w:rPr>
        <w:t>foundation for doing so</w:t>
      </w:r>
      <w:r w:rsidRPr="003D16A0">
        <w:rPr>
          <w:rFonts w:ascii="Times New Roman" w:hAnsi="Times New Roman" w:cs="Times New Roman"/>
          <w:sz w:val="24"/>
          <w:szCs w:val="24"/>
        </w:rPr>
        <w:t xml:space="preserve">. The ability to institute the kinds of management changes </w:t>
      </w:r>
      <w:r>
        <w:rPr>
          <w:rFonts w:ascii="Times New Roman" w:hAnsi="Times New Roman" w:cs="Times New Roman"/>
          <w:sz w:val="24"/>
          <w:szCs w:val="24"/>
        </w:rPr>
        <w:t>managers will consider</w:t>
      </w:r>
      <w:r w:rsidRPr="003D16A0">
        <w:rPr>
          <w:rFonts w:ascii="Times New Roman" w:hAnsi="Times New Roman" w:cs="Times New Roman"/>
          <w:sz w:val="24"/>
          <w:szCs w:val="24"/>
        </w:rPr>
        <w:t xml:space="preserve"> is directly a function of the capacity of the entire affected community to form working partnerships</w:t>
      </w:r>
      <w:r>
        <w:rPr>
          <w:rFonts w:ascii="Times New Roman" w:hAnsi="Times New Roman" w:cs="Times New Roman"/>
          <w:sz w:val="24"/>
          <w:szCs w:val="24"/>
        </w:rPr>
        <w:t xml:space="preserve"> and a common vision. Thus, this section focuses on 1) the social acceptability of different types of restoration treatments among the general public; 2) collaboration as a means for developing, broadening, and sustaining social agreement around specific restoration projects among local stakeholders; and 3) some suggested ideas for how the Forest Service and its partners could approach restoration on national forests that would enhance its institutional capacity to implement the kinds of management strategies discussed in this synthesis document.</w:t>
      </w:r>
    </w:p>
    <w:p w:rsidR="003D16A0" w:rsidRPr="00F955C0" w:rsidRDefault="00B13E25" w:rsidP="003D16A0">
      <w:pPr>
        <w:rPr>
          <w:rFonts w:ascii="Times New Roman" w:hAnsi="Times New Roman" w:cs="Times New Roman"/>
          <w:b/>
          <w:sz w:val="24"/>
          <w:szCs w:val="24"/>
        </w:rPr>
      </w:pPr>
      <w:r>
        <w:rPr>
          <w:rFonts w:ascii="Times New Roman" w:hAnsi="Times New Roman" w:cs="Times New Roman"/>
          <w:b/>
          <w:sz w:val="24"/>
          <w:szCs w:val="24"/>
        </w:rPr>
        <w:t>6</w:t>
      </w:r>
      <w:r w:rsidR="003D16A0" w:rsidRPr="00F955C0">
        <w:rPr>
          <w:rFonts w:ascii="Times New Roman" w:hAnsi="Times New Roman" w:cs="Times New Roman"/>
          <w:b/>
          <w:sz w:val="24"/>
          <w:szCs w:val="24"/>
        </w:rPr>
        <w:t>.</w:t>
      </w:r>
      <w:r w:rsidR="003D16A0">
        <w:rPr>
          <w:rFonts w:ascii="Times New Roman" w:hAnsi="Times New Roman" w:cs="Times New Roman"/>
          <w:b/>
          <w:sz w:val="24"/>
          <w:szCs w:val="24"/>
        </w:rPr>
        <w:t>a</w:t>
      </w:r>
      <w:r w:rsidR="003D16A0" w:rsidRPr="00F955C0">
        <w:rPr>
          <w:rFonts w:ascii="Times New Roman" w:hAnsi="Times New Roman" w:cs="Times New Roman"/>
          <w:b/>
          <w:sz w:val="24"/>
          <w:szCs w:val="24"/>
        </w:rPr>
        <w:t xml:space="preserve"> </w:t>
      </w:r>
      <w:r w:rsidR="003D16A0">
        <w:rPr>
          <w:rFonts w:ascii="Times New Roman" w:hAnsi="Times New Roman" w:cs="Times New Roman"/>
          <w:b/>
          <w:sz w:val="24"/>
          <w:szCs w:val="24"/>
        </w:rPr>
        <w:t xml:space="preserve">Social </w:t>
      </w:r>
      <w:r w:rsidR="00527BC5">
        <w:rPr>
          <w:rFonts w:ascii="Times New Roman" w:hAnsi="Times New Roman" w:cs="Times New Roman"/>
          <w:b/>
          <w:sz w:val="24"/>
          <w:szCs w:val="24"/>
        </w:rPr>
        <w:t>a</w:t>
      </w:r>
      <w:r w:rsidR="003D16A0">
        <w:rPr>
          <w:rFonts w:ascii="Times New Roman" w:hAnsi="Times New Roman" w:cs="Times New Roman"/>
          <w:b/>
          <w:sz w:val="24"/>
          <w:szCs w:val="24"/>
        </w:rPr>
        <w:t xml:space="preserve">cceptability of </w:t>
      </w:r>
      <w:r w:rsidR="00527BC5">
        <w:rPr>
          <w:rFonts w:ascii="Times New Roman" w:hAnsi="Times New Roman" w:cs="Times New Roman"/>
          <w:b/>
          <w:sz w:val="24"/>
          <w:szCs w:val="24"/>
        </w:rPr>
        <w:t>r</w:t>
      </w:r>
      <w:r w:rsidR="003D16A0">
        <w:rPr>
          <w:rFonts w:ascii="Times New Roman" w:hAnsi="Times New Roman" w:cs="Times New Roman"/>
          <w:b/>
          <w:sz w:val="24"/>
          <w:szCs w:val="24"/>
        </w:rPr>
        <w:t xml:space="preserve">estoration </w:t>
      </w:r>
      <w:r w:rsidR="00527BC5">
        <w:rPr>
          <w:rFonts w:ascii="Times New Roman" w:hAnsi="Times New Roman" w:cs="Times New Roman"/>
          <w:b/>
          <w:sz w:val="24"/>
          <w:szCs w:val="24"/>
        </w:rPr>
        <w:t>t</w:t>
      </w:r>
      <w:r w:rsidR="003D16A0">
        <w:rPr>
          <w:rFonts w:ascii="Times New Roman" w:hAnsi="Times New Roman" w:cs="Times New Roman"/>
          <w:b/>
          <w:sz w:val="24"/>
          <w:szCs w:val="24"/>
        </w:rPr>
        <w:t xml:space="preserve">reatments among </w:t>
      </w:r>
      <w:r w:rsidR="00527BC5">
        <w:rPr>
          <w:rFonts w:ascii="Times New Roman" w:hAnsi="Times New Roman" w:cs="Times New Roman"/>
          <w:b/>
          <w:sz w:val="24"/>
          <w:szCs w:val="24"/>
        </w:rPr>
        <w:t>m</w:t>
      </w:r>
      <w:r w:rsidR="003D16A0">
        <w:rPr>
          <w:rFonts w:ascii="Times New Roman" w:hAnsi="Times New Roman" w:cs="Times New Roman"/>
          <w:b/>
          <w:sz w:val="24"/>
          <w:szCs w:val="24"/>
        </w:rPr>
        <w:t xml:space="preserve">embers of the </w:t>
      </w:r>
      <w:r w:rsidR="00527BC5">
        <w:rPr>
          <w:rFonts w:ascii="Times New Roman" w:hAnsi="Times New Roman" w:cs="Times New Roman"/>
          <w:b/>
          <w:sz w:val="24"/>
          <w:szCs w:val="24"/>
        </w:rPr>
        <w:t>p</w:t>
      </w:r>
      <w:r w:rsidR="003D16A0">
        <w:rPr>
          <w:rFonts w:ascii="Times New Roman" w:hAnsi="Times New Roman" w:cs="Times New Roman"/>
          <w:b/>
          <w:sz w:val="24"/>
          <w:szCs w:val="24"/>
        </w:rPr>
        <w:t xml:space="preserve">ublic </w:t>
      </w:r>
    </w:p>
    <w:p w:rsidR="003D16A0" w:rsidRPr="00F955C0" w:rsidRDefault="003D16A0" w:rsidP="003D16A0">
      <w:pPr>
        <w:rPr>
          <w:rFonts w:ascii="Times New Roman" w:hAnsi="Times New Roman" w:cs="Times New Roman"/>
          <w:sz w:val="24"/>
          <w:szCs w:val="24"/>
        </w:rPr>
      </w:pPr>
      <w:r>
        <w:rPr>
          <w:rFonts w:ascii="Times New Roman" w:hAnsi="Times New Roman" w:cs="Times New Roman"/>
          <w:sz w:val="24"/>
          <w:szCs w:val="24"/>
        </w:rPr>
        <w:tab/>
        <w:t xml:space="preserve">Public acceptance is a critical factor influencing whether or not an agency like the Forest Service can </w:t>
      </w:r>
      <w:r w:rsidRPr="00746EDC">
        <w:rPr>
          <w:rFonts w:ascii="Times New Roman" w:hAnsi="Times New Roman" w:cs="Times New Roman"/>
          <w:sz w:val="24"/>
          <w:szCs w:val="24"/>
        </w:rPr>
        <w:t xml:space="preserve">carry </w:t>
      </w:r>
      <w:r w:rsidRPr="008B599F">
        <w:rPr>
          <w:rFonts w:ascii="Times New Roman" w:hAnsi="Times New Roman" w:cs="Times New Roman"/>
          <w:sz w:val="24"/>
          <w:szCs w:val="24"/>
        </w:rPr>
        <w:t xml:space="preserve">out its forest management </w:t>
      </w:r>
      <w:r w:rsidRPr="00D21780">
        <w:rPr>
          <w:rFonts w:ascii="Times New Roman" w:hAnsi="Times New Roman" w:cs="Times New Roman"/>
          <w:sz w:val="24"/>
          <w:szCs w:val="24"/>
        </w:rPr>
        <w:t xml:space="preserve">goals </w:t>
      </w:r>
      <w:r w:rsidRPr="000C07E4">
        <w:rPr>
          <w:rFonts w:ascii="Times New Roman" w:hAnsi="Times New Roman" w:cs="Times New Roman"/>
          <w:sz w:val="24"/>
          <w:szCs w:val="24"/>
        </w:rPr>
        <w:t>(Shindler 2007). It is</w:t>
      </w:r>
      <w:r w:rsidRPr="008B599F">
        <w:rPr>
          <w:rFonts w:ascii="Times New Roman" w:hAnsi="Times New Roman" w:cs="Times New Roman"/>
          <w:sz w:val="24"/>
          <w:szCs w:val="24"/>
        </w:rPr>
        <w:t xml:space="preserve"> generally not enough for decisions about </w:t>
      </w:r>
      <w:r w:rsidR="00BF0950">
        <w:rPr>
          <w:rFonts w:ascii="Times New Roman" w:hAnsi="Times New Roman" w:cs="Times New Roman"/>
          <w:sz w:val="24"/>
          <w:szCs w:val="24"/>
        </w:rPr>
        <w:t>forest</w:t>
      </w:r>
      <w:r w:rsidRPr="00A5141B">
        <w:rPr>
          <w:rFonts w:ascii="Times New Roman" w:hAnsi="Times New Roman" w:cs="Times New Roman"/>
          <w:sz w:val="24"/>
          <w:szCs w:val="24"/>
        </w:rPr>
        <w:t xml:space="preserve"> management </w:t>
      </w:r>
      <w:r w:rsidRPr="00746EDC">
        <w:rPr>
          <w:rFonts w:ascii="Times New Roman" w:hAnsi="Times New Roman" w:cs="Times New Roman"/>
          <w:sz w:val="24"/>
          <w:szCs w:val="24"/>
        </w:rPr>
        <w:t xml:space="preserve">to be scientifically sound and economically feasible; they must also be socially acceptable (Shindler 2007). Scientific evidence attests to the need for forest restoration, as this science synthesis demonstrates. And research carried out </w:t>
      </w:r>
      <w:r>
        <w:rPr>
          <w:rFonts w:ascii="Times New Roman" w:hAnsi="Times New Roman" w:cs="Times New Roman"/>
          <w:sz w:val="24"/>
          <w:szCs w:val="24"/>
        </w:rPr>
        <w:t>nationwide</w:t>
      </w:r>
      <w:r w:rsidRPr="008B599F">
        <w:rPr>
          <w:rFonts w:ascii="Times New Roman" w:hAnsi="Times New Roman" w:cs="Times New Roman"/>
          <w:sz w:val="24"/>
          <w:szCs w:val="24"/>
        </w:rPr>
        <w:t xml:space="preserve"> finds that</w:t>
      </w:r>
      <w:r w:rsidRPr="00E44A77">
        <w:rPr>
          <w:rFonts w:ascii="Times New Roman" w:hAnsi="Times New Roman" w:cs="Times New Roman"/>
          <w:sz w:val="24"/>
          <w:szCs w:val="24"/>
        </w:rPr>
        <w:t xml:space="preserve"> most people living in the wildland-urban interface perceive a high wildfire risk</w:t>
      </w:r>
      <w:r>
        <w:rPr>
          <w:rFonts w:ascii="Times New Roman" w:hAnsi="Times New Roman" w:cs="Times New Roman"/>
          <w:sz w:val="24"/>
          <w:szCs w:val="24"/>
        </w:rPr>
        <w:t>,</w:t>
      </w:r>
      <w:r w:rsidRPr="00E44A77">
        <w:rPr>
          <w:rFonts w:ascii="Times New Roman" w:hAnsi="Times New Roman" w:cs="Times New Roman"/>
          <w:sz w:val="24"/>
          <w:szCs w:val="24"/>
        </w:rPr>
        <w:t xml:space="preserve"> and </w:t>
      </w:r>
      <w:r>
        <w:rPr>
          <w:rFonts w:ascii="Times New Roman" w:hAnsi="Times New Roman" w:cs="Times New Roman"/>
          <w:sz w:val="24"/>
          <w:szCs w:val="24"/>
        </w:rPr>
        <w:t xml:space="preserve">express </w:t>
      </w:r>
      <w:r w:rsidRPr="00E44A77">
        <w:rPr>
          <w:rFonts w:ascii="Times New Roman" w:hAnsi="Times New Roman" w:cs="Times New Roman"/>
          <w:sz w:val="24"/>
          <w:szCs w:val="24"/>
        </w:rPr>
        <w:t xml:space="preserve">a high level of public support for both thinning and prescribed-fire activities on public lands </w:t>
      </w:r>
      <w:r>
        <w:rPr>
          <w:rFonts w:ascii="Times New Roman" w:hAnsi="Times New Roman" w:cs="Times New Roman"/>
          <w:sz w:val="24"/>
          <w:szCs w:val="24"/>
        </w:rPr>
        <w:t>that exhibit</w:t>
      </w:r>
      <w:r w:rsidRPr="00E44A77">
        <w:rPr>
          <w:rFonts w:ascii="Times New Roman" w:hAnsi="Times New Roman" w:cs="Times New Roman"/>
          <w:sz w:val="24"/>
          <w:szCs w:val="24"/>
        </w:rPr>
        <w:t xml:space="preserve"> high fire risk (McCaffrey 2013). </w:t>
      </w:r>
      <w:r w:rsidRPr="00D21780">
        <w:rPr>
          <w:rFonts w:ascii="Times New Roman" w:hAnsi="Times New Roman" w:cs="Times New Roman"/>
          <w:sz w:val="24"/>
          <w:szCs w:val="24"/>
        </w:rPr>
        <w:t>Research</w:t>
      </w:r>
      <w:r>
        <w:rPr>
          <w:rFonts w:ascii="Times New Roman" w:hAnsi="Times New Roman" w:cs="Times New Roman"/>
          <w:sz w:val="24"/>
          <w:szCs w:val="24"/>
        </w:rPr>
        <w:t xml:space="preserve"> from</w:t>
      </w:r>
      <w:r w:rsidRPr="00746EDC">
        <w:rPr>
          <w:rFonts w:ascii="Times New Roman" w:hAnsi="Times New Roman" w:cs="Times New Roman"/>
          <w:sz w:val="24"/>
          <w:szCs w:val="24"/>
        </w:rPr>
        <w:t xml:space="preserve"> Oregon and Washington also finds that m</w:t>
      </w:r>
      <w:r w:rsidRPr="008B599F">
        <w:rPr>
          <w:rFonts w:ascii="Times New Roman" w:hAnsi="Times New Roman" w:cs="Times New Roman"/>
          <w:sz w:val="24"/>
          <w:szCs w:val="24"/>
        </w:rPr>
        <w:t>any members of the public recognize</w:t>
      </w:r>
      <w:r>
        <w:rPr>
          <w:rFonts w:ascii="Times New Roman" w:hAnsi="Times New Roman" w:cs="Times New Roman"/>
          <w:sz w:val="24"/>
          <w:szCs w:val="24"/>
        </w:rPr>
        <w:t xml:space="preserve"> the need for restoration treatments on federal lands because of poor forest health and high fire risk </w:t>
      </w:r>
      <w:r w:rsidRPr="00411B40">
        <w:rPr>
          <w:rFonts w:ascii="Times New Roman" w:hAnsi="Times New Roman" w:cs="Times New Roman"/>
          <w:sz w:val="24"/>
          <w:szCs w:val="24"/>
        </w:rPr>
        <w:t>(</w:t>
      </w:r>
      <w:r w:rsidRPr="00E44A77">
        <w:rPr>
          <w:rFonts w:ascii="Times New Roman" w:hAnsi="Times New Roman" w:cs="Times New Roman"/>
          <w:bCs/>
          <w:sz w:val="24"/>
          <w:szCs w:val="24"/>
        </w:rPr>
        <w:t>Abrams et al. 2005, Brunson and Shindler 2004, Shindler and Toman 2003</w:t>
      </w:r>
      <w:r w:rsidRPr="00411B40">
        <w:rPr>
          <w:rFonts w:ascii="Times New Roman" w:hAnsi="Times New Roman" w:cs="Times New Roman"/>
          <w:sz w:val="24"/>
          <w:szCs w:val="24"/>
        </w:rPr>
        <w:t xml:space="preserve">). </w:t>
      </w:r>
      <w:r>
        <w:rPr>
          <w:rFonts w:ascii="Times New Roman" w:hAnsi="Times New Roman" w:cs="Times New Roman"/>
          <w:sz w:val="24"/>
          <w:szCs w:val="24"/>
        </w:rPr>
        <w:t xml:space="preserve">Nevertheless, </w:t>
      </w:r>
      <w:r w:rsidRPr="00F955C0">
        <w:rPr>
          <w:rFonts w:ascii="Times New Roman" w:hAnsi="Times New Roman" w:cs="Times New Roman"/>
          <w:sz w:val="24"/>
          <w:szCs w:val="24"/>
        </w:rPr>
        <w:t xml:space="preserve">there is often social disagreement about the methods used to accomplish </w:t>
      </w:r>
      <w:r>
        <w:rPr>
          <w:rFonts w:ascii="Times New Roman" w:hAnsi="Times New Roman" w:cs="Times New Roman"/>
          <w:sz w:val="24"/>
          <w:szCs w:val="24"/>
        </w:rPr>
        <w:t>these treatments,</w:t>
      </w:r>
      <w:r w:rsidRPr="00F955C0">
        <w:rPr>
          <w:rFonts w:ascii="Times New Roman" w:hAnsi="Times New Roman" w:cs="Times New Roman"/>
          <w:sz w:val="24"/>
          <w:szCs w:val="24"/>
        </w:rPr>
        <w:t xml:space="preserve"> and the locations where </w:t>
      </w:r>
      <w:r>
        <w:rPr>
          <w:rFonts w:ascii="Times New Roman" w:hAnsi="Times New Roman" w:cs="Times New Roman"/>
          <w:sz w:val="24"/>
          <w:szCs w:val="24"/>
        </w:rPr>
        <w:t>they</w:t>
      </w:r>
      <w:r w:rsidRPr="00F955C0">
        <w:rPr>
          <w:rFonts w:ascii="Times New Roman" w:hAnsi="Times New Roman" w:cs="Times New Roman"/>
          <w:sz w:val="24"/>
          <w:szCs w:val="24"/>
        </w:rPr>
        <w:t xml:space="preserve"> should be carried out. </w:t>
      </w:r>
      <w:r>
        <w:rPr>
          <w:rFonts w:ascii="Times New Roman" w:hAnsi="Times New Roman" w:cs="Times New Roman"/>
          <w:sz w:val="24"/>
          <w:szCs w:val="24"/>
        </w:rPr>
        <w:t>Public acceptance of fuels reduction treatments can vary by both geography and social group (</w:t>
      </w:r>
      <w:r w:rsidRPr="00D21780">
        <w:rPr>
          <w:rFonts w:ascii="Times New Roman" w:hAnsi="Times New Roman" w:cs="Times New Roman"/>
          <w:sz w:val="24"/>
          <w:szCs w:val="24"/>
        </w:rPr>
        <w:t>Raish</w:t>
      </w:r>
      <w:r w:rsidRPr="000C07E4">
        <w:rPr>
          <w:rFonts w:ascii="Times New Roman" w:hAnsi="Times New Roman" w:cs="Times New Roman"/>
          <w:sz w:val="24"/>
          <w:szCs w:val="24"/>
        </w:rPr>
        <w:t xml:space="preserve"> et al. 2007, Shindler</w:t>
      </w:r>
      <w:r>
        <w:rPr>
          <w:rFonts w:ascii="Times New Roman" w:hAnsi="Times New Roman" w:cs="Times New Roman"/>
          <w:sz w:val="24"/>
          <w:szCs w:val="24"/>
        </w:rPr>
        <w:t xml:space="preserve"> 2007). </w:t>
      </w:r>
      <w:r w:rsidRPr="00F955C0">
        <w:rPr>
          <w:rFonts w:ascii="Times New Roman" w:hAnsi="Times New Roman" w:cs="Times New Roman"/>
          <w:sz w:val="24"/>
          <w:szCs w:val="24"/>
        </w:rPr>
        <w:t xml:space="preserve">For example, a study </w:t>
      </w:r>
      <w:r>
        <w:rPr>
          <w:rFonts w:ascii="Times New Roman" w:hAnsi="Times New Roman" w:cs="Times New Roman"/>
          <w:sz w:val="24"/>
          <w:szCs w:val="24"/>
        </w:rPr>
        <w:t xml:space="preserve">of nine different stakeholder groups in </w:t>
      </w:r>
      <w:r w:rsidRPr="00F955C0">
        <w:rPr>
          <w:rFonts w:ascii="Times New Roman" w:hAnsi="Times New Roman" w:cs="Times New Roman"/>
          <w:sz w:val="24"/>
          <w:szCs w:val="24"/>
        </w:rPr>
        <w:t xml:space="preserve">Oregon found </w:t>
      </w:r>
      <w:r>
        <w:rPr>
          <w:rFonts w:ascii="Times New Roman" w:hAnsi="Times New Roman" w:cs="Times New Roman"/>
          <w:sz w:val="24"/>
          <w:szCs w:val="24"/>
        </w:rPr>
        <w:t xml:space="preserve">that they </w:t>
      </w:r>
      <w:r w:rsidRPr="00F955C0">
        <w:rPr>
          <w:rFonts w:ascii="Times New Roman" w:hAnsi="Times New Roman" w:cs="Times New Roman"/>
          <w:sz w:val="24"/>
          <w:szCs w:val="24"/>
        </w:rPr>
        <w:t>were much more supportive of active management of lower elevation ponderosa pine forests than of upper elevation mixed-conifer forests, where the perceived need for treatments was controversial</w:t>
      </w:r>
      <w:r>
        <w:rPr>
          <w:rFonts w:ascii="Times New Roman" w:hAnsi="Times New Roman" w:cs="Times New Roman"/>
          <w:sz w:val="24"/>
          <w:szCs w:val="24"/>
        </w:rPr>
        <w:t xml:space="preserve"> (Stidham and Simon-Brown </w:t>
      </w:r>
      <w:r w:rsidRPr="00F955C0">
        <w:rPr>
          <w:rFonts w:ascii="Times New Roman" w:hAnsi="Times New Roman" w:cs="Times New Roman"/>
          <w:sz w:val="24"/>
          <w:szCs w:val="24"/>
        </w:rPr>
        <w:t>2011).  Th</w:t>
      </w:r>
      <w:r>
        <w:rPr>
          <w:rFonts w:ascii="Times New Roman" w:hAnsi="Times New Roman" w:cs="Times New Roman"/>
          <w:sz w:val="24"/>
          <w:szCs w:val="24"/>
        </w:rPr>
        <w:t>i</w:t>
      </w:r>
      <w:r w:rsidRPr="00F955C0">
        <w:rPr>
          <w:rFonts w:ascii="Times New Roman" w:hAnsi="Times New Roman" w:cs="Times New Roman"/>
          <w:sz w:val="24"/>
          <w:szCs w:val="24"/>
        </w:rPr>
        <w:t>s finding suggest</w:t>
      </w:r>
      <w:r>
        <w:rPr>
          <w:rFonts w:ascii="Times New Roman" w:hAnsi="Times New Roman" w:cs="Times New Roman"/>
          <w:sz w:val="24"/>
          <w:szCs w:val="24"/>
        </w:rPr>
        <w:t>s</w:t>
      </w:r>
      <w:r w:rsidRPr="00F955C0">
        <w:rPr>
          <w:rFonts w:ascii="Times New Roman" w:hAnsi="Times New Roman" w:cs="Times New Roman"/>
          <w:sz w:val="24"/>
          <w:szCs w:val="24"/>
        </w:rPr>
        <w:t xml:space="preserve"> that science-based planning – in which the ecological need for fuels reduction is </w:t>
      </w:r>
      <w:r>
        <w:rPr>
          <w:rFonts w:ascii="Times New Roman" w:hAnsi="Times New Roman" w:cs="Times New Roman"/>
          <w:sz w:val="24"/>
          <w:szCs w:val="24"/>
        </w:rPr>
        <w:t xml:space="preserve">demonstrated by </w:t>
      </w:r>
      <w:r w:rsidRPr="00F955C0">
        <w:rPr>
          <w:rFonts w:ascii="Times New Roman" w:hAnsi="Times New Roman" w:cs="Times New Roman"/>
          <w:sz w:val="24"/>
          <w:szCs w:val="24"/>
        </w:rPr>
        <w:t>a solid foundation of scientific evidence – is important for improving the social acceptability of restoration treatments in the mixed</w:t>
      </w:r>
      <w:r>
        <w:rPr>
          <w:rFonts w:ascii="Times New Roman" w:hAnsi="Times New Roman" w:cs="Times New Roman"/>
          <w:sz w:val="24"/>
          <w:szCs w:val="24"/>
        </w:rPr>
        <w:t>-</w:t>
      </w:r>
      <w:r w:rsidRPr="00F955C0">
        <w:rPr>
          <w:rFonts w:ascii="Times New Roman" w:hAnsi="Times New Roman" w:cs="Times New Roman"/>
          <w:sz w:val="24"/>
          <w:szCs w:val="24"/>
        </w:rPr>
        <w:t xml:space="preserve">conifer zone (Stidham and Simon-Brown 2011). </w:t>
      </w:r>
    </w:p>
    <w:p w:rsidR="003D16A0" w:rsidRDefault="003D16A0" w:rsidP="003D16A0">
      <w:pPr>
        <w:rPr>
          <w:rFonts w:ascii="Times New Roman" w:hAnsi="Times New Roman" w:cs="Times New Roman"/>
          <w:sz w:val="24"/>
          <w:szCs w:val="24"/>
        </w:rPr>
      </w:pPr>
      <w:r>
        <w:rPr>
          <w:rFonts w:ascii="Times New Roman" w:hAnsi="Times New Roman" w:cs="Times New Roman"/>
          <w:sz w:val="24"/>
          <w:szCs w:val="24"/>
        </w:rPr>
        <w:tab/>
      </w:r>
      <w:r w:rsidRPr="00F955C0">
        <w:rPr>
          <w:rFonts w:ascii="Times New Roman" w:hAnsi="Times New Roman" w:cs="Times New Roman"/>
          <w:sz w:val="24"/>
          <w:szCs w:val="24"/>
        </w:rPr>
        <w:t xml:space="preserve">Other studies of the social acceptability of forest restoration activities have found that support is greatest when the perceived risk of wildfire is high, forest health is believed to be </w:t>
      </w:r>
      <w:r w:rsidRPr="00F955C0">
        <w:rPr>
          <w:rFonts w:ascii="Times New Roman" w:hAnsi="Times New Roman" w:cs="Times New Roman"/>
          <w:sz w:val="24"/>
          <w:szCs w:val="24"/>
        </w:rPr>
        <w:lastRenderedPageBreak/>
        <w:t xml:space="preserve">poor, and proposed treatments are perceived as being cost-effective and successful at achieving desired outcomes (Bright et al. 2007, Brunson and Shindler 2004, Winter et al. 2002). There is less support for management actions that are perceived as being costly, producing long-duration smoke, posing a risk of escaped or catastrophic fire, or reducing the aesthetic qualities of the landscape (Winter et al. 2002, Brunson and Shindler 2004). </w:t>
      </w:r>
      <w:r>
        <w:rPr>
          <w:rFonts w:ascii="Times New Roman" w:hAnsi="Times New Roman" w:cs="Times New Roman"/>
          <w:sz w:val="24"/>
          <w:szCs w:val="24"/>
        </w:rPr>
        <w:t>Moreover, when citizens believe that forest restoration and fuels treatments are likely to have positive outcomes – economic, ecological, or social – they are more likely to be supportive of them (Shindler 2007).</w:t>
      </w:r>
    </w:p>
    <w:p w:rsidR="003D16A0" w:rsidRPr="00F955C0" w:rsidRDefault="003D16A0" w:rsidP="003D16A0">
      <w:pPr>
        <w:rPr>
          <w:rFonts w:ascii="Times New Roman" w:hAnsi="Times New Roman" w:cs="Times New Roman"/>
          <w:sz w:val="24"/>
          <w:szCs w:val="24"/>
        </w:rPr>
      </w:pPr>
      <w:r>
        <w:rPr>
          <w:rFonts w:ascii="Times New Roman" w:hAnsi="Times New Roman" w:cs="Times New Roman"/>
          <w:sz w:val="24"/>
          <w:szCs w:val="24"/>
        </w:rPr>
        <w:tab/>
      </w:r>
      <w:r w:rsidRPr="00F955C0">
        <w:rPr>
          <w:rFonts w:ascii="Times New Roman" w:hAnsi="Times New Roman" w:cs="Times New Roman"/>
          <w:sz w:val="24"/>
          <w:szCs w:val="24"/>
        </w:rPr>
        <w:t xml:space="preserve">This </w:t>
      </w:r>
      <w:r>
        <w:rPr>
          <w:rFonts w:ascii="Times New Roman" w:hAnsi="Times New Roman" w:cs="Times New Roman"/>
          <w:sz w:val="24"/>
          <w:szCs w:val="24"/>
        </w:rPr>
        <w:t xml:space="preserve">science synthesis </w:t>
      </w:r>
      <w:r w:rsidRPr="00F955C0">
        <w:rPr>
          <w:rFonts w:ascii="Times New Roman" w:hAnsi="Times New Roman" w:cs="Times New Roman"/>
          <w:sz w:val="24"/>
          <w:szCs w:val="24"/>
        </w:rPr>
        <w:t>suggests that both mechanical treatments and prescribed fire will be needed to restore the resilience of moist mixed-conifer forests. Research indicates that in general, there is social support for both mechanical and fire treatments, though prescribed fire has been found to be less socially acceptable than mechanical treatments in some places (Abrams et al. 2005, Brunson and Shindler 2004). Regarding mechanical treatments, one survey of Oregon and Washington residents (Abrams et al. 2005) found that 88</w:t>
      </w:r>
      <w:r w:rsidR="0096641E">
        <w:rPr>
          <w:rFonts w:ascii="Times New Roman" w:hAnsi="Times New Roman" w:cs="Times New Roman"/>
          <w:sz w:val="24"/>
          <w:szCs w:val="24"/>
        </w:rPr>
        <w:t xml:space="preserve"> percent</w:t>
      </w:r>
      <w:r w:rsidRPr="00F955C0">
        <w:rPr>
          <w:rFonts w:ascii="Times New Roman" w:hAnsi="Times New Roman" w:cs="Times New Roman"/>
          <w:sz w:val="24"/>
          <w:szCs w:val="24"/>
        </w:rPr>
        <w:t xml:space="preserve"> of respondents supported the selective thinning of overstocked forests, and 50</w:t>
      </w:r>
      <w:r w:rsidR="0096641E">
        <w:rPr>
          <w:rFonts w:ascii="Times New Roman" w:hAnsi="Times New Roman" w:cs="Times New Roman"/>
          <w:sz w:val="24"/>
          <w:szCs w:val="24"/>
        </w:rPr>
        <w:t xml:space="preserve"> percent</w:t>
      </w:r>
      <w:r w:rsidRPr="00F955C0">
        <w:rPr>
          <w:rFonts w:ascii="Times New Roman" w:hAnsi="Times New Roman" w:cs="Times New Roman"/>
          <w:sz w:val="24"/>
          <w:szCs w:val="24"/>
        </w:rPr>
        <w:t xml:space="preserve"> supported selective thinning of healthy forests. There was virtually no support for clearcutting. Another study of public acceptance of mechanical fuels reduction treatments from Oregon and Utah (Toman et al. 2011) found a high level of support for mechanical thinning among survey respondents (83</w:t>
      </w:r>
      <w:r w:rsidR="0096641E">
        <w:rPr>
          <w:rFonts w:ascii="Times New Roman" w:hAnsi="Times New Roman" w:cs="Times New Roman"/>
          <w:sz w:val="24"/>
          <w:szCs w:val="24"/>
        </w:rPr>
        <w:t xml:space="preserve"> percent</w:t>
      </w:r>
      <w:r w:rsidRPr="00F955C0">
        <w:rPr>
          <w:rFonts w:ascii="Times New Roman" w:hAnsi="Times New Roman" w:cs="Times New Roman"/>
          <w:sz w:val="24"/>
          <w:szCs w:val="24"/>
        </w:rPr>
        <w:t>), followed by mowing understory vegetation (68</w:t>
      </w:r>
      <w:r w:rsidR="0096641E">
        <w:rPr>
          <w:rFonts w:ascii="Times New Roman" w:hAnsi="Times New Roman" w:cs="Times New Roman"/>
          <w:sz w:val="24"/>
          <w:szCs w:val="24"/>
        </w:rPr>
        <w:t xml:space="preserve"> percent</w:t>
      </w:r>
      <w:r w:rsidRPr="00F955C0">
        <w:rPr>
          <w:rFonts w:ascii="Times New Roman" w:hAnsi="Times New Roman" w:cs="Times New Roman"/>
          <w:sz w:val="24"/>
          <w:szCs w:val="24"/>
        </w:rPr>
        <w:t>).</w:t>
      </w:r>
    </w:p>
    <w:p w:rsidR="003D16A0" w:rsidRDefault="003D16A0" w:rsidP="003D16A0">
      <w:r>
        <w:rPr>
          <w:rFonts w:ascii="Times New Roman" w:hAnsi="Times New Roman" w:cs="Times New Roman"/>
          <w:sz w:val="24"/>
          <w:szCs w:val="24"/>
        </w:rPr>
        <w:tab/>
      </w:r>
      <w:r w:rsidRPr="00F955C0">
        <w:rPr>
          <w:rFonts w:ascii="Times New Roman" w:hAnsi="Times New Roman" w:cs="Times New Roman"/>
          <w:sz w:val="24"/>
          <w:szCs w:val="24"/>
        </w:rPr>
        <w:t>The social acceptability of prescribed fire use appears to increase when there is confidence in those carrying out the treatments; when it is conducted in remote areas away from development; when it is implemented in a reasonably</w:t>
      </w:r>
      <w:r>
        <w:rPr>
          <w:rFonts w:ascii="Times New Roman" w:hAnsi="Times New Roman" w:cs="Times New Roman"/>
          <w:sz w:val="24"/>
          <w:szCs w:val="24"/>
        </w:rPr>
        <w:t>-</w:t>
      </w:r>
      <w:r w:rsidRPr="00F955C0">
        <w:rPr>
          <w:rFonts w:ascii="Times New Roman" w:hAnsi="Times New Roman" w:cs="Times New Roman"/>
          <w:sz w:val="24"/>
          <w:szCs w:val="24"/>
        </w:rPr>
        <w:t>sized</w:t>
      </w:r>
      <w:r>
        <w:rPr>
          <w:rFonts w:ascii="Times New Roman" w:hAnsi="Times New Roman" w:cs="Times New Roman"/>
          <w:sz w:val="24"/>
          <w:szCs w:val="24"/>
        </w:rPr>
        <w:t xml:space="preserve"> </w:t>
      </w:r>
      <w:r w:rsidRPr="00F955C0">
        <w:rPr>
          <w:rFonts w:ascii="Times New Roman" w:hAnsi="Times New Roman" w:cs="Times New Roman"/>
          <w:sz w:val="24"/>
          <w:szCs w:val="24"/>
        </w:rPr>
        <w:t xml:space="preserve">area and resources are present to assure its control; when people are knowledgeable about fire and fuels management and prescribed fire treatments; when people believe it will be effective in producing desired outcomes; when it is cost-effective; when mitigation measures are taken to reduce negative air quality and aesthetic impacts; and when stakeholders are involved in planning and preparing the treatments (Bright et al. 2007, Brunson and Shindler 2004, Nelson et al. 2004, Ostergren et al. 2008, Shindler and Toman 2003, Toman et al. 2011, Winter et al. 2002). Ideological perspectives may also inform opinions about the use of fire as a restoration treatment. A study from Montana found that landowners who valued forests as working landscapes that produced economic value disapproved of wildland fire use and prescribed fire use because they result in </w:t>
      </w:r>
      <w:r>
        <w:rPr>
          <w:rFonts w:ascii="Times New Roman" w:hAnsi="Times New Roman" w:cs="Times New Roman"/>
          <w:sz w:val="24"/>
          <w:szCs w:val="24"/>
        </w:rPr>
        <w:t>“</w:t>
      </w:r>
      <w:r w:rsidRPr="00F955C0">
        <w:rPr>
          <w:rFonts w:ascii="Times New Roman" w:hAnsi="Times New Roman" w:cs="Times New Roman"/>
          <w:sz w:val="24"/>
          <w:szCs w:val="24"/>
        </w:rPr>
        <w:t>wasted</w:t>
      </w:r>
      <w:r>
        <w:rPr>
          <w:rFonts w:ascii="Times New Roman" w:hAnsi="Times New Roman" w:cs="Times New Roman"/>
          <w:sz w:val="24"/>
          <w:szCs w:val="24"/>
        </w:rPr>
        <w:t>”</w:t>
      </w:r>
      <w:r w:rsidRPr="00F955C0">
        <w:rPr>
          <w:rFonts w:ascii="Times New Roman" w:hAnsi="Times New Roman" w:cs="Times New Roman"/>
          <w:sz w:val="24"/>
          <w:szCs w:val="24"/>
        </w:rPr>
        <w:t xml:space="preserve"> timber resources (Cacciapaglia et al. 201</w:t>
      </w:r>
      <w:r>
        <w:rPr>
          <w:rFonts w:ascii="Times New Roman" w:hAnsi="Times New Roman" w:cs="Times New Roman"/>
          <w:sz w:val="24"/>
          <w:szCs w:val="24"/>
        </w:rPr>
        <w:t>2</w:t>
      </w:r>
      <w:r w:rsidRPr="00F955C0">
        <w:rPr>
          <w:rFonts w:ascii="Times New Roman" w:hAnsi="Times New Roman" w:cs="Times New Roman"/>
          <w:sz w:val="24"/>
          <w:szCs w:val="24"/>
        </w:rPr>
        <w:t xml:space="preserve">). These landowners also saw fire as a bad or unnatural force that needed to be suppressed. </w:t>
      </w:r>
      <w:r>
        <w:rPr>
          <w:rFonts w:ascii="Times New Roman" w:hAnsi="Times New Roman" w:cs="Times New Roman"/>
          <w:sz w:val="24"/>
          <w:szCs w:val="24"/>
        </w:rPr>
        <w:t xml:space="preserve">They tended to view mechanical thinning in a positive light, however. </w:t>
      </w:r>
      <w:r w:rsidRPr="00F955C0">
        <w:rPr>
          <w:rFonts w:ascii="Times New Roman" w:hAnsi="Times New Roman" w:cs="Times New Roman"/>
          <w:sz w:val="24"/>
          <w:szCs w:val="24"/>
        </w:rPr>
        <w:t xml:space="preserve">In contrast, almost all of the landowners who valued land for its naturalness and ecological values supported wildland fire use (in wilderness) as well as prescribed burning as appropriate, citing the regenerative properties of fire. </w:t>
      </w:r>
    </w:p>
    <w:p w:rsidR="003D16A0" w:rsidRDefault="003D16A0" w:rsidP="003D16A0">
      <w:pPr>
        <w:rPr>
          <w:rFonts w:ascii="Times New Roman" w:hAnsi="Times New Roman" w:cs="Times New Roman"/>
          <w:sz w:val="24"/>
          <w:szCs w:val="24"/>
        </w:rPr>
      </w:pPr>
      <w:r>
        <w:rPr>
          <w:rFonts w:ascii="Times New Roman" w:hAnsi="Times New Roman" w:cs="Times New Roman"/>
          <w:sz w:val="24"/>
          <w:szCs w:val="24"/>
        </w:rPr>
        <w:tab/>
      </w:r>
      <w:r w:rsidRPr="00F955C0">
        <w:rPr>
          <w:rFonts w:ascii="Times New Roman" w:hAnsi="Times New Roman" w:cs="Times New Roman"/>
          <w:sz w:val="24"/>
          <w:szCs w:val="24"/>
        </w:rPr>
        <w:t xml:space="preserve">Trust and communication are key components of social acceptability. Researchers have found that the greater the trust in an agency to implement fuels treatments, the more supportive people are of their use (Olsen et al. 2012, Toman et al. 2011, Winter et al. 2002). In addition, the </w:t>
      </w:r>
      <w:r w:rsidRPr="00F955C0">
        <w:rPr>
          <w:rFonts w:ascii="Times New Roman" w:hAnsi="Times New Roman" w:cs="Times New Roman"/>
          <w:sz w:val="24"/>
          <w:szCs w:val="24"/>
        </w:rPr>
        <w:lastRenderedPageBreak/>
        <w:t>more informed people are about fuels management practices, the more supportive they are (Brunson and Schindler 200</w:t>
      </w:r>
      <w:r>
        <w:rPr>
          <w:rFonts w:ascii="Times New Roman" w:hAnsi="Times New Roman" w:cs="Times New Roman"/>
          <w:sz w:val="24"/>
          <w:szCs w:val="24"/>
        </w:rPr>
        <w:t>4</w:t>
      </w:r>
      <w:r w:rsidRPr="00F955C0">
        <w:rPr>
          <w:rFonts w:ascii="Times New Roman" w:hAnsi="Times New Roman" w:cs="Times New Roman"/>
          <w:sz w:val="24"/>
          <w:szCs w:val="24"/>
        </w:rPr>
        <w:t xml:space="preserve">). Thus activities that build trust between agencies and the public, and increase communication about fuels treatments, are important. </w:t>
      </w:r>
      <w:r>
        <w:rPr>
          <w:rFonts w:ascii="Times New Roman" w:hAnsi="Times New Roman" w:cs="Times New Roman"/>
          <w:sz w:val="24"/>
          <w:szCs w:val="24"/>
        </w:rPr>
        <w:t xml:space="preserve">Communication and outreach efforts that </w:t>
      </w:r>
      <w:r w:rsidRPr="00F955C0">
        <w:rPr>
          <w:rFonts w:ascii="Times New Roman" w:hAnsi="Times New Roman" w:cs="Times New Roman"/>
          <w:sz w:val="24"/>
          <w:szCs w:val="24"/>
        </w:rPr>
        <w:t xml:space="preserve">emphasize the benefits </w:t>
      </w:r>
      <w:r>
        <w:rPr>
          <w:rFonts w:ascii="Times New Roman" w:hAnsi="Times New Roman" w:cs="Times New Roman"/>
          <w:sz w:val="24"/>
          <w:szCs w:val="24"/>
        </w:rPr>
        <w:t>of mechanical thinning and prescribed fire treatments for improving</w:t>
      </w:r>
      <w:r w:rsidRPr="00F955C0">
        <w:rPr>
          <w:rFonts w:ascii="Times New Roman" w:hAnsi="Times New Roman" w:cs="Times New Roman"/>
          <w:sz w:val="24"/>
          <w:szCs w:val="24"/>
        </w:rPr>
        <w:t xml:space="preserve"> forest health</w:t>
      </w:r>
      <w:r>
        <w:rPr>
          <w:rFonts w:ascii="Times New Roman" w:hAnsi="Times New Roman" w:cs="Times New Roman"/>
          <w:sz w:val="24"/>
          <w:szCs w:val="24"/>
        </w:rPr>
        <w:t xml:space="preserve"> and reducing fire risk to local residents are more likely to increase public acceptance of these treatments </w:t>
      </w:r>
      <w:r w:rsidRPr="00F955C0">
        <w:rPr>
          <w:rFonts w:ascii="Times New Roman" w:hAnsi="Times New Roman" w:cs="Times New Roman"/>
          <w:sz w:val="24"/>
          <w:szCs w:val="24"/>
        </w:rPr>
        <w:t xml:space="preserve">(Ascher et al. 2013). Highlighting the amount of control forest managers have over prescribed fire may also help increase support for it. </w:t>
      </w:r>
      <w:r>
        <w:rPr>
          <w:rFonts w:ascii="Times New Roman" w:hAnsi="Times New Roman" w:cs="Times New Roman"/>
          <w:sz w:val="24"/>
          <w:szCs w:val="24"/>
        </w:rPr>
        <w:t>Creating</w:t>
      </w:r>
      <w:r w:rsidRPr="00F955C0">
        <w:rPr>
          <w:rFonts w:ascii="Times New Roman" w:hAnsi="Times New Roman" w:cs="Times New Roman"/>
          <w:sz w:val="24"/>
          <w:szCs w:val="24"/>
        </w:rPr>
        <w:t xml:space="preserve"> pilot demonstration projects in the places and forest types where restoration activities would be located </w:t>
      </w:r>
      <w:r>
        <w:rPr>
          <w:rFonts w:ascii="Times New Roman" w:hAnsi="Times New Roman" w:cs="Times New Roman"/>
          <w:sz w:val="24"/>
          <w:szCs w:val="24"/>
        </w:rPr>
        <w:t xml:space="preserve">is another approach to increasing support for them </w:t>
      </w:r>
      <w:r w:rsidRPr="00F955C0">
        <w:rPr>
          <w:rFonts w:ascii="Times New Roman" w:hAnsi="Times New Roman" w:cs="Times New Roman"/>
          <w:sz w:val="24"/>
          <w:szCs w:val="24"/>
        </w:rPr>
        <w:t>(Stidham and Simon-Brown 2011).</w:t>
      </w:r>
      <w:r>
        <w:rPr>
          <w:rFonts w:ascii="Times New Roman" w:hAnsi="Times New Roman" w:cs="Times New Roman"/>
          <w:sz w:val="24"/>
          <w:szCs w:val="24"/>
        </w:rPr>
        <w:t xml:space="preserve"> Finally, d</w:t>
      </w:r>
      <w:r w:rsidRPr="00F955C0">
        <w:rPr>
          <w:rFonts w:ascii="Times New Roman" w:hAnsi="Times New Roman" w:cs="Times New Roman"/>
          <w:sz w:val="24"/>
          <w:szCs w:val="24"/>
        </w:rPr>
        <w:t xml:space="preserve">eveloping fuels reduction and restoration activities through collaborative processes that include stakeholders in planning, decision making, and partnerships </w:t>
      </w:r>
      <w:r>
        <w:rPr>
          <w:rFonts w:ascii="Times New Roman" w:hAnsi="Times New Roman" w:cs="Times New Roman"/>
          <w:sz w:val="24"/>
          <w:szCs w:val="24"/>
        </w:rPr>
        <w:t>(discussed below) is a</w:t>
      </w:r>
      <w:r w:rsidRPr="00F955C0">
        <w:rPr>
          <w:rFonts w:ascii="Times New Roman" w:hAnsi="Times New Roman" w:cs="Times New Roman"/>
          <w:sz w:val="24"/>
          <w:szCs w:val="24"/>
        </w:rPr>
        <w:t xml:space="preserve">n </w:t>
      </w:r>
      <w:r>
        <w:rPr>
          <w:rFonts w:ascii="Times New Roman" w:hAnsi="Times New Roman" w:cs="Times New Roman"/>
          <w:sz w:val="24"/>
          <w:szCs w:val="24"/>
        </w:rPr>
        <w:t xml:space="preserve">important </w:t>
      </w:r>
      <w:r w:rsidRPr="00F955C0">
        <w:rPr>
          <w:rFonts w:ascii="Times New Roman" w:hAnsi="Times New Roman" w:cs="Times New Roman"/>
          <w:sz w:val="24"/>
          <w:szCs w:val="24"/>
        </w:rPr>
        <w:t>approach for overcoming social disagreement and lack of trust (Becker et al. 2011, Hjerpe et al. 2009, Stidham and Simon-Brown 2011, Sundstrom et al. 2012).</w:t>
      </w:r>
    </w:p>
    <w:p w:rsidR="003D16A0" w:rsidRPr="00F955C0" w:rsidRDefault="003D16A0" w:rsidP="003D16A0">
      <w:pPr>
        <w:ind w:firstLine="720"/>
        <w:rPr>
          <w:rFonts w:ascii="Times New Roman" w:hAnsi="Times New Roman" w:cs="Times New Roman"/>
          <w:sz w:val="24"/>
          <w:szCs w:val="24"/>
        </w:rPr>
      </w:pPr>
      <w:r>
        <w:rPr>
          <w:rFonts w:ascii="Times New Roman" w:hAnsi="Times New Roman" w:cs="Times New Roman"/>
          <w:sz w:val="24"/>
          <w:szCs w:val="24"/>
        </w:rPr>
        <w:t>Shindler (2007) identifies five strategies that forest managers can pursue in order to increase public acceptance of forest management activities: (1) view public acceptance as a process that evolves through building understanding, exchanging and discussing ideas, and evaluating alternatives; (2) develop agency capacity to respond to public concerns; (3) recognize trust building as the goal of public communication and outreach; (4) be sensitive to the local social and community context in which fire management activities are to be carried out, and how these activities may affect communities and forest users; and (5) encourage stable leadership so that shared understandings of forest conditions and fire management practices can develop, and strong agency leadership exists in agency interactions with the public. It is important to remember, however, that social acceptability is dynamic by nature, and can change as people learn more or external variables shift (Shindler 2007). Thus, managers will need to pay continual attention to public values associated with forest restoration.</w:t>
      </w:r>
    </w:p>
    <w:p w:rsidR="003D16A0" w:rsidRPr="00E44A77" w:rsidRDefault="00527BC5" w:rsidP="003D16A0">
      <w:pPr>
        <w:rPr>
          <w:rFonts w:ascii="Times New Roman" w:hAnsi="Times New Roman" w:cs="Times New Roman"/>
          <w:b/>
          <w:sz w:val="24"/>
          <w:szCs w:val="24"/>
        </w:rPr>
      </w:pPr>
      <w:r>
        <w:rPr>
          <w:rFonts w:ascii="Times New Roman" w:hAnsi="Times New Roman" w:cs="Times New Roman"/>
          <w:b/>
          <w:sz w:val="24"/>
          <w:szCs w:val="24"/>
        </w:rPr>
        <w:t>6</w:t>
      </w:r>
      <w:r w:rsidR="00A327FF">
        <w:rPr>
          <w:rFonts w:ascii="Times New Roman" w:hAnsi="Times New Roman" w:cs="Times New Roman"/>
          <w:b/>
          <w:sz w:val="24"/>
          <w:szCs w:val="24"/>
        </w:rPr>
        <w:t>.</w:t>
      </w:r>
      <w:r w:rsidR="003D16A0" w:rsidRPr="00E44A77">
        <w:rPr>
          <w:rFonts w:ascii="Times New Roman" w:hAnsi="Times New Roman" w:cs="Times New Roman"/>
          <w:b/>
          <w:sz w:val="24"/>
          <w:szCs w:val="24"/>
        </w:rPr>
        <w:t>b Collaboration</w:t>
      </w:r>
    </w:p>
    <w:p w:rsidR="003D16A0" w:rsidRPr="00F955C0" w:rsidRDefault="003D16A0" w:rsidP="003D16A0">
      <w:pPr>
        <w:rPr>
          <w:rFonts w:ascii="Times New Roman" w:hAnsi="Times New Roman" w:cs="Times New Roman"/>
          <w:sz w:val="24"/>
          <w:szCs w:val="24"/>
        </w:rPr>
      </w:pPr>
      <w:r>
        <w:rPr>
          <w:rFonts w:ascii="Times New Roman" w:hAnsi="Times New Roman" w:cs="Times New Roman"/>
          <w:sz w:val="24"/>
          <w:szCs w:val="24"/>
        </w:rPr>
        <w:tab/>
        <w:t xml:space="preserve">Decision-making processes play an important role in influencing public acceptance of fire and fuels management activities (Shindler 2007). </w:t>
      </w:r>
      <w:r w:rsidRPr="00F955C0">
        <w:rPr>
          <w:rFonts w:ascii="Times New Roman" w:hAnsi="Times New Roman" w:cs="Times New Roman"/>
          <w:sz w:val="24"/>
          <w:szCs w:val="24"/>
        </w:rPr>
        <w:t>One of the major constraints to increasing the rate and scale of forest restoration on national forest lands in eastern Oregon is the capacity to reach social agreement about how to achieve it (Economic Assessment Team 2012). The same is likely true in eastern Washington. The Forest Service has emphasized collaborati</w:t>
      </w:r>
      <w:r>
        <w:rPr>
          <w:rFonts w:ascii="Times New Roman" w:hAnsi="Times New Roman" w:cs="Times New Roman"/>
          <w:sz w:val="24"/>
          <w:szCs w:val="24"/>
        </w:rPr>
        <w:t>on</w:t>
      </w:r>
      <w:r w:rsidRPr="00F955C0">
        <w:rPr>
          <w:rFonts w:ascii="Times New Roman" w:hAnsi="Times New Roman" w:cs="Times New Roman"/>
          <w:sz w:val="24"/>
          <w:szCs w:val="24"/>
        </w:rPr>
        <w:t xml:space="preserve"> as a means for developing the social agreement </w:t>
      </w:r>
      <w:r>
        <w:rPr>
          <w:rFonts w:ascii="Times New Roman" w:hAnsi="Times New Roman" w:cs="Times New Roman"/>
          <w:sz w:val="24"/>
          <w:szCs w:val="24"/>
        </w:rPr>
        <w:t xml:space="preserve">needed among diverse stakeholder groups </w:t>
      </w:r>
      <w:r w:rsidRPr="00F955C0">
        <w:rPr>
          <w:rFonts w:ascii="Times New Roman" w:hAnsi="Times New Roman" w:cs="Times New Roman"/>
          <w:sz w:val="24"/>
          <w:szCs w:val="24"/>
        </w:rPr>
        <w:t xml:space="preserve">to carry out forest restoration projects, as demonstrated by recent investments in the Collaborative Forest Landscape Restoration Program and language in the 2012 </w:t>
      </w:r>
      <w:r>
        <w:rPr>
          <w:rFonts w:ascii="Times New Roman" w:hAnsi="Times New Roman" w:cs="Times New Roman"/>
          <w:sz w:val="24"/>
          <w:szCs w:val="24"/>
        </w:rPr>
        <w:t xml:space="preserve">Forest Service </w:t>
      </w:r>
      <w:r w:rsidRPr="00F955C0">
        <w:rPr>
          <w:rFonts w:ascii="Times New Roman" w:hAnsi="Times New Roman" w:cs="Times New Roman"/>
          <w:sz w:val="24"/>
          <w:szCs w:val="24"/>
        </w:rPr>
        <w:t>Planning Rule</w:t>
      </w:r>
      <w:r w:rsidRPr="00837752">
        <w:rPr>
          <w:rFonts w:ascii="Times New Roman" w:hAnsi="Times New Roman" w:cs="Times New Roman"/>
          <w:sz w:val="24"/>
          <w:szCs w:val="24"/>
        </w:rPr>
        <w:t xml:space="preserve">. </w:t>
      </w:r>
      <w:r w:rsidRPr="00E44A77">
        <w:rPr>
          <w:rFonts w:ascii="Times New Roman" w:hAnsi="Times New Roman" w:cs="Times New Roman"/>
          <w:sz w:val="24"/>
          <w:szCs w:val="24"/>
        </w:rPr>
        <w:t xml:space="preserve">Collaboration can be defined as “an approach to solving complex environmental problems in which a diverse group of autonomous stakeholders deliberates to build consensus and develop networks for translating consensus into results” (Margerum 2011: 6). Consensus can range from a simple majority to unanimous agreement regarding a decision, but usually means reaching a </w:t>
      </w:r>
      <w:r w:rsidRPr="00E44A77">
        <w:rPr>
          <w:rFonts w:ascii="Times New Roman" w:hAnsi="Times New Roman" w:cs="Times New Roman"/>
          <w:sz w:val="24"/>
          <w:szCs w:val="24"/>
        </w:rPr>
        <w:lastRenderedPageBreak/>
        <w:t>decision that everyone can live with.</w:t>
      </w:r>
      <w:r>
        <w:rPr>
          <w:rFonts w:ascii="Times New Roman" w:hAnsi="Times New Roman" w:cs="Times New Roman"/>
          <w:sz w:val="24"/>
          <w:szCs w:val="24"/>
        </w:rPr>
        <w:t xml:space="preserve"> </w:t>
      </w:r>
      <w:r w:rsidRPr="00837752">
        <w:rPr>
          <w:rFonts w:ascii="Times New Roman" w:hAnsi="Times New Roman" w:cs="Times New Roman"/>
          <w:sz w:val="24"/>
          <w:szCs w:val="24"/>
        </w:rPr>
        <w:t xml:space="preserve">Collaboration in identifying approaches to forest restoration in </w:t>
      </w:r>
      <w:r w:rsidR="0096641E">
        <w:rPr>
          <w:rFonts w:ascii="Times New Roman" w:hAnsi="Times New Roman" w:cs="Times New Roman"/>
          <w:sz w:val="24"/>
          <w:szCs w:val="24"/>
        </w:rPr>
        <w:t>MMC</w:t>
      </w:r>
      <w:r w:rsidRPr="00837752">
        <w:rPr>
          <w:rFonts w:ascii="Times New Roman" w:hAnsi="Times New Roman" w:cs="Times New Roman"/>
          <w:sz w:val="24"/>
          <w:szCs w:val="24"/>
        </w:rPr>
        <w:t xml:space="preserve"> forests is partic</w:t>
      </w:r>
      <w:r w:rsidRPr="00A5141B">
        <w:rPr>
          <w:rFonts w:ascii="Times New Roman" w:hAnsi="Times New Roman" w:cs="Times New Roman"/>
          <w:sz w:val="24"/>
          <w:szCs w:val="24"/>
        </w:rPr>
        <w:t>ularly important because these forests have relatively high economic value</w:t>
      </w:r>
      <w:r w:rsidRPr="00F955C0">
        <w:rPr>
          <w:rFonts w:ascii="Times New Roman" w:hAnsi="Times New Roman" w:cs="Times New Roman"/>
          <w:sz w:val="24"/>
          <w:szCs w:val="24"/>
        </w:rPr>
        <w:t xml:space="preserve"> in addition to high recreation value, and the methods needed to restore them may be complex</w:t>
      </w:r>
      <w:r>
        <w:rPr>
          <w:rFonts w:ascii="Times New Roman" w:hAnsi="Times New Roman" w:cs="Times New Roman"/>
          <w:sz w:val="24"/>
          <w:szCs w:val="24"/>
        </w:rPr>
        <w:t xml:space="preserve"> and controversial</w:t>
      </w:r>
      <w:r w:rsidRPr="00F955C0">
        <w:rPr>
          <w:rFonts w:ascii="Times New Roman" w:hAnsi="Times New Roman" w:cs="Times New Roman"/>
          <w:sz w:val="24"/>
          <w:szCs w:val="24"/>
        </w:rPr>
        <w:t>.</w:t>
      </w:r>
    </w:p>
    <w:p w:rsidR="003D16A0" w:rsidRDefault="003D16A0" w:rsidP="003D16A0">
      <w:pPr>
        <w:ind w:firstLine="720"/>
        <w:rPr>
          <w:rFonts w:ascii="Times New Roman" w:hAnsi="Times New Roman" w:cs="Times New Roman"/>
          <w:sz w:val="24"/>
          <w:szCs w:val="24"/>
        </w:rPr>
      </w:pPr>
      <w:r w:rsidRPr="00F955C0">
        <w:rPr>
          <w:rFonts w:ascii="Times New Roman" w:hAnsi="Times New Roman" w:cs="Times New Roman"/>
          <w:sz w:val="24"/>
          <w:szCs w:val="24"/>
        </w:rPr>
        <w:t xml:space="preserve">There are many models for collaboration associated with forest </w:t>
      </w:r>
      <w:r>
        <w:rPr>
          <w:rFonts w:ascii="Times New Roman" w:hAnsi="Times New Roman" w:cs="Times New Roman"/>
          <w:sz w:val="24"/>
          <w:szCs w:val="24"/>
        </w:rPr>
        <w:t xml:space="preserve">and fire management on national forest lands </w:t>
      </w:r>
      <w:r w:rsidRPr="00F955C0">
        <w:rPr>
          <w:rFonts w:ascii="Times New Roman" w:hAnsi="Times New Roman" w:cs="Times New Roman"/>
          <w:sz w:val="24"/>
          <w:szCs w:val="24"/>
        </w:rPr>
        <w:t>(reviewed in Charnley et al. In Press); the best model will depend on local context and the nature of the issues.</w:t>
      </w:r>
      <w:r>
        <w:rPr>
          <w:rFonts w:ascii="Times New Roman" w:hAnsi="Times New Roman" w:cs="Times New Roman"/>
          <w:sz w:val="24"/>
          <w:szCs w:val="24"/>
        </w:rPr>
        <w:t xml:space="preserve"> </w:t>
      </w:r>
      <w:r w:rsidRPr="00F955C0">
        <w:rPr>
          <w:rFonts w:ascii="Times New Roman" w:hAnsi="Times New Roman" w:cs="Times New Roman"/>
          <w:sz w:val="24"/>
          <w:szCs w:val="24"/>
        </w:rPr>
        <w:t>A number of community-based collaborative groups have formed around east-side national forests to address the ecological and economic issues associated with forest</w:t>
      </w:r>
      <w:r>
        <w:rPr>
          <w:rFonts w:ascii="Times New Roman" w:hAnsi="Times New Roman" w:cs="Times New Roman"/>
          <w:sz w:val="24"/>
          <w:szCs w:val="24"/>
        </w:rPr>
        <w:t>restoration</w:t>
      </w:r>
      <w:r w:rsidRPr="00F955C0">
        <w:rPr>
          <w:rFonts w:ascii="Times New Roman" w:hAnsi="Times New Roman" w:cs="Times New Roman"/>
          <w:sz w:val="24"/>
          <w:szCs w:val="24"/>
        </w:rPr>
        <w:t xml:space="preserve">, and to help implement solutions. </w:t>
      </w:r>
      <w:r>
        <w:rPr>
          <w:rFonts w:ascii="Times New Roman" w:hAnsi="Times New Roman" w:cs="Times New Roman"/>
          <w:sz w:val="24"/>
          <w:szCs w:val="24"/>
        </w:rPr>
        <w:t xml:space="preserve">In eastern Oregon, these include Blue Mountains Forest Partners, Umatilla Forest Collaborative Group, Wallowa-Whitman Forest Collaborative, Harney County Restoration Collaborative, and Ochoco Forest Restoration Collaborative. In eastern Washington, they include the Tapash Sustainable Forest Collaborative and the Northeast Washington Forestry Coalition. </w:t>
      </w:r>
    </w:p>
    <w:p w:rsidR="003D16A0" w:rsidRPr="00F955C0" w:rsidRDefault="003D16A0" w:rsidP="003D16A0">
      <w:pPr>
        <w:ind w:firstLine="720"/>
        <w:rPr>
          <w:rFonts w:ascii="Times New Roman" w:hAnsi="Times New Roman" w:cs="Times New Roman"/>
          <w:sz w:val="24"/>
          <w:szCs w:val="24"/>
        </w:rPr>
      </w:pPr>
      <w:r w:rsidRPr="00F955C0">
        <w:rPr>
          <w:rFonts w:ascii="Times New Roman" w:hAnsi="Times New Roman" w:cs="Times New Roman"/>
          <w:sz w:val="24"/>
          <w:szCs w:val="24"/>
        </w:rPr>
        <w:t>Much research has been done to identify what is needed for successful community-based collaborative processes. McDermott et al. (2011) identify three sets of features. The first is external sources of support. These include the support and involvement of elected officials, agency leaders, and key decision-makers; enabling laws and policies; and community involvement. The second pertains to sufficient access to resources, such as funding, staffing, and information. The third regards the capacity to act, which depends on effective leadership, trust, and social capital. Cheng and Sturtevant (2012) provide a framework for assessing the collaborative capacity of communit</w:t>
      </w:r>
      <w:r>
        <w:rPr>
          <w:rFonts w:ascii="Times New Roman" w:hAnsi="Times New Roman" w:cs="Times New Roman"/>
          <w:sz w:val="24"/>
          <w:szCs w:val="24"/>
        </w:rPr>
        <w:t>y-based collaboratives</w:t>
      </w:r>
      <w:r w:rsidRPr="00F955C0">
        <w:rPr>
          <w:rFonts w:ascii="Times New Roman" w:hAnsi="Times New Roman" w:cs="Times New Roman"/>
          <w:sz w:val="24"/>
          <w:szCs w:val="24"/>
        </w:rPr>
        <w:t xml:space="preserve"> to engage in federal forest management</w:t>
      </w:r>
      <w:r>
        <w:rPr>
          <w:rFonts w:ascii="Times New Roman" w:hAnsi="Times New Roman" w:cs="Times New Roman"/>
          <w:sz w:val="24"/>
          <w:szCs w:val="24"/>
        </w:rPr>
        <w:t>. They</w:t>
      </w:r>
      <w:r w:rsidRPr="00F955C0">
        <w:rPr>
          <w:rFonts w:ascii="Times New Roman" w:hAnsi="Times New Roman" w:cs="Times New Roman"/>
          <w:sz w:val="24"/>
          <w:szCs w:val="24"/>
        </w:rPr>
        <w:t xml:space="preserve"> identify six arenas of collaborati</w:t>
      </w:r>
      <w:r>
        <w:rPr>
          <w:rFonts w:ascii="Times New Roman" w:hAnsi="Times New Roman" w:cs="Times New Roman"/>
          <w:sz w:val="24"/>
          <w:szCs w:val="24"/>
        </w:rPr>
        <w:t>ve action:</w:t>
      </w:r>
      <w:r w:rsidRPr="00F955C0">
        <w:rPr>
          <w:rFonts w:ascii="Times New Roman" w:hAnsi="Times New Roman" w:cs="Times New Roman"/>
          <w:sz w:val="24"/>
          <w:szCs w:val="24"/>
        </w:rPr>
        <w:t xml:space="preserve"> organizing, learning, deciding, acting, evaluating, and legitimizing. </w:t>
      </w:r>
      <w:r>
        <w:rPr>
          <w:rFonts w:ascii="Times New Roman" w:hAnsi="Times New Roman" w:cs="Times New Roman"/>
          <w:sz w:val="24"/>
          <w:szCs w:val="24"/>
        </w:rPr>
        <w:t xml:space="preserve">Within each of these arenas there are different kinds of capacities associated with individuals, the collaborative group itself, and other organizations that the group engages with. </w:t>
      </w:r>
      <w:r w:rsidRPr="00F955C0">
        <w:rPr>
          <w:rFonts w:ascii="Times New Roman" w:hAnsi="Times New Roman" w:cs="Times New Roman"/>
          <w:sz w:val="24"/>
          <w:szCs w:val="24"/>
        </w:rPr>
        <w:t>Their framework can be used to evaluate what capacities exist within local collaboratives, and what capacities could be enhanced, so that investments in building and sustaining these groups can be targeted. Finding ways to successfully engage with,</w:t>
      </w:r>
      <w:r>
        <w:rPr>
          <w:rFonts w:ascii="Times New Roman" w:hAnsi="Times New Roman" w:cs="Times New Roman"/>
          <w:sz w:val="24"/>
          <w:szCs w:val="24"/>
        </w:rPr>
        <w:t xml:space="preserve"> </w:t>
      </w:r>
      <w:r w:rsidRPr="00F955C0">
        <w:rPr>
          <w:rFonts w:ascii="Times New Roman" w:hAnsi="Times New Roman" w:cs="Times New Roman"/>
          <w:sz w:val="24"/>
          <w:szCs w:val="24"/>
        </w:rPr>
        <w:t>support, and help build the capacity of local community-based collaboratives east of the Cascades in Oregon and Washington is an important strategy for building social agreement around the management of moist mixed-conifer forests.</w:t>
      </w:r>
    </w:p>
    <w:p w:rsidR="003D16A0" w:rsidRDefault="003D16A0" w:rsidP="003D16A0">
      <w:pPr>
        <w:rPr>
          <w:rFonts w:ascii="Times New Roman" w:hAnsi="Times New Roman" w:cs="Times New Roman"/>
          <w:sz w:val="24"/>
          <w:szCs w:val="24"/>
        </w:rPr>
      </w:pPr>
      <w:r>
        <w:rPr>
          <w:rFonts w:ascii="Times New Roman" w:hAnsi="Times New Roman" w:cs="Times New Roman"/>
          <w:sz w:val="24"/>
          <w:szCs w:val="24"/>
        </w:rPr>
        <w:tab/>
        <w:t xml:space="preserve">Bartlett (2012) lays out a logical and </w:t>
      </w:r>
      <w:r w:rsidRPr="00130138">
        <w:rPr>
          <w:rFonts w:ascii="Times New Roman" w:hAnsi="Times New Roman" w:cs="Times New Roman"/>
          <w:sz w:val="24"/>
          <w:szCs w:val="24"/>
        </w:rPr>
        <w:t>promising pathway for collaborati</w:t>
      </w:r>
      <w:r>
        <w:rPr>
          <w:rFonts w:ascii="Times New Roman" w:hAnsi="Times New Roman" w:cs="Times New Roman"/>
          <w:sz w:val="24"/>
          <w:szCs w:val="24"/>
        </w:rPr>
        <w:t>on</w:t>
      </w:r>
      <w:r w:rsidRPr="00130138">
        <w:rPr>
          <w:rFonts w:ascii="Times New Roman" w:hAnsi="Times New Roman" w:cs="Times New Roman"/>
          <w:sz w:val="24"/>
          <w:szCs w:val="24"/>
        </w:rPr>
        <w:t xml:space="preserve"> </w:t>
      </w:r>
      <w:r>
        <w:rPr>
          <w:rFonts w:ascii="Times New Roman" w:hAnsi="Times New Roman" w:cs="Times New Roman"/>
          <w:sz w:val="24"/>
          <w:szCs w:val="24"/>
        </w:rPr>
        <w:t xml:space="preserve">based on the collaborative process used to reach stakeholder agreement about hazardous fuels reduction projects at Dinkey Creek, on the Sierra National Forest in California. Successful collaboration there was based on a process </w:t>
      </w:r>
      <w:r w:rsidRPr="00130138">
        <w:rPr>
          <w:rFonts w:ascii="Times New Roman" w:hAnsi="Times New Roman" w:cs="Times New Roman"/>
          <w:sz w:val="24"/>
          <w:szCs w:val="24"/>
        </w:rPr>
        <w:t>that include</w:t>
      </w:r>
      <w:r>
        <w:rPr>
          <w:rFonts w:ascii="Times New Roman" w:hAnsi="Times New Roman" w:cs="Times New Roman"/>
          <w:sz w:val="24"/>
          <w:szCs w:val="24"/>
        </w:rPr>
        <w:t>d</w:t>
      </w:r>
      <w:r w:rsidRPr="00130138">
        <w:rPr>
          <w:rFonts w:ascii="Times New Roman" w:hAnsi="Times New Roman" w:cs="Times New Roman"/>
          <w:sz w:val="24"/>
          <w:szCs w:val="24"/>
        </w:rPr>
        <w:t xml:space="preserve"> five main stages: assessment, organization, education, negotiation, and implementation</w:t>
      </w:r>
      <w:r>
        <w:rPr>
          <w:rFonts w:ascii="Times New Roman" w:hAnsi="Times New Roman" w:cs="Times New Roman"/>
          <w:sz w:val="24"/>
          <w:szCs w:val="24"/>
        </w:rPr>
        <w:t xml:space="preserve"> (see Bartlett 2012 for a description of these stages)</w:t>
      </w:r>
      <w:r w:rsidRPr="006A31DF">
        <w:rPr>
          <w:rFonts w:ascii="Times New Roman" w:hAnsi="Times New Roman" w:cs="Times New Roman"/>
          <w:sz w:val="24"/>
          <w:szCs w:val="24"/>
        </w:rPr>
        <w:t xml:space="preserve">. </w:t>
      </w:r>
      <w:r>
        <w:rPr>
          <w:rFonts w:ascii="Times New Roman" w:hAnsi="Times New Roman" w:cs="Times New Roman"/>
          <w:sz w:val="24"/>
          <w:szCs w:val="24"/>
        </w:rPr>
        <w:t xml:space="preserve"> Her experiences from California provide some key insights about what promotes effective collaboration:</w:t>
      </w:r>
    </w:p>
    <w:p w:rsidR="003D16A0" w:rsidRPr="004C3A3D" w:rsidRDefault="003D16A0" w:rsidP="003D16A0">
      <w:pPr>
        <w:pStyle w:val="ListParagraph"/>
        <w:numPr>
          <w:ilvl w:val="0"/>
          <w:numId w:val="5"/>
        </w:numPr>
        <w:rPr>
          <w:rFonts w:ascii="Times New Roman" w:hAnsi="Times New Roman" w:cs="Times New Roman"/>
          <w:sz w:val="24"/>
          <w:szCs w:val="24"/>
        </w:rPr>
      </w:pPr>
      <w:r w:rsidRPr="004C3A3D">
        <w:rPr>
          <w:rFonts w:ascii="Times New Roman" w:hAnsi="Times New Roman" w:cs="Times New Roman"/>
          <w:sz w:val="24"/>
          <w:szCs w:val="24"/>
        </w:rPr>
        <w:lastRenderedPageBreak/>
        <w:t>Include a broad range of participants</w:t>
      </w:r>
      <w:r>
        <w:rPr>
          <w:rFonts w:ascii="Times New Roman" w:hAnsi="Times New Roman" w:cs="Times New Roman"/>
          <w:sz w:val="24"/>
          <w:szCs w:val="24"/>
        </w:rPr>
        <w:t>;</w:t>
      </w:r>
    </w:p>
    <w:p w:rsidR="003D16A0" w:rsidRDefault="003D16A0" w:rsidP="003D16A0">
      <w:pPr>
        <w:pStyle w:val="ListParagraph"/>
        <w:numPr>
          <w:ilvl w:val="0"/>
          <w:numId w:val="5"/>
        </w:numPr>
        <w:rPr>
          <w:rFonts w:ascii="Times New Roman" w:hAnsi="Times New Roman" w:cs="Times New Roman"/>
          <w:sz w:val="24"/>
          <w:szCs w:val="24"/>
        </w:rPr>
      </w:pPr>
      <w:r w:rsidRPr="004C3A3D">
        <w:rPr>
          <w:rFonts w:ascii="Times New Roman" w:hAnsi="Times New Roman" w:cs="Times New Roman"/>
          <w:sz w:val="24"/>
          <w:szCs w:val="24"/>
        </w:rPr>
        <w:t xml:space="preserve">Establish a </w:t>
      </w:r>
      <w:r>
        <w:rPr>
          <w:rFonts w:ascii="Times New Roman" w:hAnsi="Times New Roman" w:cs="Times New Roman"/>
          <w:sz w:val="24"/>
          <w:szCs w:val="24"/>
        </w:rPr>
        <w:t xml:space="preserve">common </w:t>
      </w:r>
      <w:r w:rsidRPr="004C3A3D">
        <w:rPr>
          <w:rFonts w:ascii="Times New Roman" w:hAnsi="Times New Roman" w:cs="Times New Roman"/>
          <w:sz w:val="24"/>
          <w:szCs w:val="24"/>
        </w:rPr>
        <w:t>conceptual framework, purpose and need, and long-term desired condition</w:t>
      </w:r>
      <w:r>
        <w:rPr>
          <w:rFonts w:ascii="Times New Roman" w:hAnsi="Times New Roman" w:cs="Times New Roman"/>
          <w:sz w:val="24"/>
          <w:szCs w:val="24"/>
        </w:rPr>
        <w:t>;</w:t>
      </w:r>
    </w:p>
    <w:p w:rsidR="003D16A0" w:rsidRDefault="003D16A0" w:rsidP="003D16A0">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Include s</w:t>
      </w:r>
      <w:r w:rsidRPr="004C3A3D">
        <w:rPr>
          <w:rFonts w:ascii="Times New Roman" w:hAnsi="Times New Roman" w:cs="Times New Roman"/>
          <w:sz w:val="24"/>
          <w:szCs w:val="24"/>
        </w:rPr>
        <w:t xml:space="preserve">cientific experts </w:t>
      </w:r>
      <w:r>
        <w:rPr>
          <w:rFonts w:ascii="Times New Roman" w:hAnsi="Times New Roman" w:cs="Times New Roman"/>
          <w:sz w:val="24"/>
          <w:szCs w:val="24"/>
        </w:rPr>
        <w:t xml:space="preserve">who </w:t>
      </w:r>
      <w:r w:rsidRPr="004C3A3D">
        <w:rPr>
          <w:rFonts w:ascii="Times New Roman" w:hAnsi="Times New Roman" w:cs="Times New Roman"/>
          <w:sz w:val="24"/>
          <w:szCs w:val="24"/>
        </w:rPr>
        <w:t>serve as technical resources during meetings</w:t>
      </w:r>
      <w:r>
        <w:rPr>
          <w:rFonts w:ascii="Times New Roman" w:hAnsi="Times New Roman" w:cs="Times New Roman"/>
          <w:sz w:val="24"/>
          <w:szCs w:val="24"/>
        </w:rPr>
        <w:t>;</w:t>
      </w:r>
    </w:p>
    <w:p w:rsidR="003D16A0" w:rsidRPr="004C3A3D" w:rsidRDefault="003D16A0" w:rsidP="003D16A0">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Move s</w:t>
      </w:r>
      <w:r w:rsidRPr="004C3A3D">
        <w:rPr>
          <w:rFonts w:ascii="Times New Roman" w:hAnsi="Times New Roman" w:cs="Times New Roman"/>
          <w:sz w:val="24"/>
          <w:szCs w:val="24"/>
        </w:rPr>
        <w:t>ome intractable issues forward without complete consensus</w:t>
      </w:r>
      <w:r>
        <w:rPr>
          <w:rFonts w:ascii="Times New Roman" w:hAnsi="Times New Roman" w:cs="Times New Roman"/>
          <w:sz w:val="24"/>
          <w:szCs w:val="24"/>
        </w:rPr>
        <w:t xml:space="preserve"> if necessary;</w:t>
      </w:r>
      <w:r w:rsidRPr="004C3A3D">
        <w:rPr>
          <w:rFonts w:ascii="Times New Roman" w:hAnsi="Times New Roman" w:cs="Times New Roman"/>
          <w:sz w:val="24"/>
          <w:szCs w:val="24"/>
        </w:rPr>
        <w:t xml:space="preserve"> </w:t>
      </w:r>
    </w:p>
    <w:p w:rsidR="003D16A0" w:rsidRDefault="003D16A0" w:rsidP="003D16A0">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Include s</w:t>
      </w:r>
      <w:r w:rsidRPr="004C3A3D">
        <w:rPr>
          <w:rFonts w:ascii="Times New Roman" w:hAnsi="Times New Roman" w:cs="Times New Roman"/>
          <w:sz w:val="24"/>
          <w:szCs w:val="24"/>
        </w:rPr>
        <w:t xml:space="preserve">ite visits </w:t>
      </w:r>
      <w:r>
        <w:rPr>
          <w:rFonts w:ascii="Times New Roman" w:hAnsi="Times New Roman" w:cs="Times New Roman"/>
          <w:sz w:val="24"/>
          <w:szCs w:val="24"/>
        </w:rPr>
        <w:t xml:space="preserve">to support </w:t>
      </w:r>
      <w:r w:rsidRPr="004C3A3D">
        <w:rPr>
          <w:rFonts w:ascii="Times New Roman" w:hAnsi="Times New Roman" w:cs="Times New Roman"/>
          <w:sz w:val="24"/>
          <w:szCs w:val="24"/>
        </w:rPr>
        <w:t>decision</w:t>
      </w:r>
      <w:r>
        <w:rPr>
          <w:rFonts w:ascii="Times New Roman" w:hAnsi="Times New Roman" w:cs="Times New Roman"/>
          <w:sz w:val="24"/>
          <w:szCs w:val="24"/>
        </w:rPr>
        <w:t>-making</w:t>
      </w:r>
      <w:r w:rsidRPr="004C3A3D">
        <w:rPr>
          <w:rFonts w:ascii="Times New Roman" w:hAnsi="Times New Roman" w:cs="Times New Roman"/>
          <w:sz w:val="24"/>
          <w:szCs w:val="24"/>
        </w:rPr>
        <w:t xml:space="preserve"> and </w:t>
      </w:r>
      <w:r>
        <w:rPr>
          <w:rFonts w:ascii="Times New Roman" w:hAnsi="Times New Roman" w:cs="Times New Roman"/>
          <w:sz w:val="24"/>
          <w:szCs w:val="24"/>
        </w:rPr>
        <w:t>reach agreements; and</w:t>
      </w:r>
    </w:p>
    <w:p w:rsidR="003D16A0" w:rsidRDefault="003D16A0" w:rsidP="003D16A0">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Have an i</w:t>
      </w:r>
      <w:r w:rsidRPr="00295D74">
        <w:rPr>
          <w:rFonts w:ascii="Times New Roman" w:hAnsi="Times New Roman" w:cs="Times New Roman"/>
          <w:sz w:val="24"/>
          <w:szCs w:val="24"/>
        </w:rPr>
        <w:t xml:space="preserve">mpartial mediator </w:t>
      </w:r>
      <w:r>
        <w:rPr>
          <w:rFonts w:ascii="Times New Roman" w:hAnsi="Times New Roman" w:cs="Times New Roman"/>
          <w:sz w:val="24"/>
          <w:szCs w:val="24"/>
        </w:rPr>
        <w:t>to</w:t>
      </w:r>
      <w:r w:rsidRPr="00295D74">
        <w:rPr>
          <w:rFonts w:ascii="Times New Roman" w:hAnsi="Times New Roman" w:cs="Times New Roman"/>
          <w:sz w:val="24"/>
          <w:szCs w:val="24"/>
        </w:rPr>
        <w:t xml:space="preserve"> promote trust and problem</w:t>
      </w:r>
      <w:r>
        <w:rPr>
          <w:rFonts w:ascii="Times New Roman" w:hAnsi="Times New Roman" w:cs="Times New Roman"/>
          <w:sz w:val="24"/>
          <w:szCs w:val="24"/>
        </w:rPr>
        <w:t xml:space="preserve"> </w:t>
      </w:r>
      <w:r w:rsidRPr="00295D74">
        <w:rPr>
          <w:rFonts w:ascii="Times New Roman" w:hAnsi="Times New Roman" w:cs="Times New Roman"/>
          <w:sz w:val="24"/>
          <w:szCs w:val="24"/>
        </w:rPr>
        <w:t>solving</w:t>
      </w:r>
      <w:r>
        <w:rPr>
          <w:rFonts w:ascii="Times New Roman" w:hAnsi="Times New Roman" w:cs="Times New Roman"/>
          <w:sz w:val="24"/>
          <w:szCs w:val="24"/>
        </w:rPr>
        <w:t>.</w:t>
      </w:r>
    </w:p>
    <w:p w:rsidR="003D16A0" w:rsidRPr="00130138" w:rsidRDefault="003D16A0" w:rsidP="003D16A0">
      <w:pPr>
        <w:rPr>
          <w:rFonts w:ascii="Times New Roman" w:hAnsi="Times New Roman" w:cs="Times New Roman"/>
          <w:sz w:val="24"/>
          <w:szCs w:val="24"/>
        </w:rPr>
      </w:pPr>
      <w:r>
        <w:rPr>
          <w:rFonts w:ascii="Times New Roman" w:hAnsi="Times New Roman" w:cs="Times New Roman"/>
          <w:sz w:val="24"/>
          <w:szCs w:val="24"/>
        </w:rPr>
        <w:t>Other suggestions that seem to have a positive effect on collaboration include t</w:t>
      </w:r>
      <w:r w:rsidRPr="00130138">
        <w:rPr>
          <w:rFonts w:ascii="Times New Roman" w:hAnsi="Times New Roman" w:cs="Times New Roman"/>
          <w:sz w:val="24"/>
          <w:szCs w:val="24"/>
        </w:rPr>
        <w:t>imely engagement,</w:t>
      </w:r>
      <w:r>
        <w:rPr>
          <w:rFonts w:ascii="Times New Roman" w:hAnsi="Times New Roman" w:cs="Times New Roman"/>
          <w:sz w:val="24"/>
          <w:szCs w:val="24"/>
        </w:rPr>
        <w:t xml:space="preserve"> b</w:t>
      </w:r>
      <w:r w:rsidRPr="00130138">
        <w:rPr>
          <w:rFonts w:ascii="Times New Roman" w:hAnsi="Times New Roman" w:cs="Times New Roman"/>
          <w:sz w:val="24"/>
          <w:szCs w:val="24"/>
        </w:rPr>
        <w:t>uilding trust</w:t>
      </w:r>
      <w:r>
        <w:rPr>
          <w:rFonts w:ascii="Times New Roman" w:hAnsi="Times New Roman" w:cs="Times New Roman"/>
          <w:sz w:val="24"/>
          <w:szCs w:val="24"/>
        </w:rPr>
        <w:t>, and developing p</w:t>
      </w:r>
      <w:r w:rsidRPr="00130138">
        <w:rPr>
          <w:rFonts w:ascii="Times New Roman" w:hAnsi="Times New Roman" w:cs="Times New Roman"/>
          <w:sz w:val="24"/>
          <w:szCs w:val="24"/>
        </w:rPr>
        <w:t>atience</w:t>
      </w:r>
      <w:r>
        <w:rPr>
          <w:rFonts w:ascii="Times New Roman" w:hAnsi="Times New Roman" w:cs="Times New Roman"/>
          <w:sz w:val="24"/>
          <w:szCs w:val="24"/>
        </w:rPr>
        <w:t xml:space="preserve"> with the process.</w:t>
      </w:r>
    </w:p>
    <w:p w:rsidR="003D16A0" w:rsidRPr="0047524A" w:rsidRDefault="003D16A0" w:rsidP="003D16A0">
      <w:pPr>
        <w:rPr>
          <w:rFonts w:ascii="Times New Roman" w:hAnsi="Times New Roman" w:cs="Times New Roman"/>
          <w:sz w:val="24"/>
          <w:szCs w:val="24"/>
        </w:rPr>
      </w:pPr>
      <w:r>
        <w:rPr>
          <w:rFonts w:ascii="Times New Roman" w:hAnsi="Times New Roman" w:cs="Times New Roman"/>
          <w:sz w:val="24"/>
          <w:szCs w:val="24"/>
        </w:rPr>
        <w:tab/>
        <w:t>Management of public lands today is as much a social experiment as it is an ecological experiment, especially when viewed through the lens of social-ecological resilience.  The public wants to be involved. The best efforts to engage them in this work are not only well advised but critical to the success of restoration programs.  It will be prudent to engage expertise in the areas of public involvement, sociology, and economics in the cadre of players who will help guide these national forest planning and management efforts.</w:t>
      </w:r>
    </w:p>
    <w:p w:rsidR="00B574E5" w:rsidRPr="00002EBA" w:rsidRDefault="00527BC5" w:rsidP="008423BD">
      <w:pPr>
        <w:rPr>
          <w:rFonts w:ascii="Times New Roman" w:hAnsi="Times New Roman" w:cs="Times New Roman"/>
          <w:b/>
          <w:sz w:val="24"/>
          <w:szCs w:val="24"/>
        </w:rPr>
      </w:pPr>
      <w:r>
        <w:rPr>
          <w:rFonts w:ascii="Times New Roman" w:hAnsi="Times New Roman" w:cs="Times New Roman"/>
          <w:b/>
          <w:sz w:val="24"/>
          <w:szCs w:val="24"/>
        </w:rPr>
        <w:t>6</w:t>
      </w:r>
      <w:r w:rsidR="00A327FF">
        <w:rPr>
          <w:rFonts w:ascii="Times New Roman" w:hAnsi="Times New Roman" w:cs="Times New Roman"/>
          <w:b/>
          <w:sz w:val="24"/>
          <w:szCs w:val="24"/>
        </w:rPr>
        <w:t>.</w:t>
      </w:r>
      <w:r w:rsidR="00EE48C9">
        <w:rPr>
          <w:rFonts w:ascii="Times New Roman" w:hAnsi="Times New Roman" w:cs="Times New Roman"/>
          <w:b/>
          <w:sz w:val="24"/>
          <w:szCs w:val="24"/>
        </w:rPr>
        <w:t>c</w:t>
      </w:r>
      <w:r w:rsidR="00B574E5" w:rsidRPr="00002EBA">
        <w:rPr>
          <w:rFonts w:ascii="Times New Roman" w:hAnsi="Times New Roman" w:cs="Times New Roman"/>
          <w:b/>
          <w:sz w:val="24"/>
          <w:szCs w:val="24"/>
        </w:rPr>
        <w:t xml:space="preserve"> Institutional </w:t>
      </w:r>
      <w:r>
        <w:rPr>
          <w:rFonts w:ascii="Times New Roman" w:hAnsi="Times New Roman" w:cs="Times New Roman"/>
          <w:b/>
          <w:sz w:val="24"/>
          <w:szCs w:val="24"/>
        </w:rPr>
        <w:t>c</w:t>
      </w:r>
      <w:r w:rsidR="00B574E5" w:rsidRPr="00002EBA">
        <w:rPr>
          <w:rFonts w:ascii="Times New Roman" w:hAnsi="Times New Roman" w:cs="Times New Roman"/>
          <w:b/>
          <w:sz w:val="24"/>
          <w:szCs w:val="24"/>
        </w:rPr>
        <w:t>apacity</w:t>
      </w:r>
    </w:p>
    <w:p w:rsidR="003D16A0" w:rsidRPr="003D16A0" w:rsidRDefault="003D16A0" w:rsidP="008423BD">
      <w:pPr>
        <w:rPr>
          <w:rFonts w:ascii="Times New Roman" w:hAnsi="Times New Roman" w:cs="Times New Roman"/>
          <w:sz w:val="24"/>
          <w:szCs w:val="24"/>
        </w:rPr>
      </w:pPr>
      <w:r w:rsidRPr="003D16A0">
        <w:rPr>
          <w:rFonts w:ascii="Times New Roman" w:hAnsi="Times New Roman" w:cs="Times New Roman"/>
          <w:sz w:val="24"/>
          <w:szCs w:val="24"/>
        </w:rPr>
        <w:tab/>
      </w:r>
      <w:r w:rsidR="00CE57A0">
        <w:rPr>
          <w:rFonts w:ascii="Times New Roman" w:hAnsi="Times New Roman" w:cs="Times New Roman"/>
          <w:sz w:val="24"/>
          <w:szCs w:val="24"/>
        </w:rPr>
        <w:t>Land managers operate within</w:t>
      </w:r>
      <w:r w:rsidR="00F93717">
        <w:rPr>
          <w:rFonts w:ascii="Times New Roman" w:hAnsi="Times New Roman" w:cs="Times New Roman"/>
          <w:sz w:val="24"/>
          <w:szCs w:val="24"/>
        </w:rPr>
        <w:t xml:space="preserve"> established policy,</w:t>
      </w:r>
      <w:r w:rsidR="00CE57A0">
        <w:rPr>
          <w:rFonts w:ascii="Times New Roman" w:hAnsi="Times New Roman" w:cs="Times New Roman"/>
          <w:sz w:val="24"/>
          <w:szCs w:val="24"/>
        </w:rPr>
        <w:t xml:space="preserve"> constraints</w:t>
      </w:r>
      <w:r w:rsidR="00F93717">
        <w:rPr>
          <w:rFonts w:ascii="Times New Roman" w:hAnsi="Times New Roman" w:cs="Times New Roman"/>
          <w:sz w:val="24"/>
          <w:szCs w:val="24"/>
        </w:rPr>
        <w:t>,</w:t>
      </w:r>
      <w:r w:rsidR="00CE57A0">
        <w:rPr>
          <w:rFonts w:ascii="Times New Roman" w:hAnsi="Times New Roman" w:cs="Times New Roman"/>
          <w:sz w:val="24"/>
          <w:szCs w:val="24"/>
        </w:rPr>
        <w:t xml:space="preserve"> and limitations as well as </w:t>
      </w:r>
      <w:r w:rsidR="00F93717">
        <w:rPr>
          <w:rFonts w:ascii="Times New Roman" w:hAnsi="Times New Roman" w:cs="Times New Roman"/>
          <w:sz w:val="24"/>
          <w:szCs w:val="24"/>
        </w:rPr>
        <w:t xml:space="preserve">in accordance with </w:t>
      </w:r>
      <w:r w:rsidR="00CE57A0">
        <w:rPr>
          <w:rFonts w:ascii="Times New Roman" w:hAnsi="Times New Roman" w:cs="Times New Roman"/>
          <w:sz w:val="24"/>
          <w:szCs w:val="24"/>
        </w:rPr>
        <w:t>established practices and</w:t>
      </w:r>
      <w:r w:rsidR="00CE57A0" w:rsidRPr="00CE57A0">
        <w:rPr>
          <w:rFonts w:ascii="Times New Roman" w:hAnsi="Times New Roman" w:cs="Times New Roman"/>
          <w:sz w:val="24"/>
          <w:szCs w:val="24"/>
        </w:rPr>
        <w:t xml:space="preserve"> </w:t>
      </w:r>
      <w:r w:rsidR="00CE57A0">
        <w:rPr>
          <w:rFonts w:ascii="Times New Roman" w:hAnsi="Times New Roman" w:cs="Times New Roman"/>
          <w:sz w:val="24"/>
          <w:szCs w:val="24"/>
        </w:rPr>
        <w:t>conventions.  However, s</w:t>
      </w:r>
      <w:r w:rsidRPr="003D16A0">
        <w:rPr>
          <w:rFonts w:ascii="Times New Roman" w:hAnsi="Times New Roman" w:cs="Times New Roman"/>
          <w:sz w:val="24"/>
          <w:szCs w:val="24"/>
        </w:rPr>
        <w:t xml:space="preserve">ome of the </w:t>
      </w:r>
      <w:r w:rsidR="00002EBA">
        <w:rPr>
          <w:rFonts w:ascii="Times New Roman" w:hAnsi="Times New Roman" w:cs="Times New Roman"/>
          <w:sz w:val="24"/>
          <w:szCs w:val="24"/>
        </w:rPr>
        <w:t xml:space="preserve">potential </w:t>
      </w:r>
      <w:r w:rsidRPr="003D16A0">
        <w:rPr>
          <w:rFonts w:ascii="Times New Roman" w:hAnsi="Times New Roman" w:cs="Times New Roman"/>
          <w:sz w:val="24"/>
          <w:szCs w:val="24"/>
        </w:rPr>
        <w:t xml:space="preserve">changes in forest management evoked within this document represent a departure from “business as usual.”  Land managers will decide how to proceed and this will depend </w:t>
      </w:r>
      <w:r>
        <w:rPr>
          <w:rFonts w:ascii="Times New Roman" w:hAnsi="Times New Roman" w:cs="Times New Roman"/>
          <w:sz w:val="24"/>
          <w:szCs w:val="24"/>
        </w:rPr>
        <w:t xml:space="preserve">in large part on </w:t>
      </w:r>
      <w:r w:rsidR="00CE57A0">
        <w:rPr>
          <w:rFonts w:ascii="Times New Roman" w:hAnsi="Times New Roman" w:cs="Times New Roman"/>
          <w:sz w:val="24"/>
          <w:szCs w:val="24"/>
        </w:rPr>
        <w:t xml:space="preserve">budget, policy, </w:t>
      </w:r>
      <w:r>
        <w:rPr>
          <w:rFonts w:ascii="Times New Roman" w:hAnsi="Times New Roman" w:cs="Times New Roman"/>
          <w:sz w:val="24"/>
          <w:szCs w:val="24"/>
        </w:rPr>
        <w:t xml:space="preserve">local circumstances and </w:t>
      </w:r>
      <w:r w:rsidR="00CE57A0">
        <w:rPr>
          <w:rFonts w:ascii="Times New Roman" w:hAnsi="Times New Roman" w:cs="Times New Roman"/>
          <w:sz w:val="24"/>
          <w:szCs w:val="24"/>
        </w:rPr>
        <w:t xml:space="preserve">ultimately </w:t>
      </w:r>
      <w:r>
        <w:rPr>
          <w:rFonts w:ascii="Times New Roman" w:hAnsi="Times New Roman" w:cs="Times New Roman"/>
          <w:sz w:val="24"/>
          <w:szCs w:val="24"/>
        </w:rPr>
        <w:t xml:space="preserve">the judgment of line officers.  However, there are some ideas and observations from past work, both research and management, that suggest some </w:t>
      </w:r>
      <w:r w:rsidR="00002EBA">
        <w:rPr>
          <w:rFonts w:ascii="Times New Roman" w:hAnsi="Times New Roman" w:cs="Times New Roman"/>
          <w:sz w:val="24"/>
          <w:szCs w:val="24"/>
        </w:rPr>
        <w:t xml:space="preserve">prudent </w:t>
      </w:r>
      <w:r w:rsidR="00437830">
        <w:rPr>
          <w:rFonts w:ascii="Times New Roman" w:hAnsi="Times New Roman" w:cs="Times New Roman"/>
          <w:sz w:val="24"/>
          <w:szCs w:val="24"/>
        </w:rPr>
        <w:t xml:space="preserve">adjustments </w:t>
      </w:r>
      <w:r w:rsidR="00FA608B">
        <w:rPr>
          <w:rFonts w:ascii="Times New Roman" w:hAnsi="Times New Roman" w:cs="Times New Roman"/>
          <w:sz w:val="24"/>
          <w:szCs w:val="24"/>
        </w:rPr>
        <w:t>in management approach</w:t>
      </w:r>
      <w:r w:rsidR="00002EBA">
        <w:rPr>
          <w:rFonts w:ascii="Times New Roman" w:hAnsi="Times New Roman" w:cs="Times New Roman"/>
          <w:sz w:val="24"/>
          <w:szCs w:val="24"/>
        </w:rPr>
        <w:t>.</w:t>
      </w:r>
      <w:r w:rsidRPr="003D16A0">
        <w:rPr>
          <w:rFonts w:ascii="Times New Roman" w:hAnsi="Times New Roman" w:cs="Times New Roman"/>
          <w:sz w:val="24"/>
          <w:szCs w:val="24"/>
        </w:rPr>
        <w:t xml:space="preserve">  </w:t>
      </w:r>
    </w:p>
    <w:p w:rsidR="008423BD" w:rsidRPr="00A548B9" w:rsidRDefault="008423BD" w:rsidP="008423BD">
      <w:pPr>
        <w:rPr>
          <w:rFonts w:ascii="Times New Roman" w:hAnsi="Times New Roman" w:cs="Times New Roman"/>
          <w:sz w:val="24"/>
          <w:szCs w:val="24"/>
          <w:u w:val="single"/>
        </w:rPr>
      </w:pPr>
      <w:r>
        <w:rPr>
          <w:rFonts w:ascii="Times New Roman" w:hAnsi="Times New Roman" w:cs="Times New Roman"/>
          <w:sz w:val="24"/>
          <w:szCs w:val="24"/>
          <w:u w:val="single"/>
        </w:rPr>
        <w:t xml:space="preserve">Create </w:t>
      </w:r>
      <w:r w:rsidR="00527BC5">
        <w:rPr>
          <w:rFonts w:ascii="Times New Roman" w:hAnsi="Times New Roman" w:cs="Times New Roman"/>
          <w:sz w:val="24"/>
          <w:szCs w:val="24"/>
          <w:u w:val="single"/>
        </w:rPr>
        <w:t>l</w:t>
      </w:r>
      <w:r w:rsidRPr="00A548B9">
        <w:rPr>
          <w:rFonts w:ascii="Times New Roman" w:hAnsi="Times New Roman" w:cs="Times New Roman"/>
          <w:sz w:val="24"/>
          <w:szCs w:val="24"/>
          <w:u w:val="single"/>
        </w:rPr>
        <w:t xml:space="preserve">andscape </w:t>
      </w:r>
      <w:r w:rsidR="00527BC5">
        <w:rPr>
          <w:rFonts w:ascii="Times New Roman" w:hAnsi="Times New Roman" w:cs="Times New Roman"/>
          <w:sz w:val="24"/>
          <w:szCs w:val="24"/>
          <w:u w:val="single"/>
        </w:rPr>
        <w:t>m</w:t>
      </w:r>
      <w:r>
        <w:rPr>
          <w:rFonts w:ascii="Times New Roman" w:hAnsi="Times New Roman" w:cs="Times New Roman"/>
          <w:sz w:val="24"/>
          <w:szCs w:val="24"/>
          <w:u w:val="single"/>
        </w:rPr>
        <w:t xml:space="preserve">anagement </w:t>
      </w:r>
      <w:r w:rsidR="00527BC5">
        <w:rPr>
          <w:rFonts w:ascii="Times New Roman" w:hAnsi="Times New Roman" w:cs="Times New Roman"/>
          <w:sz w:val="24"/>
          <w:szCs w:val="24"/>
          <w:u w:val="single"/>
        </w:rPr>
        <w:t>d</w:t>
      </w:r>
      <w:r>
        <w:rPr>
          <w:rFonts w:ascii="Times New Roman" w:hAnsi="Times New Roman" w:cs="Times New Roman"/>
          <w:sz w:val="24"/>
          <w:szCs w:val="24"/>
          <w:u w:val="single"/>
        </w:rPr>
        <w:t xml:space="preserve">emonstration </w:t>
      </w:r>
      <w:r w:rsidR="00527BC5">
        <w:rPr>
          <w:rFonts w:ascii="Times New Roman" w:hAnsi="Times New Roman" w:cs="Times New Roman"/>
          <w:sz w:val="24"/>
          <w:szCs w:val="24"/>
          <w:u w:val="single"/>
        </w:rPr>
        <w:t>a</w:t>
      </w:r>
      <w:r>
        <w:rPr>
          <w:rFonts w:ascii="Times New Roman" w:hAnsi="Times New Roman" w:cs="Times New Roman"/>
          <w:sz w:val="24"/>
          <w:szCs w:val="24"/>
          <w:u w:val="single"/>
        </w:rPr>
        <w:t>reas</w:t>
      </w:r>
    </w:p>
    <w:p w:rsidR="008423BD" w:rsidRDefault="008423BD" w:rsidP="008423BD">
      <w:pPr>
        <w:rPr>
          <w:rFonts w:ascii="Times New Roman" w:hAnsi="Times New Roman" w:cs="Times New Roman"/>
          <w:sz w:val="24"/>
          <w:szCs w:val="24"/>
        </w:rPr>
      </w:pPr>
      <w:r w:rsidRPr="00BE1D40">
        <w:rPr>
          <w:rFonts w:ascii="Times New Roman" w:hAnsi="Times New Roman" w:cs="Times New Roman"/>
          <w:sz w:val="24"/>
          <w:szCs w:val="24"/>
        </w:rPr>
        <w:tab/>
        <w:t>We suggest that the identified approach to project and forest planning described above dovetails quite seamlessly with the intentions and expectations of the new Forest Service planning rule (</w:t>
      </w:r>
      <w:r w:rsidR="00E64F97">
        <w:rPr>
          <w:rFonts w:ascii="Times New Roman" w:hAnsi="Times New Roman" w:cs="Times New Roman"/>
          <w:sz w:val="24"/>
          <w:szCs w:val="24"/>
        </w:rPr>
        <w:t>36 CFR Part 219</w:t>
      </w:r>
      <w:r w:rsidRPr="00BE1D40">
        <w:rPr>
          <w:rFonts w:ascii="Times New Roman" w:hAnsi="Times New Roman" w:cs="Times New Roman"/>
          <w:sz w:val="24"/>
          <w:szCs w:val="24"/>
        </w:rPr>
        <w:t>) and has value for all forms of ownership. In that vein</w:t>
      </w:r>
      <w:r>
        <w:rPr>
          <w:rFonts w:ascii="Times New Roman" w:hAnsi="Times New Roman" w:cs="Times New Roman"/>
          <w:sz w:val="24"/>
          <w:szCs w:val="24"/>
        </w:rPr>
        <w:t>,</w:t>
      </w:r>
      <w:r w:rsidRPr="00BE1D40">
        <w:rPr>
          <w:rFonts w:ascii="Times New Roman" w:hAnsi="Times New Roman" w:cs="Times New Roman"/>
          <w:sz w:val="24"/>
          <w:szCs w:val="24"/>
        </w:rPr>
        <w:t xml:space="preserve"> perhaps the findings and conclusions contained herein can be implemented both formally within the planning rule context as well as informally for current project planning on public and private lands. On public lands</w:t>
      </w:r>
      <w:r>
        <w:rPr>
          <w:rFonts w:ascii="Times New Roman" w:hAnsi="Times New Roman" w:cs="Times New Roman"/>
          <w:sz w:val="24"/>
          <w:szCs w:val="24"/>
        </w:rPr>
        <w:t>,</w:t>
      </w:r>
      <w:r w:rsidRPr="00BE1D40">
        <w:rPr>
          <w:rFonts w:ascii="Times New Roman" w:hAnsi="Times New Roman" w:cs="Times New Roman"/>
          <w:sz w:val="24"/>
          <w:szCs w:val="24"/>
        </w:rPr>
        <w:t xml:space="preserve"> Forest Service (or other public land managers) staff can identify the appropriate landscapes, sometimes including mixed ownerships, and treat them as “landscape laboratories</w:t>
      </w:r>
      <w:r>
        <w:rPr>
          <w:rFonts w:ascii="Times New Roman" w:hAnsi="Times New Roman" w:cs="Times New Roman"/>
          <w:sz w:val="24"/>
          <w:szCs w:val="24"/>
        </w:rPr>
        <w:t xml:space="preserve">” or landscape demonstration areas. Although the geographic scope of these “learning” landscapes is yet to be fully defined, we are generally referring to large drainage basins on the order of </w:t>
      </w:r>
      <w:r w:rsidR="00DE5705">
        <w:rPr>
          <w:rFonts w:ascii="Times New Roman" w:hAnsi="Times New Roman" w:cs="Times New Roman"/>
          <w:sz w:val="24"/>
          <w:szCs w:val="24"/>
        </w:rPr>
        <w:t>tens of thousands of hectares (</w:t>
      </w:r>
      <w:r>
        <w:rPr>
          <w:rFonts w:ascii="Times New Roman" w:hAnsi="Times New Roman" w:cs="Times New Roman"/>
          <w:sz w:val="24"/>
          <w:szCs w:val="24"/>
        </w:rPr>
        <w:t xml:space="preserve">hundreds of </w:t>
      </w:r>
      <w:r w:rsidR="00E64F97">
        <w:rPr>
          <w:rFonts w:ascii="Times New Roman" w:hAnsi="Times New Roman" w:cs="Times New Roman"/>
          <w:sz w:val="24"/>
          <w:szCs w:val="24"/>
        </w:rPr>
        <w:t>thousand</w:t>
      </w:r>
      <w:r>
        <w:rPr>
          <w:rFonts w:ascii="Times New Roman" w:hAnsi="Times New Roman" w:cs="Times New Roman"/>
          <w:sz w:val="24"/>
          <w:szCs w:val="24"/>
        </w:rPr>
        <w:t>s of acres</w:t>
      </w:r>
      <w:r w:rsidR="00DE5705">
        <w:rPr>
          <w:rFonts w:ascii="Times New Roman" w:hAnsi="Times New Roman" w:cs="Times New Roman"/>
          <w:sz w:val="24"/>
          <w:szCs w:val="24"/>
        </w:rPr>
        <w:t>)</w:t>
      </w:r>
      <w:r>
        <w:rPr>
          <w:rFonts w:ascii="Times New Roman" w:hAnsi="Times New Roman" w:cs="Times New Roman"/>
          <w:sz w:val="24"/>
          <w:szCs w:val="24"/>
        </w:rPr>
        <w:t>.</w:t>
      </w:r>
    </w:p>
    <w:p w:rsidR="008423BD" w:rsidRPr="00BE1D40" w:rsidRDefault="008423BD" w:rsidP="008423BD">
      <w:pPr>
        <w:ind w:firstLine="720"/>
        <w:rPr>
          <w:rFonts w:ascii="Times New Roman" w:hAnsi="Times New Roman" w:cs="Times New Roman"/>
          <w:sz w:val="24"/>
          <w:szCs w:val="24"/>
        </w:rPr>
      </w:pPr>
      <w:r>
        <w:rPr>
          <w:rFonts w:ascii="Times New Roman" w:hAnsi="Times New Roman" w:cs="Times New Roman"/>
          <w:sz w:val="24"/>
          <w:szCs w:val="24"/>
        </w:rPr>
        <w:lastRenderedPageBreak/>
        <w:t>T</w:t>
      </w:r>
      <w:r w:rsidRPr="00BE1D40">
        <w:rPr>
          <w:rFonts w:ascii="Times New Roman" w:hAnsi="Times New Roman" w:cs="Times New Roman"/>
          <w:sz w:val="24"/>
          <w:szCs w:val="24"/>
        </w:rPr>
        <w:t xml:space="preserve">hese large landscapes </w:t>
      </w:r>
      <w:r>
        <w:rPr>
          <w:rFonts w:ascii="Times New Roman" w:hAnsi="Times New Roman" w:cs="Times New Roman"/>
          <w:sz w:val="24"/>
          <w:szCs w:val="24"/>
        </w:rPr>
        <w:t>can provide</w:t>
      </w:r>
      <w:r w:rsidRPr="00BE1D40">
        <w:rPr>
          <w:rFonts w:ascii="Times New Roman" w:hAnsi="Times New Roman" w:cs="Times New Roman"/>
          <w:sz w:val="24"/>
          <w:szCs w:val="24"/>
        </w:rPr>
        <w:t xml:space="preserve"> the context in which we evaluate past, current, and potential future conditions and then develop project plans and desired future conditions for stands, watersheds, and the entire landscape (i.e.</w:t>
      </w:r>
      <w:r>
        <w:rPr>
          <w:rFonts w:ascii="Times New Roman" w:hAnsi="Times New Roman" w:cs="Times New Roman"/>
          <w:sz w:val="24"/>
          <w:szCs w:val="24"/>
        </w:rPr>
        <w:t>,</w:t>
      </w:r>
      <w:r w:rsidRPr="00BE1D40">
        <w:rPr>
          <w:rFonts w:ascii="Times New Roman" w:hAnsi="Times New Roman" w:cs="Times New Roman"/>
          <w:sz w:val="24"/>
          <w:szCs w:val="24"/>
        </w:rPr>
        <w:t xml:space="preserve"> a nested hierarchical spatial organization of a landscape) accordingly. In this way</w:t>
      </w:r>
      <w:r>
        <w:rPr>
          <w:rFonts w:ascii="Times New Roman" w:hAnsi="Times New Roman" w:cs="Times New Roman"/>
          <w:sz w:val="24"/>
          <w:szCs w:val="24"/>
        </w:rPr>
        <w:t>,</w:t>
      </w:r>
      <w:r w:rsidRPr="00BE1D40">
        <w:rPr>
          <w:rFonts w:ascii="Times New Roman" w:hAnsi="Times New Roman" w:cs="Times New Roman"/>
          <w:sz w:val="24"/>
          <w:szCs w:val="24"/>
        </w:rPr>
        <w:t xml:space="preserve"> the project and forest planners can include the crucial perspective of broader spatial and temporal scales as they consider what to do on any given project area. It is prudent to put local project evaluations within this context of a nested landscape that can effectively consider the broader scales where the full implications of ecosystem drivers (e.g.</w:t>
      </w:r>
      <w:r>
        <w:rPr>
          <w:rFonts w:ascii="Times New Roman" w:hAnsi="Times New Roman" w:cs="Times New Roman"/>
          <w:sz w:val="24"/>
          <w:szCs w:val="24"/>
        </w:rPr>
        <w:t>,</w:t>
      </w:r>
      <w:r w:rsidRPr="00BE1D40">
        <w:rPr>
          <w:rFonts w:ascii="Times New Roman" w:hAnsi="Times New Roman" w:cs="Times New Roman"/>
          <w:sz w:val="24"/>
          <w:szCs w:val="24"/>
        </w:rPr>
        <w:t xml:space="preserve"> fire, insects, and disease) and the periodicity of their occurrences can be accurately assessed.</w:t>
      </w:r>
    </w:p>
    <w:p w:rsidR="002B69DA" w:rsidRPr="00BE1D40" w:rsidRDefault="008423BD" w:rsidP="00CE57A0">
      <w:pPr>
        <w:rPr>
          <w:rFonts w:ascii="Times New Roman" w:hAnsi="Times New Roman" w:cs="Times New Roman"/>
          <w:sz w:val="24"/>
          <w:szCs w:val="24"/>
        </w:rPr>
      </w:pPr>
      <w:r w:rsidRPr="00BE1D40">
        <w:rPr>
          <w:rFonts w:ascii="Times New Roman" w:hAnsi="Times New Roman" w:cs="Times New Roman"/>
          <w:sz w:val="24"/>
          <w:szCs w:val="24"/>
        </w:rPr>
        <w:tab/>
        <w:t xml:space="preserve">National Forest System staff, in collaboration with Research and Development staff, and a variety of potential partners and collaborators will </w:t>
      </w:r>
      <w:r w:rsidR="00527BC5">
        <w:rPr>
          <w:rFonts w:ascii="Times New Roman" w:hAnsi="Times New Roman" w:cs="Times New Roman"/>
          <w:sz w:val="24"/>
          <w:szCs w:val="24"/>
        </w:rPr>
        <w:t xml:space="preserve">likely </w:t>
      </w:r>
      <w:r w:rsidRPr="00BE1D40">
        <w:rPr>
          <w:rFonts w:ascii="Times New Roman" w:hAnsi="Times New Roman" w:cs="Times New Roman"/>
          <w:sz w:val="24"/>
          <w:szCs w:val="24"/>
        </w:rPr>
        <w:t>work together to develop th</w:t>
      </w:r>
      <w:r>
        <w:rPr>
          <w:rFonts w:ascii="Times New Roman" w:hAnsi="Times New Roman" w:cs="Times New Roman"/>
          <w:sz w:val="24"/>
          <w:szCs w:val="24"/>
        </w:rPr>
        <w:t>is approach</w:t>
      </w:r>
      <w:r w:rsidRPr="00BE1D40">
        <w:rPr>
          <w:rFonts w:ascii="Times New Roman" w:hAnsi="Times New Roman" w:cs="Times New Roman"/>
          <w:sz w:val="24"/>
          <w:szCs w:val="24"/>
        </w:rPr>
        <w:t>. Information from a wide variety of sources (e.g.</w:t>
      </w:r>
      <w:r>
        <w:rPr>
          <w:rFonts w:ascii="Times New Roman" w:hAnsi="Times New Roman" w:cs="Times New Roman"/>
          <w:sz w:val="24"/>
          <w:szCs w:val="24"/>
        </w:rPr>
        <w:t>,</w:t>
      </w:r>
      <w:r w:rsidRPr="00BE1D40">
        <w:rPr>
          <w:rFonts w:ascii="Times New Roman" w:hAnsi="Times New Roman" w:cs="Times New Roman"/>
          <w:sz w:val="24"/>
          <w:szCs w:val="24"/>
        </w:rPr>
        <w:t xml:space="preserve"> experimental forests and ranges situated in the landscapes, other research results, NFS legacy data) </w:t>
      </w:r>
      <w:r>
        <w:rPr>
          <w:rFonts w:ascii="Times New Roman" w:hAnsi="Times New Roman" w:cs="Times New Roman"/>
          <w:sz w:val="24"/>
          <w:szCs w:val="24"/>
        </w:rPr>
        <w:t xml:space="preserve">can be used </w:t>
      </w:r>
      <w:r w:rsidRPr="00BE1D40">
        <w:rPr>
          <w:rFonts w:ascii="Times New Roman" w:hAnsi="Times New Roman" w:cs="Times New Roman"/>
          <w:sz w:val="24"/>
          <w:szCs w:val="24"/>
        </w:rPr>
        <w:t>to develop better management options for public land managers and private landowners. This will also enable implementation of ecosystem restoration activities across the landscape</w:t>
      </w:r>
      <w:r>
        <w:rPr>
          <w:rFonts w:ascii="Times New Roman" w:hAnsi="Times New Roman" w:cs="Times New Roman"/>
          <w:sz w:val="24"/>
          <w:szCs w:val="24"/>
        </w:rPr>
        <w:t>, as well as the</w:t>
      </w:r>
      <w:r w:rsidRPr="00BE1D40">
        <w:rPr>
          <w:rFonts w:ascii="Times New Roman" w:hAnsi="Times New Roman" w:cs="Times New Roman"/>
          <w:sz w:val="24"/>
          <w:szCs w:val="24"/>
        </w:rPr>
        <w:t xml:space="preserve"> Department of Agriculture’s guidance to consider “all lands” in our planning and management activities.  </w:t>
      </w:r>
      <w:r w:rsidRPr="00BE1D40">
        <w:rPr>
          <w:rFonts w:ascii="Times New Roman" w:hAnsi="Times New Roman" w:cs="Times New Roman"/>
          <w:sz w:val="24"/>
          <w:szCs w:val="24"/>
        </w:rPr>
        <w:tab/>
        <w:t>Within these “landscape laboratories</w:t>
      </w:r>
      <w:r>
        <w:rPr>
          <w:rFonts w:ascii="Times New Roman" w:hAnsi="Times New Roman" w:cs="Times New Roman"/>
          <w:sz w:val="24"/>
          <w:szCs w:val="24"/>
        </w:rPr>
        <w:t>,</w:t>
      </w:r>
      <w:r w:rsidRPr="00BE1D40">
        <w:rPr>
          <w:rFonts w:ascii="Times New Roman" w:hAnsi="Times New Roman" w:cs="Times New Roman"/>
          <w:sz w:val="24"/>
          <w:szCs w:val="24"/>
        </w:rPr>
        <w:t xml:space="preserve">” </w:t>
      </w:r>
      <w:r w:rsidR="002B69DA">
        <w:rPr>
          <w:rFonts w:ascii="Times New Roman" w:hAnsi="Times New Roman" w:cs="Times New Roman"/>
          <w:sz w:val="24"/>
          <w:szCs w:val="24"/>
        </w:rPr>
        <w:t xml:space="preserve">Forest Service R&amp;D, </w:t>
      </w:r>
      <w:r w:rsidRPr="00BE1D40">
        <w:rPr>
          <w:rFonts w:ascii="Times New Roman" w:hAnsi="Times New Roman" w:cs="Times New Roman"/>
          <w:sz w:val="24"/>
          <w:szCs w:val="24"/>
        </w:rPr>
        <w:t>universities</w:t>
      </w:r>
      <w:r w:rsidR="002B69DA">
        <w:rPr>
          <w:rFonts w:ascii="Times New Roman" w:hAnsi="Times New Roman" w:cs="Times New Roman"/>
          <w:sz w:val="24"/>
          <w:szCs w:val="24"/>
        </w:rPr>
        <w:t>,</w:t>
      </w:r>
      <w:r w:rsidRPr="00BE1D40">
        <w:rPr>
          <w:rFonts w:ascii="Times New Roman" w:hAnsi="Times New Roman" w:cs="Times New Roman"/>
          <w:sz w:val="24"/>
          <w:szCs w:val="24"/>
        </w:rPr>
        <w:t xml:space="preserve"> and other partners with relevant information will be able to contribute long-term data records. </w:t>
      </w:r>
      <w:r w:rsidR="00002EBA">
        <w:rPr>
          <w:rFonts w:ascii="Times New Roman" w:hAnsi="Times New Roman" w:cs="Times New Roman"/>
          <w:sz w:val="24"/>
          <w:szCs w:val="24"/>
        </w:rPr>
        <w:t xml:space="preserve">This approach is a significant </w:t>
      </w:r>
      <w:r w:rsidR="00CE57A0">
        <w:rPr>
          <w:rFonts w:ascii="Times New Roman" w:hAnsi="Times New Roman" w:cs="Times New Roman"/>
          <w:sz w:val="24"/>
          <w:szCs w:val="24"/>
        </w:rPr>
        <w:t xml:space="preserve">administrative and scientific </w:t>
      </w:r>
      <w:r w:rsidR="00002EBA">
        <w:rPr>
          <w:rFonts w:ascii="Times New Roman" w:hAnsi="Times New Roman" w:cs="Times New Roman"/>
          <w:sz w:val="24"/>
          <w:szCs w:val="24"/>
        </w:rPr>
        <w:t>challenge</w:t>
      </w:r>
      <w:r w:rsidR="00CE57A0">
        <w:rPr>
          <w:rFonts w:ascii="Times New Roman" w:hAnsi="Times New Roman" w:cs="Times New Roman"/>
          <w:sz w:val="24"/>
          <w:szCs w:val="24"/>
        </w:rPr>
        <w:t xml:space="preserve"> but it </w:t>
      </w:r>
      <w:r w:rsidR="009D78DC">
        <w:rPr>
          <w:rFonts w:ascii="Times New Roman" w:hAnsi="Times New Roman" w:cs="Times New Roman"/>
          <w:sz w:val="24"/>
          <w:szCs w:val="24"/>
        </w:rPr>
        <w:t>represents</w:t>
      </w:r>
      <w:r w:rsidR="00CE57A0">
        <w:rPr>
          <w:rFonts w:ascii="Times New Roman" w:hAnsi="Times New Roman" w:cs="Times New Roman"/>
          <w:sz w:val="24"/>
          <w:szCs w:val="24"/>
        </w:rPr>
        <w:t xml:space="preserve"> a significant learning opportunity. </w:t>
      </w:r>
      <w:r w:rsidR="002B69DA">
        <w:rPr>
          <w:rFonts w:ascii="Times New Roman" w:hAnsi="Times New Roman" w:cs="Times New Roman"/>
          <w:sz w:val="24"/>
          <w:szCs w:val="24"/>
        </w:rPr>
        <w:t xml:space="preserve">The U.S. Forest Service has already made some strides in developing this concept through the relatively new Collaborative Forest Landscape Restoration Program (CFLRP).  </w:t>
      </w:r>
      <w:r w:rsidR="002B69DA" w:rsidRPr="002B69DA">
        <w:rPr>
          <w:rFonts w:ascii="Times New Roman" w:hAnsi="Times New Roman" w:cs="Times New Roman"/>
          <w:sz w:val="24"/>
          <w:szCs w:val="24"/>
        </w:rPr>
        <w:t>The purpose of the CFLRP is to encourage the collaborative, science-based ecosystem restoration of priority forest landscapes.</w:t>
      </w:r>
      <w:r w:rsidR="002B69DA">
        <w:rPr>
          <w:rFonts w:ascii="Times New Roman" w:hAnsi="Times New Roman" w:cs="Times New Roman"/>
          <w:sz w:val="24"/>
          <w:szCs w:val="24"/>
        </w:rPr>
        <w:t xml:space="preserve"> Twenty projects have been established cross the United States since 2010 to implement this concept.</w:t>
      </w:r>
      <w:r w:rsidR="00437830">
        <w:rPr>
          <w:rFonts w:ascii="Times New Roman" w:hAnsi="Times New Roman" w:cs="Times New Roman"/>
          <w:sz w:val="24"/>
          <w:szCs w:val="24"/>
        </w:rPr>
        <w:t xml:space="preserve">  Perhaps this effort can expand to encompass larger experimental areas and a more robust role for the assistance from the scientific community.</w:t>
      </w:r>
    </w:p>
    <w:p w:rsidR="008423BD" w:rsidRPr="00A548B9" w:rsidRDefault="008423BD" w:rsidP="008423BD">
      <w:pPr>
        <w:rPr>
          <w:rFonts w:ascii="Times New Roman" w:hAnsi="Times New Roman" w:cs="Times New Roman"/>
          <w:sz w:val="24"/>
          <w:szCs w:val="24"/>
          <w:u w:val="single"/>
        </w:rPr>
      </w:pPr>
      <w:r w:rsidRPr="00A548B9">
        <w:rPr>
          <w:rFonts w:ascii="Times New Roman" w:hAnsi="Times New Roman" w:cs="Times New Roman"/>
          <w:sz w:val="24"/>
          <w:szCs w:val="24"/>
          <w:u w:val="single"/>
        </w:rPr>
        <w:t xml:space="preserve">Incorporate </w:t>
      </w:r>
      <w:r>
        <w:rPr>
          <w:rFonts w:ascii="Times New Roman" w:hAnsi="Times New Roman" w:cs="Times New Roman"/>
          <w:sz w:val="24"/>
          <w:szCs w:val="24"/>
          <w:u w:val="single"/>
        </w:rPr>
        <w:t>the “</w:t>
      </w:r>
      <w:r w:rsidR="00527BC5">
        <w:rPr>
          <w:rFonts w:ascii="Times New Roman" w:hAnsi="Times New Roman" w:cs="Times New Roman"/>
          <w:sz w:val="24"/>
          <w:szCs w:val="24"/>
          <w:u w:val="single"/>
        </w:rPr>
        <w:t>a</w:t>
      </w:r>
      <w:r>
        <w:rPr>
          <w:rFonts w:ascii="Times New Roman" w:hAnsi="Times New Roman" w:cs="Times New Roman"/>
          <w:sz w:val="24"/>
          <w:szCs w:val="24"/>
          <w:u w:val="single"/>
        </w:rPr>
        <w:t>ll-</w:t>
      </w:r>
      <w:r w:rsidR="00527BC5">
        <w:rPr>
          <w:rFonts w:ascii="Times New Roman" w:hAnsi="Times New Roman" w:cs="Times New Roman"/>
          <w:sz w:val="24"/>
          <w:szCs w:val="24"/>
          <w:u w:val="single"/>
        </w:rPr>
        <w:t>l</w:t>
      </w:r>
      <w:r>
        <w:rPr>
          <w:rFonts w:ascii="Times New Roman" w:hAnsi="Times New Roman" w:cs="Times New Roman"/>
          <w:sz w:val="24"/>
          <w:szCs w:val="24"/>
          <w:u w:val="single"/>
        </w:rPr>
        <w:t xml:space="preserve">ands” </w:t>
      </w:r>
      <w:r w:rsidR="00527BC5">
        <w:rPr>
          <w:rFonts w:ascii="Times New Roman" w:hAnsi="Times New Roman" w:cs="Times New Roman"/>
          <w:sz w:val="24"/>
          <w:szCs w:val="24"/>
          <w:u w:val="single"/>
        </w:rPr>
        <w:t>i</w:t>
      </w:r>
      <w:r>
        <w:rPr>
          <w:rFonts w:ascii="Times New Roman" w:hAnsi="Times New Roman" w:cs="Times New Roman"/>
          <w:sz w:val="24"/>
          <w:szCs w:val="24"/>
          <w:u w:val="single"/>
        </w:rPr>
        <w:t>nitiative</w:t>
      </w:r>
    </w:p>
    <w:p w:rsidR="00002EBA" w:rsidRDefault="008423BD" w:rsidP="008423BD">
      <w:pPr>
        <w:rPr>
          <w:rFonts w:ascii="Times New Roman" w:hAnsi="Times New Roman" w:cs="Times New Roman"/>
          <w:sz w:val="24"/>
          <w:szCs w:val="24"/>
        </w:rPr>
      </w:pPr>
      <w:r w:rsidRPr="00BE1D40">
        <w:rPr>
          <w:rFonts w:ascii="Times New Roman" w:hAnsi="Times New Roman" w:cs="Times New Roman"/>
          <w:sz w:val="24"/>
          <w:szCs w:val="24"/>
        </w:rPr>
        <w:tab/>
      </w:r>
      <w:r w:rsidR="00954281">
        <w:rPr>
          <w:rFonts w:ascii="Times New Roman" w:hAnsi="Times New Roman" w:cs="Times New Roman"/>
          <w:sz w:val="24"/>
          <w:szCs w:val="24"/>
        </w:rPr>
        <w:t xml:space="preserve">The Department of Agriculture’s 2010-2015 Strategic Plan </w:t>
      </w:r>
      <w:r w:rsidR="0050003A">
        <w:rPr>
          <w:rFonts w:ascii="Times New Roman" w:hAnsi="Times New Roman" w:cs="Times New Roman"/>
          <w:sz w:val="24"/>
          <w:szCs w:val="24"/>
        </w:rPr>
        <w:t>contains a goal that strives to “e</w:t>
      </w:r>
      <w:r w:rsidR="0050003A" w:rsidRPr="0050003A">
        <w:rPr>
          <w:rFonts w:ascii="Times New Roman" w:hAnsi="Times New Roman" w:cs="Times New Roman"/>
          <w:sz w:val="24"/>
          <w:szCs w:val="24"/>
        </w:rPr>
        <w:t>nsure our national forests and private working lands are conserved, restored, and made more resilient to climate change, while enhancing our water resources</w:t>
      </w:r>
      <w:r w:rsidR="0050003A">
        <w:rPr>
          <w:rFonts w:ascii="Times New Roman" w:hAnsi="Times New Roman" w:cs="Times New Roman"/>
          <w:sz w:val="24"/>
          <w:szCs w:val="24"/>
        </w:rPr>
        <w:t>.” There are many facets to this ambitious goal and one new initiative in support of this goal involves</w:t>
      </w:r>
      <w:r w:rsidR="0050003A" w:rsidRPr="0050003A">
        <w:rPr>
          <w:rFonts w:ascii="Times New Roman" w:hAnsi="Times New Roman" w:cs="Times New Roman"/>
          <w:sz w:val="24"/>
          <w:szCs w:val="24"/>
        </w:rPr>
        <w:t xml:space="preserve"> use </w:t>
      </w:r>
      <w:r w:rsidR="0050003A">
        <w:rPr>
          <w:rFonts w:ascii="Times New Roman" w:hAnsi="Times New Roman" w:cs="Times New Roman"/>
          <w:sz w:val="24"/>
          <w:szCs w:val="24"/>
        </w:rPr>
        <w:t xml:space="preserve">of </w:t>
      </w:r>
      <w:r w:rsidR="0050003A" w:rsidRPr="0050003A">
        <w:rPr>
          <w:rFonts w:ascii="Times New Roman" w:hAnsi="Times New Roman" w:cs="Times New Roman"/>
          <w:sz w:val="24"/>
          <w:szCs w:val="24"/>
        </w:rPr>
        <w:t>a collaborative, “all lands” approach to bring public and private owners together across landscapes and ecosystems.</w:t>
      </w:r>
    </w:p>
    <w:p w:rsidR="008423BD" w:rsidRPr="00BE1D40" w:rsidRDefault="00002EBA" w:rsidP="008423BD">
      <w:pPr>
        <w:rPr>
          <w:rFonts w:ascii="Times New Roman" w:hAnsi="Times New Roman" w:cs="Times New Roman"/>
          <w:sz w:val="24"/>
          <w:szCs w:val="24"/>
        </w:rPr>
      </w:pPr>
      <w:r>
        <w:rPr>
          <w:rFonts w:ascii="Times New Roman" w:hAnsi="Times New Roman" w:cs="Times New Roman"/>
          <w:sz w:val="24"/>
          <w:szCs w:val="24"/>
        </w:rPr>
        <w:tab/>
      </w:r>
      <w:r w:rsidR="008423BD" w:rsidRPr="00BE1D40">
        <w:rPr>
          <w:rFonts w:ascii="Times New Roman" w:hAnsi="Times New Roman" w:cs="Times New Roman"/>
          <w:sz w:val="24"/>
          <w:szCs w:val="24"/>
        </w:rPr>
        <w:t>An all-lands approach would move landscape-level assessment and planning beyond the limits of the moist mixed</w:t>
      </w:r>
      <w:r w:rsidR="008423BD">
        <w:rPr>
          <w:rFonts w:ascii="Times New Roman" w:hAnsi="Times New Roman" w:cs="Times New Roman"/>
          <w:sz w:val="24"/>
          <w:szCs w:val="24"/>
        </w:rPr>
        <w:t>-conifer</w:t>
      </w:r>
      <w:r w:rsidR="008423BD" w:rsidRPr="00BE1D40">
        <w:rPr>
          <w:rFonts w:ascii="Times New Roman" w:hAnsi="Times New Roman" w:cs="Times New Roman"/>
          <w:sz w:val="24"/>
          <w:szCs w:val="24"/>
        </w:rPr>
        <w:t xml:space="preserve"> forest type to other forest types, other land designations, and other ownerships that are often intermingled on logical landscape-level planning units. Managers can strive to involve all owners and management agencies and include all lands, even wilderness, in this kind of landscape planning. Additionally, these all-lands assessment efforts may indicate </w:t>
      </w:r>
      <w:r w:rsidR="008423BD" w:rsidRPr="00BE1D40">
        <w:rPr>
          <w:rFonts w:ascii="Times New Roman" w:hAnsi="Times New Roman" w:cs="Times New Roman"/>
          <w:sz w:val="24"/>
          <w:szCs w:val="24"/>
        </w:rPr>
        <w:lastRenderedPageBreak/>
        <w:t>the need to treat areas such as wilderness designated areas with prescribed burning to achieve landscape-level goals such as fuels reduction and achieving target future ranges of variation.</w:t>
      </w:r>
    </w:p>
    <w:p w:rsidR="008423BD" w:rsidRPr="00A548B9" w:rsidRDefault="008423BD" w:rsidP="008423BD">
      <w:pPr>
        <w:rPr>
          <w:rFonts w:ascii="Times New Roman" w:hAnsi="Times New Roman" w:cs="Times New Roman"/>
          <w:sz w:val="24"/>
          <w:szCs w:val="24"/>
          <w:u w:val="single"/>
        </w:rPr>
      </w:pPr>
      <w:bookmarkStart w:id="0" w:name="OLE_LINK3"/>
      <w:bookmarkStart w:id="1" w:name="OLE_LINK4"/>
      <w:r w:rsidRPr="00A548B9">
        <w:rPr>
          <w:rFonts w:ascii="Times New Roman" w:hAnsi="Times New Roman" w:cs="Times New Roman"/>
          <w:sz w:val="24"/>
          <w:szCs w:val="24"/>
          <w:u w:val="single"/>
        </w:rPr>
        <w:t xml:space="preserve">Revisit </w:t>
      </w:r>
      <w:r w:rsidR="00527BC5">
        <w:rPr>
          <w:rFonts w:ascii="Times New Roman" w:hAnsi="Times New Roman" w:cs="Times New Roman"/>
          <w:sz w:val="24"/>
          <w:szCs w:val="24"/>
          <w:u w:val="single"/>
        </w:rPr>
        <w:t>c</w:t>
      </w:r>
      <w:r w:rsidRPr="00A548B9">
        <w:rPr>
          <w:rFonts w:ascii="Times New Roman" w:hAnsi="Times New Roman" w:cs="Times New Roman"/>
          <w:sz w:val="24"/>
          <w:szCs w:val="24"/>
          <w:u w:val="single"/>
        </w:rPr>
        <w:t xml:space="preserve">urrent </w:t>
      </w:r>
      <w:r w:rsidR="00527BC5">
        <w:rPr>
          <w:rFonts w:ascii="Times New Roman" w:hAnsi="Times New Roman" w:cs="Times New Roman"/>
          <w:sz w:val="24"/>
          <w:szCs w:val="24"/>
          <w:u w:val="single"/>
        </w:rPr>
        <w:t>m</w:t>
      </w:r>
      <w:r w:rsidRPr="00A548B9">
        <w:rPr>
          <w:rFonts w:ascii="Times New Roman" w:hAnsi="Times New Roman" w:cs="Times New Roman"/>
          <w:sz w:val="24"/>
          <w:szCs w:val="24"/>
          <w:u w:val="single"/>
        </w:rPr>
        <w:t xml:space="preserve">anagement </w:t>
      </w:r>
      <w:r w:rsidR="00527BC5">
        <w:rPr>
          <w:rFonts w:ascii="Times New Roman" w:hAnsi="Times New Roman" w:cs="Times New Roman"/>
          <w:sz w:val="24"/>
          <w:szCs w:val="24"/>
          <w:u w:val="single"/>
        </w:rPr>
        <w:t>c</w:t>
      </w:r>
      <w:r w:rsidRPr="00A548B9">
        <w:rPr>
          <w:rFonts w:ascii="Times New Roman" w:hAnsi="Times New Roman" w:cs="Times New Roman"/>
          <w:sz w:val="24"/>
          <w:szCs w:val="24"/>
          <w:u w:val="single"/>
        </w:rPr>
        <w:t xml:space="preserve">onstraints; </w:t>
      </w:r>
      <w:r w:rsidR="00527BC5">
        <w:rPr>
          <w:rFonts w:ascii="Times New Roman" w:hAnsi="Times New Roman" w:cs="Times New Roman"/>
          <w:sz w:val="24"/>
          <w:szCs w:val="24"/>
          <w:u w:val="single"/>
        </w:rPr>
        <w:t>e</w:t>
      </w:r>
      <w:r w:rsidRPr="00A548B9">
        <w:rPr>
          <w:rFonts w:ascii="Times New Roman" w:hAnsi="Times New Roman" w:cs="Times New Roman"/>
          <w:sz w:val="24"/>
          <w:szCs w:val="24"/>
          <w:u w:val="single"/>
        </w:rPr>
        <w:t xml:space="preserve">astside </w:t>
      </w:r>
      <w:r w:rsidR="00527BC5">
        <w:rPr>
          <w:rFonts w:ascii="Times New Roman" w:hAnsi="Times New Roman" w:cs="Times New Roman"/>
          <w:sz w:val="24"/>
          <w:szCs w:val="24"/>
          <w:u w:val="single"/>
        </w:rPr>
        <w:t>s</w:t>
      </w:r>
      <w:r w:rsidRPr="00A548B9">
        <w:rPr>
          <w:rFonts w:ascii="Times New Roman" w:hAnsi="Times New Roman" w:cs="Times New Roman"/>
          <w:sz w:val="24"/>
          <w:szCs w:val="24"/>
          <w:u w:val="single"/>
        </w:rPr>
        <w:t>creens</w:t>
      </w:r>
    </w:p>
    <w:p w:rsidR="008423BD" w:rsidRPr="00BE1D40" w:rsidRDefault="008423BD" w:rsidP="008423BD">
      <w:pPr>
        <w:rPr>
          <w:rFonts w:ascii="Times New Roman" w:hAnsi="Times New Roman" w:cs="Times New Roman"/>
          <w:sz w:val="24"/>
          <w:szCs w:val="24"/>
        </w:rPr>
      </w:pPr>
      <w:r w:rsidRPr="00BE1D40">
        <w:rPr>
          <w:rFonts w:ascii="Times New Roman" w:hAnsi="Times New Roman" w:cs="Times New Roman"/>
          <w:sz w:val="24"/>
          <w:szCs w:val="24"/>
        </w:rPr>
        <w:tab/>
      </w:r>
      <w:r>
        <w:rPr>
          <w:rFonts w:ascii="Times New Roman" w:hAnsi="Times New Roman" w:cs="Times New Roman"/>
          <w:sz w:val="24"/>
          <w:szCs w:val="24"/>
        </w:rPr>
        <w:t xml:space="preserve"> </w:t>
      </w:r>
      <w:r w:rsidRPr="00BE1D40">
        <w:rPr>
          <w:rFonts w:ascii="Times New Roman" w:hAnsi="Times New Roman" w:cs="Times New Roman"/>
          <w:sz w:val="24"/>
          <w:szCs w:val="24"/>
        </w:rPr>
        <w:t>In August 1993</w:t>
      </w:r>
      <w:r>
        <w:rPr>
          <w:rFonts w:ascii="Times New Roman" w:hAnsi="Times New Roman" w:cs="Times New Roman"/>
          <w:sz w:val="24"/>
          <w:szCs w:val="24"/>
        </w:rPr>
        <w:t>,</w:t>
      </w:r>
      <w:r w:rsidRPr="00BE1D40">
        <w:rPr>
          <w:rFonts w:ascii="Times New Roman" w:hAnsi="Times New Roman" w:cs="Times New Roman"/>
          <w:sz w:val="24"/>
          <w:szCs w:val="24"/>
        </w:rPr>
        <w:t xml:space="preserve"> the Regional Forester issued a letter providing interim direction to eastside </w:t>
      </w:r>
      <w:r>
        <w:rPr>
          <w:rFonts w:ascii="Times New Roman" w:hAnsi="Times New Roman" w:cs="Times New Roman"/>
          <w:sz w:val="24"/>
          <w:szCs w:val="24"/>
        </w:rPr>
        <w:t>n</w:t>
      </w:r>
      <w:r w:rsidRPr="00BE1D40">
        <w:rPr>
          <w:rFonts w:ascii="Times New Roman" w:hAnsi="Times New Roman" w:cs="Times New Roman"/>
          <w:sz w:val="24"/>
          <w:szCs w:val="24"/>
        </w:rPr>
        <w:t xml:space="preserve">ational </w:t>
      </w:r>
      <w:r>
        <w:rPr>
          <w:rFonts w:ascii="Times New Roman" w:hAnsi="Times New Roman" w:cs="Times New Roman"/>
          <w:sz w:val="24"/>
          <w:szCs w:val="24"/>
        </w:rPr>
        <w:t>f</w:t>
      </w:r>
      <w:r w:rsidRPr="00BE1D40">
        <w:rPr>
          <w:rFonts w:ascii="Times New Roman" w:hAnsi="Times New Roman" w:cs="Times New Roman"/>
          <w:sz w:val="24"/>
          <w:szCs w:val="24"/>
        </w:rPr>
        <w:t xml:space="preserve">orests on retaining old-growth attributes at the local scale and moving toward the HRV across the landscape. These became known as the “eastside screens.” A subsequent decision notice in May 1994 amended all eastside </w:t>
      </w:r>
      <w:r>
        <w:rPr>
          <w:rFonts w:ascii="Times New Roman" w:hAnsi="Times New Roman" w:cs="Times New Roman"/>
          <w:sz w:val="24"/>
          <w:szCs w:val="24"/>
        </w:rPr>
        <w:t>f</w:t>
      </w:r>
      <w:r w:rsidRPr="00BE1D40">
        <w:rPr>
          <w:rFonts w:ascii="Times New Roman" w:hAnsi="Times New Roman" w:cs="Times New Roman"/>
          <w:sz w:val="24"/>
          <w:szCs w:val="24"/>
        </w:rPr>
        <w:t>orest plans to include these standards. These provisions involved a three-stage process for screening projects to evaluate effects:</w:t>
      </w:r>
    </w:p>
    <w:p w:rsidR="008423BD" w:rsidRDefault="008423BD" w:rsidP="008423BD">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Riparian </w:t>
      </w:r>
      <w:r w:rsidRPr="00A548B9">
        <w:rPr>
          <w:rFonts w:ascii="Times New Roman" w:hAnsi="Times New Roman" w:cs="Times New Roman"/>
          <w:sz w:val="24"/>
          <w:szCs w:val="24"/>
        </w:rPr>
        <w:t xml:space="preserve">Screen. </w:t>
      </w:r>
      <w:r>
        <w:rPr>
          <w:rFonts w:ascii="Times New Roman" w:hAnsi="Times New Roman" w:cs="Times New Roman"/>
          <w:sz w:val="24"/>
          <w:szCs w:val="24"/>
        </w:rPr>
        <w:t>D</w:t>
      </w:r>
      <w:r w:rsidRPr="00A548B9">
        <w:rPr>
          <w:rFonts w:ascii="Times New Roman" w:hAnsi="Times New Roman" w:cs="Times New Roman"/>
          <w:sz w:val="24"/>
          <w:szCs w:val="24"/>
        </w:rPr>
        <w:t>efer</w:t>
      </w:r>
      <w:r>
        <w:rPr>
          <w:rFonts w:ascii="Times New Roman" w:hAnsi="Times New Roman" w:cs="Times New Roman"/>
          <w:sz w:val="24"/>
          <w:szCs w:val="24"/>
        </w:rPr>
        <w:t>s</w:t>
      </w:r>
      <w:r w:rsidRPr="00A548B9">
        <w:rPr>
          <w:rFonts w:ascii="Times New Roman" w:hAnsi="Times New Roman" w:cs="Times New Roman"/>
          <w:sz w:val="24"/>
          <w:szCs w:val="24"/>
        </w:rPr>
        <w:t xml:space="preserve"> timber harvest in riparian areas</w:t>
      </w:r>
      <w:r>
        <w:rPr>
          <w:rFonts w:ascii="Times New Roman" w:hAnsi="Times New Roman" w:cs="Times New Roman"/>
          <w:sz w:val="24"/>
          <w:szCs w:val="24"/>
        </w:rPr>
        <w:t>.</w:t>
      </w:r>
    </w:p>
    <w:p w:rsidR="008423BD" w:rsidRPr="00A548B9" w:rsidRDefault="008423BD" w:rsidP="008423BD">
      <w:pPr>
        <w:pStyle w:val="ListParagraph"/>
        <w:numPr>
          <w:ilvl w:val="0"/>
          <w:numId w:val="6"/>
        </w:numPr>
        <w:rPr>
          <w:rFonts w:ascii="Times New Roman" w:hAnsi="Times New Roman" w:cs="Times New Roman"/>
          <w:sz w:val="24"/>
          <w:szCs w:val="24"/>
        </w:rPr>
      </w:pPr>
      <w:r w:rsidRPr="00A548B9">
        <w:rPr>
          <w:rFonts w:ascii="Times New Roman" w:hAnsi="Times New Roman" w:cs="Times New Roman"/>
          <w:sz w:val="24"/>
          <w:szCs w:val="24"/>
        </w:rPr>
        <w:t>Ecosystem Screen</w:t>
      </w:r>
      <w:r>
        <w:rPr>
          <w:rFonts w:ascii="Times New Roman" w:hAnsi="Times New Roman" w:cs="Times New Roman"/>
          <w:sz w:val="24"/>
          <w:szCs w:val="24"/>
        </w:rPr>
        <w:t>.</w:t>
      </w:r>
      <w:r w:rsidRPr="00A548B9">
        <w:rPr>
          <w:rFonts w:ascii="Times New Roman" w:hAnsi="Times New Roman" w:cs="Times New Roman"/>
          <w:sz w:val="24"/>
          <w:szCs w:val="24"/>
        </w:rPr>
        <w:t xml:space="preserve"> </w:t>
      </w:r>
      <w:r>
        <w:rPr>
          <w:rFonts w:ascii="Times New Roman" w:hAnsi="Times New Roman" w:cs="Times New Roman"/>
          <w:sz w:val="24"/>
          <w:szCs w:val="24"/>
        </w:rPr>
        <w:t>C</w:t>
      </w:r>
      <w:r w:rsidRPr="00A548B9">
        <w:rPr>
          <w:rFonts w:ascii="Times New Roman" w:hAnsi="Times New Roman" w:cs="Times New Roman"/>
          <w:sz w:val="24"/>
          <w:szCs w:val="24"/>
        </w:rPr>
        <w:t xml:space="preserve">ompares the acres of </w:t>
      </w:r>
      <w:r>
        <w:rPr>
          <w:rFonts w:ascii="Times New Roman" w:hAnsi="Times New Roman" w:cs="Times New Roman"/>
          <w:sz w:val="24"/>
          <w:szCs w:val="24"/>
        </w:rPr>
        <w:t>old forest</w:t>
      </w:r>
      <w:r w:rsidRPr="00A548B9">
        <w:rPr>
          <w:rFonts w:ascii="Times New Roman" w:hAnsi="Times New Roman" w:cs="Times New Roman"/>
          <w:sz w:val="24"/>
          <w:szCs w:val="24"/>
        </w:rPr>
        <w:t xml:space="preserve"> stages in a watershed with the HRV for that structural stage.</w:t>
      </w:r>
    </w:p>
    <w:p w:rsidR="008423BD" w:rsidRPr="00A548B9" w:rsidRDefault="008423BD" w:rsidP="008423BD">
      <w:pPr>
        <w:pStyle w:val="ListParagraph"/>
        <w:numPr>
          <w:ilvl w:val="0"/>
          <w:numId w:val="6"/>
        </w:numPr>
        <w:rPr>
          <w:rFonts w:ascii="Times New Roman" w:hAnsi="Times New Roman" w:cs="Times New Roman"/>
          <w:sz w:val="24"/>
          <w:szCs w:val="24"/>
        </w:rPr>
      </w:pPr>
      <w:r w:rsidRPr="00A548B9">
        <w:rPr>
          <w:rFonts w:ascii="Times New Roman" w:hAnsi="Times New Roman" w:cs="Times New Roman"/>
          <w:sz w:val="24"/>
          <w:szCs w:val="24"/>
        </w:rPr>
        <w:t>Wildlife Screen</w:t>
      </w:r>
      <w:r>
        <w:rPr>
          <w:rFonts w:ascii="Times New Roman" w:hAnsi="Times New Roman" w:cs="Times New Roman"/>
          <w:sz w:val="24"/>
          <w:szCs w:val="24"/>
        </w:rPr>
        <w:t>.</w:t>
      </w:r>
      <w:r w:rsidRPr="00A548B9">
        <w:rPr>
          <w:rFonts w:ascii="Times New Roman" w:hAnsi="Times New Roman" w:cs="Times New Roman"/>
          <w:sz w:val="24"/>
          <w:szCs w:val="24"/>
        </w:rPr>
        <w:t xml:space="preserve"> </w:t>
      </w:r>
      <w:r>
        <w:rPr>
          <w:rFonts w:ascii="Times New Roman" w:hAnsi="Times New Roman" w:cs="Times New Roman"/>
          <w:sz w:val="24"/>
          <w:szCs w:val="24"/>
        </w:rPr>
        <w:t>M</w:t>
      </w:r>
      <w:r w:rsidRPr="00A548B9">
        <w:rPr>
          <w:rFonts w:ascii="Times New Roman" w:hAnsi="Times New Roman" w:cs="Times New Roman"/>
          <w:sz w:val="24"/>
          <w:szCs w:val="24"/>
        </w:rPr>
        <w:t>aintain</w:t>
      </w:r>
      <w:r>
        <w:rPr>
          <w:rFonts w:ascii="Times New Roman" w:hAnsi="Times New Roman" w:cs="Times New Roman"/>
          <w:sz w:val="24"/>
          <w:szCs w:val="24"/>
        </w:rPr>
        <w:t>s</w:t>
      </w:r>
      <w:r w:rsidRPr="00A548B9">
        <w:rPr>
          <w:rFonts w:ascii="Times New Roman" w:hAnsi="Times New Roman" w:cs="Times New Roman"/>
          <w:sz w:val="24"/>
          <w:szCs w:val="24"/>
        </w:rPr>
        <w:t xml:space="preserve"> options for future wildlife habitat requirements for old growth-dependent species. </w:t>
      </w:r>
    </w:p>
    <w:p w:rsidR="008423BD" w:rsidRPr="00867D93" w:rsidRDefault="008423BD" w:rsidP="008423BD">
      <w:pPr>
        <w:rPr>
          <w:rFonts w:ascii="Times New Roman" w:hAnsi="Times New Roman" w:cs="Times New Roman"/>
          <w:sz w:val="24"/>
          <w:szCs w:val="24"/>
        </w:rPr>
      </w:pPr>
      <w:r>
        <w:rPr>
          <w:rFonts w:ascii="Times New Roman" w:hAnsi="Times New Roman" w:cs="Times New Roman"/>
          <w:sz w:val="24"/>
          <w:szCs w:val="24"/>
        </w:rPr>
        <w:tab/>
      </w:r>
      <w:r w:rsidR="00B04C2C">
        <w:rPr>
          <w:rFonts w:ascii="Times New Roman" w:hAnsi="Times New Roman" w:cs="Times New Roman"/>
          <w:sz w:val="24"/>
          <w:szCs w:val="24"/>
        </w:rPr>
        <w:t>E</w:t>
      </w:r>
      <w:r w:rsidRPr="00867D93">
        <w:rPr>
          <w:rFonts w:ascii="Times New Roman" w:hAnsi="Times New Roman" w:cs="Times New Roman"/>
          <w:sz w:val="24"/>
          <w:szCs w:val="24"/>
        </w:rPr>
        <w:t>astside screen</w:t>
      </w:r>
      <w:r w:rsidR="00B04C2C">
        <w:rPr>
          <w:rFonts w:ascii="Times New Roman" w:hAnsi="Times New Roman" w:cs="Times New Roman"/>
          <w:sz w:val="24"/>
          <w:szCs w:val="24"/>
        </w:rPr>
        <w:t>s</w:t>
      </w:r>
      <w:r w:rsidRPr="00867D93">
        <w:rPr>
          <w:rFonts w:ascii="Times New Roman" w:hAnsi="Times New Roman" w:cs="Times New Roman"/>
          <w:sz w:val="24"/>
          <w:szCs w:val="24"/>
        </w:rPr>
        <w:t xml:space="preserve"> for large trees </w:t>
      </w:r>
      <w:r w:rsidR="00B04C2C">
        <w:rPr>
          <w:rFonts w:ascii="Times New Roman" w:hAnsi="Times New Roman" w:cs="Times New Roman"/>
          <w:sz w:val="24"/>
          <w:szCs w:val="24"/>
        </w:rPr>
        <w:t xml:space="preserve">(&gt; 21 inches </w:t>
      </w:r>
      <w:r w:rsidR="00A30988">
        <w:rPr>
          <w:rFonts w:ascii="Times New Roman" w:hAnsi="Times New Roman" w:cs="Times New Roman"/>
          <w:sz w:val="24"/>
          <w:szCs w:val="24"/>
        </w:rPr>
        <w:t>[</w:t>
      </w:r>
      <w:r w:rsidR="00B04C2C">
        <w:rPr>
          <w:rFonts w:ascii="Times New Roman" w:hAnsi="Times New Roman" w:cs="Times New Roman"/>
          <w:sz w:val="24"/>
          <w:szCs w:val="24"/>
        </w:rPr>
        <w:t>~53 centimeters</w:t>
      </w:r>
      <w:r w:rsidR="00A30988">
        <w:rPr>
          <w:rFonts w:ascii="Times New Roman" w:hAnsi="Times New Roman" w:cs="Times New Roman"/>
          <w:sz w:val="24"/>
          <w:szCs w:val="24"/>
        </w:rPr>
        <w:t>]</w:t>
      </w:r>
      <w:r w:rsidR="00B04C2C">
        <w:rPr>
          <w:rFonts w:ascii="Times New Roman" w:hAnsi="Times New Roman" w:cs="Times New Roman"/>
          <w:sz w:val="24"/>
          <w:szCs w:val="24"/>
        </w:rPr>
        <w:t>)</w:t>
      </w:r>
      <w:r w:rsidR="00F93717">
        <w:rPr>
          <w:rFonts w:ascii="Times New Roman" w:hAnsi="Times New Roman" w:cs="Times New Roman"/>
          <w:sz w:val="24"/>
          <w:szCs w:val="24"/>
        </w:rPr>
        <w:t xml:space="preserve"> </w:t>
      </w:r>
      <w:r w:rsidR="00B04C2C">
        <w:rPr>
          <w:rFonts w:ascii="Times New Roman" w:hAnsi="Times New Roman" w:cs="Times New Roman"/>
          <w:sz w:val="24"/>
          <w:szCs w:val="24"/>
        </w:rPr>
        <w:t>were intended to</w:t>
      </w:r>
      <w:r w:rsidR="00A30988">
        <w:rPr>
          <w:rFonts w:ascii="Times New Roman" w:hAnsi="Times New Roman" w:cs="Times New Roman"/>
          <w:sz w:val="24"/>
          <w:szCs w:val="24"/>
        </w:rPr>
        <w:t xml:space="preserve"> </w:t>
      </w:r>
      <w:r w:rsidR="00B04C2C">
        <w:rPr>
          <w:rFonts w:ascii="Times New Roman" w:hAnsi="Times New Roman" w:cs="Times New Roman"/>
          <w:sz w:val="24"/>
          <w:szCs w:val="24"/>
        </w:rPr>
        <w:t>be</w:t>
      </w:r>
      <w:r w:rsidRPr="00867D93">
        <w:rPr>
          <w:rFonts w:ascii="Times New Roman" w:hAnsi="Times New Roman" w:cs="Times New Roman"/>
          <w:sz w:val="24"/>
          <w:szCs w:val="24"/>
        </w:rPr>
        <w:t xml:space="preserve"> an interim measure to screen out projects that were harvesting significant amounts of old forest and of remnant medium and large trees. </w:t>
      </w:r>
      <w:r>
        <w:rPr>
          <w:rFonts w:ascii="Times New Roman" w:hAnsi="Times New Roman" w:cs="Times New Roman"/>
          <w:sz w:val="24"/>
          <w:szCs w:val="24"/>
        </w:rPr>
        <w:t xml:space="preserve">There are a variety of reasons why managers were advised to avoid removal of trees above a certain diameter limit. </w:t>
      </w:r>
      <w:r w:rsidRPr="00867D93">
        <w:rPr>
          <w:rFonts w:ascii="Times New Roman" w:hAnsi="Times New Roman" w:cs="Times New Roman"/>
          <w:sz w:val="24"/>
          <w:szCs w:val="24"/>
        </w:rPr>
        <w:t xml:space="preserve">The eastside forest health assessment in </w:t>
      </w:r>
      <w:r w:rsidR="00BF5CB8">
        <w:rPr>
          <w:rFonts w:ascii="Times New Roman" w:hAnsi="Times New Roman" w:cs="Times New Roman"/>
          <w:sz w:val="24"/>
          <w:szCs w:val="24"/>
        </w:rPr>
        <w:t>eastern</w:t>
      </w:r>
      <w:r w:rsidRPr="00867D93">
        <w:rPr>
          <w:rFonts w:ascii="Times New Roman" w:hAnsi="Times New Roman" w:cs="Times New Roman"/>
          <w:sz w:val="24"/>
          <w:szCs w:val="24"/>
        </w:rPr>
        <w:t xml:space="preserve"> O</w:t>
      </w:r>
      <w:r w:rsidR="00B04C2C">
        <w:rPr>
          <w:rFonts w:ascii="Times New Roman" w:hAnsi="Times New Roman" w:cs="Times New Roman"/>
          <w:sz w:val="24"/>
          <w:szCs w:val="24"/>
        </w:rPr>
        <w:t>regon</w:t>
      </w:r>
      <w:r w:rsidRPr="00867D93">
        <w:rPr>
          <w:rFonts w:ascii="Times New Roman" w:hAnsi="Times New Roman" w:cs="Times New Roman"/>
          <w:sz w:val="24"/>
          <w:szCs w:val="24"/>
        </w:rPr>
        <w:t xml:space="preserve"> and W</w:t>
      </w:r>
      <w:r w:rsidR="00B04C2C">
        <w:rPr>
          <w:rFonts w:ascii="Times New Roman" w:hAnsi="Times New Roman" w:cs="Times New Roman"/>
          <w:sz w:val="24"/>
          <w:szCs w:val="24"/>
        </w:rPr>
        <w:t>ashington</w:t>
      </w:r>
      <w:r w:rsidRPr="00867D93">
        <w:rPr>
          <w:rFonts w:ascii="Times New Roman" w:hAnsi="Times New Roman" w:cs="Times New Roman"/>
          <w:sz w:val="24"/>
          <w:szCs w:val="24"/>
        </w:rPr>
        <w:t xml:space="preserve"> had shown that remnant large trees and old forest patches had been </w:t>
      </w:r>
      <w:r w:rsidR="00B04C2C">
        <w:rPr>
          <w:rFonts w:ascii="Times New Roman" w:hAnsi="Times New Roman" w:cs="Times New Roman"/>
          <w:sz w:val="24"/>
          <w:szCs w:val="24"/>
        </w:rPr>
        <w:t>heavily</w:t>
      </w:r>
      <w:r w:rsidRPr="00867D93">
        <w:rPr>
          <w:rFonts w:ascii="Times New Roman" w:hAnsi="Times New Roman" w:cs="Times New Roman"/>
          <w:sz w:val="24"/>
          <w:szCs w:val="24"/>
        </w:rPr>
        <w:t xml:space="preserve"> targeted for timber harvest, and were seriously depleted</w:t>
      </w:r>
      <w:r w:rsidR="00BF5CB8">
        <w:rPr>
          <w:rFonts w:ascii="Times New Roman" w:hAnsi="Times New Roman" w:cs="Times New Roman"/>
          <w:sz w:val="24"/>
          <w:szCs w:val="24"/>
        </w:rPr>
        <w:t xml:space="preserve"> (Everett et al. 1994)</w:t>
      </w:r>
      <w:r w:rsidRPr="00867D93">
        <w:rPr>
          <w:rFonts w:ascii="Times New Roman" w:hAnsi="Times New Roman" w:cs="Times New Roman"/>
          <w:sz w:val="24"/>
          <w:szCs w:val="24"/>
        </w:rPr>
        <w:t xml:space="preserve">. </w:t>
      </w:r>
      <w:r>
        <w:rPr>
          <w:rFonts w:ascii="Times New Roman" w:hAnsi="Times New Roman" w:cs="Times New Roman"/>
          <w:sz w:val="24"/>
          <w:szCs w:val="24"/>
        </w:rPr>
        <w:t xml:space="preserve">Public concern for loss of large and old trees from forests also became significant beginning in the late ‘80s and has continued to the present. Forest managers </w:t>
      </w:r>
      <w:r w:rsidR="004A5CD7">
        <w:rPr>
          <w:rFonts w:ascii="Times New Roman" w:hAnsi="Times New Roman" w:cs="Times New Roman"/>
          <w:sz w:val="24"/>
          <w:szCs w:val="24"/>
        </w:rPr>
        <w:t>had to</w:t>
      </w:r>
      <w:r w:rsidRPr="00867D93">
        <w:rPr>
          <w:rFonts w:ascii="Times New Roman" w:hAnsi="Times New Roman" w:cs="Times New Roman"/>
          <w:sz w:val="24"/>
          <w:szCs w:val="24"/>
        </w:rPr>
        <w:t xml:space="preserve"> rapidly </w:t>
      </w:r>
      <w:r w:rsidR="00A30988">
        <w:rPr>
          <w:rFonts w:ascii="Times New Roman" w:hAnsi="Times New Roman" w:cs="Times New Roman"/>
          <w:sz w:val="24"/>
          <w:szCs w:val="24"/>
        </w:rPr>
        <w:t>“</w:t>
      </w:r>
      <w:r w:rsidRPr="00867D93">
        <w:rPr>
          <w:rFonts w:ascii="Times New Roman" w:hAnsi="Times New Roman" w:cs="Times New Roman"/>
          <w:sz w:val="24"/>
          <w:szCs w:val="24"/>
        </w:rPr>
        <w:t>screen</w:t>
      </w:r>
      <w:r>
        <w:rPr>
          <w:rFonts w:ascii="Times New Roman" w:hAnsi="Times New Roman" w:cs="Times New Roman"/>
          <w:sz w:val="24"/>
          <w:szCs w:val="24"/>
        </w:rPr>
        <w:t>”</w:t>
      </w:r>
      <w:r w:rsidRPr="00867D93">
        <w:rPr>
          <w:rFonts w:ascii="Times New Roman" w:hAnsi="Times New Roman" w:cs="Times New Roman"/>
          <w:sz w:val="24"/>
          <w:szCs w:val="24"/>
        </w:rPr>
        <w:t xml:space="preserve"> timber sales and then exclude parcels from those sales that included these large trees. </w:t>
      </w:r>
      <w:r w:rsidR="004A5CD7">
        <w:rPr>
          <w:rFonts w:ascii="Times New Roman" w:hAnsi="Times New Roman" w:cs="Times New Roman"/>
          <w:sz w:val="24"/>
          <w:szCs w:val="24"/>
        </w:rPr>
        <w:t>Tree diameter</w:t>
      </w:r>
      <w:r w:rsidRPr="00867D93">
        <w:rPr>
          <w:rFonts w:ascii="Times New Roman" w:hAnsi="Times New Roman" w:cs="Times New Roman"/>
          <w:sz w:val="24"/>
          <w:szCs w:val="24"/>
        </w:rPr>
        <w:t xml:space="preserve"> was used </w:t>
      </w:r>
      <w:r w:rsidR="004A5CD7">
        <w:rPr>
          <w:rFonts w:ascii="Times New Roman" w:hAnsi="Times New Roman" w:cs="Times New Roman"/>
          <w:sz w:val="24"/>
          <w:szCs w:val="24"/>
        </w:rPr>
        <w:t xml:space="preserve">as a conservative surrogate for old growth </w:t>
      </w:r>
      <w:r>
        <w:rPr>
          <w:rFonts w:ascii="Times New Roman" w:hAnsi="Times New Roman" w:cs="Times New Roman"/>
          <w:sz w:val="24"/>
          <w:szCs w:val="24"/>
        </w:rPr>
        <w:t>to limit removal of larger and older trees</w:t>
      </w:r>
      <w:r w:rsidRPr="00867D93">
        <w:rPr>
          <w:rFonts w:ascii="Times New Roman" w:hAnsi="Times New Roman" w:cs="Times New Roman"/>
          <w:sz w:val="24"/>
          <w:szCs w:val="24"/>
        </w:rPr>
        <w:t xml:space="preserve">, because </w:t>
      </w:r>
      <w:r w:rsidR="004A5CD7">
        <w:rPr>
          <w:rFonts w:ascii="Times New Roman" w:hAnsi="Times New Roman" w:cs="Times New Roman"/>
          <w:sz w:val="24"/>
          <w:szCs w:val="24"/>
        </w:rPr>
        <w:t>analyses had not been completed</w:t>
      </w:r>
      <w:r w:rsidRPr="00867D93">
        <w:rPr>
          <w:rFonts w:ascii="Times New Roman" w:hAnsi="Times New Roman" w:cs="Times New Roman"/>
          <w:sz w:val="24"/>
          <w:szCs w:val="24"/>
        </w:rPr>
        <w:t xml:space="preserve"> to characterize old forests and old trees, across the variety of forest types and productivit</w:t>
      </w:r>
      <w:r w:rsidR="00B04C2C">
        <w:rPr>
          <w:rFonts w:ascii="Times New Roman" w:hAnsi="Times New Roman" w:cs="Times New Roman"/>
          <w:sz w:val="24"/>
          <w:szCs w:val="24"/>
        </w:rPr>
        <w:t>ies</w:t>
      </w:r>
      <w:r w:rsidRPr="00867D93">
        <w:rPr>
          <w:rFonts w:ascii="Times New Roman" w:hAnsi="Times New Roman" w:cs="Times New Roman"/>
          <w:sz w:val="24"/>
          <w:szCs w:val="24"/>
        </w:rPr>
        <w:t xml:space="preserve">. </w:t>
      </w:r>
    </w:p>
    <w:p w:rsidR="00A30988" w:rsidRDefault="008423BD" w:rsidP="008423BD">
      <w:pPr>
        <w:rPr>
          <w:rFonts w:ascii="Times New Roman" w:hAnsi="Times New Roman" w:cs="Times New Roman"/>
          <w:sz w:val="24"/>
          <w:szCs w:val="24"/>
        </w:rPr>
      </w:pPr>
      <w:r>
        <w:rPr>
          <w:rFonts w:ascii="Times New Roman" w:hAnsi="Times New Roman" w:cs="Times New Roman"/>
          <w:sz w:val="24"/>
          <w:szCs w:val="24"/>
        </w:rPr>
        <w:tab/>
      </w:r>
      <w:r w:rsidRPr="00087668">
        <w:rPr>
          <w:rFonts w:ascii="Times New Roman" w:hAnsi="Times New Roman" w:cs="Times New Roman"/>
          <w:sz w:val="24"/>
          <w:szCs w:val="24"/>
        </w:rPr>
        <w:t xml:space="preserve">The team that developed the large tree screen designed it to be replaced by more in-depth landscape evaluations that considered the key departures in forest structural and compositional patterns from HRV. </w:t>
      </w:r>
      <w:r w:rsidR="00B04C2C" w:rsidRPr="00BE1D40">
        <w:rPr>
          <w:rFonts w:ascii="Times New Roman" w:hAnsi="Times New Roman" w:cs="Times New Roman"/>
          <w:sz w:val="24"/>
          <w:szCs w:val="24"/>
        </w:rPr>
        <w:t>In fact</w:t>
      </w:r>
      <w:r w:rsidR="00B04C2C">
        <w:rPr>
          <w:rFonts w:ascii="Times New Roman" w:hAnsi="Times New Roman" w:cs="Times New Roman"/>
          <w:sz w:val="24"/>
          <w:szCs w:val="24"/>
        </w:rPr>
        <w:t>, in 1994</w:t>
      </w:r>
      <w:r w:rsidR="00B04C2C" w:rsidRPr="00BE1D40">
        <w:rPr>
          <w:rFonts w:ascii="Times New Roman" w:hAnsi="Times New Roman" w:cs="Times New Roman"/>
          <w:sz w:val="24"/>
          <w:szCs w:val="24"/>
        </w:rPr>
        <w:t xml:space="preserve"> the Regional Forester stated that “Projects need to be designed according to the principles of landscape ecology and conservation biology.” </w:t>
      </w:r>
      <w:r w:rsidR="00B04C2C">
        <w:rPr>
          <w:rFonts w:ascii="Times New Roman" w:hAnsi="Times New Roman" w:cs="Times New Roman"/>
          <w:sz w:val="24"/>
          <w:szCs w:val="24"/>
        </w:rPr>
        <w:t>Nonetheless, t</w:t>
      </w:r>
      <w:r w:rsidR="00B04C2C" w:rsidRPr="00BE1D40">
        <w:rPr>
          <w:rFonts w:ascii="Times New Roman" w:hAnsi="Times New Roman" w:cs="Times New Roman"/>
          <w:sz w:val="24"/>
          <w:szCs w:val="24"/>
        </w:rPr>
        <w:t>hese screens have been employed for 20 years now</w:t>
      </w:r>
      <w:r w:rsidR="00B04C2C">
        <w:rPr>
          <w:rFonts w:ascii="Times New Roman" w:hAnsi="Times New Roman" w:cs="Times New Roman"/>
          <w:sz w:val="24"/>
          <w:szCs w:val="24"/>
        </w:rPr>
        <w:t>.</w:t>
      </w:r>
      <w:r w:rsidR="00B04C2C" w:rsidRPr="00BE1D40">
        <w:rPr>
          <w:rFonts w:ascii="Times New Roman" w:hAnsi="Times New Roman" w:cs="Times New Roman"/>
          <w:sz w:val="24"/>
          <w:szCs w:val="24"/>
        </w:rPr>
        <w:t xml:space="preserve"> </w:t>
      </w:r>
      <w:r w:rsidR="00F93717">
        <w:rPr>
          <w:rFonts w:ascii="Times New Roman" w:hAnsi="Times New Roman" w:cs="Times New Roman"/>
          <w:sz w:val="24"/>
          <w:szCs w:val="24"/>
        </w:rPr>
        <w:t xml:space="preserve">We are not aware of how much variation in these procedures has been exercised since the screens were instituted but </w:t>
      </w:r>
      <w:r w:rsidR="009D78DC">
        <w:rPr>
          <w:rFonts w:ascii="Times New Roman" w:hAnsi="Times New Roman" w:cs="Times New Roman"/>
          <w:sz w:val="24"/>
          <w:szCs w:val="24"/>
        </w:rPr>
        <w:t>these screens are still being used</w:t>
      </w:r>
      <w:r w:rsidR="00F93717">
        <w:rPr>
          <w:rFonts w:ascii="Times New Roman" w:hAnsi="Times New Roman" w:cs="Times New Roman"/>
          <w:sz w:val="24"/>
          <w:szCs w:val="24"/>
        </w:rPr>
        <w:t xml:space="preserve">.  </w:t>
      </w:r>
      <w:r w:rsidR="00527BC5">
        <w:rPr>
          <w:rFonts w:ascii="Times New Roman" w:hAnsi="Times New Roman" w:cs="Times New Roman"/>
          <w:sz w:val="24"/>
          <w:szCs w:val="24"/>
        </w:rPr>
        <w:t>R</w:t>
      </w:r>
      <w:r w:rsidRPr="00087668">
        <w:rPr>
          <w:rFonts w:ascii="Times New Roman" w:hAnsi="Times New Roman" w:cs="Times New Roman"/>
          <w:sz w:val="24"/>
          <w:szCs w:val="24"/>
        </w:rPr>
        <w:t>estor</w:t>
      </w:r>
      <w:r w:rsidR="00527BC5">
        <w:rPr>
          <w:rFonts w:ascii="Times New Roman" w:hAnsi="Times New Roman" w:cs="Times New Roman"/>
          <w:sz w:val="24"/>
          <w:szCs w:val="24"/>
        </w:rPr>
        <w:t xml:space="preserve">ation of </w:t>
      </w:r>
      <w:r w:rsidRPr="00087668">
        <w:rPr>
          <w:rFonts w:ascii="Times New Roman" w:hAnsi="Times New Roman" w:cs="Times New Roman"/>
          <w:sz w:val="24"/>
          <w:szCs w:val="24"/>
        </w:rPr>
        <w:t>patterns that support natural processes and terrestrial species habitat arrangements</w:t>
      </w:r>
      <w:r w:rsidR="00527BC5">
        <w:rPr>
          <w:rFonts w:ascii="Times New Roman" w:hAnsi="Times New Roman" w:cs="Times New Roman"/>
          <w:sz w:val="24"/>
          <w:szCs w:val="24"/>
        </w:rPr>
        <w:t xml:space="preserve"> is better achieved through evaluations that lead to landscape prescriptions</w:t>
      </w:r>
      <w:r w:rsidRPr="00087668">
        <w:rPr>
          <w:rFonts w:ascii="Times New Roman" w:hAnsi="Times New Roman" w:cs="Times New Roman"/>
          <w:sz w:val="24"/>
          <w:szCs w:val="24"/>
        </w:rPr>
        <w:t xml:space="preserve">. We know of no research that has evaluated the effects </w:t>
      </w:r>
      <w:r>
        <w:rPr>
          <w:rFonts w:ascii="Times New Roman" w:hAnsi="Times New Roman" w:cs="Times New Roman"/>
          <w:sz w:val="24"/>
          <w:szCs w:val="24"/>
        </w:rPr>
        <w:t xml:space="preserve">of </w:t>
      </w:r>
      <w:r w:rsidRPr="00087668">
        <w:rPr>
          <w:rFonts w:ascii="Times New Roman" w:hAnsi="Times New Roman" w:cs="Times New Roman"/>
          <w:sz w:val="24"/>
          <w:szCs w:val="24"/>
        </w:rPr>
        <w:t>the screens since they were implemented in the mid</w:t>
      </w:r>
      <w:r w:rsidR="00A30988">
        <w:rPr>
          <w:rFonts w:ascii="Times New Roman" w:hAnsi="Times New Roman" w:cs="Times New Roman"/>
          <w:sz w:val="24"/>
          <w:szCs w:val="24"/>
        </w:rPr>
        <w:t>-</w:t>
      </w:r>
      <w:r w:rsidRPr="00087668">
        <w:rPr>
          <w:rFonts w:ascii="Times New Roman" w:hAnsi="Times New Roman" w:cs="Times New Roman"/>
          <w:sz w:val="24"/>
          <w:szCs w:val="24"/>
        </w:rPr>
        <w:t>1990s. However, other research on the ecology and history of pine and mixed</w:t>
      </w:r>
      <w:r w:rsidR="00A30988">
        <w:rPr>
          <w:rFonts w:ascii="Times New Roman" w:hAnsi="Times New Roman" w:cs="Times New Roman"/>
          <w:sz w:val="24"/>
          <w:szCs w:val="24"/>
        </w:rPr>
        <w:t>-</w:t>
      </w:r>
      <w:r w:rsidRPr="00087668">
        <w:rPr>
          <w:rFonts w:ascii="Times New Roman" w:hAnsi="Times New Roman" w:cs="Times New Roman"/>
          <w:sz w:val="24"/>
          <w:szCs w:val="24"/>
        </w:rPr>
        <w:t>conifer forest (Hessburg</w:t>
      </w:r>
      <w:r w:rsidR="00D25857">
        <w:rPr>
          <w:rFonts w:ascii="Times New Roman" w:hAnsi="Times New Roman" w:cs="Times New Roman"/>
          <w:sz w:val="24"/>
          <w:szCs w:val="24"/>
        </w:rPr>
        <w:t xml:space="preserve"> et al. 1999b</w:t>
      </w:r>
      <w:r w:rsidRPr="00087668">
        <w:rPr>
          <w:rFonts w:ascii="Times New Roman" w:hAnsi="Times New Roman" w:cs="Times New Roman"/>
          <w:sz w:val="24"/>
          <w:szCs w:val="24"/>
        </w:rPr>
        <w:t xml:space="preserve">, </w:t>
      </w:r>
      <w:r w:rsidR="00D25857">
        <w:rPr>
          <w:rFonts w:ascii="Times New Roman" w:hAnsi="Times New Roman" w:cs="Times New Roman"/>
          <w:sz w:val="24"/>
          <w:szCs w:val="24"/>
        </w:rPr>
        <w:t>2005,</w:t>
      </w:r>
      <w:r w:rsidRPr="00087668">
        <w:rPr>
          <w:rFonts w:ascii="Times New Roman" w:hAnsi="Times New Roman" w:cs="Times New Roman"/>
          <w:sz w:val="24"/>
          <w:szCs w:val="24"/>
        </w:rPr>
        <w:t xml:space="preserve"> Perry </w:t>
      </w:r>
      <w:r w:rsidR="002C183C">
        <w:rPr>
          <w:rFonts w:ascii="Times New Roman" w:hAnsi="Times New Roman" w:cs="Times New Roman"/>
          <w:sz w:val="24"/>
          <w:szCs w:val="24"/>
        </w:rPr>
        <w:t xml:space="preserve">et al. </w:t>
      </w:r>
      <w:r w:rsidRPr="00087668">
        <w:rPr>
          <w:rFonts w:ascii="Times New Roman" w:hAnsi="Times New Roman" w:cs="Times New Roman"/>
          <w:sz w:val="24"/>
          <w:szCs w:val="24"/>
        </w:rPr>
        <w:t>2004</w:t>
      </w:r>
      <w:r w:rsidR="00527BC5">
        <w:rPr>
          <w:rFonts w:ascii="Times New Roman" w:hAnsi="Times New Roman" w:cs="Times New Roman"/>
          <w:sz w:val="24"/>
          <w:szCs w:val="24"/>
        </w:rPr>
        <w:t>,</w:t>
      </w:r>
      <w:r w:rsidRPr="00087668">
        <w:rPr>
          <w:rFonts w:ascii="Times New Roman" w:hAnsi="Times New Roman" w:cs="Times New Roman"/>
          <w:sz w:val="24"/>
          <w:szCs w:val="24"/>
        </w:rPr>
        <w:t xml:space="preserve"> Merschel 2012) </w:t>
      </w:r>
      <w:r w:rsidRPr="00087668">
        <w:rPr>
          <w:rFonts w:ascii="Times New Roman" w:hAnsi="Times New Roman" w:cs="Times New Roman"/>
          <w:sz w:val="24"/>
          <w:szCs w:val="24"/>
        </w:rPr>
        <w:lastRenderedPageBreak/>
        <w:t>indicates that man</w:t>
      </w:r>
      <w:r w:rsidR="00F460CF">
        <w:rPr>
          <w:rFonts w:ascii="Times New Roman" w:hAnsi="Times New Roman" w:cs="Times New Roman"/>
          <w:sz w:val="24"/>
          <w:szCs w:val="24"/>
        </w:rPr>
        <w:t>y shade</w:t>
      </w:r>
      <w:r w:rsidR="00A30988">
        <w:rPr>
          <w:rFonts w:ascii="Times New Roman" w:hAnsi="Times New Roman" w:cs="Times New Roman"/>
          <w:sz w:val="24"/>
          <w:szCs w:val="24"/>
        </w:rPr>
        <w:t>-</w:t>
      </w:r>
      <w:r w:rsidR="00F460CF">
        <w:rPr>
          <w:rFonts w:ascii="Times New Roman" w:hAnsi="Times New Roman" w:cs="Times New Roman"/>
          <w:sz w:val="24"/>
          <w:szCs w:val="24"/>
        </w:rPr>
        <w:t xml:space="preserve">tolerant trees over </w:t>
      </w:r>
      <w:r w:rsidR="00AD1347">
        <w:rPr>
          <w:rFonts w:ascii="Times New Roman" w:hAnsi="Times New Roman" w:cs="Times New Roman"/>
          <w:sz w:val="24"/>
          <w:szCs w:val="24"/>
        </w:rPr>
        <w:t>~51 c</w:t>
      </w:r>
      <w:r w:rsidR="00F460CF">
        <w:rPr>
          <w:rFonts w:ascii="Times New Roman" w:hAnsi="Times New Roman" w:cs="Times New Roman"/>
          <w:sz w:val="24"/>
          <w:szCs w:val="24"/>
        </w:rPr>
        <w:t>enti</w:t>
      </w:r>
      <w:r w:rsidR="00AD1347">
        <w:rPr>
          <w:rFonts w:ascii="Times New Roman" w:hAnsi="Times New Roman" w:cs="Times New Roman"/>
          <w:sz w:val="24"/>
          <w:szCs w:val="24"/>
        </w:rPr>
        <w:t>m</w:t>
      </w:r>
      <w:r w:rsidR="00F460CF">
        <w:rPr>
          <w:rFonts w:ascii="Times New Roman" w:hAnsi="Times New Roman" w:cs="Times New Roman"/>
          <w:sz w:val="24"/>
          <w:szCs w:val="24"/>
        </w:rPr>
        <w:t>eters</w:t>
      </w:r>
      <w:r w:rsidR="002C183C">
        <w:rPr>
          <w:rFonts w:ascii="Times New Roman" w:hAnsi="Times New Roman" w:cs="Times New Roman"/>
          <w:sz w:val="24"/>
          <w:szCs w:val="24"/>
        </w:rPr>
        <w:t xml:space="preserve"> (20 inches</w:t>
      </w:r>
      <w:r w:rsidR="00AD1347">
        <w:rPr>
          <w:rFonts w:ascii="Times New Roman" w:hAnsi="Times New Roman" w:cs="Times New Roman"/>
          <w:sz w:val="24"/>
          <w:szCs w:val="24"/>
        </w:rPr>
        <w:t xml:space="preserve">) </w:t>
      </w:r>
      <w:r w:rsidR="00A30988">
        <w:rPr>
          <w:rFonts w:ascii="Times New Roman" w:hAnsi="Times New Roman" w:cs="Times New Roman"/>
          <w:sz w:val="24"/>
          <w:szCs w:val="24"/>
        </w:rPr>
        <w:t xml:space="preserve">were </w:t>
      </w:r>
      <w:r w:rsidRPr="00087668">
        <w:rPr>
          <w:rFonts w:ascii="Times New Roman" w:hAnsi="Times New Roman" w:cs="Times New Roman"/>
          <w:sz w:val="24"/>
          <w:szCs w:val="24"/>
        </w:rPr>
        <w:t xml:space="preserve">established after fire exclusion in the early 1900s. Consequently, restoration guided by size alone will not remove all of the individuals of species and ages of trees that are products of the altered disturbance regimes of these forests. </w:t>
      </w:r>
    </w:p>
    <w:p w:rsidR="008423BD" w:rsidRPr="00087668" w:rsidRDefault="008423BD" w:rsidP="00002EBA">
      <w:pPr>
        <w:ind w:firstLine="720"/>
        <w:rPr>
          <w:rFonts w:ascii="Times New Roman" w:hAnsi="Times New Roman" w:cs="Times New Roman"/>
          <w:sz w:val="24"/>
          <w:szCs w:val="24"/>
        </w:rPr>
      </w:pPr>
      <w:r w:rsidRPr="00087668">
        <w:rPr>
          <w:rFonts w:ascii="Times New Roman" w:hAnsi="Times New Roman" w:cs="Times New Roman"/>
          <w:sz w:val="24"/>
          <w:szCs w:val="24"/>
        </w:rPr>
        <w:t xml:space="preserve">Furthermore, recent </w:t>
      </w:r>
      <w:r w:rsidR="00B04C2C">
        <w:rPr>
          <w:rFonts w:ascii="Times New Roman" w:hAnsi="Times New Roman" w:cs="Times New Roman"/>
          <w:sz w:val="24"/>
          <w:szCs w:val="24"/>
        </w:rPr>
        <w:t>study</w:t>
      </w:r>
      <w:r w:rsidRPr="00087668">
        <w:rPr>
          <w:rFonts w:ascii="Times New Roman" w:hAnsi="Times New Roman" w:cs="Times New Roman"/>
          <w:sz w:val="24"/>
          <w:szCs w:val="24"/>
        </w:rPr>
        <w:t xml:space="preserve"> on climate change </w:t>
      </w:r>
      <w:r w:rsidR="00B04C2C">
        <w:rPr>
          <w:rFonts w:ascii="Times New Roman" w:hAnsi="Times New Roman" w:cs="Times New Roman"/>
          <w:sz w:val="24"/>
          <w:szCs w:val="24"/>
        </w:rPr>
        <w:t>impacts on western forests</w:t>
      </w:r>
      <w:r w:rsidRPr="00087668">
        <w:rPr>
          <w:rFonts w:ascii="Times New Roman" w:hAnsi="Times New Roman" w:cs="Times New Roman"/>
          <w:sz w:val="24"/>
          <w:szCs w:val="24"/>
        </w:rPr>
        <w:t xml:space="preserve"> indicates th</w:t>
      </w:r>
      <w:r>
        <w:rPr>
          <w:rFonts w:ascii="Times New Roman" w:hAnsi="Times New Roman" w:cs="Times New Roman"/>
          <w:sz w:val="24"/>
          <w:szCs w:val="24"/>
        </w:rPr>
        <w:t>at</w:t>
      </w:r>
      <w:r w:rsidRPr="00087668">
        <w:rPr>
          <w:rFonts w:ascii="Times New Roman" w:hAnsi="Times New Roman" w:cs="Times New Roman"/>
          <w:sz w:val="24"/>
          <w:szCs w:val="24"/>
        </w:rPr>
        <w:t xml:space="preserve"> increase</w:t>
      </w:r>
      <w:r w:rsidR="00B04C2C">
        <w:rPr>
          <w:rFonts w:ascii="Times New Roman" w:hAnsi="Times New Roman" w:cs="Times New Roman"/>
          <w:sz w:val="24"/>
          <w:szCs w:val="24"/>
        </w:rPr>
        <w:t>d</w:t>
      </w:r>
      <w:r w:rsidRPr="00087668">
        <w:rPr>
          <w:rFonts w:ascii="Times New Roman" w:hAnsi="Times New Roman" w:cs="Times New Roman"/>
          <w:sz w:val="24"/>
          <w:szCs w:val="24"/>
        </w:rPr>
        <w:t xml:space="preserve"> fire frequency</w:t>
      </w:r>
      <w:r w:rsidR="00B04C2C">
        <w:rPr>
          <w:rFonts w:ascii="Times New Roman" w:hAnsi="Times New Roman" w:cs="Times New Roman"/>
          <w:sz w:val="24"/>
          <w:szCs w:val="24"/>
        </w:rPr>
        <w:t xml:space="preserve"> and severity</w:t>
      </w:r>
      <w:r w:rsidRPr="00087668">
        <w:rPr>
          <w:rFonts w:ascii="Times New Roman" w:hAnsi="Times New Roman" w:cs="Times New Roman"/>
          <w:sz w:val="24"/>
          <w:szCs w:val="24"/>
        </w:rPr>
        <w:t xml:space="preserve">, insect outbreaks and drought </w:t>
      </w:r>
      <w:r w:rsidR="00B04C2C">
        <w:rPr>
          <w:rFonts w:ascii="Times New Roman" w:hAnsi="Times New Roman" w:cs="Times New Roman"/>
          <w:sz w:val="24"/>
          <w:szCs w:val="24"/>
        </w:rPr>
        <w:t xml:space="preserve">stress </w:t>
      </w:r>
      <w:r w:rsidRPr="00087668">
        <w:rPr>
          <w:rFonts w:ascii="Times New Roman" w:hAnsi="Times New Roman" w:cs="Times New Roman"/>
          <w:sz w:val="24"/>
          <w:szCs w:val="24"/>
        </w:rPr>
        <w:t xml:space="preserve">will challenge managers with novel conditions that fall outside </w:t>
      </w:r>
      <w:r>
        <w:rPr>
          <w:rFonts w:ascii="Times New Roman" w:hAnsi="Times New Roman" w:cs="Times New Roman"/>
          <w:sz w:val="24"/>
          <w:szCs w:val="24"/>
        </w:rPr>
        <w:t xml:space="preserve">what </w:t>
      </w:r>
      <w:r w:rsidR="00B04C2C">
        <w:rPr>
          <w:rFonts w:ascii="Times New Roman" w:hAnsi="Times New Roman" w:cs="Times New Roman"/>
          <w:sz w:val="24"/>
          <w:szCs w:val="24"/>
        </w:rPr>
        <w:t>w</w:t>
      </w:r>
      <w:r>
        <w:rPr>
          <w:rFonts w:ascii="Times New Roman" w:hAnsi="Times New Roman" w:cs="Times New Roman"/>
          <w:sz w:val="24"/>
          <w:szCs w:val="24"/>
        </w:rPr>
        <w:t>as identified from</w:t>
      </w:r>
      <w:r w:rsidRPr="00087668">
        <w:rPr>
          <w:rFonts w:ascii="Times New Roman" w:hAnsi="Times New Roman" w:cs="Times New Roman"/>
          <w:sz w:val="24"/>
          <w:szCs w:val="24"/>
        </w:rPr>
        <w:t xml:space="preserve"> the 500+ years prior to Euro</w:t>
      </w:r>
      <w:r w:rsidR="00B04C2C">
        <w:rPr>
          <w:rFonts w:ascii="Times New Roman" w:hAnsi="Times New Roman" w:cs="Times New Roman"/>
          <w:sz w:val="24"/>
          <w:szCs w:val="24"/>
        </w:rPr>
        <w:t>-</w:t>
      </w:r>
      <w:r w:rsidRPr="00087668">
        <w:rPr>
          <w:rFonts w:ascii="Times New Roman" w:hAnsi="Times New Roman" w:cs="Times New Roman"/>
          <w:sz w:val="24"/>
          <w:szCs w:val="24"/>
        </w:rPr>
        <w:t>American settlement (</w:t>
      </w:r>
      <w:r w:rsidR="00B04C2C">
        <w:rPr>
          <w:rFonts w:ascii="Times New Roman" w:hAnsi="Times New Roman" w:cs="Times New Roman"/>
          <w:sz w:val="24"/>
          <w:szCs w:val="24"/>
        </w:rPr>
        <w:t>Fettig et al. 2013</w:t>
      </w:r>
      <w:r w:rsidRPr="00087668">
        <w:rPr>
          <w:rFonts w:ascii="Times New Roman" w:hAnsi="Times New Roman" w:cs="Times New Roman"/>
          <w:sz w:val="24"/>
          <w:szCs w:val="24"/>
        </w:rPr>
        <w:t xml:space="preserve">). </w:t>
      </w:r>
      <w:r w:rsidR="000E0EE4">
        <w:rPr>
          <w:rFonts w:ascii="Times New Roman" w:hAnsi="Times New Roman" w:cs="Times New Roman"/>
          <w:sz w:val="24"/>
          <w:szCs w:val="24"/>
        </w:rPr>
        <w:t>T</w:t>
      </w:r>
      <w:r w:rsidR="0032092C">
        <w:rPr>
          <w:rFonts w:ascii="Times New Roman" w:hAnsi="Times New Roman" w:cs="Times New Roman"/>
          <w:sz w:val="24"/>
          <w:szCs w:val="24"/>
        </w:rPr>
        <w:t>o develop adaptation strategies, including one</w:t>
      </w:r>
      <w:r w:rsidR="00A30988">
        <w:rPr>
          <w:rFonts w:ascii="Times New Roman" w:hAnsi="Times New Roman" w:cs="Times New Roman"/>
          <w:sz w:val="24"/>
          <w:szCs w:val="24"/>
        </w:rPr>
        <w:t>s</w:t>
      </w:r>
      <w:r w:rsidR="0032092C">
        <w:rPr>
          <w:rFonts w:ascii="Times New Roman" w:hAnsi="Times New Roman" w:cs="Times New Roman"/>
          <w:sz w:val="24"/>
          <w:szCs w:val="24"/>
        </w:rPr>
        <w:t xml:space="preserve"> that allow for new species composition and changes in forest structure across the landscape</w:t>
      </w:r>
      <w:r w:rsidR="000E0EE4">
        <w:rPr>
          <w:rFonts w:ascii="Times New Roman" w:hAnsi="Times New Roman" w:cs="Times New Roman"/>
          <w:sz w:val="24"/>
          <w:szCs w:val="24"/>
        </w:rPr>
        <w:t>, managers will need more flexibility than is provided under one</w:t>
      </w:r>
      <w:r w:rsidR="008732FE">
        <w:rPr>
          <w:rFonts w:ascii="Times New Roman" w:hAnsi="Times New Roman" w:cs="Times New Roman"/>
          <w:sz w:val="24"/>
          <w:szCs w:val="24"/>
        </w:rPr>
        <w:t>-size-fits-</w:t>
      </w:r>
      <w:r w:rsidR="000E0EE4">
        <w:rPr>
          <w:rFonts w:ascii="Times New Roman" w:hAnsi="Times New Roman" w:cs="Times New Roman"/>
          <w:sz w:val="24"/>
          <w:szCs w:val="24"/>
        </w:rPr>
        <w:t>all rules for silviculture</w:t>
      </w:r>
      <w:r w:rsidR="0032092C">
        <w:rPr>
          <w:rFonts w:ascii="Times New Roman" w:hAnsi="Times New Roman" w:cs="Times New Roman"/>
          <w:sz w:val="24"/>
          <w:szCs w:val="24"/>
        </w:rPr>
        <w:t>.</w:t>
      </w:r>
      <w:r w:rsidRPr="00087668">
        <w:rPr>
          <w:rFonts w:ascii="Times New Roman" w:hAnsi="Times New Roman" w:cs="Times New Roman"/>
          <w:sz w:val="24"/>
          <w:szCs w:val="24"/>
        </w:rPr>
        <w:t xml:space="preserve"> </w:t>
      </w:r>
      <w:r>
        <w:rPr>
          <w:rFonts w:ascii="Times New Roman" w:hAnsi="Times New Roman" w:cs="Times New Roman"/>
          <w:sz w:val="24"/>
          <w:szCs w:val="24"/>
        </w:rPr>
        <w:t>Local variability coupled with an uncertain climate future requires an ability to adjust to site conditions and be nimble</w:t>
      </w:r>
      <w:r w:rsidR="000E0EE4">
        <w:rPr>
          <w:rFonts w:ascii="Times New Roman" w:hAnsi="Times New Roman" w:cs="Times New Roman"/>
          <w:sz w:val="24"/>
          <w:szCs w:val="24"/>
        </w:rPr>
        <w:t>,</w:t>
      </w:r>
      <w:r>
        <w:rPr>
          <w:rFonts w:ascii="Times New Roman" w:hAnsi="Times New Roman" w:cs="Times New Roman"/>
          <w:sz w:val="24"/>
          <w:szCs w:val="24"/>
        </w:rPr>
        <w:t xml:space="preserve"> as better more complete information becomes available.</w:t>
      </w:r>
    </w:p>
    <w:p w:rsidR="008423BD" w:rsidRDefault="008423BD" w:rsidP="008423BD">
      <w:pPr>
        <w:rPr>
          <w:rFonts w:ascii="Times New Roman" w:hAnsi="Times New Roman" w:cs="Times New Roman"/>
          <w:sz w:val="24"/>
          <w:szCs w:val="24"/>
        </w:rPr>
      </w:pPr>
      <w:r>
        <w:rPr>
          <w:rFonts w:ascii="Times New Roman" w:hAnsi="Times New Roman" w:cs="Times New Roman"/>
          <w:sz w:val="24"/>
          <w:szCs w:val="24"/>
        </w:rPr>
        <w:tab/>
      </w:r>
      <w:r w:rsidR="00652BD5">
        <w:rPr>
          <w:rFonts w:ascii="Times New Roman" w:hAnsi="Times New Roman" w:cs="Times New Roman"/>
          <w:sz w:val="24"/>
          <w:szCs w:val="24"/>
        </w:rPr>
        <w:t xml:space="preserve">Rather than </w:t>
      </w:r>
      <w:r w:rsidRPr="00087668">
        <w:rPr>
          <w:rFonts w:ascii="Times New Roman" w:hAnsi="Times New Roman" w:cs="Times New Roman"/>
          <w:sz w:val="24"/>
          <w:szCs w:val="24"/>
        </w:rPr>
        <w:t>simple rules based only on stand structure</w:t>
      </w:r>
      <w:r w:rsidR="00652BD5">
        <w:rPr>
          <w:rFonts w:ascii="Times New Roman" w:hAnsi="Times New Roman" w:cs="Times New Roman"/>
          <w:sz w:val="24"/>
          <w:szCs w:val="24"/>
        </w:rPr>
        <w:t xml:space="preserve">, managers can be guided by </w:t>
      </w:r>
      <w:r w:rsidR="00652BD5" w:rsidRPr="00087668">
        <w:rPr>
          <w:rFonts w:ascii="Times New Roman" w:hAnsi="Times New Roman" w:cs="Times New Roman"/>
          <w:sz w:val="24"/>
          <w:szCs w:val="24"/>
        </w:rPr>
        <w:t>multi-scale evaluations that include landscape and site-level criteria</w:t>
      </w:r>
      <w:r w:rsidRPr="00087668">
        <w:rPr>
          <w:rFonts w:ascii="Times New Roman" w:hAnsi="Times New Roman" w:cs="Times New Roman"/>
          <w:sz w:val="24"/>
          <w:szCs w:val="24"/>
        </w:rPr>
        <w:t xml:space="preserve">. Such approaches would consider and remedy the key departures in forest structural and compositional patterns relative to their HRV and FRV, </w:t>
      </w:r>
      <w:r w:rsidR="00B04C2C">
        <w:rPr>
          <w:rFonts w:ascii="Times New Roman" w:hAnsi="Times New Roman" w:cs="Times New Roman"/>
          <w:sz w:val="24"/>
          <w:szCs w:val="24"/>
        </w:rPr>
        <w:t xml:space="preserve">the latter </w:t>
      </w:r>
      <w:r w:rsidRPr="00087668">
        <w:rPr>
          <w:rFonts w:ascii="Times New Roman" w:hAnsi="Times New Roman" w:cs="Times New Roman"/>
          <w:sz w:val="24"/>
          <w:szCs w:val="24"/>
        </w:rPr>
        <w:t>which incorporates climate change. This integration of historical and potential future conditions is likely to conserve more desired components of ecosystems than would occur under the use of HRV or the FRV alone. The departure analyses using the HRV and the FRV are</w:t>
      </w:r>
      <w:r w:rsidR="00527BC5">
        <w:rPr>
          <w:rFonts w:ascii="Times New Roman" w:hAnsi="Times New Roman" w:cs="Times New Roman"/>
          <w:sz w:val="24"/>
          <w:szCs w:val="24"/>
        </w:rPr>
        <w:t xml:space="preserve"> </w:t>
      </w:r>
      <w:r w:rsidRPr="00087668">
        <w:rPr>
          <w:rFonts w:ascii="Times New Roman" w:hAnsi="Times New Roman" w:cs="Times New Roman"/>
          <w:sz w:val="24"/>
          <w:szCs w:val="24"/>
        </w:rPr>
        <w:t>n</w:t>
      </w:r>
      <w:r w:rsidR="00527BC5">
        <w:rPr>
          <w:rFonts w:ascii="Times New Roman" w:hAnsi="Times New Roman" w:cs="Times New Roman"/>
          <w:sz w:val="24"/>
          <w:szCs w:val="24"/>
        </w:rPr>
        <w:t>o</w:t>
      </w:r>
      <w:r w:rsidRPr="00087668">
        <w:rPr>
          <w:rFonts w:ascii="Times New Roman" w:hAnsi="Times New Roman" w:cs="Times New Roman"/>
          <w:sz w:val="24"/>
          <w:szCs w:val="24"/>
        </w:rPr>
        <w:t>t meant as a recipe, but as guidance about the nature of pre-management era patterns that supported native species habitats and disturbance regimes. With climate warming we use the FRV in the same way as HRV--as guidance about the nature of the patterns that may emerge as species distributions and disturbance regimes (e.g.</w:t>
      </w:r>
      <w:r w:rsidR="000E0EE4">
        <w:rPr>
          <w:rFonts w:ascii="Times New Roman" w:hAnsi="Times New Roman" w:cs="Times New Roman"/>
          <w:sz w:val="24"/>
          <w:szCs w:val="24"/>
        </w:rPr>
        <w:t>,</w:t>
      </w:r>
      <w:r w:rsidRPr="00087668">
        <w:rPr>
          <w:rFonts w:ascii="Times New Roman" w:hAnsi="Times New Roman" w:cs="Times New Roman"/>
          <w:sz w:val="24"/>
          <w:szCs w:val="24"/>
        </w:rPr>
        <w:t xml:space="preserve"> ecological envelopes) shift as climate interacts with land</w:t>
      </w:r>
      <w:r w:rsidR="000E0EE4">
        <w:rPr>
          <w:rFonts w:ascii="Times New Roman" w:hAnsi="Times New Roman" w:cs="Times New Roman"/>
          <w:sz w:val="24"/>
          <w:szCs w:val="24"/>
        </w:rPr>
        <w:t xml:space="preserve"> </w:t>
      </w:r>
      <w:r w:rsidRPr="00087668">
        <w:rPr>
          <w:rFonts w:ascii="Times New Roman" w:hAnsi="Times New Roman" w:cs="Times New Roman"/>
          <w:sz w:val="24"/>
          <w:szCs w:val="24"/>
        </w:rPr>
        <w:t>use to create novel environmental conditions and behaviors. As we are seeing in eastern W</w:t>
      </w:r>
      <w:r w:rsidR="00B04C2C">
        <w:rPr>
          <w:rFonts w:ascii="Times New Roman" w:hAnsi="Times New Roman" w:cs="Times New Roman"/>
          <w:sz w:val="24"/>
          <w:szCs w:val="24"/>
        </w:rPr>
        <w:t>ashington</w:t>
      </w:r>
      <w:r w:rsidRPr="00087668">
        <w:rPr>
          <w:rFonts w:ascii="Times New Roman" w:hAnsi="Times New Roman" w:cs="Times New Roman"/>
          <w:sz w:val="24"/>
          <w:szCs w:val="24"/>
        </w:rPr>
        <w:t xml:space="preserve"> ecoregions, these envelopes of HRV and FRV can actually overlap quite a bit, but are clearly being deformed by the warmer and drier conditions.  </w:t>
      </w:r>
      <w:r>
        <w:rPr>
          <w:rFonts w:ascii="Times New Roman" w:hAnsi="Times New Roman" w:cs="Times New Roman"/>
          <w:sz w:val="24"/>
          <w:szCs w:val="24"/>
        </w:rPr>
        <w:tab/>
      </w:r>
    </w:p>
    <w:p w:rsidR="008423BD" w:rsidRDefault="000E0EE4" w:rsidP="00002EBA">
      <w:pPr>
        <w:rPr>
          <w:rFonts w:ascii="Times New Roman" w:hAnsi="Times New Roman" w:cs="Times New Roman"/>
          <w:sz w:val="24"/>
          <w:szCs w:val="24"/>
        </w:rPr>
      </w:pPr>
      <w:r>
        <w:rPr>
          <w:rFonts w:ascii="Times New Roman" w:hAnsi="Times New Roman" w:cs="Times New Roman"/>
          <w:sz w:val="24"/>
          <w:szCs w:val="24"/>
        </w:rPr>
        <w:tab/>
      </w:r>
      <w:r w:rsidR="00652BD5">
        <w:rPr>
          <w:rFonts w:ascii="Times New Roman" w:hAnsi="Times New Roman" w:cs="Times New Roman"/>
          <w:sz w:val="24"/>
          <w:szCs w:val="24"/>
        </w:rPr>
        <w:t>A</w:t>
      </w:r>
      <w:r w:rsidR="008423BD" w:rsidRPr="00BE1D40">
        <w:rPr>
          <w:rFonts w:ascii="Times New Roman" w:hAnsi="Times New Roman" w:cs="Times New Roman"/>
          <w:sz w:val="24"/>
          <w:szCs w:val="24"/>
        </w:rPr>
        <w:t xml:space="preserve">s </w:t>
      </w:r>
      <w:r w:rsidR="00B04C2C">
        <w:rPr>
          <w:rFonts w:ascii="Times New Roman" w:hAnsi="Times New Roman" w:cs="Times New Roman"/>
          <w:sz w:val="24"/>
          <w:szCs w:val="24"/>
        </w:rPr>
        <w:t>managers</w:t>
      </w:r>
      <w:r w:rsidR="008423BD" w:rsidRPr="00BE1D40">
        <w:rPr>
          <w:rFonts w:ascii="Times New Roman" w:hAnsi="Times New Roman" w:cs="Times New Roman"/>
          <w:sz w:val="24"/>
          <w:szCs w:val="24"/>
        </w:rPr>
        <w:t xml:space="preserve"> reevaluate their planning approaches using the concepts and findings contained in this document</w:t>
      </w:r>
      <w:r w:rsidR="008423BD">
        <w:rPr>
          <w:rFonts w:ascii="Times New Roman" w:hAnsi="Times New Roman" w:cs="Times New Roman"/>
          <w:sz w:val="24"/>
          <w:szCs w:val="24"/>
        </w:rPr>
        <w:t>,</w:t>
      </w:r>
      <w:r w:rsidR="008423BD" w:rsidRPr="00BE1D40">
        <w:rPr>
          <w:rFonts w:ascii="Times New Roman" w:hAnsi="Times New Roman" w:cs="Times New Roman"/>
          <w:sz w:val="24"/>
          <w:szCs w:val="24"/>
        </w:rPr>
        <w:t xml:space="preserve"> they </w:t>
      </w:r>
      <w:r w:rsidR="00652BD5">
        <w:rPr>
          <w:rFonts w:ascii="Times New Roman" w:hAnsi="Times New Roman" w:cs="Times New Roman"/>
          <w:sz w:val="24"/>
          <w:szCs w:val="24"/>
        </w:rPr>
        <w:t xml:space="preserve">might </w:t>
      </w:r>
      <w:r w:rsidR="008423BD" w:rsidRPr="00BE1D40">
        <w:rPr>
          <w:rFonts w:ascii="Times New Roman" w:hAnsi="Times New Roman" w:cs="Times New Roman"/>
          <w:sz w:val="24"/>
          <w:szCs w:val="24"/>
        </w:rPr>
        <w:t>also consider phasing out these interim directions. These screens were a short-term solution to prevent</w:t>
      </w:r>
      <w:r w:rsidR="004A5CD7">
        <w:rPr>
          <w:rFonts w:ascii="Times New Roman" w:hAnsi="Times New Roman" w:cs="Times New Roman"/>
          <w:sz w:val="24"/>
          <w:szCs w:val="24"/>
        </w:rPr>
        <w:t xml:space="preserve"> </w:t>
      </w:r>
      <w:r w:rsidR="008423BD" w:rsidRPr="00BE1D40">
        <w:rPr>
          <w:rFonts w:ascii="Times New Roman" w:hAnsi="Times New Roman" w:cs="Times New Roman"/>
          <w:sz w:val="24"/>
          <w:szCs w:val="24"/>
        </w:rPr>
        <w:t>harvesting of larger trees. The diameter limits were intended as a crude and conservative filter to avoid harvesting old trees, pending the development of more precise definitions and tools. The</w:t>
      </w:r>
      <w:r w:rsidR="008423BD">
        <w:rPr>
          <w:rFonts w:ascii="Times New Roman" w:hAnsi="Times New Roman" w:cs="Times New Roman"/>
          <w:sz w:val="24"/>
          <w:szCs w:val="24"/>
        </w:rPr>
        <w:t>se</w:t>
      </w:r>
      <w:r w:rsidR="008423BD" w:rsidRPr="00BE1D40">
        <w:rPr>
          <w:rFonts w:ascii="Times New Roman" w:hAnsi="Times New Roman" w:cs="Times New Roman"/>
          <w:sz w:val="24"/>
          <w:szCs w:val="24"/>
        </w:rPr>
        <w:t xml:space="preserve"> limits are arbitrary with respect to meeting any ecological objectives because they applied to all sites regardless of the number or species of large trees present in the stand or the landscape, or the potential of these areas to grow large trees. The limits on removing </w:t>
      </w:r>
      <w:r w:rsidR="008423BD">
        <w:rPr>
          <w:rFonts w:ascii="Times New Roman" w:hAnsi="Times New Roman" w:cs="Times New Roman"/>
          <w:sz w:val="24"/>
          <w:szCs w:val="24"/>
        </w:rPr>
        <w:t xml:space="preserve">any </w:t>
      </w:r>
      <w:r w:rsidR="008423BD" w:rsidRPr="00BE1D40">
        <w:rPr>
          <w:rFonts w:ascii="Times New Roman" w:hAnsi="Times New Roman" w:cs="Times New Roman"/>
          <w:sz w:val="24"/>
          <w:szCs w:val="24"/>
        </w:rPr>
        <w:t>tree</w:t>
      </w:r>
      <w:r w:rsidR="00F460CF">
        <w:rPr>
          <w:rFonts w:ascii="Times New Roman" w:hAnsi="Times New Roman" w:cs="Times New Roman"/>
          <w:sz w:val="24"/>
          <w:szCs w:val="24"/>
        </w:rPr>
        <w:t xml:space="preserve"> larger than </w:t>
      </w:r>
      <w:r w:rsidR="00AD1347">
        <w:rPr>
          <w:rFonts w:ascii="Times New Roman" w:hAnsi="Times New Roman" w:cs="Times New Roman"/>
          <w:sz w:val="24"/>
          <w:szCs w:val="24"/>
        </w:rPr>
        <w:t>~53 c</w:t>
      </w:r>
      <w:r w:rsidR="00F460CF">
        <w:rPr>
          <w:rFonts w:ascii="Times New Roman" w:hAnsi="Times New Roman" w:cs="Times New Roman"/>
          <w:sz w:val="24"/>
          <w:szCs w:val="24"/>
        </w:rPr>
        <w:t>enti</w:t>
      </w:r>
      <w:r w:rsidR="00AD1347">
        <w:rPr>
          <w:rFonts w:ascii="Times New Roman" w:hAnsi="Times New Roman" w:cs="Times New Roman"/>
          <w:sz w:val="24"/>
          <w:szCs w:val="24"/>
        </w:rPr>
        <w:t>m</w:t>
      </w:r>
      <w:r w:rsidR="00F460CF">
        <w:rPr>
          <w:rFonts w:ascii="Times New Roman" w:hAnsi="Times New Roman" w:cs="Times New Roman"/>
          <w:sz w:val="24"/>
          <w:szCs w:val="24"/>
        </w:rPr>
        <w:t>eters</w:t>
      </w:r>
      <w:r w:rsidR="002C183C">
        <w:rPr>
          <w:rFonts w:ascii="Times New Roman" w:hAnsi="Times New Roman" w:cs="Times New Roman"/>
          <w:sz w:val="24"/>
          <w:szCs w:val="24"/>
        </w:rPr>
        <w:t xml:space="preserve"> (21 inches</w:t>
      </w:r>
      <w:r w:rsidR="00AD1347">
        <w:rPr>
          <w:rFonts w:ascii="Times New Roman" w:hAnsi="Times New Roman" w:cs="Times New Roman"/>
          <w:sz w:val="24"/>
          <w:szCs w:val="24"/>
        </w:rPr>
        <w:t>)</w:t>
      </w:r>
      <w:r w:rsidR="008423BD">
        <w:rPr>
          <w:rFonts w:ascii="Times New Roman" w:hAnsi="Times New Roman" w:cs="Times New Roman"/>
          <w:sz w:val="24"/>
          <w:szCs w:val="24"/>
        </w:rPr>
        <w:t xml:space="preserve"> whatsoever, regardless of geographic context, or age, or species, or relative abundance</w:t>
      </w:r>
      <w:r w:rsidR="00B04C2C">
        <w:rPr>
          <w:rFonts w:ascii="Times New Roman" w:hAnsi="Times New Roman" w:cs="Times New Roman"/>
          <w:sz w:val="24"/>
          <w:szCs w:val="24"/>
        </w:rPr>
        <w:t>, or other considerations (e.g., forest health)</w:t>
      </w:r>
      <w:r w:rsidR="008423BD">
        <w:rPr>
          <w:rFonts w:ascii="Times New Roman" w:hAnsi="Times New Roman" w:cs="Times New Roman"/>
          <w:sz w:val="24"/>
          <w:szCs w:val="24"/>
        </w:rPr>
        <w:t xml:space="preserve"> within a patch can</w:t>
      </w:r>
      <w:r w:rsidR="008423BD" w:rsidRPr="00BE1D40">
        <w:rPr>
          <w:rFonts w:ascii="Times New Roman" w:hAnsi="Times New Roman" w:cs="Times New Roman"/>
          <w:sz w:val="24"/>
          <w:szCs w:val="24"/>
        </w:rPr>
        <w:t xml:space="preserve"> inhibit regeneration in some stands, lack any real landscape objectives</w:t>
      </w:r>
      <w:r w:rsidR="008423BD">
        <w:rPr>
          <w:rFonts w:ascii="Times New Roman" w:hAnsi="Times New Roman" w:cs="Times New Roman"/>
          <w:sz w:val="24"/>
          <w:szCs w:val="24"/>
        </w:rPr>
        <w:t>,</w:t>
      </w:r>
      <w:r w:rsidR="008423BD" w:rsidRPr="00BE1D40">
        <w:rPr>
          <w:rFonts w:ascii="Times New Roman" w:hAnsi="Times New Roman" w:cs="Times New Roman"/>
          <w:sz w:val="24"/>
          <w:szCs w:val="24"/>
        </w:rPr>
        <w:t xml:space="preserve"> and imped</w:t>
      </w:r>
      <w:r w:rsidR="008423BD">
        <w:rPr>
          <w:rFonts w:ascii="Times New Roman" w:hAnsi="Times New Roman" w:cs="Times New Roman"/>
          <w:sz w:val="24"/>
          <w:szCs w:val="24"/>
        </w:rPr>
        <w:t>e</w:t>
      </w:r>
      <w:r w:rsidR="008423BD" w:rsidRPr="00BE1D40">
        <w:rPr>
          <w:rFonts w:ascii="Times New Roman" w:hAnsi="Times New Roman" w:cs="Times New Roman"/>
          <w:sz w:val="24"/>
          <w:szCs w:val="24"/>
        </w:rPr>
        <w:t xml:space="preserve"> landscape-level management. </w:t>
      </w:r>
    </w:p>
    <w:p w:rsidR="00500E3F" w:rsidRDefault="00652BD5" w:rsidP="008423BD">
      <w:pPr>
        <w:ind w:firstLine="720"/>
        <w:rPr>
          <w:rFonts w:ascii="Times New Roman" w:hAnsi="Times New Roman" w:cs="Times New Roman"/>
          <w:sz w:val="24"/>
          <w:szCs w:val="24"/>
        </w:rPr>
      </w:pPr>
      <w:r>
        <w:rPr>
          <w:rFonts w:ascii="Times New Roman" w:hAnsi="Times New Roman" w:cs="Times New Roman"/>
          <w:sz w:val="24"/>
          <w:szCs w:val="24"/>
        </w:rPr>
        <w:lastRenderedPageBreak/>
        <w:t>T</w:t>
      </w:r>
      <w:r w:rsidR="008423BD" w:rsidRPr="00BE1D40">
        <w:rPr>
          <w:rFonts w:ascii="Times New Roman" w:hAnsi="Times New Roman" w:cs="Times New Roman"/>
          <w:sz w:val="24"/>
          <w:szCs w:val="24"/>
        </w:rPr>
        <w:t xml:space="preserve">he concepts </w:t>
      </w:r>
      <w:r>
        <w:rPr>
          <w:rFonts w:ascii="Times New Roman" w:hAnsi="Times New Roman" w:cs="Times New Roman"/>
          <w:sz w:val="24"/>
          <w:szCs w:val="24"/>
        </w:rPr>
        <w:t>presented</w:t>
      </w:r>
      <w:r w:rsidR="008423BD" w:rsidRPr="00BE1D40">
        <w:rPr>
          <w:rFonts w:ascii="Times New Roman" w:hAnsi="Times New Roman" w:cs="Times New Roman"/>
          <w:sz w:val="24"/>
          <w:szCs w:val="24"/>
        </w:rPr>
        <w:t xml:space="preserve"> in this document </w:t>
      </w:r>
      <w:r>
        <w:rPr>
          <w:rFonts w:ascii="Times New Roman" w:hAnsi="Times New Roman" w:cs="Times New Roman"/>
          <w:sz w:val="24"/>
          <w:szCs w:val="24"/>
        </w:rPr>
        <w:t xml:space="preserve">address the </w:t>
      </w:r>
      <w:r w:rsidR="008423BD" w:rsidRPr="00BE1D40">
        <w:rPr>
          <w:rFonts w:ascii="Times New Roman" w:hAnsi="Times New Roman" w:cs="Times New Roman"/>
          <w:sz w:val="24"/>
          <w:szCs w:val="24"/>
        </w:rPr>
        <w:t xml:space="preserve">underlying </w:t>
      </w:r>
      <w:r w:rsidR="008423BD">
        <w:rPr>
          <w:rFonts w:ascii="Times New Roman" w:hAnsi="Times New Roman" w:cs="Times New Roman"/>
          <w:sz w:val="24"/>
          <w:szCs w:val="24"/>
        </w:rPr>
        <w:t>ecological objectives</w:t>
      </w:r>
      <w:r w:rsidR="008423BD" w:rsidRPr="00BE1D40">
        <w:rPr>
          <w:rFonts w:ascii="Times New Roman" w:hAnsi="Times New Roman" w:cs="Times New Roman"/>
          <w:sz w:val="24"/>
          <w:szCs w:val="24"/>
        </w:rPr>
        <w:t xml:space="preserve"> of the eastside screens. </w:t>
      </w:r>
      <w:r>
        <w:rPr>
          <w:rFonts w:ascii="Times New Roman" w:hAnsi="Times New Roman" w:cs="Times New Roman"/>
          <w:sz w:val="24"/>
          <w:szCs w:val="24"/>
        </w:rPr>
        <w:t xml:space="preserve">As these concepts are explored and implemented by managers, the </w:t>
      </w:r>
      <w:r w:rsidR="00500E3F">
        <w:rPr>
          <w:rFonts w:ascii="Times New Roman" w:hAnsi="Times New Roman" w:cs="Times New Roman"/>
          <w:sz w:val="24"/>
          <w:szCs w:val="24"/>
        </w:rPr>
        <w:t xml:space="preserve">ecological </w:t>
      </w:r>
      <w:r>
        <w:rPr>
          <w:rFonts w:ascii="Times New Roman" w:hAnsi="Times New Roman" w:cs="Times New Roman"/>
          <w:sz w:val="24"/>
          <w:szCs w:val="24"/>
        </w:rPr>
        <w:t xml:space="preserve">goals of the eastside screens can be met. </w:t>
      </w:r>
      <w:r w:rsidR="008423BD" w:rsidRPr="00BE1D40">
        <w:rPr>
          <w:rFonts w:ascii="Times New Roman" w:hAnsi="Times New Roman" w:cs="Times New Roman"/>
          <w:sz w:val="24"/>
          <w:szCs w:val="24"/>
        </w:rPr>
        <w:t>Some individual features (i.e.</w:t>
      </w:r>
      <w:r w:rsidR="008423BD">
        <w:rPr>
          <w:rFonts w:ascii="Times New Roman" w:hAnsi="Times New Roman" w:cs="Times New Roman"/>
          <w:sz w:val="24"/>
          <w:szCs w:val="24"/>
        </w:rPr>
        <w:t>,</w:t>
      </w:r>
      <w:r w:rsidR="008423BD" w:rsidRPr="00BE1D40">
        <w:rPr>
          <w:rFonts w:ascii="Times New Roman" w:hAnsi="Times New Roman" w:cs="Times New Roman"/>
          <w:sz w:val="24"/>
          <w:szCs w:val="24"/>
        </w:rPr>
        <w:t xml:space="preserve"> nesting, roosting, and resting sites for wildlife) may continue to merit short-term conservation measures</w:t>
      </w:r>
      <w:r w:rsidR="008423BD">
        <w:rPr>
          <w:rFonts w:ascii="Times New Roman" w:hAnsi="Times New Roman" w:cs="Times New Roman"/>
          <w:sz w:val="24"/>
          <w:szCs w:val="24"/>
        </w:rPr>
        <w:t>.</w:t>
      </w:r>
      <w:r w:rsidR="008423BD" w:rsidRPr="00BE1D40">
        <w:rPr>
          <w:rFonts w:ascii="Times New Roman" w:hAnsi="Times New Roman" w:cs="Times New Roman"/>
          <w:sz w:val="24"/>
          <w:szCs w:val="24"/>
        </w:rPr>
        <w:t xml:space="preserve"> </w:t>
      </w:r>
      <w:r w:rsidR="008423BD">
        <w:rPr>
          <w:rFonts w:ascii="Times New Roman" w:hAnsi="Times New Roman" w:cs="Times New Roman"/>
          <w:sz w:val="24"/>
          <w:szCs w:val="24"/>
        </w:rPr>
        <w:t>H</w:t>
      </w:r>
      <w:r w:rsidR="008423BD" w:rsidRPr="00BE1D40">
        <w:rPr>
          <w:rFonts w:ascii="Times New Roman" w:hAnsi="Times New Roman" w:cs="Times New Roman"/>
          <w:sz w:val="24"/>
          <w:szCs w:val="24"/>
        </w:rPr>
        <w:t>owever</w:t>
      </w:r>
      <w:r w:rsidR="008423BD">
        <w:rPr>
          <w:rFonts w:ascii="Times New Roman" w:hAnsi="Times New Roman" w:cs="Times New Roman"/>
          <w:sz w:val="24"/>
          <w:szCs w:val="24"/>
        </w:rPr>
        <w:t>,</w:t>
      </w:r>
      <w:r w:rsidR="008423BD" w:rsidRPr="00BE1D40">
        <w:rPr>
          <w:rFonts w:ascii="Times New Roman" w:hAnsi="Times New Roman" w:cs="Times New Roman"/>
          <w:sz w:val="24"/>
          <w:szCs w:val="24"/>
        </w:rPr>
        <w:t xml:space="preserve"> </w:t>
      </w:r>
      <w:r w:rsidR="008423BD">
        <w:rPr>
          <w:rFonts w:ascii="Times New Roman" w:hAnsi="Times New Roman" w:cs="Times New Roman"/>
          <w:sz w:val="24"/>
          <w:szCs w:val="24"/>
        </w:rPr>
        <w:t xml:space="preserve">employing a landscape approach to assessment, planning, and execution of forest management </w:t>
      </w:r>
      <w:r w:rsidR="008423BD" w:rsidRPr="00BE1D40">
        <w:rPr>
          <w:rFonts w:ascii="Times New Roman" w:hAnsi="Times New Roman" w:cs="Times New Roman"/>
          <w:sz w:val="24"/>
          <w:szCs w:val="24"/>
        </w:rPr>
        <w:t xml:space="preserve">will </w:t>
      </w:r>
      <w:r w:rsidR="008423BD">
        <w:rPr>
          <w:rFonts w:ascii="Times New Roman" w:hAnsi="Times New Roman" w:cs="Times New Roman"/>
          <w:sz w:val="24"/>
          <w:szCs w:val="24"/>
        </w:rPr>
        <w:t xml:space="preserve">improve our ability </w:t>
      </w:r>
      <w:r w:rsidR="008423BD" w:rsidRPr="00BE1D40">
        <w:rPr>
          <w:rFonts w:ascii="Times New Roman" w:hAnsi="Times New Roman" w:cs="Times New Roman"/>
          <w:sz w:val="24"/>
          <w:szCs w:val="24"/>
        </w:rPr>
        <w:t xml:space="preserve">to </w:t>
      </w:r>
      <w:r w:rsidR="008423BD">
        <w:rPr>
          <w:rFonts w:ascii="Times New Roman" w:hAnsi="Times New Roman" w:cs="Times New Roman"/>
          <w:sz w:val="24"/>
          <w:szCs w:val="24"/>
        </w:rPr>
        <w:t>effectively restructure forests to a more resilient condition and cope with impending change</w:t>
      </w:r>
      <w:r w:rsidR="008423BD" w:rsidRPr="00BE1D40">
        <w:rPr>
          <w:rFonts w:ascii="Times New Roman" w:hAnsi="Times New Roman" w:cs="Times New Roman"/>
          <w:sz w:val="24"/>
          <w:szCs w:val="24"/>
        </w:rPr>
        <w:t xml:space="preserve">. Moving landscapes towards these desired conditions </w:t>
      </w:r>
      <w:r w:rsidR="008423BD">
        <w:rPr>
          <w:rFonts w:ascii="Times New Roman" w:hAnsi="Times New Roman" w:cs="Times New Roman"/>
          <w:sz w:val="24"/>
          <w:szCs w:val="24"/>
        </w:rPr>
        <w:t>will</w:t>
      </w:r>
      <w:r w:rsidR="008423BD" w:rsidRPr="00BE1D40">
        <w:rPr>
          <w:rFonts w:ascii="Times New Roman" w:hAnsi="Times New Roman" w:cs="Times New Roman"/>
          <w:sz w:val="24"/>
          <w:szCs w:val="24"/>
        </w:rPr>
        <w:t xml:space="preserve"> be expensive, thus some flexibility in treatment options is needed. Treatments designed based on the considerations herein are capable of generating some revenue that </w:t>
      </w:r>
      <w:r w:rsidR="008423BD">
        <w:rPr>
          <w:rFonts w:ascii="Times New Roman" w:hAnsi="Times New Roman" w:cs="Times New Roman"/>
          <w:sz w:val="24"/>
          <w:szCs w:val="24"/>
        </w:rPr>
        <w:t>will</w:t>
      </w:r>
      <w:r w:rsidR="008423BD" w:rsidRPr="00BE1D40">
        <w:rPr>
          <w:rFonts w:ascii="Times New Roman" w:hAnsi="Times New Roman" w:cs="Times New Roman"/>
          <w:sz w:val="24"/>
          <w:szCs w:val="24"/>
        </w:rPr>
        <w:t xml:space="preserve"> offset a portion of the costs of achieving landscape-level objectives. </w:t>
      </w:r>
      <w:bookmarkEnd w:id="0"/>
      <w:bookmarkEnd w:id="1"/>
      <w:r w:rsidR="00500E3F">
        <w:rPr>
          <w:rFonts w:ascii="Times New Roman" w:hAnsi="Times New Roman" w:cs="Times New Roman"/>
          <w:sz w:val="24"/>
          <w:szCs w:val="24"/>
        </w:rPr>
        <w:t>Flexibility will also help managers address long-term socio-political and operational issues related to eastside screens. With all its limitations, the existing approach may carry social resistance to change.</w:t>
      </w:r>
    </w:p>
    <w:p w:rsidR="00F2214F" w:rsidRPr="00F955C0" w:rsidDel="008E52A2" w:rsidRDefault="00F2214F">
      <w:pPr>
        <w:rPr>
          <w:rFonts w:ascii="Times New Roman" w:hAnsi="Times New Roman" w:cs="Times New Roman"/>
          <w:b/>
          <w:sz w:val="24"/>
          <w:szCs w:val="24"/>
        </w:rPr>
      </w:pPr>
    </w:p>
    <w:p w:rsidR="00FB0D45" w:rsidRDefault="00FB0D45">
      <w:pPr>
        <w:rPr>
          <w:rFonts w:ascii="Times New Roman" w:hAnsi="Times New Roman" w:cs="Times New Roman"/>
          <w:sz w:val="24"/>
          <w:szCs w:val="24"/>
        </w:rPr>
      </w:pPr>
      <w:r>
        <w:rPr>
          <w:rFonts w:ascii="Times New Roman" w:hAnsi="Times New Roman" w:cs="Times New Roman"/>
          <w:sz w:val="24"/>
          <w:szCs w:val="24"/>
        </w:rPr>
        <w:br w:type="page"/>
      </w:r>
    </w:p>
    <w:p w:rsidR="00792566" w:rsidRDefault="00792566" w:rsidP="006A2E19">
      <w:pPr>
        <w:rPr>
          <w:rFonts w:ascii="Times New Roman" w:hAnsi="Times New Roman" w:cs="Times New Roman"/>
          <w:b/>
          <w:sz w:val="24"/>
          <w:szCs w:val="24"/>
        </w:rPr>
      </w:pPr>
      <w:r>
        <w:rPr>
          <w:rFonts w:ascii="Times New Roman" w:hAnsi="Times New Roman" w:cs="Times New Roman"/>
          <w:b/>
          <w:sz w:val="24"/>
          <w:szCs w:val="24"/>
        </w:rPr>
        <w:lastRenderedPageBreak/>
        <w:t xml:space="preserve">Section </w:t>
      </w:r>
      <w:r w:rsidR="00384C17">
        <w:rPr>
          <w:rFonts w:ascii="Times New Roman" w:hAnsi="Times New Roman" w:cs="Times New Roman"/>
          <w:b/>
          <w:sz w:val="24"/>
          <w:szCs w:val="24"/>
        </w:rPr>
        <w:t>7</w:t>
      </w:r>
      <w:r>
        <w:rPr>
          <w:rFonts w:ascii="Times New Roman" w:hAnsi="Times New Roman" w:cs="Times New Roman"/>
          <w:b/>
          <w:sz w:val="24"/>
          <w:szCs w:val="24"/>
        </w:rPr>
        <w:t xml:space="preserve"> – CONCLUSIONS</w:t>
      </w:r>
    </w:p>
    <w:p w:rsidR="00943FA4" w:rsidRDefault="00943FA4" w:rsidP="00943FA4">
      <w:pPr>
        <w:ind w:firstLine="720"/>
        <w:rPr>
          <w:rFonts w:ascii="Times New Roman" w:hAnsi="Times New Roman" w:cs="Times New Roman"/>
          <w:sz w:val="24"/>
          <w:szCs w:val="24"/>
        </w:rPr>
      </w:pPr>
      <w:r>
        <w:rPr>
          <w:rFonts w:ascii="Times New Roman" w:hAnsi="Times New Roman" w:cs="Times New Roman"/>
          <w:sz w:val="24"/>
          <w:szCs w:val="24"/>
        </w:rPr>
        <w:t xml:space="preserve">Active management of </w:t>
      </w:r>
      <w:r w:rsidR="00EF3748">
        <w:rPr>
          <w:rFonts w:ascii="Times New Roman" w:hAnsi="Times New Roman" w:cs="Times New Roman"/>
          <w:sz w:val="24"/>
          <w:szCs w:val="24"/>
        </w:rPr>
        <w:t>vegetation in MMC</w:t>
      </w:r>
      <w:r w:rsidR="0096641E">
        <w:rPr>
          <w:rFonts w:ascii="Times New Roman" w:hAnsi="Times New Roman" w:cs="Times New Roman"/>
          <w:sz w:val="24"/>
          <w:szCs w:val="24"/>
        </w:rPr>
        <w:t xml:space="preserve"> forest</w:t>
      </w:r>
      <w:r>
        <w:rPr>
          <w:rFonts w:ascii="Times New Roman" w:hAnsi="Times New Roman" w:cs="Times New Roman"/>
          <w:sz w:val="24"/>
          <w:szCs w:val="24"/>
        </w:rPr>
        <w:t xml:space="preserve"> in eastern Oregon and Washington has declined over the last two decades</w:t>
      </w:r>
      <w:r w:rsidR="00154546">
        <w:rPr>
          <w:rFonts w:ascii="Times New Roman" w:hAnsi="Times New Roman" w:cs="Times New Roman"/>
          <w:sz w:val="24"/>
          <w:szCs w:val="24"/>
        </w:rPr>
        <w:t xml:space="preserve"> </w:t>
      </w:r>
      <w:r w:rsidR="0096641E">
        <w:rPr>
          <w:rFonts w:ascii="Times New Roman" w:hAnsi="Times New Roman" w:cs="Times New Roman"/>
          <w:sz w:val="24"/>
          <w:szCs w:val="24"/>
        </w:rPr>
        <w:t xml:space="preserve">because of </w:t>
      </w:r>
      <w:r w:rsidR="00154546">
        <w:rPr>
          <w:rFonts w:ascii="Times New Roman" w:hAnsi="Times New Roman" w:cs="Times New Roman"/>
          <w:sz w:val="24"/>
          <w:szCs w:val="24"/>
        </w:rPr>
        <w:t>uncertainties about management</w:t>
      </w:r>
      <w:r>
        <w:rPr>
          <w:rFonts w:ascii="Times New Roman" w:hAnsi="Times New Roman" w:cs="Times New Roman"/>
          <w:sz w:val="24"/>
          <w:szCs w:val="24"/>
        </w:rPr>
        <w:t>. During this time, wildfire</w:t>
      </w:r>
      <w:r w:rsidR="00154546">
        <w:rPr>
          <w:rFonts w:ascii="Times New Roman" w:hAnsi="Times New Roman" w:cs="Times New Roman"/>
          <w:sz w:val="24"/>
          <w:szCs w:val="24"/>
        </w:rPr>
        <w:t>s and wildfire</w:t>
      </w:r>
      <w:r>
        <w:rPr>
          <w:rFonts w:ascii="Times New Roman" w:hAnsi="Times New Roman" w:cs="Times New Roman"/>
          <w:sz w:val="24"/>
          <w:szCs w:val="24"/>
        </w:rPr>
        <w:t xml:space="preserve"> suppression ha</w:t>
      </w:r>
      <w:r w:rsidR="00154546">
        <w:rPr>
          <w:rFonts w:ascii="Times New Roman" w:hAnsi="Times New Roman" w:cs="Times New Roman"/>
          <w:sz w:val="24"/>
          <w:szCs w:val="24"/>
        </w:rPr>
        <w:t>ve</w:t>
      </w:r>
      <w:r>
        <w:rPr>
          <w:rFonts w:ascii="Times New Roman" w:hAnsi="Times New Roman" w:cs="Times New Roman"/>
          <w:sz w:val="24"/>
          <w:szCs w:val="24"/>
        </w:rPr>
        <w:t xml:space="preserve"> continued</w:t>
      </w:r>
      <w:r w:rsidR="00154546">
        <w:rPr>
          <w:rFonts w:ascii="Times New Roman" w:hAnsi="Times New Roman" w:cs="Times New Roman"/>
          <w:sz w:val="24"/>
          <w:szCs w:val="24"/>
        </w:rPr>
        <w:t>, insect outbreaks have contributed to fuels,</w:t>
      </w:r>
      <w:r w:rsidR="00EF3748">
        <w:rPr>
          <w:rFonts w:ascii="Times New Roman" w:hAnsi="Times New Roman" w:cs="Times New Roman"/>
          <w:sz w:val="24"/>
          <w:szCs w:val="24"/>
        </w:rPr>
        <w:t xml:space="preserve"> and</w:t>
      </w:r>
      <w:r w:rsidR="00154546">
        <w:rPr>
          <w:rFonts w:ascii="Times New Roman" w:hAnsi="Times New Roman" w:cs="Times New Roman"/>
          <w:sz w:val="24"/>
          <w:szCs w:val="24"/>
        </w:rPr>
        <w:t xml:space="preserve"> shade</w:t>
      </w:r>
      <w:r w:rsidR="00160431">
        <w:rPr>
          <w:rFonts w:ascii="Times New Roman" w:hAnsi="Times New Roman" w:cs="Times New Roman"/>
          <w:sz w:val="24"/>
          <w:szCs w:val="24"/>
        </w:rPr>
        <w:t>-</w:t>
      </w:r>
      <w:r w:rsidR="00154546">
        <w:rPr>
          <w:rFonts w:ascii="Times New Roman" w:hAnsi="Times New Roman" w:cs="Times New Roman"/>
          <w:sz w:val="24"/>
          <w:szCs w:val="24"/>
        </w:rPr>
        <w:t xml:space="preserve">tolerant trees </w:t>
      </w:r>
      <w:r w:rsidR="0096641E">
        <w:rPr>
          <w:rFonts w:ascii="Times New Roman" w:hAnsi="Times New Roman" w:cs="Times New Roman"/>
          <w:sz w:val="24"/>
          <w:szCs w:val="24"/>
        </w:rPr>
        <w:t>have regenerated and been released</w:t>
      </w:r>
      <w:r>
        <w:rPr>
          <w:rFonts w:ascii="Times New Roman" w:hAnsi="Times New Roman" w:cs="Times New Roman"/>
          <w:sz w:val="24"/>
          <w:szCs w:val="24"/>
        </w:rPr>
        <w:t>. Consequently</w:t>
      </w:r>
      <w:r w:rsidRPr="009A7CF3">
        <w:rPr>
          <w:rFonts w:ascii="Times New Roman" w:hAnsi="Times New Roman" w:cs="Times New Roman"/>
          <w:sz w:val="24"/>
          <w:szCs w:val="24"/>
        </w:rPr>
        <w:t xml:space="preserve"> </w:t>
      </w:r>
      <w:r>
        <w:rPr>
          <w:rFonts w:ascii="Times New Roman" w:hAnsi="Times New Roman" w:cs="Times New Roman"/>
          <w:sz w:val="24"/>
          <w:szCs w:val="24"/>
        </w:rPr>
        <w:t xml:space="preserve">much of the landscape of </w:t>
      </w:r>
      <w:r w:rsidR="00154546">
        <w:rPr>
          <w:rFonts w:ascii="Times New Roman" w:hAnsi="Times New Roman" w:cs="Times New Roman"/>
          <w:sz w:val="24"/>
          <w:szCs w:val="24"/>
        </w:rPr>
        <w:t xml:space="preserve">ponderosa </w:t>
      </w:r>
      <w:r>
        <w:rPr>
          <w:rFonts w:ascii="Times New Roman" w:hAnsi="Times New Roman" w:cs="Times New Roman"/>
          <w:sz w:val="24"/>
          <w:szCs w:val="24"/>
        </w:rPr>
        <w:t xml:space="preserve">pine and dry and </w:t>
      </w:r>
      <w:r w:rsidR="00154546">
        <w:rPr>
          <w:rFonts w:ascii="Times New Roman" w:hAnsi="Times New Roman" w:cs="Times New Roman"/>
          <w:sz w:val="24"/>
          <w:szCs w:val="24"/>
        </w:rPr>
        <w:t>MMC</w:t>
      </w:r>
      <w:r w:rsidR="0096641E">
        <w:rPr>
          <w:rFonts w:ascii="Times New Roman" w:hAnsi="Times New Roman" w:cs="Times New Roman"/>
          <w:sz w:val="24"/>
          <w:szCs w:val="24"/>
        </w:rPr>
        <w:t xml:space="preserve"> forest</w:t>
      </w:r>
      <w:r w:rsidR="00154546">
        <w:rPr>
          <w:rFonts w:ascii="Times New Roman" w:hAnsi="Times New Roman" w:cs="Times New Roman"/>
          <w:sz w:val="24"/>
          <w:szCs w:val="24"/>
        </w:rPr>
        <w:t>s</w:t>
      </w:r>
      <w:r>
        <w:rPr>
          <w:rFonts w:ascii="Times New Roman" w:hAnsi="Times New Roman" w:cs="Times New Roman"/>
          <w:sz w:val="24"/>
          <w:szCs w:val="24"/>
        </w:rPr>
        <w:t xml:space="preserve"> of eastern Oregon and Washington is in a non-resilient condition</w:t>
      </w:r>
      <w:r w:rsidR="00154546">
        <w:rPr>
          <w:rFonts w:ascii="Times New Roman" w:hAnsi="Times New Roman" w:cs="Times New Roman"/>
          <w:sz w:val="24"/>
          <w:szCs w:val="24"/>
        </w:rPr>
        <w:t xml:space="preserve">. Some of the MMC landscape would benefit from </w:t>
      </w:r>
      <w:r>
        <w:rPr>
          <w:rFonts w:ascii="Times New Roman" w:hAnsi="Times New Roman" w:cs="Times New Roman"/>
          <w:sz w:val="24"/>
          <w:szCs w:val="24"/>
        </w:rPr>
        <w:t xml:space="preserve">active </w:t>
      </w:r>
      <w:r w:rsidR="00154546">
        <w:rPr>
          <w:rFonts w:ascii="Times New Roman" w:hAnsi="Times New Roman" w:cs="Times New Roman"/>
          <w:sz w:val="24"/>
          <w:szCs w:val="24"/>
        </w:rPr>
        <w:t xml:space="preserve">vegetation and fire </w:t>
      </w:r>
      <w:r>
        <w:rPr>
          <w:rFonts w:ascii="Times New Roman" w:hAnsi="Times New Roman" w:cs="Times New Roman"/>
          <w:sz w:val="24"/>
          <w:szCs w:val="24"/>
        </w:rPr>
        <w:t>management to restore or create vegetation conditions and landscape patterns that are better adapted to fire, drought, insects and disease, and climate change</w:t>
      </w:r>
      <w:r w:rsidR="0096641E">
        <w:rPr>
          <w:rFonts w:ascii="Times New Roman" w:hAnsi="Times New Roman" w:cs="Times New Roman"/>
          <w:sz w:val="24"/>
          <w:szCs w:val="24"/>
        </w:rPr>
        <w:t xml:space="preserve"> than conditions and patterns managed passively</w:t>
      </w:r>
      <w:r>
        <w:rPr>
          <w:rFonts w:ascii="Times New Roman" w:hAnsi="Times New Roman" w:cs="Times New Roman"/>
          <w:sz w:val="24"/>
          <w:szCs w:val="24"/>
        </w:rPr>
        <w:t xml:space="preserve">. </w:t>
      </w:r>
      <w:r w:rsidR="0096641E">
        <w:rPr>
          <w:rFonts w:ascii="Times New Roman" w:hAnsi="Times New Roman" w:cs="Times New Roman"/>
          <w:sz w:val="24"/>
          <w:szCs w:val="24"/>
        </w:rPr>
        <w:t>Although</w:t>
      </w:r>
      <w:r>
        <w:rPr>
          <w:rFonts w:ascii="Times New Roman" w:hAnsi="Times New Roman" w:cs="Times New Roman"/>
          <w:sz w:val="24"/>
          <w:szCs w:val="24"/>
        </w:rPr>
        <w:t xml:space="preserve"> managers have a scientific foundation and </w:t>
      </w:r>
      <w:r w:rsidR="00154546">
        <w:rPr>
          <w:rFonts w:ascii="Times New Roman" w:hAnsi="Times New Roman" w:cs="Times New Roman"/>
          <w:sz w:val="24"/>
          <w:szCs w:val="24"/>
        </w:rPr>
        <w:t xml:space="preserve">some amount of </w:t>
      </w:r>
      <w:r>
        <w:rPr>
          <w:rFonts w:ascii="Times New Roman" w:hAnsi="Times New Roman" w:cs="Times New Roman"/>
          <w:sz w:val="24"/>
          <w:szCs w:val="24"/>
        </w:rPr>
        <w:t>social license to conduct active restoration in pine and dry mixed</w:t>
      </w:r>
      <w:r w:rsidR="00EF3748">
        <w:rPr>
          <w:rFonts w:ascii="Times New Roman" w:hAnsi="Times New Roman" w:cs="Times New Roman"/>
          <w:sz w:val="24"/>
          <w:szCs w:val="24"/>
        </w:rPr>
        <w:t>-</w:t>
      </w:r>
      <w:r>
        <w:rPr>
          <w:rFonts w:ascii="Times New Roman" w:hAnsi="Times New Roman" w:cs="Times New Roman"/>
          <w:sz w:val="24"/>
          <w:szCs w:val="24"/>
        </w:rPr>
        <w:t xml:space="preserve">conifer types, there is </w:t>
      </w:r>
      <w:r w:rsidR="00154546">
        <w:rPr>
          <w:rFonts w:ascii="Times New Roman" w:hAnsi="Times New Roman" w:cs="Times New Roman"/>
          <w:sz w:val="24"/>
          <w:szCs w:val="24"/>
        </w:rPr>
        <w:t xml:space="preserve">far </w:t>
      </w:r>
      <w:r>
        <w:rPr>
          <w:rFonts w:ascii="Times New Roman" w:hAnsi="Times New Roman" w:cs="Times New Roman"/>
          <w:sz w:val="24"/>
          <w:szCs w:val="24"/>
        </w:rPr>
        <w:t xml:space="preserve">less consensus on what should be done in </w:t>
      </w:r>
      <w:r w:rsidR="00154546">
        <w:rPr>
          <w:rFonts w:ascii="Times New Roman" w:hAnsi="Times New Roman" w:cs="Times New Roman"/>
          <w:sz w:val="24"/>
          <w:szCs w:val="24"/>
        </w:rPr>
        <w:t xml:space="preserve">MMC types. </w:t>
      </w:r>
      <w:r>
        <w:rPr>
          <w:rFonts w:ascii="Times New Roman" w:hAnsi="Times New Roman" w:cs="Times New Roman"/>
          <w:sz w:val="24"/>
          <w:szCs w:val="24"/>
        </w:rPr>
        <w:t xml:space="preserve">This paper offers scientific findings and </w:t>
      </w:r>
      <w:r w:rsidR="0096641E">
        <w:rPr>
          <w:rFonts w:ascii="Times New Roman" w:hAnsi="Times New Roman" w:cs="Times New Roman"/>
          <w:sz w:val="24"/>
          <w:szCs w:val="24"/>
        </w:rPr>
        <w:t>management considerations</w:t>
      </w:r>
      <w:r>
        <w:rPr>
          <w:rFonts w:ascii="Times New Roman" w:hAnsi="Times New Roman" w:cs="Times New Roman"/>
          <w:sz w:val="24"/>
          <w:szCs w:val="24"/>
        </w:rPr>
        <w:t xml:space="preserve"> to help managers take informed steps towards restoring resilience to </w:t>
      </w:r>
      <w:r w:rsidR="00EF3748">
        <w:rPr>
          <w:rFonts w:ascii="Times New Roman" w:hAnsi="Times New Roman" w:cs="Times New Roman"/>
          <w:sz w:val="24"/>
          <w:szCs w:val="24"/>
        </w:rPr>
        <w:t>MMC</w:t>
      </w:r>
      <w:r w:rsidR="0096641E">
        <w:rPr>
          <w:rFonts w:ascii="Times New Roman" w:hAnsi="Times New Roman" w:cs="Times New Roman"/>
          <w:sz w:val="24"/>
          <w:szCs w:val="24"/>
        </w:rPr>
        <w:t xml:space="preserve"> forest</w:t>
      </w:r>
      <w:r>
        <w:rPr>
          <w:rFonts w:ascii="Times New Roman" w:hAnsi="Times New Roman" w:cs="Times New Roman"/>
          <w:sz w:val="24"/>
          <w:szCs w:val="24"/>
        </w:rPr>
        <w:t xml:space="preserve">s. </w:t>
      </w:r>
    </w:p>
    <w:p w:rsidR="00943FA4" w:rsidRDefault="00943FA4" w:rsidP="00943FA4">
      <w:pPr>
        <w:ind w:firstLine="720"/>
        <w:rPr>
          <w:rFonts w:ascii="Times New Roman" w:hAnsi="Times New Roman" w:cs="Times New Roman"/>
          <w:sz w:val="24"/>
          <w:szCs w:val="24"/>
        </w:rPr>
      </w:pPr>
      <w:r>
        <w:rPr>
          <w:rFonts w:ascii="Times New Roman" w:hAnsi="Times New Roman" w:cs="Times New Roman"/>
          <w:sz w:val="24"/>
          <w:szCs w:val="24"/>
        </w:rPr>
        <w:t>Dry, moist and wet</w:t>
      </w:r>
      <w:r w:rsidR="00160431">
        <w:rPr>
          <w:rFonts w:ascii="Times New Roman" w:hAnsi="Times New Roman" w:cs="Times New Roman"/>
          <w:sz w:val="24"/>
          <w:szCs w:val="24"/>
        </w:rPr>
        <w:t xml:space="preserve"> </w:t>
      </w:r>
      <w:r>
        <w:rPr>
          <w:rFonts w:ascii="Times New Roman" w:hAnsi="Times New Roman" w:cs="Times New Roman"/>
          <w:sz w:val="24"/>
          <w:szCs w:val="24"/>
        </w:rPr>
        <w:t>mixed</w:t>
      </w:r>
      <w:r w:rsidR="00160431">
        <w:rPr>
          <w:rFonts w:ascii="Times New Roman" w:hAnsi="Times New Roman" w:cs="Times New Roman"/>
          <w:sz w:val="24"/>
          <w:szCs w:val="24"/>
        </w:rPr>
        <w:t>-</w:t>
      </w:r>
      <w:r>
        <w:rPr>
          <w:rFonts w:ascii="Times New Roman" w:hAnsi="Times New Roman" w:cs="Times New Roman"/>
          <w:sz w:val="24"/>
          <w:szCs w:val="24"/>
        </w:rPr>
        <w:t xml:space="preserve">conifer forests </w:t>
      </w:r>
      <w:r w:rsidR="00154546">
        <w:rPr>
          <w:rFonts w:ascii="Times New Roman" w:hAnsi="Times New Roman" w:cs="Times New Roman"/>
          <w:sz w:val="24"/>
          <w:szCs w:val="24"/>
        </w:rPr>
        <w:t>co-</w:t>
      </w:r>
      <w:r>
        <w:rPr>
          <w:rFonts w:ascii="Times New Roman" w:hAnsi="Times New Roman" w:cs="Times New Roman"/>
          <w:sz w:val="24"/>
          <w:szCs w:val="24"/>
        </w:rPr>
        <w:t xml:space="preserve">exist in landscape mosaics that have been altered by settlement </w:t>
      </w:r>
      <w:r w:rsidR="006B6542">
        <w:rPr>
          <w:rFonts w:ascii="Times New Roman" w:hAnsi="Times New Roman" w:cs="Times New Roman"/>
          <w:sz w:val="24"/>
          <w:szCs w:val="24"/>
        </w:rPr>
        <w:t xml:space="preserve">and </w:t>
      </w:r>
      <w:r>
        <w:rPr>
          <w:rFonts w:ascii="Times New Roman" w:hAnsi="Times New Roman" w:cs="Times New Roman"/>
          <w:sz w:val="24"/>
          <w:szCs w:val="24"/>
        </w:rPr>
        <w:t xml:space="preserve">land use activities. </w:t>
      </w:r>
      <w:r w:rsidR="006B6542">
        <w:rPr>
          <w:rFonts w:ascii="Times New Roman" w:hAnsi="Times New Roman" w:cs="Times New Roman"/>
          <w:sz w:val="24"/>
          <w:szCs w:val="24"/>
        </w:rPr>
        <w:t xml:space="preserve">On balance, the extant </w:t>
      </w:r>
      <w:r>
        <w:rPr>
          <w:rFonts w:ascii="Times New Roman" w:hAnsi="Times New Roman" w:cs="Times New Roman"/>
          <w:sz w:val="24"/>
          <w:szCs w:val="24"/>
        </w:rPr>
        <w:t xml:space="preserve">changes make these forests and landscapes subject to </w:t>
      </w:r>
      <w:r w:rsidR="006B6542">
        <w:rPr>
          <w:rFonts w:ascii="Times New Roman" w:hAnsi="Times New Roman" w:cs="Times New Roman"/>
          <w:sz w:val="24"/>
          <w:szCs w:val="24"/>
        </w:rPr>
        <w:t xml:space="preserve">large </w:t>
      </w:r>
      <w:r>
        <w:rPr>
          <w:rFonts w:ascii="Times New Roman" w:hAnsi="Times New Roman" w:cs="Times New Roman"/>
          <w:sz w:val="24"/>
          <w:szCs w:val="24"/>
        </w:rPr>
        <w:t xml:space="preserve">fires, </w:t>
      </w:r>
      <w:r w:rsidR="006B6542">
        <w:rPr>
          <w:rFonts w:ascii="Times New Roman" w:hAnsi="Times New Roman" w:cs="Times New Roman"/>
          <w:sz w:val="24"/>
          <w:szCs w:val="24"/>
        </w:rPr>
        <w:t xml:space="preserve">which express elevated mixed- and high-severity components, </w:t>
      </w:r>
      <w:r>
        <w:rPr>
          <w:rFonts w:ascii="Times New Roman" w:hAnsi="Times New Roman" w:cs="Times New Roman"/>
          <w:sz w:val="24"/>
          <w:szCs w:val="24"/>
        </w:rPr>
        <w:t>insect outbreaks</w:t>
      </w:r>
      <w:r w:rsidR="006B6542">
        <w:rPr>
          <w:rFonts w:ascii="Times New Roman" w:hAnsi="Times New Roman" w:cs="Times New Roman"/>
          <w:sz w:val="24"/>
          <w:szCs w:val="24"/>
        </w:rPr>
        <w:t>,</w:t>
      </w:r>
      <w:r>
        <w:rPr>
          <w:rFonts w:ascii="Times New Roman" w:hAnsi="Times New Roman" w:cs="Times New Roman"/>
          <w:sz w:val="24"/>
          <w:szCs w:val="24"/>
        </w:rPr>
        <w:t xml:space="preserve"> and drought-related </w:t>
      </w:r>
      <w:r w:rsidR="00EF3748">
        <w:rPr>
          <w:rFonts w:ascii="Times New Roman" w:hAnsi="Times New Roman" w:cs="Times New Roman"/>
          <w:sz w:val="24"/>
          <w:szCs w:val="24"/>
        </w:rPr>
        <w:t xml:space="preserve">tree </w:t>
      </w:r>
      <w:r>
        <w:rPr>
          <w:rFonts w:ascii="Times New Roman" w:hAnsi="Times New Roman" w:cs="Times New Roman"/>
          <w:sz w:val="24"/>
          <w:szCs w:val="24"/>
        </w:rPr>
        <w:t>mortality that negatively affect many ecological and social values. During the pre-settlement era</w:t>
      </w:r>
      <w:r w:rsidR="006B6542">
        <w:rPr>
          <w:rFonts w:ascii="Times New Roman" w:hAnsi="Times New Roman" w:cs="Times New Roman"/>
          <w:sz w:val="24"/>
          <w:szCs w:val="24"/>
        </w:rPr>
        <w:t>,</w:t>
      </w:r>
      <w:r>
        <w:rPr>
          <w:rFonts w:ascii="Times New Roman" w:hAnsi="Times New Roman" w:cs="Times New Roman"/>
          <w:sz w:val="24"/>
          <w:szCs w:val="24"/>
        </w:rPr>
        <w:t xml:space="preserve"> the dry </w:t>
      </w:r>
      <w:r w:rsidRPr="009C68C0">
        <w:rPr>
          <w:rFonts w:ascii="Times New Roman" w:hAnsi="Times New Roman" w:cs="Times New Roman"/>
          <w:i/>
          <w:sz w:val="24"/>
          <w:szCs w:val="24"/>
        </w:rPr>
        <w:t>and</w:t>
      </w:r>
      <w:r>
        <w:rPr>
          <w:rFonts w:ascii="Times New Roman" w:hAnsi="Times New Roman" w:cs="Times New Roman"/>
          <w:sz w:val="24"/>
          <w:szCs w:val="24"/>
        </w:rPr>
        <w:t xml:space="preserve"> </w:t>
      </w:r>
      <w:r w:rsidR="00B3409C">
        <w:rPr>
          <w:rFonts w:ascii="Times New Roman" w:hAnsi="Times New Roman" w:cs="Times New Roman"/>
          <w:sz w:val="24"/>
          <w:szCs w:val="24"/>
        </w:rPr>
        <w:t>MMC</w:t>
      </w:r>
      <w:r w:rsidR="0096641E">
        <w:rPr>
          <w:rFonts w:ascii="Times New Roman" w:hAnsi="Times New Roman" w:cs="Times New Roman"/>
          <w:sz w:val="24"/>
          <w:szCs w:val="24"/>
        </w:rPr>
        <w:t xml:space="preserve"> forest</w:t>
      </w:r>
      <w:r w:rsidR="006B6542">
        <w:rPr>
          <w:rFonts w:ascii="Times New Roman" w:hAnsi="Times New Roman" w:cs="Times New Roman"/>
          <w:sz w:val="24"/>
          <w:szCs w:val="24"/>
        </w:rPr>
        <w:t xml:space="preserve"> landscape</w:t>
      </w:r>
      <w:r w:rsidR="00B3409C">
        <w:rPr>
          <w:rFonts w:ascii="Times New Roman" w:hAnsi="Times New Roman" w:cs="Times New Roman"/>
          <w:sz w:val="24"/>
          <w:szCs w:val="24"/>
        </w:rPr>
        <w:t>s</w:t>
      </w:r>
      <w:r>
        <w:rPr>
          <w:rFonts w:ascii="Times New Roman" w:hAnsi="Times New Roman" w:cs="Times New Roman"/>
          <w:sz w:val="24"/>
          <w:szCs w:val="24"/>
        </w:rPr>
        <w:t xml:space="preserve"> were </w:t>
      </w:r>
      <w:r w:rsidR="006B6542">
        <w:rPr>
          <w:rFonts w:ascii="Times New Roman" w:hAnsi="Times New Roman" w:cs="Times New Roman"/>
          <w:sz w:val="24"/>
          <w:szCs w:val="24"/>
        </w:rPr>
        <w:t>sculpted</w:t>
      </w:r>
      <w:r>
        <w:rPr>
          <w:rFonts w:ascii="Times New Roman" w:hAnsi="Times New Roman" w:cs="Times New Roman"/>
          <w:sz w:val="24"/>
          <w:szCs w:val="24"/>
        </w:rPr>
        <w:t xml:space="preserve"> by low</w:t>
      </w:r>
      <w:r w:rsidR="006B6542">
        <w:rPr>
          <w:rFonts w:ascii="Times New Roman" w:hAnsi="Times New Roman" w:cs="Times New Roman"/>
          <w:sz w:val="24"/>
          <w:szCs w:val="24"/>
        </w:rPr>
        <w:t>-,</w:t>
      </w:r>
      <w:r>
        <w:rPr>
          <w:rFonts w:ascii="Times New Roman" w:hAnsi="Times New Roman" w:cs="Times New Roman"/>
          <w:sz w:val="24"/>
          <w:szCs w:val="24"/>
        </w:rPr>
        <w:t xml:space="preserve"> mixed</w:t>
      </w:r>
      <w:r w:rsidR="006B6542">
        <w:rPr>
          <w:rFonts w:ascii="Times New Roman" w:hAnsi="Times New Roman" w:cs="Times New Roman"/>
          <w:sz w:val="24"/>
          <w:szCs w:val="24"/>
        </w:rPr>
        <w:t>-, and high</w:t>
      </w:r>
      <w:r w:rsidR="00EF3748">
        <w:rPr>
          <w:rFonts w:ascii="Times New Roman" w:hAnsi="Times New Roman" w:cs="Times New Roman"/>
          <w:sz w:val="24"/>
          <w:szCs w:val="24"/>
        </w:rPr>
        <w:t>-</w:t>
      </w:r>
      <w:r>
        <w:rPr>
          <w:rFonts w:ascii="Times New Roman" w:hAnsi="Times New Roman" w:cs="Times New Roman"/>
          <w:sz w:val="24"/>
          <w:szCs w:val="24"/>
        </w:rPr>
        <w:t xml:space="preserve">severity </w:t>
      </w:r>
      <w:r w:rsidR="006B6542">
        <w:rPr>
          <w:rFonts w:ascii="Times New Roman" w:hAnsi="Times New Roman" w:cs="Times New Roman"/>
          <w:sz w:val="24"/>
          <w:szCs w:val="24"/>
        </w:rPr>
        <w:t>wild</w:t>
      </w:r>
      <w:r>
        <w:rPr>
          <w:rFonts w:ascii="Times New Roman" w:hAnsi="Times New Roman" w:cs="Times New Roman"/>
          <w:sz w:val="24"/>
          <w:szCs w:val="24"/>
        </w:rPr>
        <w:t xml:space="preserve">fires </w:t>
      </w:r>
      <w:r w:rsidR="00EC27D3">
        <w:rPr>
          <w:rFonts w:ascii="Times New Roman" w:hAnsi="Times New Roman" w:cs="Times New Roman"/>
          <w:sz w:val="24"/>
          <w:szCs w:val="24"/>
        </w:rPr>
        <w:t>(see table 9</w:t>
      </w:r>
      <w:r w:rsidR="006B6542">
        <w:rPr>
          <w:rFonts w:ascii="Times New Roman" w:hAnsi="Times New Roman" w:cs="Times New Roman"/>
          <w:sz w:val="24"/>
          <w:szCs w:val="24"/>
        </w:rPr>
        <w:t xml:space="preserve">) </w:t>
      </w:r>
      <w:r>
        <w:rPr>
          <w:rFonts w:ascii="Times New Roman" w:hAnsi="Times New Roman" w:cs="Times New Roman"/>
          <w:sz w:val="24"/>
          <w:szCs w:val="24"/>
        </w:rPr>
        <w:t xml:space="preserve">that maintained relatively open </w:t>
      </w:r>
      <w:r w:rsidR="006B6542">
        <w:rPr>
          <w:rFonts w:ascii="Times New Roman" w:hAnsi="Times New Roman" w:cs="Times New Roman"/>
          <w:sz w:val="24"/>
          <w:szCs w:val="24"/>
        </w:rPr>
        <w:t>and understories where influenced by low</w:t>
      </w:r>
      <w:r w:rsidR="00160431">
        <w:rPr>
          <w:rFonts w:ascii="Times New Roman" w:hAnsi="Times New Roman" w:cs="Times New Roman"/>
          <w:sz w:val="24"/>
          <w:szCs w:val="24"/>
        </w:rPr>
        <w:t>-</w:t>
      </w:r>
      <w:r w:rsidR="006B6542">
        <w:rPr>
          <w:rFonts w:ascii="Times New Roman" w:hAnsi="Times New Roman" w:cs="Times New Roman"/>
          <w:sz w:val="24"/>
          <w:szCs w:val="24"/>
        </w:rPr>
        <w:t>severity fires, patchy landscapes where dominated by mixed</w:t>
      </w:r>
      <w:r w:rsidR="00160431">
        <w:rPr>
          <w:rFonts w:ascii="Times New Roman" w:hAnsi="Times New Roman" w:cs="Times New Roman"/>
          <w:sz w:val="24"/>
          <w:szCs w:val="24"/>
        </w:rPr>
        <w:t>-</w:t>
      </w:r>
      <w:r w:rsidR="006B6542">
        <w:rPr>
          <w:rFonts w:ascii="Times New Roman" w:hAnsi="Times New Roman" w:cs="Times New Roman"/>
          <w:sz w:val="24"/>
          <w:szCs w:val="24"/>
        </w:rPr>
        <w:t>severity fires, and simplified mosaics where influenced by high</w:t>
      </w:r>
      <w:r w:rsidR="00160431">
        <w:rPr>
          <w:rFonts w:ascii="Times New Roman" w:hAnsi="Times New Roman" w:cs="Times New Roman"/>
          <w:sz w:val="24"/>
          <w:szCs w:val="24"/>
        </w:rPr>
        <w:t>-</w:t>
      </w:r>
      <w:r w:rsidR="006B6542">
        <w:rPr>
          <w:rFonts w:ascii="Times New Roman" w:hAnsi="Times New Roman" w:cs="Times New Roman"/>
          <w:sz w:val="24"/>
          <w:szCs w:val="24"/>
        </w:rPr>
        <w:t>severity fires. Landscape mosaics were dominated by a mix of species, sizes,</w:t>
      </w:r>
      <w:r w:rsidR="00EC27D3">
        <w:rPr>
          <w:rFonts w:ascii="Times New Roman" w:hAnsi="Times New Roman" w:cs="Times New Roman"/>
          <w:sz w:val="24"/>
          <w:szCs w:val="24"/>
        </w:rPr>
        <w:t xml:space="preserve"> and ages (see </w:t>
      </w:r>
      <w:r w:rsidR="0096641E">
        <w:rPr>
          <w:rFonts w:ascii="Times New Roman" w:hAnsi="Times New Roman" w:cs="Times New Roman"/>
          <w:sz w:val="24"/>
          <w:szCs w:val="24"/>
        </w:rPr>
        <w:t>t</w:t>
      </w:r>
      <w:r w:rsidR="00EC27D3">
        <w:rPr>
          <w:rFonts w:ascii="Times New Roman" w:hAnsi="Times New Roman" w:cs="Times New Roman"/>
          <w:sz w:val="24"/>
          <w:szCs w:val="24"/>
        </w:rPr>
        <w:t>able 9</w:t>
      </w:r>
      <w:r w:rsidR="006B6542">
        <w:rPr>
          <w:rFonts w:ascii="Times New Roman" w:hAnsi="Times New Roman" w:cs="Times New Roman"/>
          <w:sz w:val="24"/>
          <w:szCs w:val="24"/>
        </w:rPr>
        <w:t xml:space="preserve">). </w:t>
      </w:r>
      <w:r>
        <w:rPr>
          <w:rFonts w:ascii="Times New Roman" w:hAnsi="Times New Roman" w:cs="Times New Roman"/>
          <w:sz w:val="24"/>
          <w:szCs w:val="24"/>
        </w:rPr>
        <w:t xml:space="preserve">Some ecoregions </w:t>
      </w:r>
      <w:r w:rsidR="006B6542">
        <w:rPr>
          <w:rFonts w:ascii="Times New Roman" w:hAnsi="Times New Roman" w:cs="Times New Roman"/>
          <w:sz w:val="24"/>
          <w:szCs w:val="24"/>
        </w:rPr>
        <w:t>exhibited</w:t>
      </w:r>
      <w:r>
        <w:rPr>
          <w:rFonts w:ascii="Times New Roman" w:hAnsi="Times New Roman" w:cs="Times New Roman"/>
          <w:sz w:val="24"/>
          <w:szCs w:val="24"/>
        </w:rPr>
        <w:t xml:space="preserve"> more mixed-</w:t>
      </w:r>
      <w:r w:rsidR="006B6542">
        <w:rPr>
          <w:rFonts w:ascii="Times New Roman" w:hAnsi="Times New Roman" w:cs="Times New Roman"/>
          <w:sz w:val="24"/>
          <w:szCs w:val="24"/>
        </w:rPr>
        <w:t xml:space="preserve"> and high-</w:t>
      </w:r>
      <w:r>
        <w:rPr>
          <w:rFonts w:ascii="Times New Roman" w:hAnsi="Times New Roman" w:cs="Times New Roman"/>
          <w:sz w:val="24"/>
          <w:szCs w:val="24"/>
        </w:rPr>
        <w:t xml:space="preserve">severity fire than others.  </w:t>
      </w:r>
    </w:p>
    <w:p w:rsidR="006B6542" w:rsidRDefault="00943FA4" w:rsidP="00943FA4">
      <w:pPr>
        <w:ind w:firstLine="720"/>
        <w:rPr>
          <w:rFonts w:ascii="Times New Roman" w:hAnsi="Times New Roman" w:cs="Times New Roman"/>
          <w:sz w:val="24"/>
          <w:szCs w:val="24"/>
        </w:rPr>
      </w:pPr>
      <w:r>
        <w:rPr>
          <w:rFonts w:ascii="Times New Roman" w:hAnsi="Times New Roman" w:cs="Times New Roman"/>
          <w:sz w:val="24"/>
          <w:szCs w:val="24"/>
        </w:rPr>
        <w:t>Environments and vegetation patterns are diverse and complex</w:t>
      </w:r>
      <w:r w:rsidR="006B6542">
        <w:rPr>
          <w:rFonts w:ascii="Times New Roman" w:hAnsi="Times New Roman" w:cs="Times New Roman"/>
          <w:sz w:val="24"/>
          <w:szCs w:val="24"/>
        </w:rPr>
        <w:t xml:space="preserve"> in the MMC</w:t>
      </w:r>
      <w:r w:rsidR="0096641E">
        <w:rPr>
          <w:rFonts w:ascii="Times New Roman" w:hAnsi="Times New Roman" w:cs="Times New Roman"/>
          <w:sz w:val="24"/>
          <w:szCs w:val="24"/>
        </w:rPr>
        <w:t xml:space="preserve"> forest</w:t>
      </w:r>
      <w:r>
        <w:rPr>
          <w:rFonts w:ascii="Times New Roman" w:hAnsi="Times New Roman" w:cs="Times New Roman"/>
          <w:sz w:val="24"/>
          <w:szCs w:val="24"/>
        </w:rPr>
        <w:t xml:space="preserve"> (e.g.</w:t>
      </w:r>
      <w:r w:rsidR="00EF3748">
        <w:rPr>
          <w:rFonts w:ascii="Times New Roman" w:hAnsi="Times New Roman" w:cs="Times New Roman"/>
          <w:sz w:val="24"/>
          <w:szCs w:val="24"/>
        </w:rPr>
        <w:t>,</w:t>
      </w:r>
      <w:r>
        <w:rPr>
          <w:rFonts w:ascii="Times New Roman" w:hAnsi="Times New Roman" w:cs="Times New Roman"/>
          <w:sz w:val="24"/>
          <w:szCs w:val="24"/>
        </w:rPr>
        <w:t xml:space="preserve"> historical disturbance regimes vary within potential vegetation types as a result of topography and landscape context)</w:t>
      </w:r>
      <w:r w:rsidR="0096641E">
        <w:rPr>
          <w:rFonts w:ascii="Times New Roman" w:hAnsi="Times New Roman" w:cs="Times New Roman"/>
          <w:sz w:val="24"/>
          <w:szCs w:val="24"/>
        </w:rPr>
        <w:t>. W</w:t>
      </w:r>
      <w:r>
        <w:rPr>
          <w:rFonts w:ascii="Times New Roman" w:hAnsi="Times New Roman" w:cs="Times New Roman"/>
          <w:sz w:val="24"/>
          <w:szCs w:val="24"/>
        </w:rPr>
        <w:t xml:space="preserve">e lack uniform vegetation classifications, maps, and disturbance regime information that can be applied at local landscape scales. </w:t>
      </w:r>
      <w:r w:rsidR="006B6542">
        <w:rPr>
          <w:rFonts w:ascii="Times New Roman" w:hAnsi="Times New Roman" w:cs="Times New Roman"/>
          <w:sz w:val="24"/>
          <w:szCs w:val="24"/>
        </w:rPr>
        <w:t xml:space="preserve">This information is sorely needed. </w:t>
      </w:r>
      <w:r>
        <w:rPr>
          <w:rFonts w:ascii="Times New Roman" w:hAnsi="Times New Roman" w:cs="Times New Roman"/>
          <w:sz w:val="24"/>
          <w:szCs w:val="24"/>
        </w:rPr>
        <w:t xml:space="preserve">Despite these challenges, we were able to identify and develop a working definition of the </w:t>
      </w:r>
      <w:r w:rsidR="00EF3748">
        <w:rPr>
          <w:rFonts w:ascii="Times New Roman" w:hAnsi="Times New Roman" w:cs="Times New Roman"/>
          <w:sz w:val="24"/>
          <w:szCs w:val="24"/>
        </w:rPr>
        <w:t>MMC</w:t>
      </w:r>
      <w:r>
        <w:rPr>
          <w:rFonts w:ascii="Times New Roman" w:hAnsi="Times New Roman" w:cs="Times New Roman"/>
          <w:sz w:val="24"/>
          <w:szCs w:val="24"/>
        </w:rPr>
        <w:t xml:space="preserve"> types (potential vegetation types, disturbance regimes, ecoregions) within the broader mixed</w:t>
      </w:r>
      <w:r w:rsidR="00EF3748">
        <w:rPr>
          <w:rFonts w:ascii="Times New Roman" w:hAnsi="Times New Roman" w:cs="Times New Roman"/>
          <w:sz w:val="24"/>
          <w:szCs w:val="24"/>
        </w:rPr>
        <w:t>-</w:t>
      </w:r>
      <w:r>
        <w:rPr>
          <w:rFonts w:ascii="Times New Roman" w:hAnsi="Times New Roman" w:cs="Times New Roman"/>
          <w:sz w:val="24"/>
          <w:szCs w:val="24"/>
        </w:rPr>
        <w:t>conifer mosaic</w:t>
      </w:r>
      <w:r w:rsidR="006B6542">
        <w:rPr>
          <w:rFonts w:ascii="Times New Roman" w:hAnsi="Times New Roman" w:cs="Times New Roman"/>
          <w:sz w:val="24"/>
          <w:szCs w:val="24"/>
        </w:rPr>
        <w:t>,</w:t>
      </w:r>
      <w:r>
        <w:rPr>
          <w:rFonts w:ascii="Times New Roman" w:hAnsi="Times New Roman" w:cs="Times New Roman"/>
          <w:sz w:val="24"/>
          <w:szCs w:val="24"/>
        </w:rPr>
        <w:t xml:space="preserve"> where structure, composition and processes have been significantly altered by Euro-American activities.  </w:t>
      </w:r>
    </w:p>
    <w:p w:rsidR="00943FA4" w:rsidRDefault="00943FA4" w:rsidP="00943FA4">
      <w:pPr>
        <w:ind w:firstLine="720"/>
        <w:rPr>
          <w:rFonts w:ascii="Times New Roman" w:hAnsi="Times New Roman" w:cs="Times New Roman"/>
          <w:sz w:val="24"/>
          <w:szCs w:val="24"/>
        </w:rPr>
      </w:pPr>
      <w:r>
        <w:rPr>
          <w:rFonts w:ascii="Times New Roman" w:hAnsi="Times New Roman" w:cs="Times New Roman"/>
          <w:sz w:val="24"/>
          <w:szCs w:val="24"/>
        </w:rPr>
        <w:t xml:space="preserve">In many respects the impacts of post-settlement activity on forests and implications to restoration are the same in </w:t>
      </w:r>
      <w:r w:rsidR="006B6542">
        <w:rPr>
          <w:rFonts w:ascii="Times New Roman" w:hAnsi="Times New Roman" w:cs="Times New Roman"/>
          <w:sz w:val="24"/>
          <w:szCs w:val="24"/>
        </w:rPr>
        <w:t>MMC</w:t>
      </w:r>
      <w:r w:rsidR="0096641E">
        <w:rPr>
          <w:rFonts w:ascii="Times New Roman" w:hAnsi="Times New Roman" w:cs="Times New Roman"/>
          <w:sz w:val="24"/>
          <w:szCs w:val="24"/>
        </w:rPr>
        <w:t xml:space="preserve"> forest</w:t>
      </w:r>
      <w:r w:rsidR="006B6542">
        <w:rPr>
          <w:rFonts w:ascii="Times New Roman" w:hAnsi="Times New Roman" w:cs="Times New Roman"/>
          <w:sz w:val="24"/>
          <w:szCs w:val="24"/>
        </w:rPr>
        <w:t>s</w:t>
      </w:r>
      <w:r>
        <w:rPr>
          <w:rFonts w:ascii="Times New Roman" w:hAnsi="Times New Roman" w:cs="Times New Roman"/>
          <w:sz w:val="24"/>
          <w:szCs w:val="24"/>
        </w:rPr>
        <w:t xml:space="preserve"> </w:t>
      </w:r>
      <w:r w:rsidR="006B6542">
        <w:rPr>
          <w:rFonts w:ascii="Times New Roman" w:hAnsi="Times New Roman" w:cs="Times New Roman"/>
          <w:sz w:val="24"/>
          <w:szCs w:val="24"/>
        </w:rPr>
        <w:t>are related to those in</w:t>
      </w:r>
      <w:r>
        <w:rPr>
          <w:rFonts w:ascii="Times New Roman" w:hAnsi="Times New Roman" w:cs="Times New Roman"/>
          <w:sz w:val="24"/>
          <w:szCs w:val="24"/>
        </w:rPr>
        <w:t xml:space="preserve"> the </w:t>
      </w:r>
      <w:r w:rsidR="006B6542">
        <w:rPr>
          <w:rFonts w:ascii="Times New Roman" w:hAnsi="Times New Roman" w:cs="Times New Roman"/>
          <w:sz w:val="24"/>
          <w:szCs w:val="24"/>
        </w:rPr>
        <w:t xml:space="preserve">ponderosa </w:t>
      </w:r>
      <w:r>
        <w:rPr>
          <w:rFonts w:ascii="Times New Roman" w:hAnsi="Times New Roman" w:cs="Times New Roman"/>
          <w:sz w:val="24"/>
          <w:szCs w:val="24"/>
        </w:rPr>
        <w:t>pine and dry mixed</w:t>
      </w:r>
      <w:r w:rsidR="00EF3748">
        <w:rPr>
          <w:rFonts w:ascii="Times New Roman" w:hAnsi="Times New Roman" w:cs="Times New Roman"/>
          <w:sz w:val="24"/>
          <w:szCs w:val="24"/>
        </w:rPr>
        <w:t>-</w:t>
      </w:r>
      <w:r>
        <w:rPr>
          <w:rFonts w:ascii="Times New Roman" w:hAnsi="Times New Roman" w:cs="Times New Roman"/>
          <w:sz w:val="24"/>
          <w:szCs w:val="24"/>
        </w:rPr>
        <w:t>conifer forest</w:t>
      </w:r>
      <w:r w:rsidR="006B6542">
        <w:rPr>
          <w:rFonts w:ascii="Times New Roman" w:hAnsi="Times New Roman" w:cs="Times New Roman"/>
          <w:sz w:val="24"/>
          <w:szCs w:val="24"/>
        </w:rPr>
        <w:t>s</w:t>
      </w:r>
      <w:r>
        <w:rPr>
          <w:rFonts w:ascii="Times New Roman" w:hAnsi="Times New Roman" w:cs="Times New Roman"/>
          <w:sz w:val="24"/>
          <w:szCs w:val="24"/>
        </w:rPr>
        <w:t xml:space="preserve">. The disturbance regimes were </w:t>
      </w:r>
      <w:r w:rsidR="006B6542">
        <w:rPr>
          <w:rFonts w:ascii="Times New Roman" w:hAnsi="Times New Roman" w:cs="Times New Roman"/>
          <w:sz w:val="24"/>
          <w:szCs w:val="24"/>
        </w:rPr>
        <w:t>similar</w:t>
      </w:r>
      <w:r>
        <w:rPr>
          <w:rFonts w:ascii="Times New Roman" w:hAnsi="Times New Roman" w:cs="Times New Roman"/>
          <w:sz w:val="24"/>
          <w:szCs w:val="24"/>
        </w:rPr>
        <w:t xml:space="preserve"> in the </w:t>
      </w:r>
      <w:r w:rsidR="006B6542">
        <w:rPr>
          <w:rFonts w:ascii="Times New Roman" w:hAnsi="Times New Roman" w:cs="Times New Roman"/>
          <w:sz w:val="24"/>
          <w:szCs w:val="24"/>
        </w:rPr>
        <w:t>dry and moist</w:t>
      </w:r>
      <w:r>
        <w:rPr>
          <w:rFonts w:ascii="Times New Roman" w:hAnsi="Times New Roman" w:cs="Times New Roman"/>
          <w:sz w:val="24"/>
          <w:szCs w:val="24"/>
        </w:rPr>
        <w:t xml:space="preserve"> environments</w:t>
      </w:r>
      <w:r w:rsidR="006B6542">
        <w:rPr>
          <w:rFonts w:ascii="Times New Roman" w:hAnsi="Times New Roman" w:cs="Times New Roman"/>
          <w:sz w:val="24"/>
          <w:szCs w:val="24"/>
        </w:rPr>
        <w:t>,</w:t>
      </w:r>
      <w:r>
        <w:rPr>
          <w:rFonts w:ascii="Times New Roman" w:hAnsi="Times New Roman" w:cs="Times New Roman"/>
          <w:sz w:val="24"/>
          <w:szCs w:val="24"/>
        </w:rPr>
        <w:t xml:space="preserve"> but in the productive and </w:t>
      </w:r>
      <w:r w:rsidR="00EF3748">
        <w:rPr>
          <w:rFonts w:ascii="Times New Roman" w:hAnsi="Times New Roman" w:cs="Times New Roman"/>
          <w:sz w:val="24"/>
          <w:szCs w:val="24"/>
        </w:rPr>
        <w:t>MMC</w:t>
      </w:r>
      <w:r w:rsidR="0096641E">
        <w:rPr>
          <w:rFonts w:ascii="Times New Roman" w:hAnsi="Times New Roman" w:cs="Times New Roman"/>
          <w:sz w:val="24"/>
          <w:szCs w:val="24"/>
        </w:rPr>
        <w:t xml:space="preserve"> forest</w:t>
      </w:r>
      <w:r>
        <w:rPr>
          <w:rFonts w:ascii="Times New Roman" w:hAnsi="Times New Roman" w:cs="Times New Roman"/>
          <w:sz w:val="24"/>
          <w:szCs w:val="24"/>
        </w:rPr>
        <w:t xml:space="preserve"> environments the large increases in understory density were composed of shade</w:t>
      </w:r>
      <w:r w:rsidR="00160431">
        <w:rPr>
          <w:rFonts w:ascii="Times New Roman" w:hAnsi="Times New Roman" w:cs="Times New Roman"/>
          <w:sz w:val="24"/>
          <w:szCs w:val="24"/>
        </w:rPr>
        <w:t>-</w:t>
      </w:r>
      <w:r>
        <w:rPr>
          <w:rFonts w:ascii="Times New Roman" w:hAnsi="Times New Roman" w:cs="Times New Roman"/>
          <w:sz w:val="24"/>
          <w:szCs w:val="24"/>
        </w:rPr>
        <w:t>tolerant</w:t>
      </w:r>
      <w:r w:rsidR="006B6542">
        <w:rPr>
          <w:rFonts w:ascii="Times New Roman" w:hAnsi="Times New Roman" w:cs="Times New Roman"/>
          <w:sz w:val="24"/>
          <w:szCs w:val="24"/>
        </w:rPr>
        <w:t xml:space="preserve"> </w:t>
      </w:r>
      <w:r>
        <w:rPr>
          <w:rFonts w:ascii="Times New Roman" w:hAnsi="Times New Roman" w:cs="Times New Roman"/>
          <w:sz w:val="24"/>
          <w:szCs w:val="24"/>
        </w:rPr>
        <w:t>s</w:t>
      </w:r>
      <w:r w:rsidR="006B6542">
        <w:rPr>
          <w:rFonts w:ascii="Times New Roman" w:hAnsi="Times New Roman" w:cs="Times New Roman"/>
          <w:sz w:val="24"/>
          <w:szCs w:val="24"/>
        </w:rPr>
        <w:t>pecies</w:t>
      </w:r>
      <w:r>
        <w:rPr>
          <w:rFonts w:ascii="Times New Roman" w:hAnsi="Times New Roman" w:cs="Times New Roman"/>
          <w:sz w:val="24"/>
          <w:szCs w:val="24"/>
        </w:rPr>
        <w:t xml:space="preserve"> like grand fir or Douglas-fir rather than ponderosa pine. </w:t>
      </w:r>
      <w:r>
        <w:rPr>
          <w:rFonts w:ascii="Times New Roman" w:hAnsi="Times New Roman" w:cs="Times New Roman"/>
          <w:sz w:val="24"/>
          <w:szCs w:val="24"/>
        </w:rPr>
        <w:lastRenderedPageBreak/>
        <w:t>We identify wetter mixed</w:t>
      </w:r>
      <w:r w:rsidR="00EF3748">
        <w:rPr>
          <w:rFonts w:ascii="Times New Roman" w:hAnsi="Times New Roman" w:cs="Times New Roman"/>
          <w:sz w:val="24"/>
          <w:szCs w:val="24"/>
        </w:rPr>
        <w:t>-</w:t>
      </w:r>
      <w:r>
        <w:rPr>
          <w:rFonts w:ascii="Times New Roman" w:hAnsi="Times New Roman" w:cs="Times New Roman"/>
          <w:sz w:val="24"/>
          <w:szCs w:val="24"/>
        </w:rPr>
        <w:t xml:space="preserve">conifer types where restoration and recreation of resilient vegetation is less needed or inappropriate given their disturbance regimes.  </w:t>
      </w:r>
    </w:p>
    <w:p w:rsidR="00943FA4" w:rsidRDefault="00943FA4" w:rsidP="00943FA4">
      <w:pPr>
        <w:ind w:firstLine="720"/>
        <w:rPr>
          <w:rFonts w:ascii="Times New Roman" w:hAnsi="Times New Roman" w:cs="Times New Roman"/>
          <w:sz w:val="24"/>
          <w:szCs w:val="24"/>
        </w:rPr>
      </w:pPr>
      <w:r>
        <w:rPr>
          <w:rFonts w:ascii="Times New Roman" w:hAnsi="Times New Roman" w:cs="Times New Roman"/>
          <w:sz w:val="24"/>
          <w:szCs w:val="24"/>
        </w:rPr>
        <w:t xml:space="preserve">Given the </w:t>
      </w:r>
      <w:r w:rsidR="006B6542">
        <w:rPr>
          <w:rFonts w:ascii="Times New Roman" w:hAnsi="Times New Roman" w:cs="Times New Roman"/>
          <w:sz w:val="24"/>
          <w:szCs w:val="24"/>
        </w:rPr>
        <w:t xml:space="preserve">stated </w:t>
      </w:r>
      <w:r>
        <w:rPr>
          <w:rFonts w:ascii="Times New Roman" w:hAnsi="Times New Roman" w:cs="Times New Roman"/>
          <w:sz w:val="24"/>
          <w:szCs w:val="24"/>
        </w:rPr>
        <w:t xml:space="preserve">restoration goals of the </w:t>
      </w:r>
      <w:r w:rsidR="0096641E">
        <w:rPr>
          <w:rFonts w:ascii="Times New Roman" w:hAnsi="Times New Roman" w:cs="Times New Roman"/>
          <w:sz w:val="24"/>
          <w:szCs w:val="24"/>
        </w:rPr>
        <w:t>U.S. Forest Service,</w:t>
      </w:r>
      <w:r>
        <w:rPr>
          <w:rFonts w:ascii="Times New Roman" w:hAnsi="Times New Roman" w:cs="Times New Roman"/>
          <w:sz w:val="24"/>
          <w:szCs w:val="24"/>
        </w:rPr>
        <w:t xml:space="preserve"> we identify a set of objectives and actions at stand and landscape levels that would move forests and landscapes on a trajectory toward resilience in the face of fire, insects, disease and climate change. These include creating diverse, fire resilient vegetation types over a large portion of the </w:t>
      </w:r>
      <w:r w:rsidR="0096641E">
        <w:rPr>
          <w:rFonts w:ascii="Times New Roman" w:hAnsi="Times New Roman" w:cs="Times New Roman"/>
          <w:sz w:val="24"/>
          <w:szCs w:val="24"/>
        </w:rPr>
        <w:t>MMC</w:t>
      </w:r>
      <w:r>
        <w:rPr>
          <w:rFonts w:ascii="Times New Roman" w:hAnsi="Times New Roman" w:cs="Times New Roman"/>
          <w:sz w:val="24"/>
          <w:szCs w:val="24"/>
        </w:rPr>
        <w:t xml:space="preserve"> landscape, creating seral stage diversity and patterns at stand and landscape scales, using topography as a guide, maintaining habitats for key wildlife species, including those that need landscapes with patches of dense mixed-conifer forests, and maintaining ecological </w:t>
      </w:r>
      <w:r w:rsidR="006B6542">
        <w:rPr>
          <w:rFonts w:ascii="Times New Roman" w:hAnsi="Times New Roman" w:cs="Times New Roman"/>
          <w:sz w:val="24"/>
          <w:szCs w:val="24"/>
        </w:rPr>
        <w:t xml:space="preserve">and physical </w:t>
      </w:r>
      <w:r>
        <w:rPr>
          <w:rFonts w:ascii="Times New Roman" w:hAnsi="Times New Roman" w:cs="Times New Roman"/>
          <w:sz w:val="24"/>
          <w:szCs w:val="24"/>
        </w:rPr>
        <w:t xml:space="preserve">processes that </w:t>
      </w:r>
      <w:r w:rsidR="006B6542">
        <w:rPr>
          <w:rFonts w:ascii="Times New Roman" w:hAnsi="Times New Roman" w:cs="Times New Roman"/>
          <w:sz w:val="24"/>
          <w:szCs w:val="24"/>
        </w:rPr>
        <w:t>favorably re</w:t>
      </w:r>
      <w:r>
        <w:rPr>
          <w:rFonts w:ascii="Times New Roman" w:hAnsi="Times New Roman" w:cs="Times New Roman"/>
          <w:sz w:val="24"/>
          <w:szCs w:val="24"/>
        </w:rPr>
        <w:t xml:space="preserve">connect terrestrial and aquatic ecosystems and support habitat for fish.  </w:t>
      </w:r>
    </w:p>
    <w:p w:rsidR="00943FA4" w:rsidRDefault="00160431" w:rsidP="00943FA4">
      <w:pPr>
        <w:ind w:firstLine="720"/>
        <w:rPr>
          <w:rFonts w:ascii="Times New Roman" w:hAnsi="Times New Roman" w:cs="Times New Roman"/>
          <w:sz w:val="24"/>
          <w:szCs w:val="24"/>
        </w:rPr>
      </w:pPr>
      <w:r>
        <w:rPr>
          <w:rFonts w:ascii="Times New Roman" w:hAnsi="Times New Roman" w:cs="Times New Roman"/>
          <w:sz w:val="24"/>
          <w:szCs w:val="24"/>
        </w:rPr>
        <w:t>S</w:t>
      </w:r>
      <w:r w:rsidR="00943FA4">
        <w:rPr>
          <w:rFonts w:ascii="Times New Roman" w:hAnsi="Times New Roman" w:cs="Times New Roman"/>
          <w:sz w:val="24"/>
          <w:szCs w:val="24"/>
        </w:rPr>
        <w:t>tand</w:t>
      </w:r>
      <w:r w:rsidR="006B6542">
        <w:rPr>
          <w:rFonts w:ascii="Times New Roman" w:hAnsi="Times New Roman" w:cs="Times New Roman"/>
          <w:sz w:val="24"/>
          <w:szCs w:val="24"/>
        </w:rPr>
        <w:t xml:space="preserve"> (patch)</w:t>
      </w:r>
      <w:r w:rsidR="00943FA4">
        <w:rPr>
          <w:rFonts w:ascii="Times New Roman" w:hAnsi="Times New Roman" w:cs="Times New Roman"/>
          <w:sz w:val="24"/>
          <w:szCs w:val="24"/>
        </w:rPr>
        <w:t xml:space="preserve"> and </w:t>
      </w:r>
      <w:r w:rsidR="006B6542">
        <w:rPr>
          <w:rFonts w:ascii="Times New Roman" w:hAnsi="Times New Roman" w:cs="Times New Roman"/>
          <w:sz w:val="24"/>
          <w:szCs w:val="24"/>
        </w:rPr>
        <w:t xml:space="preserve">local </w:t>
      </w:r>
      <w:r w:rsidR="00943FA4">
        <w:rPr>
          <w:rFonts w:ascii="Times New Roman" w:hAnsi="Times New Roman" w:cs="Times New Roman"/>
          <w:sz w:val="24"/>
          <w:szCs w:val="24"/>
        </w:rPr>
        <w:t>landscape</w:t>
      </w:r>
      <w:r>
        <w:rPr>
          <w:rFonts w:ascii="Times New Roman" w:hAnsi="Times New Roman" w:cs="Times New Roman"/>
          <w:sz w:val="24"/>
          <w:szCs w:val="24"/>
        </w:rPr>
        <w:t>, as well as</w:t>
      </w:r>
      <w:r w:rsidR="006B6542">
        <w:rPr>
          <w:rFonts w:ascii="Times New Roman" w:hAnsi="Times New Roman" w:cs="Times New Roman"/>
          <w:sz w:val="24"/>
          <w:szCs w:val="24"/>
        </w:rPr>
        <w:t xml:space="preserve"> regional landscape-</w:t>
      </w:r>
      <w:r w:rsidR="00943FA4">
        <w:rPr>
          <w:rFonts w:ascii="Times New Roman" w:hAnsi="Times New Roman" w:cs="Times New Roman"/>
          <w:sz w:val="24"/>
          <w:szCs w:val="24"/>
        </w:rPr>
        <w:t xml:space="preserve">scale perspectives are needed to achieve restoration goals. Although we address </w:t>
      </w:r>
      <w:r w:rsidR="00F709A8">
        <w:rPr>
          <w:rFonts w:ascii="Times New Roman" w:hAnsi="Times New Roman" w:cs="Times New Roman"/>
          <w:sz w:val="24"/>
          <w:szCs w:val="24"/>
        </w:rPr>
        <w:t>all three</w:t>
      </w:r>
      <w:r w:rsidR="00943FA4">
        <w:rPr>
          <w:rFonts w:ascii="Times New Roman" w:hAnsi="Times New Roman" w:cs="Times New Roman"/>
          <w:sz w:val="24"/>
          <w:szCs w:val="24"/>
        </w:rPr>
        <w:t xml:space="preserve"> scales in this document, we have emphasized </w:t>
      </w:r>
      <w:r w:rsidR="00F709A8">
        <w:rPr>
          <w:rFonts w:ascii="Times New Roman" w:hAnsi="Times New Roman" w:cs="Times New Roman"/>
          <w:sz w:val="24"/>
          <w:szCs w:val="24"/>
        </w:rPr>
        <w:t xml:space="preserve">local </w:t>
      </w:r>
      <w:r w:rsidR="00943FA4">
        <w:rPr>
          <w:rFonts w:ascii="Times New Roman" w:hAnsi="Times New Roman" w:cs="Times New Roman"/>
          <w:sz w:val="24"/>
          <w:szCs w:val="24"/>
        </w:rPr>
        <w:t>landscape perspectives because they are newer and the theory and practice is rapidly developing through research and innovative management. For those seeking more detail on the latest stand-level considerations for mixed</w:t>
      </w:r>
      <w:r w:rsidR="00EF3748">
        <w:rPr>
          <w:rFonts w:ascii="Times New Roman" w:hAnsi="Times New Roman" w:cs="Times New Roman"/>
          <w:sz w:val="24"/>
          <w:szCs w:val="24"/>
        </w:rPr>
        <w:t>-</w:t>
      </w:r>
      <w:r w:rsidR="00943FA4">
        <w:rPr>
          <w:rFonts w:ascii="Times New Roman" w:hAnsi="Times New Roman" w:cs="Times New Roman"/>
          <w:sz w:val="24"/>
          <w:szCs w:val="24"/>
        </w:rPr>
        <w:t>conifer forests</w:t>
      </w:r>
      <w:r>
        <w:rPr>
          <w:rFonts w:ascii="Times New Roman" w:hAnsi="Times New Roman" w:cs="Times New Roman"/>
          <w:sz w:val="24"/>
          <w:szCs w:val="24"/>
        </w:rPr>
        <w:t>,</w:t>
      </w:r>
      <w:r w:rsidR="00943FA4">
        <w:rPr>
          <w:rFonts w:ascii="Times New Roman" w:hAnsi="Times New Roman" w:cs="Times New Roman"/>
          <w:sz w:val="24"/>
          <w:szCs w:val="24"/>
        </w:rPr>
        <w:t xml:space="preserve"> other resources exist (e.g.</w:t>
      </w:r>
      <w:r w:rsidR="00F709A8">
        <w:rPr>
          <w:rFonts w:ascii="Times New Roman" w:hAnsi="Times New Roman" w:cs="Times New Roman"/>
          <w:sz w:val="24"/>
          <w:szCs w:val="24"/>
        </w:rPr>
        <w:t>,</w:t>
      </w:r>
      <w:r w:rsidR="00943FA4">
        <w:rPr>
          <w:rFonts w:ascii="Times New Roman" w:hAnsi="Times New Roman" w:cs="Times New Roman"/>
          <w:sz w:val="24"/>
          <w:szCs w:val="24"/>
        </w:rPr>
        <w:t xml:space="preserve"> Franklin et al. </w:t>
      </w:r>
      <w:r w:rsidR="00723429">
        <w:rPr>
          <w:rFonts w:ascii="Times New Roman" w:hAnsi="Times New Roman" w:cs="Times New Roman"/>
          <w:sz w:val="24"/>
          <w:szCs w:val="24"/>
        </w:rPr>
        <w:t>2013</w:t>
      </w:r>
      <w:r w:rsidR="00943FA4">
        <w:rPr>
          <w:rFonts w:ascii="Times New Roman" w:hAnsi="Times New Roman" w:cs="Times New Roman"/>
          <w:sz w:val="24"/>
          <w:szCs w:val="24"/>
        </w:rPr>
        <w:t>). The geographic scope and context of forest restoration dictates an “all lands” approach to address the challenges of the 21</w:t>
      </w:r>
      <w:r w:rsidR="00943FA4" w:rsidRPr="0021587A">
        <w:rPr>
          <w:rFonts w:ascii="Times New Roman" w:hAnsi="Times New Roman" w:cs="Times New Roman"/>
          <w:sz w:val="24"/>
          <w:szCs w:val="24"/>
          <w:vertAlign w:val="superscript"/>
        </w:rPr>
        <w:t>st</w:t>
      </w:r>
      <w:r w:rsidR="00943FA4">
        <w:rPr>
          <w:rFonts w:ascii="Times New Roman" w:hAnsi="Times New Roman" w:cs="Times New Roman"/>
          <w:sz w:val="24"/>
          <w:szCs w:val="24"/>
        </w:rPr>
        <w:t xml:space="preserve"> century. Vegetation succession and disturbance dynamics emerging from wildfires, insect and disease outbreaks, exotic species invasions, </w:t>
      </w:r>
      <w:r w:rsidR="00F51C10">
        <w:rPr>
          <w:rFonts w:ascii="Times New Roman" w:hAnsi="Times New Roman" w:cs="Times New Roman"/>
          <w:sz w:val="24"/>
          <w:szCs w:val="24"/>
        </w:rPr>
        <w:t xml:space="preserve">and </w:t>
      </w:r>
      <w:r w:rsidR="00943FA4">
        <w:rPr>
          <w:rFonts w:ascii="Times New Roman" w:hAnsi="Times New Roman" w:cs="Times New Roman"/>
          <w:sz w:val="24"/>
          <w:szCs w:val="24"/>
        </w:rPr>
        <w:t>multiple ownerships and management directions</w:t>
      </w:r>
      <w:r w:rsidR="0096641E">
        <w:rPr>
          <w:rFonts w:ascii="Times New Roman" w:hAnsi="Times New Roman" w:cs="Times New Roman"/>
          <w:sz w:val="24"/>
          <w:szCs w:val="24"/>
        </w:rPr>
        <w:t xml:space="preserve">—set </w:t>
      </w:r>
      <w:r w:rsidR="00943FA4">
        <w:rPr>
          <w:rFonts w:ascii="Times New Roman" w:hAnsi="Times New Roman" w:cs="Times New Roman"/>
          <w:sz w:val="24"/>
          <w:szCs w:val="24"/>
        </w:rPr>
        <w:t>against a backdrop of climate change</w:t>
      </w:r>
      <w:r w:rsidR="0096641E">
        <w:rPr>
          <w:rFonts w:ascii="Times New Roman" w:hAnsi="Times New Roman" w:cs="Times New Roman"/>
          <w:sz w:val="24"/>
          <w:szCs w:val="24"/>
        </w:rPr>
        <w:t xml:space="preserve">—do </w:t>
      </w:r>
      <w:r w:rsidR="00943FA4">
        <w:rPr>
          <w:rFonts w:ascii="Times New Roman" w:hAnsi="Times New Roman" w:cs="Times New Roman"/>
          <w:sz w:val="24"/>
          <w:szCs w:val="24"/>
        </w:rPr>
        <w:t>not observe local forest patch boundaries, land lines, or administrative boundaries. More effective land management can be realized through action grounded in collaboration and a landscape perspective.</w:t>
      </w:r>
    </w:p>
    <w:p w:rsidR="00943FA4" w:rsidRDefault="0096641E" w:rsidP="00943FA4">
      <w:pPr>
        <w:ind w:firstLine="720"/>
        <w:rPr>
          <w:rFonts w:ascii="Times New Roman" w:hAnsi="Times New Roman" w:cs="Times New Roman"/>
          <w:sz w:val="24"/>
          <w:szCs w:val="24"/>
        </w:rPr>
      </w:pPr>
      <w:r>
        <w:rPr>
          <w:rFonts w:ascii="Times New Roman" w:hAnsi="Times New Roman" w:cs="Times New Roman"/>
          <w:sz w:val="24"/>
          <w:szCs w:val="24"/>
        </w:rPr>
        <w:t>A</w:t>
      </w:r>
      <w:r w:rsidR="00943FA4">
        <w:rPr>
          <w:rFonts w:ascii="Times New Roman" w:hAnsi="Times New Roman" w:cs="Times New Roman"/>
          <w:sz w:val="24"/>
          <w:szCs w:val="24"/>
        </w:rPr>
        <w:t xml:space="preserve"> list </w:t>
      </w:r>
      <w:r>
        <w:rPr>
          <w:rFonts w:ascii="Times New Roman" w:hAnsi="Times New Roman" w:cs="Times New Roman"/>
          <w:sz w:val="24"/>
          <w:szCs w:val="24"/>
        </w:rPr>
        <w:t>of management considerations is</w:t>
      </w:r>
      <w:r w:rsidR="00943FA4">
        <w:rPr>
          <w:rFonts w:ascii="Times New Roman" w:hAnsi="Times New Roman" w:cs="Times New Roman"/>
          <w:sz w:val="24"/>
          <w:szCs w:val="24"/>
        </w:rPr>
        <w:t xml:space="preserve"> provide</w:t>
      </w:r>
      <w:r>
        <w:rPr>
          <w:rFonts w:ascii="Times New Roman" w:hAnsi="Times New Roman" w:cs="Times New Roman"/>
          <w:sz w:val="24"/>
          <w:szCs w:val="24"/>
        </w:rPr>
        <w:t>d</w:t>
      </w:r>
      <w:r w:rsidR="00943FA4">
        <w:rPr>
          <w:rFonts w:ascii="Times New Roman" w:hAnsi="Times New Roman" w:cs="Times New Roman"/>
          <w:sz w:val="24"/>
          <w:szCs w:val="24"/>
        </w:rPr>
        <w:t xml:space="preserve"> </w:t>
      </w:r>
      <w:r>
        <w:rPr>
          <w:rFonts w:ascii="Times New Roman" w:hAnsi="Times New Roman" w:cs="Times New Roman"/>
          <w:sz w:val="24"/>
          <w:szCs w:val="24"/>
        </w:rPr>
        <w:t xml:space="preserve">for </w:t>
      </w:r>
      <w:r w:rsidR="00943FA4">
        <w:rPr>
          <w:rFonts w:ascii="Times New Roman" w:hAnsi="Times New Roman" w:cs="Times New Roman"/>
          <w:sz w:val="24"/>
          <w:szCs w:val="24"/>
        </w:rPr>
        <w:t>planners and managers when managing for restoration and resilience at landscape scales</w:t>
      </w:r>
      <w:r w:rsidR="000D1603">
        <w:rPr>
          <w:rFonts w:ascii="Times New Roman" w:hAnsi="Times New Roman" w:cs="Times New Roman"/>
          <w:sz w:val="24"/>
          <w:szCs w:val="24"/>
        </w:rPr>
        <w:t xml:space="preserve"> (see appendix A)</w:t>
      </w:r>
      <w:r w:rsidR="00943FA4">
        <w:rPr>
          <w:rFonts w:ascii="Times New Roman" w:hAnsi="Times New Roman" w:cs="Times New Roman"/>
          <w:sz w:val="24"/>
          <w:szCs w:val="24"/>
        </w:rPr>
        <w:t xml:space="preserve">. </w:t>
      </w:r>
      <w:r w:rsidR="000D1603">
        <w:rPr>
          <w:rFonts w:ascii="Times New Roman" w:hAnsi="Times New Roman" w:cs="Times New Roman"/>
          <w:sz w:val="24"/>
          <w:szCs w:val="24"/>
        </w:rPr>
        <w:t>The l</w:t>
      </w:r>
      <w:r w:rsidR="00943FA4">
        <w:rPr>
          <w:rFonts w:ascii="Times New Roman" w:hAnsi="Times New Roman" w:cs="Times New Roman"/>
          <w:sz w:val="24"/>
          <w:szCs w:val="24"/>
        </w:rPr>
        <w:t>ist include</w:t>
      </w:r>
      <w:r w:rsidR="000D1603">
        <w:rPr>
          <w:rFonts w:ascii="Times New Roman" w:hAnsi="Times New Roman" w:cs="Times New Roman"/>
          <w:sz w:val="24"/>
          <w:szCs w:val="24"/>
        </w:rPr>
        <w:t>s</w:t>
      </w:r>
      <w:r w:rsidR="00943FA4">
        <w:rPr>
          <w:rFonts w:ascii="Times New Roman" w:hAnsi="Times New Roman" w:cs="Times New Roman"/>
          <w:sz w:val="24"/>
          <w:szCs w:val="24"/>
        </w:rPr>
        <w:t xml:space="preserve"> guidance on develop</w:t>
      </w:r>
      <w:r w:rsidR="00F709A8">
        <w:rPr>
          <w:rFonts w:ascii="Times New Roman" w:hAnsi="Times New Roman" w:cs="Times New Roman"/>
          <w:sz w:val="24"/>
          <w:szCs w:val="24"/>
        </w:rPr>
        <w:t>ment</w:t>
      </w:r>
      <w:r w:rsidR="00943FA4">
        <w:rPr>
          <w:rFonts w:ascii="Times New Roman" w:hAnsi="Times New Roman" w:cs="Times New Roman"/>
          <w:sz w:val="24"/>
          <w:szCs w:val="24"/>
        </w:rPr>
        <w:t xml:space="preserve"> and use of historical reference conditions (historical range variation is a useful guide), </w:t>
      </w:r>
      <w:r w:rsidR="000D1603">
        <w:rPr>
          <w:rFonts w:ascii="Times New Roman" w:hAnsi="Times New Roman" w:cs="Times New Roman"/>
          <w:sz w:val="24"/>
          <w:szCs w:val="24"/>
        </w:rPr>
        <w:t>addressing</w:t>
      </w:r>
      <w:r w:rsidR="00943FA4">
        <w:rPr>
          <w:rFonts w:ascii="Times New Roman" w:hAnsi="Times New Roman" w:cs="Times New Roman"/>
          <w:sz w:val="24"/>
          <w:szCs w:val="24"/>
        </w:rPr>
        <w:t xml:space="preserve"> climate change (us</w:t>
      </w:r>
      <w:r w:rsidR="00F709A8">
        <w:rPr>
          <w:rFonts w:ascii="Times New Roman" w:hAnsi="Times New Roman" w:cs="Times New Roman"/>
          <w:sz w:val="24"/>
          <w:szCs w:val="24"/>
        </w:rPr>
        <w:t>ing</w:t>
      </w:r>
      <w:r w:rsidR="00943FA4">
        <w:rPr>
          <w:rFonts w:ascii="Times New Roman" w:hAnsi="Times New Roman" w:cs="Times New Roman"/>
          <w:sz w:val="24"/>
          <w:szCs w:val="24"/>
        </w:rPr>
        <w:t xml:space="preserve"> potential future range of variation in designing landscapes)</w:t>
      </w:r>
      <w:r w:rsidR="00F709A8">
        <w:rPr>
          <w:rFonts w:ascii="Times New Roman" w:hAnsi="Times New Roman" w:cs="Times New Roman"/>
          <w:sz w:val="24"/>
          <w:szCs w:val="24"/>
        </w:rPr>
        <w:t>,</w:t>
      </w:r>
      <w:r w:rsidR="00943FA4">
        <w:rPr>
          <w:rFonts w:ascii="Times New Roman" w:hAnsi="Times New Roman" w:cs="Times New Roman"/>
          <w:sz w:val="24"/>
          <w:szCs w:val="24"/>
        </w:rPr>
        <w:t xml:space="preserve"> and a workflow plan. Several eastside </w:t>
      </w:r>
      <w:r w:rsidR="00943FA4" w:rsidRPr="00A8458F">
        <w:rPr>
          <w:rFonts w:ascii="Times New Roman" w:hAnsi="Times New Roman" w:cs="Times New Roman"/>
          <w:sz w:val="24"/>
          <w:szCs w:val="24"/>
        </w:rPr>
        <w:t>national forests</w:t>
      </w:r>
      <w:r w:rsidR="00943FA4">
        <w:rPr>
          <w:rFonts w:ascii="Times New Roman" w:hAnsi="Times New Roman" w:cs="Times New Roman"/>
          <w:sz w:val="24"/>
          <w:szCs w:val="24"/>
        </w:rPr>
        <w:t xml:space="preserve"> </w:t>
      </w:r>
      <w:r w:rsidR="00943FA4" w:rsidRPr="00A8458F">
        <w:rPr>
          <w:rFonts w:ascii="Times New Roman" w:hAnsi="Times New Roman" w:cs="Times New Roman"/>
          <w:sz w:val="24"/>
          <w:szCs w:val="24"/>
        </w:rPr>
        <w:t xml:space="preserve">and other </w:t>
      </w:r>
      <w:r w:rsidR="00943FA4">
        <w:rPr>
          <w:rFonts w:ascii="Times New Roman" w:hAnsi="Times New Roman" w:cs="Times New Roman"/>
          <w:sz w:val="24"/>
          <w:szCs w:val="24"/>
        </w:rPr>
        <w:t xml:space="preserve">forest </w:t>
      </w:r>
      <w:r w:rsidR="00943FA4" w:rsidRPr="00A8458F">
        <w:rPr>
          <w:rFonts w:ascii="Times New Roman" w:hAnsi="Times New Roman" w:cs="Times New Roman"/>
          <w:sz w:val="24"/>
          <w:szCs w:val="24"/>
        </w:rPr>
        <w:t xml:space="preserve">landowners </w:t>
      </w:r>
      <w:r w:rsidR="00943FA4">
        <w:rPr>
          <w:rFonts w:ascii="Times New Roman" w:hAnsi="Times New Roman" w:cs="Times New Roman"/>
          <w:sz w:val="24"/>
          <w:szCs w:val="24"/>
        </w:rPr>
        <w:t>in this region now actively employ</w:t>
      </w:r>
      <w:r w:rsidR="00943FA4" w:rsidRPr="00A8458F">
        <w:rPr>
          <w:rFonts w:ascii="Times New Roman" w:hAnsi="Times New Roman" w:cs="Times New Roman"/>
          <w:sz w:val="24"/>
          <w:szCs w:val="24"/>
        </w:rPr>
        <w:t xml:space="preserve"> </w:t>
      </w:r>
      <w:r w:rsidR="00943FA4">
        <w:rPr>
          <w:rFonts w:ascii="Times New Roman" w:hAnsi="Times New Roman" w:cs="Times New Roman"/>
          <w:sz w:val="24"/>
          <w:szCs w:val="24"/>
        </w:rPr>
        <w:t xml:space="preserve">some </w:t>
      </w:r>
      <w:r w:rsidR="00943FA4" w:rsidRPr="00A8458F">
        <w:rPr>
          <w:rFonts w:ascii="Times New Roman" w:hAnsi="Times New Roman" w:cs="Times New Roman"/>
          <w:sz w:val="24"/>
          <w:szCs w:val="24"/>
        </w:rPr>
        <w:t xml:space="preserve">principles of </w:t>
      </w:r>
      <w:r w:rsidR="00943FA4">
        <w:rPr>
          <w:rFonts w:ascii="Times New Roman" w:hAnsi="Times New Roman" w:cs="Times New Roman"/>
          <w:sz w:val="24"/>
          <w:szCs w:val="24"/>
        </w:rPr>
        <w:t xml:space="preserve">restoration </w:t>
      </w:r>
      <w:r w:rsidR="00943FA4" w:rsidRPr="00A8458F">
        <w:rPr>
          <w:rFonts w:ascii="Times New Roman" w:hAnsi="Times New Roman" w:cs="Times New Roman"/>
          <w:sz w:val="24"/>
          <w:szCs w:val="24"/>
        </w:rPr>
        <w:t xml:space="preserve">management. </w:t>
      </w:r>
      <w:r w:rsidR="00943FA4">
        <w:rPr>
          <w:rFonts w:ascii="Times New Roman" w:hAnsi="Times New Roman" w:cs="Times New Roman"/>
          <w:sz w:val="24"/>
          <w:szCs w:val="24"/>
        </w:rPr>
        <w:t xml:space="preserve">The example provided from the Okanogan-Wenatchee National Forest is one of a number of bottom-up initiatives that explore innovative approaches to forest management. Many </w:t>
      </w:r>
      <w:r w:rsidR="00943FA4" w:rsidRPr="00A8458F">
        <w:rPr>
          <w:rFonts w:ascii="Times New Roman" w:hAnsi="Times New Roman" w:cs="Times New Roman"/>
          <w:sz w:val="24"/>
          <w:szCs w:val="24"/>
        </w:rPr>
        <w:t xml:space="preserve">of the concepts presented </w:t>
      </w:r>
      <w:r w:rsidR="00943FA4">
        <w:rPr>
          <w:rFonts w:ascii="Times New Roman" w:hAnsi="Times New Roman" w:cs="Times New Roman"/>
          <w:sz w:val="24"/>
          <w:szCs w:val="24"/>
        </w:rPr>
        <w:t>in this document</w:t>
      </w:r>
      <w:r w:rsidR="00943FA4" w:rsidRPr="00A8458F">
        <w:rPr>
          <w:rFonts w:ascii="Times New Roman" w:hAnsi="Times New Roman" w:cs="Times New Roman"/>
          <w:sz w:val="24"/>
          <w:szCs w:val="24"/>
        </w:rPr>
        <w:t xml:space="preserve"> </w:t>
      </w:r>
      <w:r w:rsidR="00943FA4">
        <w:rPr>
          <w:rFonts w:ascii="Times New Roman" w:hAnsi="Times New Roman" w:cs="Times New Roman"/>
          <w:sz w:val="24"/>
          <w:szCs w:val="24"/>
        </w:rPr>
        <w:t xml:space="preserve">may be known </w:t>
      </w:r>
      <w:r w:rsidR="00943FA4" w:rsidRPr="00A8458F">
        <w:rPr>
          <w:rFonts w:ascii="Times New Roman" w:hAnsi="Times New Roman" w:cs="Times New Roman"/>
          <w:sz w:val="24"/>
          <w:szCs w:val="24"/>
        </w:rPr>
        <w:t>to land managers</w:t>
      </w:r>
      <w:r w:rsidR="00943FA4">
        <w:rPr>
          <w:rFonts w:ascii="Times New Roman" w:hAnsi="Times New Roman" w:cs="Times New Roman"/>
          <w:sz w:val="24"/>
          <w:szCs w:val="24"/>
        </w:rPr>
        <w:t xml:space="preserve">, but </w:t>
      </w:r>
      <w:r w:rsidR="00943FA4" w:rsidRPr="00A8458F">
        <w:rPr>
          <w:rFonts w:ascii="Times New Roman" w:hAnsi="Times New Roman" w:cs="Times New Roman"/>
          <w:sz w:val="24"/>
          <w:szCs w:val="24"/>
        </w:rPr>
        <w:t xml:space="preserve">they are not yet </w:t>
      </w:r>
      <w:r w:rsidR="00943FA4">
        <w:rPr>
          <w:rFonts w:ascii="Times New Roman" w:hAnsi="Times New Roman" w:cs="Times New Roman"/>
          <w:sz w:val="24"/>
          <w:szCs w:val="24"/>
        </w:rPr>
        <w:t xml:space="preserve">in </w:t>
      </w:r>
      <w:r w:rsidR="00943FA4" w:rsidRPr="00A8458F">
        <w:rPr>
          <w:rFonts w:ascii="Times New Roman" w:hAnsi="Times New Roman" w:cs="Times New Roman"/>
          <w:sz w:val="24"/>
          <w:szCs w:val="24"/>
        </w:rPr>
        <w:t xml:space="preserve">common practice. </w:t>
      </w:r>
      <w:r w:rsidR="00943FA4">
        <w:rPr>
          <w:rFonts w:ascii="Times New Roman" w:hAnsi="Times New Roman" w:cs="Times New Roman"/>
          <w:sz w:val="24"/>
          <w:szCs w:val="24"/>
        </w:rPr>
        <w:t xml:space="preserve">Understandably, new innovations and scientific insights take time and often require experimentation to integrate into standard operations.  </w:t>
      </w:r>
    </w:p>
    <w:p w:rsidR="00943FA4" w:rsidRDefault="00943FA4" w:rsidP="00943FA4">
      <w:pPr>
        <w:ind w:firstLine="720"/>
        <w:rPr>
          <w:rFonts w:ascii="Times New Roman" w:hAnsi="Times New Roman" w:cs="Times New Roman"/>
          <w:sz w:val="24"/>
          <w:szCs w:val="24"/>
        </w:rPr>
      </w:pPr>
      <w:r>
        <w:rPr>
          <w:rFonts w:ascii="Times New Roman" w:hAnsi="Times New Roman" w:cs="Times New Roman"/>
          <w:sz w:val="24"/>
          <w:szCs w:val="24"/>
        </w:rPr>
        <w:t xml:space="preserve">It makes sense for both the management and research community to work together to learn about restoration and collectively stop every few years and take stock of where we are and what we have learned in implementing these ideas. This is, in essence, the conceptual core of adaptive management. It also makes sense to build stronger day-to-day ties between management </w:t>
      </w:r>
      <w:r>
        <w:rPr>
          <w:rFonts w:ascii="Times New Roman" w:hAnsi="Times New Roman" w:cs="Times New Roman"/>
          <w:sz w:val="24"/>
          <w:szCs w:val="24"/>
        </w:rPr>
        <w:lastRenderedPageBreak/>
        <w:t xml:space="preserve">and research to enhance the real time flow of information, improve researcher insights about ongoing and newly emergent problems, and to improve management by experimentation and adaptation. Regional land management, with all of its uncertainties and risks, and the significant and growing public scrutiny, is an enterprise that could benefit from </w:t>
      </w:r>
      <w:r w:rsidR="000D1603">
        <w:rPr>
          <w:rFonts w:ascii="Times New Roman" w:hAnsi="Times New Roman" w:cs="Times New Roman"/>
          <w:sz w:val="24"/>
          <w:szCs w:val="24"/>
        </w:rPr>
        <w:t xml:space="preserve">increased </w:t>
      </w:r>
      <w:r>
        <w:rPr>
          <w:rFonts w:ascii="Times New Roman" w:hAnsi="Times New Roman" w:cs="Times New Roman"/>
          <w:sz w:val="24"/>
          <w:szCs w:val="24"/>
        </w:rPr>
        <w:t>adaptive management and enhanced science-management collaboration.</w:t>
      </w:r>
    </w:p>
    <w:p w:rsidR="00943FA4" w:rsidRDefault="00943FA4" w:rsidP="00943FA4">
      <w:pPr>
        <w:ind w:firstLine="720"/>
        <w:rPr>
          <w:rFonts w:ascii="Times New Roman" w:hAnsi="Times New Roman" w:cs="Times New Roman"/>
          <w:sz w:val="24"/>
          <w:szCs w:val="24"/>
        </w:rPr>
      </w:pPr>
      <w:r>
        <w:rPr>
          <w:rFonts w:ascii="Times New Roman" w:hAnsi="Times New Roman" w:cs="Times New Roman"/>
          <w:sz w:val="24"/>
          <w:szCs w:val="24"/>
        </w:rPr>
        <w:t>Land management activities necessarily integrate many policy and societal considerations</w:t>
      </w:r>
      <w:r w:rsidR="00F709A8">
        <w:rPr>
          <w:rFonts w:ascii="Times New Roman" w:hAnsi="Times New Roman" w:cs="Times New Roman"/>
          <w:sz w:val="24"/>
          <w:szCs w:val="24"/>
        </w:rPr>
        <w:t>,</w:t>
      </w:r>
      <w:r>
        <w:rPr>
          <w:rFonts w:ascii="Times New Roman" w:hAnsi="Times New Roman" w:cs="Times New Roman"/>
          <w:sz w:val="24"/>
          <w:szCs w:val="24"/>
        </w:rPr>
        <w:t xml:space="preserve"> while utilizing the best available science. Managers can rely on well-tested, dependable methods and approaches of our respective professions, but can also continually avail themselves of developing innovations and technologies t</w:t>
      </w:r>
      <w:r w:rsidR="000D1603">
        <w:rPr>
          <w:rFonts w:ascii="Times New Roman" w:hAnsi="Times New Roman" w:cs="Times New Roman"/>
          <w:sz w:val="24"/>
          <w:szCs w:val="24"/>
        </w:rPr>
        <w:t>o</w:t>
      </w:r>
      <w:r>
        <w:rPr>
          <w:rFonts w:ascii="Times New Roman" w:hAnsi="Times New Roman" w:cs="Times New Roman"/>
          <w:sz w:val="24"/>
          <w:szCs w:val="24"/>
        </w:rPr>
        <w:t xml:space="preserve"> better enable decisions and implementation. That, we believe, is evident in the synthesis presented in this paper. We have presented a synopsis of the best available science, old and new, combined with an array of management concepts and principles that have yet to become common practice. We have also assessed the best of both traditional scientific and management approaches with some recent innovations that substantially improve our ability to understand how complex forest ecosystems </w:t>
      </w:r>
      <w:bookmarkStart w:id="2" w:name="_GoBack"/>
      <w:bookmarkEnd w:id="2"/>
      <w:r>
        <w:rPr>
          <w:rFonts w:ascii="Times New Roman" w:hAnsi="Times New Roman" w:cs="Times New Roman"/>
          <w:sz w:val="24"/>
          <w:szCs w:val="24"/>
        </w:rPr>
        <w:t xml:space="preserve">function and how management influences those processes.  </w:t>
      </w:r>
    </w:p>
    <w:p w:rsidR="00943FA4" w:rsidRDefault="00943FA4" w:rsidP="00943FA4">
      <w:pPr>
        <w:ind w:firstLine="720"/>
        <w:rPr>
          <w:rFonts w:ascii="Times New Roman" w:hAnsi="Times New Roman" w:cs="Times New Roman"/>
          <w:sz w:val="24"/>
          <w:szCs w:val="24"/>
        </w:rPr>
      </w:pPr>
      <w:r>
        <w:rPr>
          <w:rFonts w:ascii="Times New Roman" w:hAnsi="Times New Roman" w:cs="Times New Roman"/>
          <w:sz w:val="24"/>
          <w:szCs w:val="24"/>
        </w:rPr>
        <w:t xml:space="preserve">Finally, </w:t>
      </w:r>
      <w:r w:rsidR="00466449">
        <w:rPr>
          <w:rFonts w:ascii="Times New Roman" w:hAnsi="Times New Roman" w:cs="Times New Roman"/>
          <w:sz w:val="24"/>
          <w:szCs w:val="24"/>
        </w:rPr>
        <w:t xml:space="preserve">when </w:t>
      </w:r>
      <w:r>
        <w:rPr>
          <w:rFonts w:ascii="Times New Roman" w:hAnsi="Times New Roman" w:cs="Times New Roman"/>
          <w:sz w:val="24"/>
          <w:szCs w:val="24"/>
        </w:rPr>
        <w:t>view</w:t>
      </w:r>
      <w:r w:rsidR="00466449">
        <w:rPr>
          <w:rFonts w:ascii="Times New Roman" w:hAnsi="Times New Roman" w:cs="Times New Roman"/>
          <w:sz w:val="24"/>
          <w:szCs w:val="24"/>
        </w:rPr>
        <w:t xml:space="preserve">ed through </w:t>
      </w:r>
      <w:r>
        <w:rPr>
          <w:rFonts w:ascii="Times New Roman" w:hAnsi="Times New Roman" w:cs="Times New Roman"/>
          <w:sz w:val="24"/>
          <w:szCs w:val="24"/>
        </w:rPr>
        <w:t>the lens of socio-ecological resilience</w:t>
      </w:r>
      <w:r w:rsidR="00466449">
        <w:rPr>
          <w:rFonts w:ascii="Times New Roman" w:hAnsi="Times New Roman" w:cs="Times New Roman"/>
          <w:sz w:val="24"/>
          <w:szCs w:val="24"/>
        </w:rPr>
        <w:t xml:space="preserve">, </w:t>
      </w:r>
      <w:r>
        <w:rPr>
          <w:rFonts w:ascii="Times New Roman" w:hAnsi="Times New Roman" w:cs="Times New Roman"/>
          <w:sz w:val="24"/>
          <w:szCs w:val="24"/>
        </w:rPr>
        <w:t xml:space="preserve">creating ecologically resilient landscapes cannot occur without </w:t>
      </w:r>
      <w:r w:rsidR="00356F9F">
        <w:rPr>
          <w:rFonts w:ascii="Times New Roman" w:hAnsi="Times New Roman" w:cs="Times New Roman"/>
          <w:sz w:val="24"/>
          <w:szCs w:val="24"/>
        </w:rPr>
        <w:t xml:space="preserve">support and consideration </w:t>
      </w:r>
      <w:r>
        <w:rPr>
          <w:rFonts w:ascii="Times New Roman" w:hAnsi="Times New Roman" w:cs="Times New Roman"/>
          <w:sz w:val="24"/>
          <w:szCs w:val="24"/>
        </w:rPr>
        <w:t xml:space="preserve">of the </w:t>
      </w:r>
      <w:r w:rsidR="00466449">
        <w:rPr>
          <w:rFonts w:ascii="Times New Roman" w:hAnsi="Times New Roman" w:cs="Times New Roman"/>
          <w:sz w:val="24"/>
          <w:szCs w:val="24"/>
        </w:rPr>
        <w:t>institution</w:t>
      </w:r>
      <w:r w:rsidR="00356F9F">
        <w:rPr>
          <w:rFonts w:ascii="Times New Roman" w:hAnsi="Times New Roman" w:cs="Times New Roman"/>
          <w:sz w:val="24"/>
          <w:szCs w:val="24"/>
        </w:rPr>
        <w:t xml:space="preserve">s </w:t>
      </w:r>
      <w:r w:rsidR="00466449">
        <w:rPr>
          <w:rFonts w:ascii="Times New Roman" w:hAnsi="Times New Roman" w:cs="Times New Roman"/>
          <w:sz w:val="24"/>
          <w:szCs w:val="24"/>
        </w:rPr>
        <w:t xml:space="preserve">and </w:t>
      </w:r>
      <w:r>
        <w:rPr>
          <w:rFonts w:ascii="Times New Roman" w:hAnsi="Times New Roman" w:cs="Times New Roman"/>
          <w:sz w:val="24"/>
          <w:szCs w:val="24"/>
        </w:rPr>
        <w:t>soci</w:t>
      </w:r>
      <w:r w:rsidR="00466449">
        <w:rPr>
          <w:rFonts w:ascii="Times New Roman" w:hAnsi="Times New Roman" w:cs="Times New Roman"/>
          <w:sz w:val="24"/>
          <w:szCs w:val="24"/>
        </w:rPr>
        <w:t xml:space="preserve">o-economic </w:t>
      </w:r>
      <w:r>
        <w:rPr>
          <w:rFonts w:ascii="Times New Roman" w:hAnsi="Times New Roman" w:cs="Times New Roman"/>
          <w:sz w:val="24"/>
          <w:szCs w:val="24"/>
        </w:rPr>
        <w:t>component</w:t>
      </w:r>
      <w:r w:rsidR="00356F9F">
        <w:rPr>
          <w:rFonts w:ascii="Times New Roman" w:hAnsi="Times New Roman" w:cs="Times New Roman"/>
          <w:sz w:val="24"/>
          <w:szCs w:val="24"/>
        </w:rPr>
        <w:t xml:space="preserve">s. </w:t>
      </w:r>
      <w:r>
        <w:rPr>
          <w:rFonts w:ascii="Times New Roman" w:hAnsi="Times New Roman" w:cs="Times New Roman"/>
          <w:sz w:val="24"/>
          <w:szCs w:val="24"/>
        </w:rPr>
        <w:t xml:space="preserve">Restoration and creation of resiliency requires economic support, forest management infrastructure, </w:t>
      </w:r>
      <w:r w:rsidR="00F709A8">
        <w:rPr>
          <w:rFonts w:ascii="Times New Roman" w:hAnsi="Times New Roman" w:cs="Times New Roman"/>
          <w:sz w:val="24"/>
          <w:szCs w:val="24"/>
        </w:rPr>
        <w:t xml:space="preserve">and </w:t>
      </w:r>
      <w:r>
        <w:rPr>
          <w:rFonts w:ascii="Times New Roman" w:hAnsi="Times New Roman" w:cs="Times New Roman"/>
          <w:sz w:val="24"/>
          <w:szCs w:val="24"/>
        </w:rPr>
        <w:t>social license and partnerships between management agencies and various publics. Human activities over the last 150 years have reduced the resilience of mixed</w:t>
      </w:r>
      <w:r w:rsidR="00356F9F">
        <w:rPr>
          <w:rFonts w:ascii="Times New Roman" w:hAnsi="Times New Roman" w:cs="Times New Roman"/>
          <w:sz w:val="24"/>
          <w:szCs w:val="24"/>
        </w:rPr>
        <w:t>-</w:t>
      </w:r>
      <w:r>
        <w:rPr>
          <w:rFonts w:ascii="Times New Roman" w:hAnsi="Times New Roman" w:cs="Times New Roman"/>
          <w:sz w:val="24"/>
          <w:szCs w:val="24"/>
        </w:rPr>
        <w:t>conifer forests across millions of acres of federal lands. This problem, a long</w:t>
      </w:r>
      <w:r w:rsidR="00F51C10">
        <w:rPr>
          <w:rFonts w:ascii="Times New Roman" w:hAnsi="Times New Roman" w:cs="Times New Roman"/>
          <w:sz w:val="24"/>
          <w:szCs w:val="24"/>
        </w:rPr>
        <w:t xml:space="preserve"> </w:t>
      </w:r>
      <w:r>
        <w:rPr>
          <w:rFonts w:ascii="Times New Roman" w:hAnsi="Times New Roman" w:cs="Times New Roman"/>
          <w:sz w:val="24"/>
          <w:szCs w:val="24"/>
        </w:rPr>
        <w:t xml:space="preserve">time in building and currently widespread, will require a sustained, comprehensive, and collaborative approach to remedy.  </w:t>
      </w:r>
    </w:p>
    <w:p w:rsidR="00CF6484" w:rsidRDefault="00CF6484" w:rsidP="006A2E19">
      <w:pPr>
        <w:rPr>
          <w:rFonts w:ascii="Times New Roman" w:hAnsi="Times New Roman" w:cs="Times New Roman"/>
          <w:b/>
          <w:sz w:val="24"/>
          <w:szCs w:val="24"/>
        </w:rPr>
      </w:pPr>
      <w:r>
        <w:rPr>
          <w:rFonts w:ascii="Times New Roman" w:hAnsi="Times New Roman" w:cs="Times New Roman"/>
          <w:b/>
          <w:sz w:val="24"/>
          <w:szCs w:val="24"/>
        </w:rPr>
        <w:br w:type="page"/>
      </w:r>
    </w:p>
    <w:p w:rsidR="00CF6484" w:rsidRPr="0037061E" w:rsidRDefault="00CF6484" w:rsidP="00CF6484">
      <w:pPr>
        <w:rPr>
          <w:rFonts w:ascii="Times New Roman" w:hAnsi="Times New Roman" w:cs="Times New Roman"/>
          <w:b/>
          <w:sz w:val="24"/>
          <w:szCs w:val="24"/>
        </w:rPr>
      </w:pPr>
      <w:r w:rsidRPr="0037061E">
        <w:rPr>
          <w:rFonts w:ascii="Times New Roman" w:hAnsi="Times New Roman" w:cs="Times New Roman"/>
          <w:b/>
          <w:sz w:val="24"/>
          <w:szCs w:val="24"/>
        </w:rPr>
        <w:lastRenderedPageBreak/>
        <w:t>LITERATURE CITED</w:t>
      </w:r>
    </w:p>
    <w:p w:rsidR="00DE5705" w:rsidRDefault="00DE5705" w:rsidP="00DE5705">
      <w:pPr>
        <w:ind w:left="720" w:hanging="720"/>
        <w:contextualSpacing/>
        <w:rPr>
          <w:rFonts w:ascii="Times New Roman" w:hAnsi="Times New Roman" w:cs="Times New Roman"/>
          <w:sz w:val="24"/>
          <w:szCs w:val="24"/>
        </w:rPr>
      </w:pPr>
      <w:r>
        <w:rPr>
          <w:rFonts w:ascii="Times New Roman" w:hAnsi="Times New Roman" w:cs="Times New Roman"/>
          <w:sz w:val="24"/>
          <w:szCs w:val="24"/>
        </w:rPr>
        <w:t>Abella</w:t>
      </w:r>
      <w:r w:rsidRPr="00DE5705">
        <w:rPr>
          <w:rFonts w:ascii="Times New Roman" w:hAnsi="Times New Roman" w:cs="Times New Roman"/>
          <w:sz w:val="24"/>
          <w:szCs w:val="24"/>
        </w:rPr>
        <w:t xml:space="preserve">, S.R., </w:t>
      </w:r>
      <w:r>
        <w:rPr>
          <w:rFonts w:ascii="Times New Roman" w:hAnsi="Times New Roman" w:cs="Times New Roman"/>
          <w:sz w:val="24"/>
          <w:szCs w:val="24"/>
        </w:rPr>
        <w:t>and W.W. Covington</w:t>
      </w:r>
      <w:r w:rsidRPr="00DE5705">
        <w:rPr>
          <w:rFonts w:ascii="Times New Roman" w:hAnsi="Times New Roman" w:cs="Times New Roman"/>
          <w:sz w:val="24"/>
          <w:szCs w:val="24"/>
        </w:rPr>
        <w:t>. 2006.</w:t>
      </w:r>
      <w:r>
        <w:rPr>
          <w:rFonts w:ascii="Times New Roman" w:hAnsi="Times New Roman" w:cs="Times New Roman"/>
          <w:sz w:val="24"/>
          <w:szCs w:val="24"/>
        </w:rPr>
        <w:t xml:space="preserve">  </w:t>
      </w:r>
      <w:r w:rsidRPr="00DE5705">
        <w:rPr>
          <w:rFonts w:ascii="Times New Roman" w:hAnsi="Times New Roman" w:cs="Times New Roman"/>
          <w:sz w:val="24"/>
          <w:szCs w:val="24"/>
        </w:rPr>
        <w:t>Forest ecosystems of an Arizona Pinus ponderosa</w:t>
      </w:r>
      <w:r>
        <w:rPr>
          <w:rFonts w:ascii="Times New Roman" w:hAnsi="Times New Roman" w:cs="Times New Roman"/>
          <w:sz w:val="24"/>
          <w:szCs w:val="24"/>
        </w:rPr>
        <w:t xml:space="preserve"> </w:t>
      </w:r>
      <w:r w:rsidRPr="00DE5705">
        <w:rPr>
          <w:rFonts w:ascii="Times New Roman" w:hAnsi="Times New Roman" w:cs="Times New Roman"/>
          <w:sz w:val="24"/>
          <w:szCs w:val="24"/>
        </w:rPr>
        <w:t>landscape: Multifactor classification and</w:t>
      </w:r>
      <w:r>
        <w:rPr>
          <w:rFonts w:ascii="Times New Roman" w:hAnsi="Times New Roman" w:cs="Times New Roman"/>
          <w:sz w:val="24"/>
          <w:szCs w:val="24"/>
        </w:rPr>
        <w:t xml:space="preserve"> </w:t>
      </w:r>
      <w:r w:rsidRPr="00DE5705">
        <w:rPr>
          <w:rFonts w:ascii="Times New Roman" w:hAnsi="Times New Roman" w:cs="Times New Roman"/>
          <w:sz w:val="24"/>
          <w:szCs w:val="24"/>
        </w:rPr>
        <w:t>implications for ecological restoration. J. Biogeogr.</w:t>
      </w:r>
      <w:r>
        <w:rPr>
          <w:rFonts w:ascii="Times New Roman" w:hAnsi="Times New Roman" w:cs="Times New Roman"/>
          <w:sz w:val="24"/>
          <w:szCs w:val="24"/>
        </w:rPr>
        <w:t xml:space="preserve"> </w:t>
      </w:r>
      <w:r w:rsidRPr="00DE5705">
        <w:rPr>
          <w:rFonts w:ascii="Times New Roman" w:hAnsi="Times New Roman" w:cs="Times New Roman"/>
          <w:sz w:val="24"/>
          <w:szCs w:val="24"/>
        </w:rPr>
        <w:t>33(8):1368 –1383.</w:t>
      </w:r>
    </w:p>
    <w:p w:rsidR="00FE5831" w:rsidRDefault="00FE5831" w:rsidP="00CF6484">
      <w:pPr>
        <w:ind w:left="720" w:hanging="720"/>
        <w:contextualSpacing/>
        <w:rPr>
          <w:rFonts w:ascii="Times New Roman" w:hAnsi="Times New Roman" w:cs="Times New Roman"/>
          <w:sz w:val="24"/>
          <w:szCs w:val="24"/>
          <w:highlight w:val="yellow"/>
        </w:rPr>
      </w:pPr>
      <w:r w:rsidRPr="00FE5831">
        <w:rPr>
          <w:rFonts w:ascii="Times New Roman" w:hAnsi="Times New Roman" w:cs="Times New Roman"/>
          <w:sz w:val="24"/>
          <w:szCs w:val="24"/>
        </w:rPr>
        <w:t>Abrams, J.B.; Kelly, E.; Shindler, B.; Wilton, J. 2005. Value Orientation in Forest Management: The Forest Health Debate. Environmental Management. 36 (4): 495-505.</w:t>
      </w:r>
    </w:p>
    <w:p w:rsidR="00B3409C" w:rsidRDefault="007B37FC" w:rsidP="00B3409C">
      <w:pPr>
        <w:ind w:left="720" w:hanging="720"/>
        <w:contextualSpacing/>
        <w:rPr>
          <w:rFonts w:ascii="Times New Roman" w:hAnsi="Times New Roman" w:cs="Times New Roman"/>
          <w:sz w:val="24"/>
          <w:szCs w:val="24"/>
        </w:rPr>
      </w:pPr>
      <w:r w:rsidRPr="007B37FC">
        <w:rPr>
          <w:rFonts w:ascii="Times New Roman" w:hAnsi="Times New Roman" w:cs="Times New Roman"/>
          <w:sz w:val="24"/>
          <w:szCs w:val="24"/>
        </w:rPr>
        <w:t>Ager, A.A., Finney, M.A., Kerns, B.K., Maffei, H. 2007. Modeling wildfire risk to northern spotted owl (Strix occidentalis caurina) habitat in Central Oregon, USA. Forest Ecology and Management 246:45-56.</w:t>
      </w:r>
      <w:r w:rsidR="00B3409C">
        <w:rPr>
          <w:rFonts w:ascii="Times New Roman" w:hAnsi="Times New Roman" w:cs="Times New Roman"/>
          <w:sz w:val="24"/>
          <w:szCs w:val="24"/>
        </w:rPr>
        <w:t xml:space="preserve">Agee, J.K. 1988. Successional dynamics in forest </w:t>
      </w:r>
      <w:r w:rsidR="00B3409C" w:rsidRPr="00F80300">
        <w:rPr>
          <w:rFonts w:ascii="Times New Roman" w:hAnsi="Times New Roman" w:cs="Times New Roman"/>
          <w:sz w:val="24"/>
          <w:szCs w:val="24"/>
        </w:rPr>
        <w:t xml:space="preserve">riparian zones. In: </w:t>
      </w:r>
      <w:r w:rsidR="00B3409C" w:rsidRPr="00AD427D">
        <w:rPr>
          <w:rFonts w:ascii="Times New Roman" w:hAnsi="Times New Roman" w:cs="Times New Roman"/>
          <w:iCs/>
          <w:sz w:val="24"/>
          <w:szCs w:val="24"/>
        </w:rPr>
        <w:t xml:space="preserve">Streamside Management: Riparian Wildlife and Forestry Interactions. Proceedings of a Symposium on Riparian Wildlife Interactions, </w:t>
      </w:r>
      <w:r w:rsidR="00B3409C" w:rsidRPr="00F80300">
        <w:rPr>
          <w:rFonts w:ascii="Times New Roman" w:hAnsi="Times New Roman" w:cs="Times New Roman"/>
          <w:sz w:val="24"/>
          <w:szCs w:val="24"/>
        </w:rPr>
        <w:t>11-13 Feb. 1987, ed. K.J</w:t>
      </w:r>
      <w:r w:rsidR="00B3409C">
        <w:rPr>
          <w:rFonts w:ascii="Times New Roman" w:hAnsi="Times New Roman" w:cs="Times New Roman"/>
          <w:sz w:val="24"/>
          <w:szCs w:val="24"/>
        </w:rPr>
        <w:t>. Raedeke, 31-44. Seattle: University of Washington.</w:t>
      </w:r>
    </w:p>
    <w:p w:rsidR="005F0054" w:rsidRDefault="005F0054" w:rsidP="005F0054">
      <w:pPr>
        <w:ind w:left="720" w:hanging="720"/>
        <w:contextualSpacing/>
        <w:rPr>
          <w:rFonts w:ascii="Times New Roman" w:hAnsi="Times New Roman" w:cs="Times New Roman"/>
          <w:sz w:val="24"/>
          <w:szCs w:val="24"/>
        </w:rPr>
      </w:pPr>
      <w:r w:rsidRPr="005F0054">
        <w:rPr>
          <w:rFonts w:ascii="Times New Roman" w:hAnsi="Times New Roman" w:cs="Times New Roman"/>
          <w:sz w:val="24"/>
          <w:szCs w:val="24"/>
        </w:rPr>
        <w:t>Agee, J. K 1990. The historical role of fire in Pacific Northwest</w:t>
      </w:r>
      <w:r>
        <w:rPr>
          <w:rFonts w:ascii="Times New Roman" w:hAnsi="Times New Roman" w:cs="Times New Roman"/>
          <w:sz w:val="24"/>
          <w:szCs w:val="24"/>
        </w:rPr>
        <w:t xml:space="preserve"> </w:t>
      </w:r>
      <w:r w:rsidRPr="005F0054">
        <w:rPr>
          <w:rFonts w:ascii="Times New Roman" w:hAnsi="Times New Roman" w:cs="Times New Roman"/>
          <w:sz w:val="24"/>
          <w:szCs w:val="24"/>
        </w:rPr>
        <w:t>forests. In: Walstad, J. D.; Radosevich, S. R; Sandberg, D. V., eds.</w:t>
      </w:r>
      <w:r>
        <w:rPr>
          <w:rFonts w:ascii="Times New Roman" w:hAnsi="Times New Roman" w:cs="Times New Roman"/>
          <w:sz w:val="24"/>
          <w:szCs w:val="24"/>
        </w:rPr>
        <w:t xml:space="preserve"> </w:t>
      </w:r>
      <w:r w:rsidRPr="005F0054">
        <w:rPr>
          <w:rFonts w:ascii="Times New Roman" w:hAnsi="Times New Roman" w:cs="Times New Roman"/>
          <w:sz w:val="24"/>
          <w:szCs w:val="24"/>
        </w:rPr>
        <w:t>Natural and prescribed fire in Pacific Northwest forests. Oregon</w:t>
      </w:r>
      <w:r>
        <w:rPr>
          <w:rFonts w:ascii="Times New Roman" w:hAnsi="Times New Roman" w:cs="Times New Roman"/>
          <w:sz w:val="24"/>
          <w:szCs w:val="24"/>
        </w:rPr>
        <w:t xml:space="preserve"> </w:t>
      </w:r>
      <w:r w:rsidRPr="005F0054">
        <w:rPr>
          <w:rFonts w:ascii="Times New Roman" w:hAnsi="Times New Roman" w:cs="Times New Roman"/>
          <w:sz w:val="24"/>
          <w:szCs w:val="24"/>
        </w:rPr>
        <w:t>State University Press. Corvallis, Oregon. 25-38.</w:t>
      </w:r>
    </w:p>
    <w:p w:rsidR="00CF6484" w:rsidRDefault="00CF6484" w:rsidP="00CF6484">
      <w:pPr>
        <w:ind w:left="720" w:hanging="720"/>
        <w:contextualSpacing/>
        <w:rPr>
          <w:rFonts w:ascii="Times New Roman" w:hAnsi="Times New Roman" w:cs="Times New Roman"/>
          <w:sz w:val="24"/>
          <w:szCs w:val="24"/>
        </w:rPr>
      </w:pPr>
      <w:r w:rsidRPr="00BF45F0">
        <w:rPr>
          <w:rFonts w:ascii="Times New Roman" w:hAnsi="Times New Roman" w:cs="Times New Roman"/>
          <w:sz w:val="24"/>
          <w:szCs w:val="24"/>
        </w:rPr>
        <w:t xml:space="preserve">Agee, J. K. 1993.  Fire ecology of Pacific Northwest Forests.  Washington, DC:  Island Press.  </w:t>
      </w:r>
      <w:r w:rsidRPr="00EA5B0A">
        <w:rPr>
          <w:rFonts w:ascii="Times New Roman" w:hAnsi="Times New Roman" w:cs="Times New Roman"/>
          <w:sz w:val="24"/>
          <w:szCs w:val="24"/>
        </w:rPr>
        <w:t>493 p.</w:t>
      </w:r>
    </w:p>
    <w:p w:rsidR="00CF6484" w:rsidRDefault="00CF6484" w:rsidP="00CF6484">
      <w:pPr>
        <w:ind w:left="720" w:hanging="720"/>
        <w:contextualSpacing/>
        <w:rPr>
          <w:rFonts w:ascii="Times New Roman" w:hAnsi="Times New Roman" w:cs="Times New Roman"/>
          <w:sz w:val="24"/>
          <w:szCs w:val="24"/>
        </w:rPr>
      </w:pPr>
      <w:r w:rsidRPr="00EA5B0A">
        <w:rPr>
          <w:rFonts w:ascii="Times New Roman" w:hAnsi="Times New Roman" w:cs="Times New Roman"/>
          <w:sz w:val="24"/>
          <w:szCs w:val="24"/>
        </w:rPr>
        <w:t>Agee, J.K., 1994. Fire and weather disturbances in terrestrial ecosystems of the eastern Cascades. In: Hessburg, P.F. (Ed.), Eastside Forest Ecosystem Health Assessment. Gen. Tech. Rep. PNW-GTR-320. USDA For. Serv., Paciﬁc Northwest Res. Sta., Portland, OR, 52 pp.Agee, J.K., 1998. The landscape ecology of western forest ﬁre regimes. Northwest Sci. 72, 24–34.</w:t>
      </w:r>
    </w:p>
    <w:p w:rsidR="000D11A7" w:rsidRDefault="000D11A7" w:rsidP="000D11A7">
      <w:pPr>
        <w:ind w:left="720" w:hanging="720"/>
        <w:contextualSpacing/>
        <w:rPr>
          <w:rFonts w:ascii="Times New Roman" w:hAnsi="Times New Roman" w:cs="Times New Roman"/>
          <w:sz w:val="24"/>
          <w:szCs w:val="24"/>
        </w:rPr>
      </w:pPr>
      <w:r w:rsidRPr="005F1ABA">
        <w:rPr>
          <w:rFonts w:ascii="Times New Roman" w:hAnsi="Times New Roman" w:cs="Times New Roman"/>
          <w:sz w:val="24"/>
          <w:szCs w:val="24"/>
        </w:rPr>
        <w:t>Agee, J.K., 1998. The landscape ecology of western forest fire</w:t>
      </w:r>
      <w:r>
        <w:rPr>
          <w:rFonts w:ascii="Times New Roman" w:hAnsi="Times New Roman" w:cs="Times New Roman"/>
          <w:sz w:val="24"/>
          <w:szCs w:val="24"/>
        </w:rPr>
        <w:t xml:space="preserve"> </w:t>
      </w:r>
      <w:r w:rsidRPr="005F1ABA">
        <w:rPr>
          <w:rFonts w:ascii="Times New Roman" w:hAnsi="Times New Roman" w:cs="Times New Roman"/>
          <w:sz w:val="24"/>
          <w:szCs w:val="24"/>
        </w:rPr>
        <w:t>regimes. Northwest Sci. 72, 24–34.</w:t>
      </w:r>
    </w:p>
    <w:p w:rsidR="00CF6484" w:rsidRDefault="00CF6484" w:rsidP="00CF6484">
      <w:pPr>
        <w:spacing w:line="240" w:lineRule="auto"/>
        <w:ind w:left="720" w:hanging="720"/>
        <w:contextualSpacing/>
        <w:rPr>
          <w:rFonts w:ascii="Times New Roman" w:hAnsi="Times New Roman" w:cs="Times New Roman"/>
          <w:sz w:val="24"/>
          <w:szCs w:val="24"/>
        </w:rPr>
      </w:pPr>
      <w:r w:rsidRPr="00EA5B0A">
        <w:rPr>
          <w:rFonts w:ascii="Times New Roman" w:hAnsi="Times New Roman" w:cs="Times New Roman"/>
          <w:sz w:val="24"/>
          <w:szCs w:val="24"/>
        </w:rPr>
        <w:t>Agee, J.K., 2003. Historical range of variability in eastern Cascades forests, Washington, USA. Landscape Ecol. 18, 725–740.</w:t>
      </w:r>
    </w:p>
    <w:p w:rsidR="00CF6484" w:rsidRDefault="00CF6484" w:rsidP="00CF6484">
      <w:pPr>
        <w:spacing w:line="240" w:lineRule="auto"/>
        <w:ind w:left="720" w:hanging="720"/>
        <w:contextualSpacing/>
        <w:rPr>
          <w:rStyle w:val="apple-converted-space"/>
          <w:rFonts w:ascii="Times New Roman" w:hAnsi="Times New Roman" w:cs="Times New Roman"/>
          <w:sz w:val="24"/>
          <w:szCs w:val="24"/>
        </w:rPr>
      </w:pPr>
      <w:r w:rsidRPr="0049632E">
        <w:rPr>
          <w:rFonts w:ascii="Times New Roman" w:hAnsi="Times New Roman" w:cs="Times New Roman"/>
          <w:sz w:val="24"/>
          <w:szCs w:val="24"/>
        </w:rPr>
        <w:t>Agee</w:t>
      </w:r>
      <w:r w:rsidRPr="0049632E">
        <w:rPr>
          <w:rStyle w:val="nlmx"/>
          <w:rFonts w:ascii="Times New Roman" w:hAnsi="Times New Roman" w:cs="Times New Roman"/>
          <w:sz w:val="24"/>
          <w:szCs w:val="24"/>
        </w:rPr>
        <w:t>,</w:t>
      </w:r>
      <w:r w:rsidRPr="0049632E">
        <w:rPr>
          <w:rStyle w:val="apple-converted-space"/>
          <w:rFonts w:ascii="Times New Roman" w:hAnsi="Times New Roman" w:cs="Times New Roman"/>
          <w:sz w:val="24"/>
          <w:szCs w:val="24"/>
        </w:rPr>
        <w:t> </w:t>
      </w:r>
      <w:r w:rsidRPr="0049632E">
        <w:rPr>
          <w:rFonts w:ascii="Times New Roman" w:hAnsi="Times New Roman" w:cs="Times New Roman"/>
          <w:sz w:val="24"/>
          <w:szCs w:val="24"/>
        </w:rPr>
        <w:t>J. K.</w:t>
      </w:r>
      <w:r w:rsidRPr="0049632E">
        <w:rPr>
          <w:rStyle w:val="nlmx"/>
          <w:rFonts w:ascii="Times New Roman" w:hAnsi="Times New Roman" w:cs="Times New Roman"/>
          <w:sz w:val="24"/>
          <w:szCs w:val="24"/>
        </w:rPr>
        <w:t>, and</w:t>
      </w:r>
      <w:r w:rsidRPr="0049632E">
        <w:rPr>
          <w:rStyle w:val="apple-converted-space"/>
          <w:rFonts w:ascii="Times New Roman" w:hAnsi="Times New Roman" w:cs="Times New Roman"/>
          <w:sz w:val="24"/>
          <w:szCs w:val="24"/>
        </w:rPr>
        <w:t> </w:t>
      </w:r>
      <w:r w:rsidRPr="0049632E">
        <w:rPr>
          <w:rFonts w:ascii="Times New Roman" w:hAnsi="Times New Roman" w:cs="Times New Roman"/>
          <w:sz w:val="24"/>
          <w:szCs w:val="24"/>
        </w:rPr>
        <w:t>C. N.</w:t>
      </w:r>
      <w:r w:rsidRPr="0049632E">
        <w:rPr>
          <w:rStyle w:val="apple-converted-space"/>
          <w:rFonts w:ascii="Times New Roman" w:hAnsi="Times New Roman" w:cs="Times New Roman"/>
          <w:sz w:val="24"/>
          <w:szCs w:val="24"/>
        </w:rPr>
        <w:t> </w:t>
      </w:r>
      <w:r w:rsidRPr="0049632E">
        <w:rPr>
          <w:rFonts w:ascii="Times New Roman" w:hAnsi="Times New Roman" w:cs="Times New Roman"/>
          <w:sz w:val="24"/>
          <w:szCs w:val="24"/>
        </w:rPr>
        <w:t>Skinner.</w:t>
      </w:r>
      <w:r w:rsidRPr="0049632E">
        <w:rPr>
          <w:rStyle w:val="apple-converted-space"/>
          <w:rFonts w:ascii="Times New Roman" w:hAnsi="Times New Roman" w:cs="Times New Roman"/>
          <w:sz w:val="24"/>
          <w:szCs w:val="24"/>
        </w:rPr>
        <w:t> </w:t>
      </w:r>
      <w:r w:rsidRPr="0049632E">
        <w:rPr>
          <w:rStyle w:val="nlmyear"/>
          <w:rFonts w:ascii="Times New Roman" w:hAnsi="Times New Roman" w:cs="Times New Roman"/>
          <w:sz w:val="24"/>
          <w:szCs w:val="24"/>
        </w:rPr>
        <w:t>2005</w:t>
      </w:r>
      <w:r w:rsidRPr="0049632E">
        <w:rPr>
          <w:rFonts w:ascii="Times New Roman" w:hAnsi="Times New Roman" w:cs="Times New Roman"/>
          <w:sz w:val="24"/>
          <w:szCs w:val="24"/>
        </w:rPr>
        <w:t>.</w:t>
      </w:r>
      <w:r w:rsidRPr="0049632E">
        <w:rPr>
          <w:rStyle w:val="apple-converted-space"/>
          <w:rFonts w:ascii="Times New Roman" w:hAnsi="Times New Roman" w:cs="Times New Roman"/>
          <w:sz w:val="24"/>
          <w:szCs w:val="24"/>
        </w:rPr>
        <w:t> </w:t>
      </w:r>
      <w:r w:rsidRPr="0049632E">
        <w:rPr>
          <w:rStyle w:val="nlmarticle-title"/>
          <w:rFonts w:ascii="Times New Roman" w:hAnsi="Times New Roman" w:cs="Times New Roman"/>
          <w:sz w:val="24"/>
          <w:szCs w:val="24"/>
        </w:rPr>
        <w:t>Basic principles of fuel reduction treatments</w:t>
      </w:r>
      <w:r w:rsidRPr="0049632E">
        <w:rPr>
          <w:rFonts w:ascii="Times New Roman" w:hAnsi="Times New Roman" w:cs="Times New Roman"/>
          <w:sz w:val="24"/>
          <w:szCs w:val="24"/>
        </w:rPr>
        <w:t>.</w:t>
      </w:r>
      <w:r w:rsidRPr="0049632E">
        <w:rPr>
          <w:rStyle w:val="apple-converted-space"/>
          <w:rFonts w:ascii="Times New Roman" w:hAnsi="Times New Roman" w:cs="Times New Roman"/>
          <w:sz w:val="24"/>
          <w:szCs w:val="24"/>
        </w:rPr>
        <w:t> </w:t>
      </w:r>
      <w:r w:rsidRPr="0049632E">
        <w:rPr>
          <w:rStyle w:val="citationsource-journal"/>
          <w:rFonts w:ascii="Times New Roman" w:hAnsi="Times New Roman" w:cs="Times New Roman"/>
          <w:iCs/>
          <w:sz w:val="24"/>
          <w:szCs w:val="24"/>
        </w:rPr>
        <w:t>Forest Ecology and Management</w:t>
      </w:r>
      <w:r w:rsidRPr="0049632E">
        <w:rPr>
          <w:rStyle w:val="apple-converted-space"/>
          <w:rFonts w:ascii="Times New Roman" w:hAnsi="Times New Roman" w:cs="Times New Roman"/>
          <w:sz w:val="24"/>
          <w:szCs w:val="24"/>
        </w:rPr>
        <w:t> </w:t>
      </w:r>
      <w:r w:rsidRPr="0049632E">
        <w:rPr>
          <w:rFonts w:ascii="Times New Roman" w:hAnsi="Times New Roman" w:cs="Times New Roman"/>
          <w:bCs/>
          <w:sz w:val="24"/>
          <w:szCs w:val="24"/>
        </w:rPr>
        <w:t>211</w:t>
      </w:r>
      <w:r w:rsidRPr="0049632E">
        <w:rPr>
          <w:rFonts w:ascii="Times New Roman" w:hAnsi="Times New Roman" w:cs="Times New Roman"/>
          <w:sz w:val="24"/>
          <w:szCs w:val="24"/>
        </w:rPr>
        <w:t>:</w:t>
      </w:r>
      <w:r w:rsidRPr="0049632E">
        <w:rPr>
          <w:rStyle w:val="nlmfpage"/>
          <w:rFonts w:ascii="Times New Roman" w:hAnsi="Times New Roman" w:cs="Times New Roman"/>
          <w:sz w:val="24"/>
          <w:szCs w:val="24"/>
        </w:rPr>
        <w:t>83</w:t>
      </w:r>
      <w:r w:rsidRPr="0049632E">
        <w:rPr>
          <w:rFonts w:ascii="Times New Roman" w:hAnsi="Times New Roman" w:cs="Times New Roman"/>
          <w:sz w:val="24"/>
          <w:szCs w:val="24"/>
        </w:rPr>
        <w:t>–</w:t>
      </w:r>
      <w:r w:rsidRPr="0049632E">
        <w:rPr>
          <w:rStyle w:val="nlmlpage"/>
          <w:rFonts w:ascii="Times New Roman" w:hAnsi="Times New Roman" w:cs="Times New Roman"/>
          <w:sz w:val="24"/>
          <w:szCs w:val="24"/>
        </w:rPr>
        <w:t>96</w:t>
      </w:r>
      <w:r w:rsidRPr="0049632E">
        <w:rPr>
          <w:rFonts w:ascii="Times New Roman" w:hAnsi="Times New Roman" w:cs="Times New Roman"/>
          <w:sz w:val="24"/>
          <w:szCs w:val="24"/>
        </w:rPr>
        <w:t>.</w:t>
      </w:r>
      <w:r w:rsidRPr="0049632E">
        <w:rPr>
          <w:rStyle w:val="apple-converted-space"/>
          <w:rFonts w:ascii="Times New Roman" w:hAnsi="Times New Roman" w:cs="Times New Roman"/>
          <w:sz w:val="24"/>
          <w:szCs w:val="24"/>
        </w:rPr>
        <w:t xml:space="preserve">  </w:t>
      </w:r>
    </w:p>
    <w:p w:rsidR="00FE5831" w:rsidRPr="0049632E" w:rsidRDefault="00FE5831" w:rsidP="00CF6484">
      <w:pPr>
        <w:spacing w:line="240" w:lineRule="auto"/>
        <w:ind w:left="720" w:hanging="720"/>
        <w:contextualSpacing/>
        <w:rPr>
          <w:rStyle w:val="apple-converted-space"/>
          <w:rFonts w:ascii="Times New Roman" w:hAnsi="Times New Roman" w:cs="Times New Roman"/>
          <w:sz w:val="24"/>
          <w:szCs w:val="24"/>
        </w:rPr>
      </w:pPr>
      <w:r w:rsidRPr="00FE5831">
        <w:rPr>
          <w:rStyle w:val="apple-converted-space"/>
          <w:rFonts w:ascii="Times New Roman" w:hAnsi="Times New Roman" w:cs="Times New Roman"/>
          <w:sz w:val="24"/>
          <w:szCs w:val="24"/>
        </w:rPr>
        <w:t>Aguilar, F.; Garrett, H.E. 2009. Perspectives of woody biomass for energy: Survey of state foresters, state energy biomass contacts, and national council of forestry association executives. Journal of Forestry. 107 (6): 297-306.</w:t>
      </w:r>
    </w:p>
    <w:p w:rsidR="00CF6484" w:rsidRDefault="00CF6484" w:rsidP="00CF6484">
      <w:pPr>
        <w:spacing w:line="240" w:lineRule="auto"/>
        <w:ind w:left="720" w:hanging="720"/>
        <w:contextualSpacing/>
        <w:rPr>
          <w:rFonts w:ascii="Times New Roman" w:hAnsi="Times New Roman" w:cs="Times New Roman"/>
          <w:sz w:val="24"/>
          <w:szCs w:val="24"/>
        </w:rPr>
      </w:pPr>
      <w:r w:rsidRPr="00EA5B0A">
        <w:rPr>
          <w:rFonts w:ascii="Times New Roman" w:hAnsi="Times New Roman" w:cs="Times New Roman"/>
          <w:sz w:val="24"/>
          <w:szCs w:val="24"/>
        </w:rPr>
        <w:t>Alexander, M.E.; Hawksworth, F.G. 1975. Wildland fires and dwarf mistletoe: a literature review of ecology and prescribed burning. Gen. Tech. Rep. RM-14. Fort Collins, CO: U.S. Department of Agriculture, Forest Service, Rocky Mountain Forest and Range Experiment Station. 12 p.</w:t>
      </w:r>
    </w:p>
    <w:p w:rsidR="00CF6484" w:rsidRDefault="00CF6484" w:rsidP="00CF6484">
      <w:pPr>
        <w:ind w:left="720" w:hanging="720"/>
        <w:contextualSpacing/>
        <w:rPr>
          <w:rFonts w:ascii="Times New Roman" w:hAnsi="Times New Roman" w:cs="Times New Roman"/>
          <w:sz w:val="24"/>
          <w:szCs w:val="24"/>
        </w:rPr>
      </w:pPr>
      <w:r w:rsidRPr="00EA5B0A">
        <w:rPr>
          <w:rFonts w:ascii="Times New Roman" w:hAnsi="Times New Roman" w:cs="Times New Roman"/>
          <w:sz w:val="24"/>
          <w:szCs w:val="24"/>
        </w:rPr>
        <w:t>Anderson P.D, Larson D. J. and Chan S. S. 2007. Riparian buffer and density management influences on microclimate of young headwater forests of western Oregon. Forest Science 53: 254-269</w:t>
      </w:r>
    </w:p>
    <w:p w:rsidR="00CF6484" w:rsidRDefault="00CF6484" w:rsidP="00CF6484">
      <w:pPr>
        <w:spacing w:line="240" w:lineRule="auto"/>
        <w:ind w:left="720" w:hanging="720"/>
        <w:contextualSpacing/>
        <w:rPr>
          <w:rFonts w:ascii="Times New Roman" w:hAnsi="Times New Roman" w:cs="Times New Roman"/>
          <w:sz w:val="24"/>
          <w:szCs w:val="24"/>
        </w:rPr>
      </w:pPr>
      <w:r w:rsidRPr="00EA5B0A">
        <w:rPr>
          <w:rFonts w:ascii="Times New Roman" w:hAnsi="Times New Roman" w:cs="Times New Roman"/>
          <w:sz w:val="24"/>
          <w:szCs w:val="24"/>
        </w:rPr>
        <w:t xml:space="preserve">Arno, S.F. 1988. Fire ecology and its management implications in ponderosa pine forests. In: Baumgartner, D.M.; Lotan, J.E., eds. Ponderosa pine: the species and its management: </w:t>
      </w:r>
      <w:r w:rsidRPr="00EA5B0A">
        <w:rPr>
          <w:rFonts w:ascii="Times New Roman" w:hAnsi="Times New Roman" w:cs="Times New Roman"/>
          <w:sz w:val="24"/>
          <w:szCs w:val="24"/>
        </w:rPr>
        <w:lastRenderedPageBreak/>
        <w:t>Proceedings of a symposium; 1987 September 29-October 1; Spokane, WA. Pullman, WA: Washington State University Extension: 133-139.</w:t>
      </w:r>
    </w:p>
    <w:p w:rsidR="00824474" w:rsidRDefault="00824474" w:rsidP="00CF6484">
      <w:pPr>
        <w:spacing w:line="24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Asah, S.T.; Blahna, D.J.; Ryan, C.M. 2012. Involving forest communities in identifying and constructing ecosystem services: Millennium assessment and place specificity. Journal of Forestry April/May 2012:149-156.</w:t>
      </w:r>
    </w:p>
    <w:p w:rsidR="00FE5831" w:rsidRDefault="00FE5831" w:rsidP="00CF6484">
      <w:pPr>
        <w:spacing w:line="240" w:lineRule="auto"/>
        <w:ind w:left="720" w:hanging="720"/>
        <w:contextualSpacing/>
        <w:rPr>
          <w:rFonts w:ascii="Times New Roman" w:hAnsi="Times New Roman" w:cs="Times New Roman"/>
          <w:sz w:val="24"/>
          <w:szCs w:val="24"/>
        </w:rPr>
      </w:pPr>
      <w:r w:rsidRPr="00FE5831">
        <w:rPr>
          <w:rFonts w:ascii="Times New Roman" w:hAnsi="Times New Roman" w:cs="Times New Roman"/>
          <w:sz w:val="24"/>
          <w:szCs w:val="24"/>
        </w:rPr>
        <w:t>Ascher, T.J.; Wilson, R.S.; Toman, E. 2013. The Importance of affect, perceived risk, and perceived benefit in understanding support for fuels management among wildland-urban interface residents. International Journal of Wildland Fire. 22: 267-276.</w:t>
      </w:r>
    </w:p>
    <w:p w:rsidR="00CF6484" w:rsidRDefault="00CF6484" w:rsidP="00CF6484">
      <w:pPr>
        <w:ind w:left="720" w:hanging="720"/>
        <w:contextualSpacing/>
        <w:rPr>
          <w:rFonts w:ascii="Times New Roman" w:hAnsi="Times New Roman" w:cs="Times New Roman"/>
          <w:sz w:val="24"/>
          <w:szCs w:val="24"/>
        </w:rPr>
      </w:pPr>
      <w:r w:rsidRPr="00EA5B0A">
        <w:rPr>
          <w:rFonts w:ascii="Times New Roman" w:hAnsi="Times New Roman" w:cs="Times New Roman"/>
          <w:sz w:val="24"/>
          <w:szCs w:val="24"/>
        </w:rPr>
        <w:t>Aubry, K.B., G.M. Koehler, J.R. Squires. 2000. Ecology of Canada Lynx in Southern Boreal Forests. In: L.F. Ruggiero, K.B. Aubry, S.W. Buskirk, G.M. Koehler, C.J. Krebs, K.S. McKelvey, and J.R. Squires eds. Ecology and Conservation of Lynx in the United States. General Technical Report RMRS-GTR-30WWW. USDA Forest Service, Rocky Mountain Research Station, Ft. Collins CO.</w:t>
      </w:r>
    </w:p>
    <w:p w:rsidR="00CF6484" w:rsidRDefault="00CF6484" w:rsidP="00CF6484">
      <w:pPr>
        <w:ind w:left="720" w:hanging="720"/>
        <w:contextualSpacing/>
        <w:rPr>
          <w:rFonts w:ascii="Times New Roman" w:hAnsi="Times New Roman" w:cs="Times New Roman"/>
          <w:sz w:val="24"/>
          <w:szCs w:val="24"/>
        </w:rPr>
      </w:pPr>
      <w:r w:rsidRPr="00EA5B0A">
        <w:rPr>
          <w:rFonts w:ascii="Times New Roman" w:hAnsi="Times New Roman" w:cs="Times New Roman"/>
          <w:sz w:val="24"/>
          <w:szCs w:val="24"/>
        </w:rPr>
        <w:t>Aubry, K.B., K.S. McKelvey, J.P. Copeland. 2010. Distribution and Broadscale Habitat Relationships of the Wolverine in the Contiguous United States. Journal of Wildlife Management 71:2147-2158.</w:t>
      </w:r>
    </w:p>
    <w:p w:rsidR="00CF6484" w:rsidRDefault="00CF6484" w:rsidP="00CF6484">
      <w:pPr>
        <w:ind w:left="720" w:hanging="720"/>
        <w:contextualSpacing/>
        <w:rPr>
          <w:rFonts w:ascii="Times New Roman" w:hAnsi="Times New Roman" w:cs="Times New Roman"/>
          <w:sz w:val="24"/>
          <w:szCs w:val="24"/>
        </w:rPr>
      </w:pPr>
      <w:r w:rsidRPr="00EA5B0A">
        <w:rPr>
          <w:rFonts w:ascii="Times New Roman" w:hAnsi="Times New Roman" w:cs="Times New Roman"/>
          <w:sz w:val="24"/>
          <w:szCs w:val="24"/>
        </w:rPr>
        <w:t>Ault, T.R., Cole, J.E. and St. George.  2012.  The amplitude of decadal to multi</w:t>
      </w:r>
      <w:r>
        <w:rPr>
          <w:rFonts w:ascii="Times New Roman" w:hAnsi="Times New Roman" w:cs="Times New Roman"/>
          <w:sz w:val="24"/>
          <w:szCs w:val="24"/>
        </w:rPr>
        <w:t>-</w:t>
      </w:r>
      <w:r w:rsidRPr="00BF45F0">
        <w:rPr>
          <w:rFonts w:ascii="Times New Roman" w:hAnsi="Times New Roman" w:cs="Times New Roman"/>
          <w:sz w:val="24"/>
          <w:szCs w:val="24"/>
        </w:rPr>
        <w:t xml:space="preserve">decadal </w:t>
      </w:r>
      <w:r w:rsidRPr="00EA5B0A">
        <w:rPr>
          <w:rFonts w:ascii="Times New Roman" w:hAnsi="Times New Roman" w:cs="Times New Roman"/>
          <w:sz w:val="24"/>
          <w:szCs w:val="24"/>
        </w:rPr>
        <w:t>variability in precipitation simulated by state-of-the-art climate models.  Geophysical Research Letters 39:10.1929/2012GL053424.</w:t>
      </w:r>
    </w:p>
    <w:p w:rsidR="00CF6484" w:rsidRDefault="00CF6484" w:rsidP="00CF6484">
      <w:pPr>
        <w:ind w:left="720" w:hanging="720"/>
        <w:contextualSpacing/>
        <w:rPr>
          <w:rFonts w:ascii="Times New Roman" w:hAnsi="Times New Roman" w:cs="Times New Roman"/>
          <w:sz w:val="24"/>
          <w:szCs w:val="24"/>
        </w:rPr>
      </w:pPr>
      <w:r w:rsidRPr="00EA5B0A">
        <w:rPr>
          <w:rFonts w:ascii="Times New Roman" w:hAnsi="Times New Roman" w:cs="Times New Roman"/>
          <w:sz w:val="24"/>
          <w:szCs w:val="24"/>
        </w:rPr>
        <w:t>Bailey R.G., 1995. Description of the ecoregions of the United States. Misc. Publ. 1391. USDA Forest Service, Washington, DC. p. 108.</w:t>
      </w:r>
    </w:p>
    <w:p w:rsidR="00CF6484" w:rsidRDefault="00CF6484" w:rsidP="00CF6484">
      <w:pPr>
        <w:ind w:left="720" w:hanging="720"/>
        <w:contextualSpacing/>
        <w:rPr>
          <w:rFonts w:ascii="Times New Roman" w:hAnsi="Times New Roman" w:cs="Times New Roman"/>
          <w:sz w:val="24"/>
          <w:szCs w:val="24"/>
        </w:rPr>
      </w:pPr>
      <w:r w:rsidRPr="00EA5B0A">
        <w:rPr>
          <w:rFonts w:ascii="Times New Roman" w:hAnsi="Times New Roman" w:cs="Times New Roman"/>
          <w:sz w:val="24"/>
          <w:szCs w:val="24"/>
        </w:rPr>
        <w:t>Baker, W. L. 2012. Implications of spatially extensive historical data from surveys for restoring dry forests of Oregon’s eastern Cascades. Ecosphere 3(3):23</w:t>
      </w:r>
    </w:p>
    <w:p w:rsidR="00CF6484" w:rsidRDefault="00CF6484" w:rsidP="00CF6484">
      <w:pPr>
        <w:spacing w:line="240" w:lineRule="auto"/>
        <w:ind w:left="720" w:hanging="720"/>
        <w:contextualSpacing/>
        <w:rPr>
          <w:rFonts w:ascii="Times New Roman" w:hAnsi="Times New Roman" w:cs="Times New Roman"/>
          <w:sz w:val="24"/>
          <w:szCs w:val="24"/>
        </w:rPr>
      </w:pPr>
      <w:r w:rsidRPr="00EA5B0A">
        <w:rPr>
          <w:rFonts w:ascii="Times New Roman" w:hAnsi="Times New Roman" w:cs="Times New Roman"/>
          <w:sz w:val="24"/>
          <w:szCs w:val="24"/>
        </w:rPr>
        <w:t>Baranyay, J.A. 1970. Lodgepole pine dwarf mistletoe in Alberta. Publ. 1286. [Location of publisher unknown]: Canada Forest Service. 22 p.</w:t>
      </w:r>
    </w:p>
    <w:p w:rsidR="00FE5831" w:rsidRDefault="00FE5831" w:rsidP="00CF6484">
      <w:pPr>
        <w:spacing w:line="240" w:lineRule="auto"/>
        <w:ind w:left="720" w:hanging="720"/>
        <w:contextualSpacing/>
        <w:rPr>
          <w:rFonts w:ascii="Times New Roman" w:hAnsi="Times New Roman" w:cs="Times New Roman"/>
          <w:sz w:val="24"/>
          <w:szCs w:val="24"/>
        </w:rPr>
      </w:pPr>
      <w:r w:rsidRPr="00FE5831">
        <w:rPr>
          <w:rFonts w:ascii="Times New Roman" w:hAnsi="Times New Roman" w:cs="Times New Roman"/>
          <w:sz w:val="24"/>
          <w:szCs w:val="24"/>
        </w:rPr>
        <w:t>Barbour, J.R.; Fried, J.S.; Daugherty, P.J.; Christensen, G.; Fight, R. 2008. Potential biomass and logs from fire hazard reduction treatments in Southwest Oregon and Northern California. Forest Policy and Economics. 10 (6): 400-407.</w:t>
      </w:r>
    </w:p>
    <w:p w:rsidR="00CF6484" w:rsidRDefault="00CF6484" w:rsidP="00CF6484">
      <w:pPr>
        <w:ind w:left="720" w:hanging="720"/>
        <w:contextualSpacing/>
        <w:rPr>
          <w:rFonts w:ascii="Times New Roman" w:hAnsi="Times New Roman" w:cs="Times New Roman"/>
          <w:sz w:val="24"/>
          <w:szCs w:val="24"/>
        </w:rPr>
      </w:pPr>
      <w:r w:rsidRPr="00EA5B0A">
        <w:rPr>
          <w:rFonts w:ascii="Times New Roman" w:hAnsi="Times New Roman" w:cs="Times New Roman"/>
          <w:sz w:val="24"/>
          <w:szCs w:val="24"/>
        </w:rPr>
        <w:t>Bartlett, G. 2012.  Chapter 7: Developing Collaboration and Cooperation.  IN North, M. ed.  2012.  Managing Sierra Nevada forests.  Gen. Tech. Rep. PSW-GTR-237.  Albany, CA: U.S. Department of Agriculture, Forest Service, Pacific Southwest Research Station. 184p.</w:t>
      </w:r>
    </w:p>
    <w:p w:rsidR="00CF6484" w:rsidRDefault="00CF6484" w:rsidP="00CF6484">
      <w:pPr>
        <w:ind w:left="720" w:hanging="720"/>
        <w:contextualSpacing/>
        <w:rPr>
          <w:rFonts w:ascii="Times New Roman" w:hAnsi="Times New Roman" w:cs="Times New Roman"/>
          <w:sz w:val="24"/>
          <w:szCs w:val="24"/>
        </w:rPr>
      </w:pPr>
      <w:r w:rsidRPr="00EA5B0A">
        <w:rPr>
          <w:rFonts w:ascii="Times New Roman" w:hAnsi="Times New Roman" w:cs="Times New Roman"/>
          <w:sz w:val="24"/>
          <w:szCs w:val="24"/>
        </w:rPr>
        <w:t xml:space="preserve">Bartos, D.L., "Landscape dynamics of aspen and conifer forests" (2000). </w:t>
      </w:r>
      <w:r w:rsidRPr="00EA5B0A">
        <w:rPr>
          <w:rFonts w:ascii="Times New Roman" w:hAnsi="Times New Roman" w:cs="Times New Roman"/>
          <w:iCs/>
          <w:sz w:val="24"/>
          <w:szCs w:val="24"/>
        </w:rPr>
        <w:t>Aspen Bibliography</w:t>
      </w:r>
      <w:r w:rsidRPr="00EA5B0A">
        <w:rPr>
          <w:rFonts w:ascii="Times New Roman" w:hAnsi="Times New Roman" w:cs="Times New Roman"/>
          <w:i/>
          <w:iCs/>
          <w:sz w:val="24"/>
          <w:szCs w:val="24"/>
        </w:rPr>
        <w:t xml:space="preserve">. </w:t>
      </w:r>
      <w:r w:rsidRPr="00EA5B0A">
        <w:rPr>
          <w:rFonts w:ascii="Times New Roman" w:hAnsi="Times New Roman" w:cs="Times New Roman"/>
          <w:sz w:val="24"/>
          <w:szCs w:val="24"/>
        </w:rPr>
        <w:t xml:space="preserve">Paper 782. </w:t>
      </w:r>
      <w:hyperlink r:id="rId16" w:history="1">
        <w:r w:rsidRPr="00EA5B0A">
          <w:rPr>
            <w:rStyle w:val="Hyperlink"/>
            <w:rFonts w:ascii="Times New Roman" w:hAnsi="Times New Roman" w:cs="Times New Roman"/>
            <w:sz w:val="24"/>
            <w:szCs w:val="24"/>
          </w:rPr>
          <w:t>http://digitalcommons.usu.edu/aspen_bib/782</w:t>
        </w:r>
      </w:hyperlink>
    </w:p>
    <w:p w:rsidR="00CF6484" w:rsidRDefault="00CF6484" w:rsidP="00CF6484">
      <w:pPr>
        <w:ind w:left="720" w:hanging="720"/>
        <w:contextualSpacing/>
        <w:rPr>
          <w:rFonts w:ascii="Times New Roman" w:hAnsi="Times New Roman" w:cs="Times New Roman"/>
          <w:sz w:val="24"/>
          <w:szCs w:val="24"/>
        </w:rPr>
      </w:pPr>
      <w:r w:rsidRPr="00EA5B0A">
        <w:rPr>
          <w:rFonts w:ascii="Times New Roman" w:hAnsi="Times New Roman" w:cs="Times New Roman"/>
          <w:sz w:val="24"/>
          <w:szCs w:val="24"/>
        </w:rPr>
        <w:t>Baxter C.V., Fausch K.D. Murakami M. &amp; Chapman P.L. 2004. Fish invasion restructures stream and forest food webs by interrupting reciprocal prey subsidies. Ecology, 85, 2656–2663.</w:t>
      </w:r>
    </w:p>
    <w:p w:rsidR="00FE5831" w:rsidRPr="00FE5831" w:rsidRDefault="00FE5831" w:rsidP="00FE5831">
      <w:pPr>
        <w:ind w:left="720" w:hanging="720"/>
        <w:contextualSpacing/>
        <w:rPr>
          <w:rFonts w:ascii="Times New Roman" w:hAnsi="Times New Roman" w:cs="Times New Roman"/>
          <w:sz w:val="24"/>
          <w:szCs w:val="24"/>
        </w:rPr>
      </w:pPr>
      <w:r w:rsidRPr="00FE5831">
        <w:rPr>
          <w:rFonts w:ascii="Times New Roman" w:hAnsi="Times New Roman" w:cs="Times New Roman"/>
          <w:sz w:val="24"/>
          <w:szCs w:val="24"/>
        </w:rPr>
        <w:t>Becker, D.R.; Larson, D.; Lowell, E.C. 2009a. Financial considerations of policy options to enhance biomass utilization for reducing wildfire hazards. Forest Policy and Economics. 11 (8): 628-635.</w:t>
      </w:r>
    </w:p>
    <w:p w:rsidR="00FE5831" w:rsidRDefault="00FE5831" w:rsidP="00FE5831">
      <w:pPr>
        <w:ind w:left="720" w:hanging="720"/>
        <w:contextualSpacing/>
        <w:rPr>
          <w:rFonts w:ascii="Times New Roman" w:hAnsi="Times New Roman" w:cs="Times New Roman"/>
          <w:sz w:val="24"/>
          <w:szCs w:val="24"/>
        </w:rPr>
      </w:pPr>
      <w:r w:rsidRPr="00FE5831">
        <w:rPr>
          <w:rFonts w:ascii="Times New Roman" w:hAnsi="Times New Roman" w:cs="Times New Roman"/>
          <w:sz w:val="24"/>
          <w:szCs w:val="24"/>
        </w:rPr>
        <w:lastRenderedPageBreak/>
        <w:t>Becker, D.R.; McCaffrey, S.M.; Abbas, D.; Halvorsen, K.E.; Jakes, P.; Moseley, C. 2011. Conventional wisdoms of woody biomass utilization on federal public lands. Journal of Forestry. 109 (4): 208-218.</w:t>
      </w:r>
    </w:p>
    <w:p w:rsidR="00CF6484" w:rsidRDefault="00CF6484" w:rsidP="00CF6484">
      <w:pPr>
        <w:ind w:left="720" w:hanging="720"/>
        <w:contextualSpacing/>
        <w:rPr>
          <w:rFonts w:ascii="Times New Roman" w:hAnsi="Times New Roman" w:cs="Times New Roman"/>
          <w:sz w:val="24"/>
          <w:szCs w:val="24"/>
        </w:rPr>
      </w:pPr>
      <w:r w:rsidRPr="00EA5B0A">
        <w:rPr>
          <w:rFonts w:ascii="Times New Roman" w:hAnsi="Times New Roman" w:cs="Times New Roman"/>
          <w:sz w:val="24"/>
          <w:szCs w:val="24"/>
        </w:rPr>
        <w:t>Bednarz, J.C., D. Ripper, P.M. Radley. 2004. Emerging concepts and research directions in the study of cavity-nesting birds: Keystone Ecological Processes. The Condor 106:1-4.</w:t>
      </w:r>
    </w:p>
    <w:p w:rsidR="00BE5A03" w:rsidRPr="000F0669" w:rsidRDefault="00BE5A03" w:rsidP="00BE5A03">
      <w:pPr>
        <w:ind w:left="720" w:hanging="720"/>
        <w:rPr>
          <w:rFonts w:ascii="Times New Roman" w:hAnsi="Times New Roman" w:cs="Times New Roman"/>
          <w:sz w:val="24"/>
          <w:szCs w:val="24"/>
        </w:rPr>
      </w:pPr>
      <w:r w:rsidRPr="000F0669">
        <w:rPr>
          <w:rFonts w:ascii="Times New Roman" w:hAnsi="Times New Roman" w:cs="Times New Roman"/>
          <w:sz w:val="24"/>
          <w:szCs w:val="24"/>
        </w:rPr>
        <w:t>Beechie, T., Bolton, S., 1999. An approach to restoring salmonid habitat-forming processes in Pacific Northwest watersheds. Fisheries 24 (4), 6–15.</w:t>
      </w:r>
    </w:p>
    <w:p w:rsidR="00CF6484" w:rsidRDefault="00CF6484" w:rsidP="00CF6484">
      <w:pPr>
        <w:pStyle w:val="NoSpacing"/>
        <w:ind w:left="720" w:hanging="720"/>
        <w:contextualSpacing/>
        <w:rPr>
          <w:rFonts w:ascii="Times New Roman" w:hAnsi="Times New Roman" w:cs="Times New Roman"/>
          <w:sz w:val="24"/>
          <w:szCs w:val="24"/>
        </w:rPr>
      </w:pPr>
      <w:r w:rsidRPr="00EA5B0A">
        <w:rPr>
          <w:rFonts w:ascii="Times New Roman" w:hAnsi="Times New Roman" w:cs="Times New Roman"/>
          <w:sz w:val="24"/>
          <w:szCs w:val="24"/>
        </w:rPr>
        <w:t>Beese, W.J., Dunsworth, B.G. Zielke, K. Bancroft, B. 2003. Maintaining attributes of old-growth forests in coastal BC through variable retention.  Forestry Chronicle 79(3): 570-578.</w:t>
      </w:r>
      <w:r>
        <w:rPr>
          <w:rFonts w:ascii="Times New Roman" w:hAnsi="Times New Roman" w:cs="Times New Roman"/>
          <w:sz w:val="24"/>
          <w:szCs w:val="24"/>
        </w:rPr>
        <w:t xml:space="preserve"> </w:t>
      </w:r>
      <w:r w:rsidRPr="00EA5B0A">
        <w:rPr>
          <w:rFonts w:ascii="Times New Roman" w:hAnsi="Times New Roman" w:cs="Times New Roman"/>
          <w:sz w:val="24"/>
          <w:szCs w:val="24"/>
        </w:rPr>
        <w:t>Belsky, J.A., Matzke, A., Uselman, S. 1999. Survey of livestock influences on stream and riparian ecosystems in the western United States. J. Soil and Water Conservation 54: 419–431.</w:t>
      </w:r>
      <w:r>
        <w:rPr>
          <w:rFonts w:ascii="Times New Roman" w:hAnsi="Times New Roman" w:cs="Times New Roman"/>
          <w:sz w:val="24"/>
          <w:szCs w:val="24"/>
        </w:rPr>
        <w:t xml:space="preserve"> </w:t>
      </w:r>
    </w:p>
    <w:p w:rsidR="00BE5A03" w:rsidRPr="000F0669" w:rsidRDefault="00BE5A03" w:rsidP="00BE5A03">
      <w:pPr>
        <w:ind w:left="720" w:hanging="720"/>
        <w:rPr>
          <w:rFonts w:ascii="Times New Roman" w:hAnsi="Times New Roman" w:cs="Times New Roman"/>
          <w:color w:val="000000"/>
          <w:sz w:val="24"/>
          <w:szCs w:val="24"/>
          <w:shd w:val="clear" w:color="auto" w:fill="FBF8E0"/>
        </w:rPr>
      </w:pPr>
      <w:r w:rsidRPr="000F0669">
        <w:rPr>
          <w:rFonts w:ascii="Times New Roman" w:hAnsi="Times New Roman" w:cs="Times New Roman"/>
          <w:color w:val="000000"/>
          <w:sz w:val="24"/>
          <w:szCs w:val="24"/>
          <w:shd w:val="clear" w:color="auto" w:fill="FBF8E0"/>
        </w:rPr>
        <w:t>Benda, L., D. Miller, P. Bigelow, and K. Andras. 2003. Effects of Post-wildfire Erosion on Channel Environments, Boise River, Idaho. Forest Ecology and Management 178:105-119.</w:t>
      </w:r>
    </w:p>
    <w:p w:rsidR="008E502E" w:rsidRDefault="008E502E" w:rsidP="00CF6484">
      <w:pPr>
        <w:pStyle w:val="NoSpacing"/>
        <w:ind w:left="720" w:hanging="720"/>
        <w:contextualSpacing/>
        <w:rPr>
          <w:rFonts w:ascii="Times New Roman" w:hAnsi="Times New Roman" w:cs="Times New Roman"/>
          <w:sz w:val="24"/>
          <w:szCs w:val="24"/>
        </w:rPr>
      </w:pPr>
      <w:r w:rsidRPr="008E502E">
        <w:rPr>
          <w:rFonts w:ascii="Times New Roman" w:hAnsi="Times New Roman" w:cs="Times New Roman"/>
          <w:sz w:val="24"/>
          <w:szCs w:val="24"/>
        </w:rPr>
        <w:t>Benda L</w:t>
      </w:r>
      <w:r>
        <w:rPr>
          <w:rFonts w:ascii="Times New Roman" w:hAnsi="Times New Roman" w:cs="Times New Roman"/>
          <w:sz w:val="24"/>
          <w:szCs w:val="24"/>
        </w:rPr>
        <w:t>.</w:t>
      </w:r>
      <w:r w:rsidRPr="008E502E">
        <w:rPr>
          <w:rFonts w:ascii="Times New Roman" w:hAnsi="Times New Roman" w:cs="Times New Roman"/>
          <w:sz w:val="24"/>
          <w:szCs w:val="24"/>
        </w:rPr>
        <w:t>, Miller D</w:t>
      </w:r>
      <w:r>
        <w:rPr>
          <w:rFonts w:ascii="Times New Roman" w:hAnsi="Times New Roman" w:cs="Times New Roman"/>
          <w:sz w:val="24"/>
          <w:szCs w:val="24"/>
        </w:rPr>
        <w:t>.</w:t>
      </w:r>
      <w:r w:rsidRPr="008E502E">
        <w:rPr>
          <w:rFonts w:ascii="Times New Roman" w:hAnsi="Times New Roman" w:cs="Times New Roman"/>
          <w:sz w:val="24"/>
          <w:szCs w:val="24"/>
        </w:rPr>
        <w:t>J</w:t>
      </w:r>
      <w:r>
        <w:rPr>
          <w:rFonts w:ascii="Times New Roman" w:hAnsi="Times New Roman" w:cs="Times New Roman"/>
          <w:sz w:val="24"/>
          <w:szCs w:val="24"/>
        </w:rPr>
        <w:t>.</w:t>
      </w:r>
      <w:r w:rsidRPr="008E502E">
        <w:rPr>
          <w:rFonts w:ascii="Times New Roman" w:hAnsi="Times New Roman" w:cs="Times New Roman"/>
          <w:sz w:val="24"/>
          <w:szCs w:val="24"/>
        </w:rPr>
        <w:t>, Andras K</w:t>
      </w:r>
      <w:r>
        <w:rPr>
          <w:rFonts w:ascii="Times New Roman" w:hAnsi="Times New Roman" w:cs="Times New Roman"/>
          <w:sz w:val="24"/>
          <w:szCs w:val="24"/>
        </w:rPr>
        <w:t>.</w:t>
      </w:r>
      <w:r w:rsidRPr="008E502E">
        <w:rPr>
          <w:rFonts w:ascii="Times New Roman" w:hAnsi="Times New Roman" w:cs="Times New Roman"/>
          <w:sz w:val="24"/>
          <w:szCs w:val="24"/>
        </w:rPr>
        <w:t>, Bigelow P</w:t>
      </w:r>
      <w:r>
        <w:rPr>
          <w:rFonts w:ascii="Times New Roman" w:hAnsi="Times New Roman" w:cs="Times New Roman"/>
          <w:sz w:val="24"/>
          <w:szCs w:val="24"/>
        </w:rPr>
        <w:t>.</w:t>
      </w:r>
      <w:r w:rsidRPr="008E502E">
        <w:rPr>
          <w:rFonts w:ascii="Times New Roman" w:hAnsi="Times New Roman" w:cs="Times New Roman"/>
          <w:sz w:val="24"/>
          <w:szCs w:val="24"/>
        </w:rPr>
        <w:t>, Reeves G</w:t>
      </w:r>
      <w:r>
        <w:rPr>
          <w:rFonts w:ascii="Times New Roman" w:hAnsi="Times New Roman" w:cs="Times New Roman"/>
          <w:sz w:val="24"/>
          <w:szCs w:val="24"/>
        </w:rPr>
        <w:t>., Michael D</w:t>
      </w:r>
      <w:r w:rsidRPr="008E502E">
        <w:rPr>
          <w:rFonts w:ascii="Times New Roman" w:hAnsi="Times New Roman" w:cs="Times New Roman"/>
          <w:sz w:val="24"/>
          <w:szCs w:val="24"/>
        </w:rPr>
        <w:t>. 2007. NetMap: A new tool in support of watershed science and resource management. Forest Science 52: 206–219.</w:t>
      </w:r>
    </w:p>
    <w:p w:rsidR="00CF6484" w:rsidRDefault="00CF6484" w:rsidP="00CF6484">
      <w:pPr>
        <w:ind w:left="720" w:hanging="720"/>
        <w:contextualSpacing/>
        <w:rPr>
          <w:rFonts w:ascii="Times New Roman" w:hAnsi="Times New Roman" w:cs="Times New Roman"/>
          <w:sz w:val="24"/>
          <w:szCs w:val="24"/>
        </w:rPr>
      </w:pPr>
      <w:r w:rsidRPr="00EA5B0A">
        <w:rPr>
          <w:rFonts w:ascii="Times New Roman" w:hAnsi="Times New Roman" w:cs="Times New Roman"/>
          <w:sz w:val="24"/>
          <w:szCs w:val="24"/>
        </w:rPr>
        <w:t>Bennett, A.F. 2003. Linkages in the Landscape: The Role of Corridors and Connectivity in Wildlife Conservation. IUCN Forest Conservation Programme, Conserving Forest Ecosystems Series No. 1. IUCN, Gland, Switzerland. 254 p.</w:t>
      </w:r>
    </w:p>
    <w:p w:rsidR="00CF6484" w:rsidRDefault="00CF6484" w:rsidP="00CF6484">
      <w:pPr>
        <w:ind w:left="720" w:hanging="720"/>
        <w:contextualSpacing/>
        <w:rPr>
          <w:rFonts w:ascii="Times New Roman" w:hAnsi="Times New Roman" w:cs="Times New Roman"/>
          <w:sz w:val="24"/>
          <w:szCs w:val="24"/>
        </w:rPr>
      </w:pPr>
      <w:r w:rsidRPr="00EA5B0A">
        <w:rPr>
          <w:rFonts w:ascii="Times New Roman" w:hAnsi="Times New Roman" w:cs="Times New Roman"/>
          <w:sz w:val="24"/>
          <w:szCs w:val="24"/>
        </w:rPr>
        <w:t>Bennett, R. L. and K. M. Polivka in preparation. Factors important to monitoring of headwater fish populations and possible effects of landscape features.</w:t>
      </w:r>
    </w:p>
    <w:p w:rsidR="00CF6484" w:rsidRDefault="00CF6484" w:rsidP="00CF6484">
      <w:pPr>
        <w:ind w:left="720" w:hanging="720"/>
        <w:contextualSpacing/>
        <w:rPr>
          <w:rFonts w:ascii="Times New Roman" w:hAnsi="Times New Roman" w:cs="Times New Roman"/>
          <w:sz w:val="24"/>
          <w:szCs w:val="24"/>
        </w:rPr>
      </w:pPr>
      <w:r w:rsidRPr="00EA5B0A">
        <w:rPr>
          <w:rFonts w:ascii="Times New Roman" w:hAnsi="Times New Roman" w:cs="Times New Roman"/>
          <w:sz w:val="24"/>
          <w:szCs w:val="24"/>
        </w:rPr>
        <w:t>Bentz, B.J.; Régnière, J.; Fettig, C.J.; Hansen, E.M.; Hayes, J.L.; Hicke, J.A.; Kelsey, R.G.; Negrón, J.F.; Seybold, S.J.  2010.  Climate change and bark beetles of the western U.S. and Canada: Direct and indirect effects.  Bioscience 60: 602-613.</w:t>
      </w:r>
    </w:p>
    <w:p w:rsidR="00824474" w:rsidRPr="00824474" w:rsidRDefault="00824474" w:rsidP="00824474">
      <w:pPr>
        <w:autoSpaceDE w:val="0"/>
        <w:autoSpaceDN w:val="0"/>
        <w:adjustRightInd w:val="0"/>
        <w:spacing w:after="0"/>
        <w:ind w:left="720" w:hanging="720"/>
        <w:rPr>
          <w:rFonts w:ascii="Times New Roman" w:eastAsiaTheme="minorEastAsia" w:hAnsi="Times New Roman" w:cs="Times New Roman"/>
          <w:sz w:val="24"/>
          <w:szCs w:val="24"/>
        </w:rPr>
      </w:pPr>
      <w:r w:rsidRPr="00E94F64">
        <w:rPr>
          <w:rFonts w:ascii="Times New Roman" w:eastAsiaTheme="minorEastAsia" w:hAnsi="Times New Roman" w:cs="Times New Roman"/>
          <w:bCs/>
          <w:sz w:val="24"/>
          <w:szCs w:val="24"/>
        </w:rPr>
        <w:t>Berkes, F.; Ross, H. 2013.</w:t>
      </w:r>
      <w:r w:rsidRPr="00E94F64">
        <w:rPr>
          <w:rFonts w:ascii="Times New Roman" w:eastAsiaTheme="minorEastAsia" w:hAnsi="Times New Roman" w:cs="Times New Roman"/>
          <w:sz w:val="24"/>
          <w:szCs w:val="24"/>
        </w:rPr>
        <w:t xml:space="preserve"> Community resilience: Toward an integrated approach. Society and Natural Resources. 26(1): 5-20.</w:t>
      </w:r>
    </w:p>
    <w:p w:rsidR="00B14B81" w:rsidRDefault="00B14B81" w:rsidP="00CF6484">
      <w:pPr>
        <w:spacing w:line="240" w:lineRule="auto"/>
        <w:ind w:left="720" w:hanging="720"/>
        <w:contextualSpacing/>
        <w:rPr>
          <w:rFonts w:ascii="Times New Roman" w:hAnsi="Times New Roman" w:cs="Times New Roman"/>
          <w:sz w:val="24"/>
          <w:szCs w:val="24"/>
        </w:rPr>
      </w:pPr>
      <w:r w:rsidRPr="00B14B81">
        <w:rPr>
          <w:rFonts w:ascii="Times New Roman" w:hAnsi="Times New Roman" w:cs="Times New Roman"/>
          <w:sz w:val="24"/>
          <w:szCs w:val="24"/>
        </w:rPr>
        <w:t>Beschta, R.L., D.L. Donahue, D.A. DellaSala, J.J. Rhodes, J.R. Karr, M.H. O’Brien, T.L. Fleischner, C. Deacon Williams. 2012. Adapting to climate change on western public lands: addressing the ecological effects of domestic, wild, and feral ungulates. Environmental Management DOI 10.1007/s00267-012-9964-9.</w:t>
      </w:r>
    </w:p>
    <w:p w:rsidR="00CF6484" w:rsidRDefault="00CF6484" w:rsidP="00CF6484">
      <w:pPr>
        <w:ind w:left="720" w:hanging="720"/>
        <w:contextualSpacing/>
        <w:rPr>
          <w:rFonts w:ascii="Times New Roman" w:hAnsi="Times New Roman" w:cs="Times New Roman"/>
          <w:sz w:val="24"/>
          <w:szCs w:val="24"/>
        </w:rPr>
      </w:pPr>
      <w:r w:rsidRPr="00EA5B0A">
        <w:rPr>
          <w:rFonts w:ascii="Times New Roman" w:hAnsi="Times New Roman" w:cs="Times New Roman"/>
          <w:sz w:val="24"/>
          <w:szCs w:val="24"/>
        </w:rPr>
        <w:t xml:space="preserve">Betancourt, J. L., T. R. Van Devender, and P. S. Martin. 1990. Packrat middens: the last 40,000 years of biotic change. University of Arizona Press, Tucson, Arizona, USA. </w:t>
      </w:r>
    </w:p>
    <w:p w:rsidR="000C51A7" w:rsidRDefault="000C51A7" w:rsidP="00CF6484">
      <w:pPr>
        <w:ind w:left="720" w:hanging="720"/>
        <w:contextualSpacing/>
        <w:rPr>
          <w:rFonts w:ascii="Times New Roman" w:hAnsi="Times New Roman" w:cs="Times New Roman"/>
          <w:sz w:val="24"/>
          <w:szCs w:val="24"/>
        </w:rPr>
      </w:pPr>
      <w:r w:rsidRPr="000C51A7">
        <w:rPr>
          <w:rFonts w:ascii="Times New Roman" w:hAnsi="Times New Roman" w:cs="Times New Roman"/>
          <w:sz w:val="24"/>
          <w:szCs w:val="24"/>
        </w:rPr>
        <w:t>Betts, M.G., Hagar, J., Rivers, J. Alexander, J. McGarigal, K. and McComb, B.C. 2010. Thresholds in songbird occurrence in relation to early seral broadleaf forest. Ecological Applications 20: 2116-2130.</w:t>
      </w:r>
    </w:p>
    <w:p w:rsidR="00CF6484" w:rsidRDefault="00CF6484" w:rsidP="00CF6484">
      <w:pPr>
        <w:ind w:left="720" w:hanging="720"/>
        <w:contextualSpacing/>
        <w:rPr>
          <w:rFonts w:ascii="Times New Roman" w:hAnsi="Times New Roman" w:cs="Times New Roman"/>
          <w:sz w:val="24"/>
          <w:szCs w:val="24"/>
        </w:rPr>
      </w:pPr>
      <w:r w:rsidRPr="00EA5B0A">
        <w:rPr>
          <w:rFonts w:ascii="Times New Roman" w:hAnsi="Times New Roman" w:cs="Times New Roman"/>
          <w:sz w:val="24"/>
          <w:szCs w:val="24"/>
        </w:rPr>
        <w:t>Binckley C.A., Wipfli M.S., Medhurst R.B., Polivka K., Hessburg P., Salter R.B. &amp; Kill J.Y. (2010) Ecoregion and land-use influence invertebrate and detritus transport from headwater streams. Freshwater Biology, 55, 1205–1218.</w:t>
      </w:r>
    </w:p>
    <w:p w:rsidR="00BE5A03" w:rsidRDefault="00BE5A03" w:rsidP="00CF6484">
      <w:pPr>
        <w:ind w:left="720" w:hanging="720"/>
        <w:contextualSpacing/>
        <w:rPr>
          <w:rFonts w:ascii="Times New Roman" w:hAnsi="Times New Roman" w:cs="Times New Roman"/>
          <w:sz w:val="24"/>
          <w:szCs w:val="24"/>
        </w:rPr>
      </w:pPr>
      <w:r w:rsidRPr="000F0669">
        <w:rPr>
          <w:rFonts w:ascii="Times New Roman" w:hAnsi="Times New Roman" w:cs="Times New Roman"/>
          <w:sz w:val="24"/>
          <w:szCs w:val="24"/>
        </w:rPr>
        <w:lastRenderedPageBreak/>
        <w:t>Bisson, P.A., Reeves, G.H., Bilby, R.E., Naiman, R.J., 1997. Watershed management and Pacific salmon: desired future conditions. In: Stouder, D.J., Bisson, P.A., Naiman, R.J. (Eds.), Pacific Salmon and their Ecosystems: Status and Future Options. Chapman &amp; Hall, New York, pp. 447–474.</w:t>
      </w:r>
    </w:p>
    <w:p w:rsidR="00CF6484" w:rsidRDefault="00CF6484" w:rsidP="00CF6484">
      <w:pPr>
        <w:spacing w:line="240" w:lineRule="auto"/>
        <w:ind w:left="720" w:hanging="720"/>
        <w:contextualSpacing/>
        <w:rPr>
          <w:rFonts w:ascii="Times New Roman" w:hAnsi="Times New Roman" w:cs="Times New Roman"/>
          <w:sz w:val="24"/>
          <w:szCs w:val="24"/>
        </w:rPr>
      </w:pPr>
      <w:r w:rsidRPr="00EA5B0A">
        <w:rPr>
          <w:rFonts w:ascii="Times New Roman" w:hAnsi="Times New Roman" w:cs="Times New Roman"/>
          <w:sz w:val="24"/>
          <w:szCs w:val="24"/>
        </w:rPr>
        <w:t>Bisson, P.A., Rieman, B.E., Luce, C., Hessburg, P.F., Lee, D.C., Kershner, J., Reeves, G.H., Gresswell, R.E., 2003. Fire and aquatic ecosystems of the western USA: current knowledge and key questions. For. Ecol. Manage. 178 (1–2), 213–229.</w:t>
      </w:r>
    </w:p>
    <w:p w:rsidR="00CF6484" w:rsidRDefault="00CF6484" w:rsidP="00CF6484">
      <w:pPr>
        <w:spacing w:line="240" w:lineRule="auto"/>
        <w:ind w:left="720" w:hanging="720"/>
        <w:contextualSpacing/>
        <w:rPr>
          <w:rFonts w:ascii="Times New Roman" w:hAnsi="Times New Roman" w:cs="Times New Roman"/>
          <w:sz w:val="24"/>
          <w:szCs w:val="24"/>
        </w:rPr>
      </w:pPr>
      <w:r w:rsidRPr="00EA5B0A">
        <w:rPr>
          <w:rFonts w:ascii="Times New Roman" w:hAnsi="Times New Roman" w:cs="Times New Roman"/>
          <w:sz w:val="24"/>
          <w:szCs w:val="24"/>
        </w:rPr>
        <w:t>Bolsinger, C.L. 1978. The extent of dwarf mistletoe in six principal softwoods in California, Oregon, and Washington, as determined from forest survey records. In: Scharpf, R.F.; Parmeter, J.R., Jr., eds. Proceedings of a symposium on dwarf mistletoe control through forest management. Gen. Tech. Rep. PSW-31. Berkeley, CA: U.S. Department of Agriculture, Forest Service, Pacific Southwest Forest and Range Experiment Station. Pp. 45-54.</w:t>
      </w:r>
    </w:p>
    <w:p w:rsidR="00CF6484" w:rsidRDefault="00CF6484" w:rsidP="00CF6484">
      <w:pPr>
        <w:ind w:left="720" w:hanging="720"/>
        <w:contextualSpacing/>
        <w:rPr>
          <w:rFonts w:ascii="Times New Roman" w:hAnsi="Times New Roman" w:cs="Times New Roman"/>
          <w:sz w:val="24"/>
          <w:szCs w:val="24"/>
        </w:rPr>
      </w:pPr>
      <w:r w:rsidRPr="00EA5B0A">
        <w:rPr>
          <w:rFonts w:ascii="Times New Roman" w:hAnsi="Times New Roman" w:cs="Times New Roman"/>
          <w:sz w:val="24"/>
          <w:szCs w:val="24"/>
        </w:rPr>
        <w:t>Breshears, D. D. et al. 2005. Regional vegetation die-off in response to global-change-type drought. Proc. Natl Acad. Sci. USA 102, 15144-15148.</w:t>
      </w:r>
    </w:p>
    <w:p w:rsidR="00FE5831" w:rsidRDefault="00FE5831" w:rsidP="00CF6484">
      <w:pPr>
        <w:ind w:left="720" w:hanging="720"/>
        <w:contextualSpacing/>
        <w:rPr>
          <w:rFonts w:ascii="Times New Roman" w:hAnsi="Times New Roman" w:cs="Times New Roman"/>
          <w:sz w:val="24"/>
          <w:szCs w:val="24"/>
        </w:rPr>
      </w:pPr>
      <w:r w:rsidRPr="00FE5831">
        <w:rPr>
          <w:rFonts w:ascii="Times New Roman" w:hAnsi="Times New Roman" w:cs="Times New Roman"/>
          <w:sz w:val="24"/>
          <w:szCs w:val="24"/>
        </w:rPr>
        <w:t>Bright, A.D.; Newman, P.; Carroll, J. 2007. Context, beliefs, and attitudes toward wildland fire management: An examination of residents of the wildland-urban interface. Human Ecology Review. 14 (2): 212-222.</w:t>
      </w:r>
    </w:p>
    <w:p w:rsidR="00CF6484" w:rsidRDefault="00CF6484" w:rsidP="00CF6484">
      <w:pPr>
        <w:spacing w:line="240" w:lineRule="auto"/>
        <w:ind w:left="720" w:hanging="720"/>
        <w:contextualSpacing/>
        <w:rPr>
          <w:rFonts w:ascii="Times New Roman" w:hAnsi="Times New Roman" w:cs="Times New Roman"/>
          <w:sz w:val="24"/>
          <w:szCs w:val="24"/>
        </w:rPr>
      </w:pPr>
    </w:p>
    <w:p w:rsidR="00BE5A03" w:rsidRDefault="00BE5A03" w:rsidP="00CF6484">
      <w:pPr>
        <w:spacing w:line="240" w:lineRule="auto"/>
        <w:ind w:left="720" w:hanging="720"/>
        <w:contextualSpacing/>
        <w:rPr>
          <w:rFonts w:ascii="Times New Roman" w:hAnsi="Times New Roman" w:cs="Times New Roman"/>
          <w:sz w:val="24"/>
          <w:szCs w:val="24"/>
        </w:rPr>
      </w:pPr>
      <w:r w:rsidRPr="005438E3">
        <w:rPr>
          <w:rFonts w:ascii="Times New Roman" w:hAnsi="Times New Roman" w:cs="Times New Roman"/>
          <w:color w:val="000000"/>
          <w:sz w:val="24"/>
          <w:szCs w:val="24"/>
          <w:shd w:val="clear" w:color="auto" w:fill="FBF8E0"/>
        </w:rPr>
        <w:t>Brown, D.K., Echell, A.A., Propst, D.L., Brooks, J.E., Fisher, W.L.,</w:t>
      </w:r>
      <w:r>
        <w:rPr>
          <w:rFonts w:ascii="Times New Roman" w:hAnsi="Times New Roman" w:cs="Times New Roman"/>
          <w:color w:val="000000"/>
          <w:sz w:val="24"/>
          <w:szCs w:val="24"/>
          <w:shd w:val="clear" w:color="auto" w:fill="FBF8E0"/>
        </w:rPr>
        <w:t xml:space="preserve"> </w:t>
      </w:r>
      <w:r w:rsidRPr="005438E3">
        <w:rPr>
          <w:rFonts w:ascii="Times New Roman" w:hAnsi="Times New Roman" w:cs="Times New Roman"/>
          <w:color w:val="000000"/>
          <w:sz w:val="24"/>
          <w:szCs w:val="24"/>
          <w:shd w:val="clear" w:color="auto" w:fill="FBF8E0"/>
        </w:rPr>
        <w:t>2001. Catastrophic wildfire and number of populations as</w:t>
      </w:r>
      <w:r>
        <w:rPr>
          <w:rFonts w:ascii="Times New Roman" w:hAnsi="Times New Roman" w:cs="Times New Roman"/>
          <w:color w:val="000000"/>
          <w:sz w:val="24"/>
          <w:szCs w:val="24"/>
          <w:shd w:val="clear" w:color="auto" w:fill="FBF8E0"/>
        </w:rPr>
        <w:t xml:space="preserve"> </w:t>
      </w:r>
      <w:r w:rsidRPr="005438E3">
        <w:rPr>
          <w:rFonts w:ascii="Times New Roman" w:hAnsi="Times New Roman" w:cs="Times New Roman"/>
          <w:color w:val="000000"/>
          <w:sz w:val="24"/>
          <w:szCs w:val="24"/>
          <w:shd w:val="clear" w:color="auto" w:fill="FBF8E0"/>
        </w:rPr>
        <w:t>factors influencing risk of extinction for Gila trout (Oncorhynchus</w:t>
      </w:r>
      <w:r>
        <w:rPr>
          <w:rFonts w:ascii="Times New Roman" w:hAnsi="Times New Roman" w:cs="Times New Roman"/>
          <w:color w:val="000000"/>
          <w:sz w:val="24"/>
          <w:szCs w:val="24"/>
          <w:shd w:val="clear" w:color="auto" w:fill="FBF8E0"/>
        </w:rPr>
        <w:t xml:space="preserve"> </w:t>
      </w:r>
      <w:r w:rsidRPr="005438E3">
        <w:rPr>
          <w:rFonts w:ascii="Times New Roman" w:hAnsi="Times New Roman" w:cs="Times New Roman"/>
          <w:color w:val="000000"/>
          <w:sz w:val="24"/>
          <w:szCs w:val="24"/>
          <w:shd w:val="clear" w:color="auto" w:fill="FBF8E0"/>
        </w:rPr>
        <w:t>gilae). West. North. Am. Nat. 61 (2), 139–148.</w:t>
      </w:r>
    </w:p>
    <w:p w:rsidR="00CF6484" w:rsidRDefault="00CF6484" w:rsidP="00CF6484">
      <w:pPr>
        <w:ind w:left="720" w:hanging="720"/>
        <w:contextualSpacing/>
        <w:rPr>
          <w:rFonts w:ascii="Times New Roman" w:hAnsi="Times New Roman" w:cs="Times New Roman"/>
          <w:sz w:val="24"/>
          <w:szCs w:val="24"/>
        </w:rPr>
      </w:pPr>
      <w:r w:rsidRPr="00EA5B0A">
        <w:rPr>
          <w:rFonts w:ascii="Times New Roman" w:hAnsi="Times New Roman" w:cs="Times New Roman"/>
          <w:sz w:val="24"/>
          <w:szCs w:val="24"/>
        </w:rPr>
        <w:t>Brown, D. G., K. M. Johnson, T. R. Loveland, and D. M. Theobald. 2005. Rural land use trends in the conterminous US, 1950-2000. Ecological Applications 15:1851–1863.</w:t>
      </w:r>
    </w:p>
    <w:p w:rsidR="00824474" w:rsidRDefault="00824474" w:rsidP="00CF6484">
      <w:pPr>
        <w:ind w:left="720" w:hanging="720"/>
        <w:contextualSpacing/>
        <w:rPr>
          <w:rFonts w:ascii="Times New Roman" w:hAnsi="Times New Roman" w:cs="Times New Roman"/>
          <w:sz w:val="24"/>
          <w:szCs w:val="24"/>
        </w:rPr>
      </w:pPr>
      <w:r>
        <w:rPr>
          <w:rFonts w:ascii="Times New Roman" w:hAnsi="Times New Roman" w:cs="Times New Roman"/>
          <w:sz w:val="24"/>
          <w:szCs w:val="24"/>
        </w:rPr>
        <w:t>Brown, R.N.K.; Rosenberger, R.S.; Kline, J.D.; Hall, T.E.; Needham, M.D. 2008. Visitor preferences for managing wilderness recreation after wildfire. Journal of Forestry 106 (1): 9-16.</w:t>
      </w:r>
    </w:p>
    <w:p w:rsidR="002C183C" w:rsidRDefault="002C183C" w:rsidP="00CF6484">
      <w:pPr>
        <w:ind w:left="720" w:hanging="720"/>
        <w:contextualSpacing/>
        <w:rPr>
          <w:rFonts w:ascii="Times New Roman" w:hAnsi="Times New Roman" w:cs="Times New Roman"/>
          <w:sz w:val="24"/>
          <w:szCs w:val="24"/>
        </w:rPr>
      </w:pPr>
      <w:r w:rsidRPr="002C183C">
        <w:rPr>
          <w:rFonts w:ascii="Times New Roman" w:hAnsi="Times New Roman" w:cs="Times New Roman"/>
          <w:sz w:val="24"/>
          <w:szCs w:val="24"/>
        </w:rPr>
        <w:t>Brunson, M.W. and B.A. Shindler. 2004. Geographic variation in social acceptability of wildland fuels management in the western United States. Society and Natural Resources 17(8):661-678.</w:t>
      </w:r>
    </w:p>
    <w:p w:rsidR="00CF6484" w:rsidRDefault="00CF6484" w:rsidP="00CF6484">
      <w:pPr>
        <w:spacing w:line="240" w:lineRule="auto"/>
        <w:ind w:left="720" w:hanging="720"/>
        <w:contextualSpacing/>
        <w:rPr>
          <w:rFonts w:ascii="Times New Roman" w:hAnsi="Times New Roman" w:cs="Times New Roman"/>
          <w:sz w:val="24"/>
          <w:szCs w:val="24"/>
        </w:rPr>
      </w:pPr>
      <w:r w:rsidRPr="00B560D1">
        <w:rPr>
          <w:rFonts w:ascii="Times New Roman" w:hAnsi="Times New Roman" w:cs="Times New Roman"/>
          <w:sz w:val="24"/>
          <w:szCs w:val="24"/>
        </w:rPr>
        <w:t>Buchanan, J.B., L.L. Irwin, E.L. McCutchen. 1995. Within-stand nest site selection by spotted owls in the Eastern Washington Cascades. Journal of Wildlife Management 59:301-310.</w:t>
      </w:r>
    </w:p>
    <w:p w:rsidR="00CF6484" w:rsidRDefault="00CF6484" w:rsidP="00CF6484">
      <w:pPr>
        <w:spacing w:line="240" w:lineRule="auto"/>
        <w:ind w:left="720" w:hanging="720"/>
        <w:contextualSpacing/>
        <w:rPr>
          <w:rFonts w:ascii="Times New Roman" w:hAnsi="Times New Roman" w:cs="Times New Roman"/>
          <w:sz w:val="24"/>
          <w:szCs w:val="24"/>
        </w:rPr>
      </w:pPr>
      <w:r w:rsidRPr="00EA5B0A">
        <w:rPr>
          <w:rFonts w:ascii="Times New Roman" w:hAnsi="Times New Roman" w:cs="Times New Roman"/>
          <w:sz w:val="24"/>
          <w:szCs w:val="24"/>
        </w:rPr>
        <w:t>Bull, E.L.; Wright, A.L.; Henjum, M.G. 1989. Nesting and diet of long-eared owls in conifer forests, Oregon. Condor. 91: 908-912.</w:t>
      </w:r>
    </w:p>
    <w:p w:rsidR="00CF6484" w:rsidRDefault="00CF6484" w:rsidP="00CF6484">
      <w:pPr>
        <w:spacing w:line="240" w:lineRule="auto"/>
        <w:ind w:left="720" w:hanging="720"/>
        <w:contextualSpacing/>
        <w:rPr>
          <w:rFonts w:ascii="Times New Roman" w:hAnsi="Times New Roman" w:cs="Times New Roman"/>
          <w:sz w:val="24"/>
          <w:szCs w:val="24"/>
        </w:rPr>
      </w:pPr>
      <w:r w:rsidRPr="00EA5B0A">
        <w:rPr>
          <w:rFonts w:ascii="Times New Roman" w:hAnsi="Times New Roman" w:cs="Times New Roman"/>
          <w:sz w:val="24"/>
          <w:szCs w:val="24"/>
        </w:rPr>
        <w:t>Bull, E.L.; Henjum, M.G. 1990. Ecology of the great gray owl. Gen. Tech. Rep. PNW-265. Portland, OR: U.S. Department of Agriculture, Forest Service, Pacific Northwest Research Station. 39 p.</w:t>
      </w:r>
    </w:p>
    <w:p w:rsidR="00CF6484" w:rsidRDefault="00CF6484" w:rsidP="00CF6484">
      <w:pPr>
        <w:ind w:left="720" w:hanging="720"/>
        <w:contextualSpacing/>
        <w:rPr>
          <w:rFonts w:ascii="Times New Roman" w:hAnsi="Times New Roman" w:cs="Times New Roman"/>
          <w:sz w:val="24"/>
          <w:szCs w:val="24"/>
        </w:rPr>
      </w:pPr>
      <w:r w:rsidRPr="00EA5B0A">
        <w:rPr>
          <w:rFonts w:ascii="Times New Roman" w:hAnsi="Times New Roman" w:cs="Times New Roman"/>
          <w:sz w:val="24"/>
          <w:szCs w:val="24"/>
        </w:rPr>
        <w:t xml:space="preserve">Bull, E. L., Parks, Catherine G., and Torgerson, TR. Trees and logs important to wildlife in the interior Columbia River basin.  1997. Portland, Oregon, US Forest Service General Technical Report PNW-GTR-391. </w:t>
      </w:r>
    </w:p>
    <w:p w:rsidR="00BE5A03" w:rsidRDefault="00BE5A03" w:rsidP="00CF6484">
      <w:pPr>
        <w:ind w:left="720" w:hanging="720"/>
        <w:contextualSpacing/>
        <w:rPr>
          <w:rFonts w:ascii="Times New Roman" w:hAnsi="Times New Roman" w:cs="Times New Roman"/>
          <w:sz w:val="24"/>
          <w:szCs w:val="24"/>
        </w:rPr>
      </w:pPr>
      <w:r w:rsidRPr="005438E3">
        <w:rPr>
          <w:rFonts w:ascii="Times New Roman" w:hAnsi="Times New Roman" w:cs="Times New Roman"/>
          <w:color w:val="000000"/>
          <w:sz w:val="24"/>
          <w:szCs w:val="24"/>
          <w:shd w:val="clear" w:color="auto" w:fill="FBF8E0"/>
        </w:rPr>
        <w:t>Bull, W.B., 1991. Geomorphic Responses to Climate Change. Oxford University Press, New York.</w:t>
      </w:r>
    </w:p>
    <w:p w:rsidR="00CF6484" w:rsidRDefault="00CF6484" w:rsidP="00CF6484">
      <w:pPr>
        <w:ind w:left="720" w:hanging="720"/>
        <w:contextualSpacing/>
        <w:rPr>
          <w:rFonts w:ascii="Times New Roman" w:hAnsi="Times New Roman" w:cs="Times New Roman"/>
          <w:sz w:val="24"/>
          <w:szCs w:val="24"/>
        </w:rPr>
      </w:pPr>
      <w:r w:rsidRPr="00EA5B0A">
        <w:rPr>
          <w:rFonts w:ascii="Times New Roman" w:hAnsi="Times New Roman" w:cs="Times New Roman"/>
          <w:sz w:val="24"/>
          <w:szCs w:val="24"/>
        </w:rPr>
        <w:lastRenderedPageBreak/>
        <w:t>Bunnell F. L. 1995. Forest-dwelling vertebrate faunas and natural fire regimes in British Columbia: Patterns and implications for conservation. Conservation Biology, 9:636-644.</w:t>
      </w:r>
    </w:p>
    <w:p w:rsidR="00A91F09" w:rsidRPr="00B13009" w:rsidRDefault="00A91F09" w:rsidP="00A91F09">
      <w:pPr>
        <w:rPr>
          <w:rFonts w:ascii="Times New Roman" w:hAnsi="Times New Roman" w:cs="Times New Roman"/>
          <w:sz w:val="24"/>
          <w:szCs w:val="24"/>
        </w:rPr>
      </w:pPr>
      <w:r>
        <w:rPr>
          <w:rFonts w:ascii="Times New Roman" w:hAnsi="Times New Roman" w:cs="Times New Roman"/>
          <w:sz w:val="24"/>
          <w:szCs w:val="24"/>
        </w:rPr>
        <w:t xml:space="preserve">Burton, T.A. 2005. Fish and stream habitat risks from uncharacteristic wildfire: Observations </w:t>
      </w:r>
      <w:r>
        <w:rPr>
          <w:rFonts w:ascii="Times New Roman" w:hAnsi="Times New Roman" w:cs="Times New Roman"/>
          <w:sz w:val="24"/>
          <w:szCs w:val="24"/>
        </w:rPr>
        <w:tab/>
        <w:t xml:space="preserve">from 17 years of fire-related disturbances on the Boise National Firest, Idaho. For. Ecol. </w:t>
      </w:r>
      <w:r>
        <w:rPr>
          <w:rFonts w:ascii="Times New Roman" w:hAnsi="Times New Roman" w:cs="Times New Roman"/>
          <w:sz w:val="24"/>
          <w:szCs w:val="24"/>
        </w:rPr>
        <w:tab/>
        <w:t>Manage., 211:140-149.</w:t>
      </w:r>
    </w:p>
    <w:p w:rsidR="00FE5831" w:rsidRDefault="00FE5831" w:rsidP="00CF6484">
      <w:pPr>
        <w:ind w:left="720" w:hanging="720"/>
        <w:contextualSpacing/>
        <w:rPr>
          <w:rFonts w:ascii="Times New Roman" w:hAnsi="Times New Roman" w:cs="Times New Roman"/>
          <w:sz w:val="24"/>
          <w:szCs w:val="24"/>
        </w:rPr>
      </w:pPr>
      <w:r w:rsidRPr="00FE5831">
        <w:rPr>
          <w:rFonts w:ascii="Times New Roman" w:hAnsi="Times New Roman" w:cs="Times New Roman"/>
          <w:sz w:val="24"/>
          <w:szCs w:val="24"/>
        </w:rPr>
        <w:t>Cacciapaglia, M.A.; Yung, L.; Patterson, M.E. 2012. Place mapping and the role of spatial scale in understanding landowner views of fire and fuels management. Society &amp; Natural Resources. 25 (5): 453-467.</w:t>
      </w:r>
    </w:p>
    <w:p w:rsidR="00CF6484" w:rsidRDefault="00CF6484" w:rsidP="00CF6484">
      <w:pPr>
        <w:spacing w:line="240" w:lineRule="auto"/>
        <w:ind w:left="720" w:hanging="720"/>
        <w:contextualSpacing/>
        <w:rPr>
          <w:rFonts w:ascii="Times New Roman" w:hAnsi="Times New Roman" w:cs="Times New Roman"/>
          <w:sz w:val="24"/>
          <w:szCs w:val="24"/>
        </w:rPr>
      </w:pPr>
      <w:r w:rsidRPr="00EA5B0A">
        <w:rPr>
          <w:rFonts w:ascii="Times New Roman" w:hAnsi="Times New Roman" w:cs="Times New Roman"/>
          <w:sz w:val="24"/>
          <w:szCs w:val="24"/>
        </w:rPr>
        <w:t>Camp, A.E.; Oliver, C.D.; Hessburg, P.F.; and Everett, R.L. 1997. Predicting late-successional fire refugia from physiography and topography. Forest Ecology and Management 95: 63-77.</w:t>
      </w:r>
    </w:p>
    <w:p w:rsidR="00CF6484" w:rsidRDefault="00CF6484" w:rsidP="00CF6484">
      <w:pPr>
        <w:ind w:left="720" w:hanging="720"/>
        <w:contextualSpacing/>
        <w:rPr>
          <w:rFonts w:ascii="Times New Roman" w:hAnsi="Times New Roman" w:cs="Times New Roman"/>
          <w:sz w:val="24"/>
          <w:szCs w:val="24"/>
        </w:rPr>
      </w:pPr>
      <w:r w:rsidRPr="00EA5B0A">
        <w:rPr>
          <w:rFonts w:ascii="Times New Roman" w:hAnsi="Times New Roman" w:cs="Times New Roman"/>
          <w:sz w:val="24"/>
          <w:szCs w:val="24"/>
        </w:rPr>
        <w:t>Camp, A.E. 1999. Age structure and species composition changes resulting from altered disturbance regimes on the eastern slopes of the Cascades Range, Washington. Journal of Sustainable Forestry 9: 39–67.</w:t>
      </w:r>
    </w:p>
    <w:p w:rsidR="00CF6484" w:rsidRDefault="00CF6484" w:rsidP="00CF6484">
      <w:pPr>
        <w:ind w:left="720" w:hanging="720"/>
        <w:contextualSpacing/>
        <w:rPr>
          <w:rFonts w:ascii="Times New Roman" w:hAnsi="Times New Roman" w:cs="Times New Roman"/>
          <w:sz w:val="24"/>
          <w:szCs w:val="24"/>
        </w:rPr>
      </w:pPr>
      <w:r w:rsidRPr="00BF45F0">
        <w:rPr>
          <w:rFonts w:ascii="Times New Roman" w:hAnsi="Times New Roman" w:cs="Times New Roman"/>
          <w:sz w:val="24"/>
          <w:szCs w:val="24"/>
        </w:rPr>
        <w:t>Carey, A.B. 2003. Biocomplexity and restoration of biodiversity in temperate</w:t>
      </w:r>
      <w:r>
        <w:rPr>
          <w:rFonts w:ascii="Times New Roman" w:hAnsi="Times New Roman" w:cs="Times New Roman"/>
          <w:sz w:val="24"/>
          <w:szCs w:val="24"/>
        </w:rPr>
        <w:t xml:space="preserve"> </w:t>
      </w:r>
      <w:r w:rsidRPr="00BF45F0">
        <w:rPr>
          <w:rFonts w:ascii="Times New Roman" w:hAnsi="Times New Roman" w:cs="Times New Roman"/>
          <w:sz w:val="24"/>
          <w:szCs w:val="24"/>
        </w:rPr>
        <w:t xml:space="preserve">coniferous forest: </w:t>
      </w:r>
      <w:r w:rsidRPr="00EA5B0A">
        <w:rPr>
          <w:rFonts w:ascii="Times New Roman" w:hAnsi="Times New Roman" w:cs="Times New Roman"/>
          <w:sz w:val="24"/>
          <w:szCs w:val="24"/>
        </w:rPr>
        <w:t>inducing spatial heterogeneity with variable-density thinning.Forestry76(2):127–136.</w:t>
      </w:r>
    </w:p>
    <w:p w:rsidR="00B7606A" w:rsidRDefault="00B7606A" w:rsidP="00B7606A">
      <w:pPr>
        <w:ind w:left="720" w:hanging="720"/>
        <w:contextualSpacing/>
        <w:rPr>
          <w:rFonts w:ascii="Times New Roman" w:hAnsi="Times New Roman" w:cs="Times New Roman"/>
          <w:sz w:val="24"/>
          <w:szCs w:val="24"/>
        </w:rPr>
      </w:pPr>
      <w:r w:rsidRPr="001D0259">
        <w:rPr>
          <w:rFonts w:ascii="Times New Roman" w:hAnsi="Times New Roman" w:cs="Times New Roman"/>
          <w:sz w:val="24"/>
          <w:szCs w:val="24"/>
        </w:rPr>
        <w:t>Carey, A.B. 2007. AIMing for Healthy Forests: active, intentional management for</w:t>
      </w:r>
      <w:r>
        <w:rPr>
          <w:rFonts w:ascii="Times New Roman" w:hAnsi="Times New Roman" w:cs="Times New Roman"/>
          <w:sz w:val="24"/>
          <w:szCs w:val="24"/>
        </w:rPr>
        <w:t xml:space="preserve"> </w:t>
      </w:r>
      <w:r w:rsidRPr="001D0259">
        <w:rPr>
          <w:rFonts w:ascii="Times New Roman" w:hAnsi="Times New Roman" w:cs="Times New Roman"/>
          <w:sz w:val="24"/>
          <w:szCs w:val="24"/>
        </w:rPr>
        <w:t>multiple values. General Technical Report PNW-GTR-721, Pacific Northwest</w:t>
      </w:r>
      <w:r>
        <w:rPr>
          <w:rFonts w:ascii="Times New Roman" w:hAnsi="Times New Roman" w:cs="Times New Roman"/>
          <w:sz w:val="24"/>
          <w:szCs w:val="24"/>
        </w:rPr>
        <w:t xml:space="preserve"> </w:t>
      </w:r>
      <w:r w:rsidRPr="001D0259">
        <w:rPr>
          <w:rFonts w:ascii="Times New Roman" w:hAnsi="Times New Roman" w:cs="Times New Roman"/>
          <w:sz w:val="24"/>
          <w:szCs w:val="24"/>
        </w:rPr>
        <w:t>Research Station, U.S. Department of Agriculture, Forest Service, Portland,</w:t>
      </w:r>
      <w:r>
        <w:rPr>
          <w:rFonts w:ascii="Times New Roman" w:hAnsi="Times New Roman" w:cs="Times New Roman"/>
          <w:sz w:val="24"/>
          <w:szCs w:val="24"/>
        </w:rPr>
        <w:t xml:space="preserve"> </w:t>
      </w:r>
      <w:r w:rsidRPr="001D0259">
        <w:rPr>
          <w:rFonts w:ascii="Times New Roman" w:hAnsi="Times New Roman" w:cs="Times New Roman"/>
          <w:sz w:val="24"/>
          <w:szCs w:val="24"/>
        </w:rPr>
        <w:t>Oregon.</w:t>
      </w:r>
    </w:p>
    <w:p w:rsidR="00CF6484" w:rsidRDefault="00CF6484" w:rsidP="00CF6484">
      <w:pPr>
        <w:ind w:left="720" w:hanging="720"/>
        <w:contextualSpacing/>
        <w:rPr>
          <w:rFonts w:ascii="Times New Roman" w:hAnsi="Times New Roman" w:cs="Times New Roman"/>
          <w:sz w:val="24"/>
          <w:szCs w:val="24"/>
        </w:rPr>
      </w:pPr>
      <w:r w:rsidRPr="00EA5B0A">
        <w:rPr>
          <w:rFonts w:ascii="Times New Roman" w:hAnsi="Times New Roman" w:cs="Times New Roman"/>
          <w:sz w:val="24"/>
          <w:szCs w:val="24"/>
        </w:rPr>
        <w:t>Carpenter, S., B. Walker, J. M. Anderies, and N. Ablel.  2001.  From metaphor to measurement:  resilience of what to what?  Ecosystems 4: 765-781.</w:t>
      </w:r>
    </w:p>
    <w:p w:rsidR="00DB4EEA" w:rsidRPr="00DB4EEA" w:rsidRDefault="00DB4EEA" w:rsidP="00DB4EEA">
      <w:pPr>
        <w:ind w:left="720" w:hanging="720"/>
        <w:contextualSpacing/>
        <w:rPr>
          <w:rFonts w:ascii="Times New Roman" w:hAnsi="Times New Roman" w:cs="Times New Roman"/>
          <w:sz w:val="24"/>
          <w:szCs w:val="24"/>
        </w:rPr>
      </w:pPr>
      <w:r w:rsidRPr="00DB4EEA">
        <w:rPr>
          <w:rFonts w:ascii="Times New Roman" w:hAnsi="Times New Roman" w:cs="Times New Roman"/>
          <w:sz w:val="24"/>
          <w:szCs w:val="24"/>
        </w:rPr>
        <w:t>Cayan, D. R., Kammerdiener, S. A., Dettinger, M. D., Caprio, J. M., and Peterson, D. H.: 2001,</w:t>
      </w:r>
    </w:p>
    <w:p w:rsidR="00DB4EEA" w:rsidRDefault="00A95049" w:rsidP="00DB4EEA">
      <w:pPr>
        <w:ind w:left="720" w:hanging="720"/>
        <w:contextualSpacing/>
        <w:rPr>
          <w:rFonts w:ascii="Times New Roman" w:hAnsi="Times New Roman" w:cs="Times New Roman"/>
          <w:sz w:val="24"/>
          <w:szCs w:val="24"/>
        </w:rPr>
      </w:pPr>
      <w:r>
        <w:rPr>
          <w:rFonts w:ascii="Times New Roman" w:hAnsi="Times New Roman" w:cs="Times New Roman"/>
          <w:sz w:val="24"/>
          <w:szCs w:val="24"/>
        </w:rPr>
        <w:tab/>
      </w:r>
      <w:r w:rsidR="00DB4EEA" w:rsidRPr="00DB4EEA">
        <w:rPr>
          <w:rFonts w:ascii="Times New Roman" w:hAnsi="Times New Roman" w:cs="Times New Roman"/>
          <w:sz w:val="24"/>
          <w:szCs w:val="24"/>
        </w:rPr>
        <w:t>‘Changes in the Onset of Spring in the Western United States’, Bull. Amer. Meteorol. Soc. 82,</w:t>
      </w:r>
      <w:r>
        <w:rPr>
          <w:rFonts w:ascii="Times New Roman" w:hAnsi="Times New Roman" w:cs="Times New Roman"/>
          <w:sz w:val="24"/>
          <w:szCs w:val="24"/>
        </w:rPr>
        <w:t xml:space="preserve"> </w:t>
      </w:r>
      <w:r w:rsidR="00DB4EEA" w:rsidRPr="00DB4EEA">
        <w:rPr>
          <w:rFonts w:ascii="Times New Roman" w:hAnsi="Times New Roman" w:cs="Times New Roman"/>
          <w:sz w:val="24"/>
          <w:szCs w:val="24"/>
        </w:rPr>
        <w:t>399–415.</w:t>
      </w:r>
    </w:p>
    <w:p w:rsidR="00CF6484" w:rsidRDefault="00CF6484" w:rsidP="00CF6484">
      <w:pPr>
        <w:ind w:left="720" w:hanging="720"/>
        <w:contextualSpacing/>
        <w:rPr>
          <w:rFonts w:ascii="Times New Roman" w:hAnsi="Times New Roman" w:cs="Times New Roman"/>
          <w:sz w:val="24"/>
          <w:szCs w:val="24"/>
        </w:rPr>
      </w:pPr>
      <w:r w:rsidRPr="00001300">
        <w:rPr>
          <w:rFonts w:ascii="Times New Roman" w:hAnsi="Times New Roman" w:cs="Times New Roman"/>
          <w:sz w:val="24"/>
          <w:szCs w:val="24"/>
        </w:rPr>
        <w:t>Chambers, Jeanne C.; Leger, Elizabeth; Goergen, Erin. 2009. Cold desert fire and invasive species management: Resources, strategies, tactics, and response. Rangelands. 31(3): 14-20.</w:t>
      </w:r>
      <w:r w:rsidRPr="00EA5B0A">
        <w:rPr>
          <w:rFonts w:ascii="Times New Roman" w:hAnsi="Times New Roman" w:cs="Times New Roman"/>
          <w:sz w:val="24"/>
          <w:szCs w:val="24"/>
        </w:rPr>
        <w:t xml:space="preserve">  </w:t>
      </w:r>
    </w:p>
    <w:p w:rsidR="00FE5831" w:rsidRPr="00FE5831" w:rsidRDefault="00FE5831" w:rsidP="00FE5831">
      <w:pPr>
        <w:ind w:left="720" w:hanging="720"/>
        <w:contextualSpacing/>
        <w:rPr>
          <w:rFonts w:ascii="Times New Roman" w:hAnsi="Times New Roman" w:cs="Times New Roman"/>
          <w:sz w:val="24"/>
          <w:szCs w:val="24"/>
        </w:rPr>
      </w:pPr>
      <w:r w:rsidRPr="00FE5831">
        <w:rPr>
          <w:rFonts w:ascii="Times New Roman" w:hAnsi="Times New Roman" w:cs="Times New Roman"/>
          <w:sz w:val="24"/>
          <w:szCs w:val="24"/>
        </w:rPr>
        <w:t>Charnley, S.; Fischer, A.P.; Jones, E.T. 2007. Integrating traditional and local ecological knowledge into forest biodiversity conservation in the Pacific Northwest. Forest Ecology and Management. 246 (1): 14-28.</w:t>
      </w:r>
    </w:p>
    <w:p w:rsidR="00FE5831" w:rsidRDefault="00FE5831" w:rsidP="00FE5831">
      <w:pPr>
        <w:ind w:left="720" w:hanging="720"/>
        <w:contextualSpacing/>
        <w:rPr>
          <w:rFonts w:ascii="Times New Roman" w:hAnsi="Times New Roman" w:cs="Times New Roman"/>
          <w:sz w:val="24"/>
          <w:szCs w:val="24"/>
        </w:rPr>
      </w:pPr>
      <w:r w:rsidRPr="00FE5831">
        <w:rPr>
          <w:rFonts w:ascii="Times New Roman" w:hAnsi="Times New Roman" w:cs="Times New Roman"/>
          <w:sz w:val="24"/>
          <w:szCs w:val="24"/>
        </w:rPr>
        <w:t>Charnley, S.; Long, J.; Lake, F.K. In Press. Collaboration Science Synthesis to Support Land and Resource Management Plan Revision in the Sierra Nevada and Southern Cascades. General Technical Report. Albany, CA: U.S. Forest Service, Pacific Southwest Research Station. Chapter 9.6.</w:t>
      </w:r>
    </w:p>
    <w:p w:rsidR="000D11A7" w:rsidRPr="00830250" w:rsidRDefault="000D11A7" w:rsidP="000D11A7">
      <w:pPr>
        <w:ind w:left="720" w:hanging="720"/>
        <w:contextualSpacing/>
        <w:rPr>
          <w:rFonts w:ascii="Times New Roman" w:hAnsi="Times New Roman" w:cs="Times New Roman"/>
          <w:sz w:val="24"/>
          <w:szCs w:val="24"/>
        </w:rPr>
      </w:pPr>
      <w:r w:rsidRPr="00830250">
        <w:rPr>
          <w:rFonts w:ascii="Times New Roman" w:hAnsi="Times New Roman" w:cs="Times New Roman"/>
          <w:sz w:val="24"/>
          <w:szCs w:val="24"/>
        </w:rPr>
        <w:t>Chen, J., J. F. Franklin, and T. A. Spies. 1993. Contrasting</w:t>
      </w:r>
      <w:r>
        <w:rPr>
          <w:rFonts w:ascii="Times New Roman" w:hAnsi="Times New Roman" w:cs="Times New Roman"/>
          <w:sz w:val="24"/>
          <w:szCs w:val="24"/>
        </w:rPr>
        <w:t xml:space="preserve"> </w:t>
      </w:r>
      <w:r w:rsidRPr="00830250">
        <w:rPr>
          <w:rFonts w:ascii="Times New Roman" w:hAnsi="Times New Roman" w:cs="Times New Roman"/>
          <w:sz w:val="24"/>
          <w:szCs w:val="24"/>
        </w:rPr>
        <w:t>microclimates among clearcut, edge, and interior of oldgrowth Douglas-ﬁr forest. Agricultural and Forest Meteorology 63:219–237.</w:t>
      </w:r>
    </w:p>
    <w:p w:rsidR="000D11A7" w:rsidRDefault="000D11A7" w:rsidP="000D11A7">
      <w:pPr>
        <w:ind w:left="720" w:hanging="720"/>
        <w:contextualSpacing/>
        <w:rPr>
          <w:rFonts w:ascii="Times New Roman" w:hAnsi="Times New Roman" w:cs="Times New Roman"/>
          <w:sz w:val="24"/>
          <w:szCs w:val="24"/>
        </w:rPr>
      </w:pPr>
      <w:r w:rsidRPr="00830250">
        <w:rPr>
          <w:rFonts w:ascii="Times New Roman" w:hAnsi="Times New Roman" w:cs="Times New Roman"/>
          <w:sz w:val="24"/>
          <w:szCs w:val="24"/>
        </w:rPr>
        <w:t>Chen, J., J. F. Franklin, and T. A. Spies. 1995. Growing</w:t>
      </w:r>
      <w:r>
        <w:rPr>
          <w:rFonts w:ascii="Times New Roman" w:hAnsi="Times New Roman" w:cs="Times New Roman"/>
          <w:sz w:val="24"/>
          <w:szCs w:val="24"/>
        </w:rPr>
        <w:t xml:space="preserve"> </w:t>
      </w:r>
      <w:r w:rsidRPr="00830250">
        <w:rPr>
          <w:rFonts w:ascii="Times New Roman" w:hAnsi="Times New Roman" w:cs="Times New Roman"/>
          <w:sz w:val="24"/>
          <w:szCs w:val="24"/>
        </w:rPr>
        <w:t>season microclimatic gradients from clearcut edges into</w:t>
      </w:r>
      <w:r>
        <w:rPr>
          <w:rFonts w:ascii="Times New Roman" w:hAnsi="Times New Roman" w:cs="Times New Roman"/>
          <w:sz w:val="24"/>
          <w:szCs w:val="24"/>
        </w:rPr>
        <w:t xml:space="preserve"> </w:t>
      </w:r>
      <w:r w:rsidRPr="00830250">
        <w:rPr>
          <w:rFonts w:ascii="Times New Roman" w:hAnsi="Times New Roman" w:cs="Times New Roman"/>
          <w:sz w:val="24"/>
          <w:szCs w:val="24"/>
        </w:rPr>
        <w:t>old-growth Douglas-ﬁr forests. Ecological Applications 5:</w:t>
      </w:r>
      <w:r>
        <w:rPr>
          <w:rFonts w:ascii="Times New Roman" w:hAnsi="Times New Roman" w:cs="Times New Roman"/>
          <w:sz w:val="24"/>
          <w:szCs w:val="24"/>
        </w:rPr>
        <w:t xml:space="preserve"> </w:t>
      </w:r>
      <w:r w:rsidRPr="00830250">
        <w:rPr>
          <w:rFonts w:ascii="Times New Roman" w:hAnsi="Times New Roman" w:cs="Times New Roman"/>
          <w:sz w:val="24"/>
          <w:szCs w:val="24"/>
        </w:rPr>
        <w:t>74–86.</w:t>
      </w:r>
    </w:p>
    <w:p w:rsidR="00FE5831" w:rsidRDefault="00FE5831" w:rsidP="00FE5831">
      <w:pPr>
        <w:ind w:left="720" w:hanging="720"/>
        <w:contextualSpacing/>
        <w:rPr>
          <w:rFonts w:ascii="Times New Roman" w:hAnsi="Times New Roman" w:cs="Times New Roman"/>
          <w:sz w:val="24"/>
          <w:szCs w:val="24"/>
        </w:rPr>
      </w:pPr>
      <w:r w:rsidRPr="00FE5831">
        <w:rPr>
          <w:rFonts w:ascii="Times New Roman" w:hAnsi="Times New Roman" w:cs="Times New Roman"/>
          <w:sz w:val="24"/>
          <w:szCs w:val="24"/>
        </w:rPr>
        <w:lastRenderedPageBreak/>
        <w:t>Cheng, A.; Sturtevant, V.E. 2012. A framework for assessing collaborative capacity in communtiy-based public forest management. Environmental Management. 49: 675-689.</w:t>
      </w:r>
    </w:p>
    <w:p w:rsidR="003D33F4" w:rsidRDefault="003D33F4" w:rsidP="00FE5831">
      <w:pPr>
        <w:ind w:left="720" w:hanging="720"/>
        <w:contextualSpacing/>
        <w:rPr>
          <w:rFonts w:ascii="Times New Roman" w:hAnsi="Times New Roman" w:cs="Times New Roman"/>
          <w:sz w:val="24"/>
          <w:szCs w:val="24"/>
        </w:rPr>
      </w:pPr>
      <w:r w:rsidRPr="003D33F4">
        <w:rPr>
          <w:rFonts w:ascii="Times New Roman" w:hAnsi="Times New Roman" w:cs="Times New Roman"/>
          <w:sz w:val="24"/>
          <w:szCs w:val="24"/>
        </w:rPr>
        <w:t>Choat, B., Jansen, S., Brodribb, T. J., Cochard, H., Delzon, S., Bhaskar, R., ... &amp; Zanne, A. E. (2012). Global convergence in the vulnerability of forests to drought. Nature.</w:t>
      </w:r>
    </w:p>
    <w:p w:rsidR="00CF6484" w:rsidRDefault="00CF6484" w:rsidP="00CF6484">
      <w:pPr>
        <w:pStyle w:val="NoSpacing"/>
        <w:ind w:left="720" w:hanging="720"/>
        <w:contextualSpacing/>
        <w:rPr>
          <w:rFonts w:ascii="Times New Roman" w:hAnsi="Times New Roman" w:cs="Times New Roman"/>
          <w:sz w:val="24"/>
          <w:szCs w:val="24"/>
        </w:rPr>
      </w:pPr>
      <w:r w:rsidRPr="00BF45F0">
        <w:rPr>
          <w:rFonts w:ascii="Times New Roman" w:hAnsi="Times New Roman" w:cs="Times New Roman"/>
          <w:sz w:val="24"/>
          <w:szCs w:val="24"/>
        </w:rPr>
        <w:t xml:space="preserve">Churchill, D.J., Larson, A.J., Dahlgreen, M.C., Franklin, J.F. Hessburg, P.F., Lutz, J.A. 2013. </w:t>
      </w:r>
      <w:r w:rsidRPr="00EA5B0A">
        <w:rPr>
          <w:rFonts w:ascii="Times New Roman" w:hAnsi="Times New Roman" w:cs="Times New Roman"/>
          <w:sz w:val="24"/>
          <w:szCs w:val="24"/>
        </w:rPr>
        <w:t>Restoring forest resilience: from reference spatial patterns to silvicultural prescriptions and monitoring. Forest Ecology and Management 291: 442–457.</w:t>
      </w:r>
    </w:p>
    <w:p w:rsidR="00CF6484" w:rsidRDefault="00CF6484" w:rsidP="00CF6484">
      <w:pPr>
        <w:ind w:left="720" w:hanging="720"/>
        <w:contextualSpacing/>
        <w:rPr>
          <w:rFonts w:ascii="Times New Roman" w:hAnsi="Times New Roman" w:cs="Times New Roman"/>
          <w:sz w:val="24"/>
          <w:szCs w:val="24"/>
        </w:rPr>
      </w:pPr>
    </w:p>
    <w:p w:rsidR="00CF6484" w:rsidRDefault="00CF6484" w:rsidP="00CF6484">
      <w:pPr>
        <w:ind w:left="720" w:hanging="720"/>
        <w:contextualSpacing/>
        <w:rPr>
          <w:rFonts w:ascii="Times New Roman" w:hAnsi="Times New Roman" w:cs="Times New Roman"/>
          <w:sz w:val="24"/>
          <w:szCs w:val="24"/>
        </w:rPr>
      </w:pPr>
      <w:r w:rsidRPr="00EA5B0A">
        <w:rPr>
          <w:rFonts w:ascii="Times New Roman" w:hAnsi="Times New Roman" w:cs="Times New Roman"/>
          <w:sz w:val="24"/>
          <w:szCs w:val="24"/>
        </w:rPr>
        <w:t xml:space="preserve">CIG (Climate Impacts Group). 2009. The Washington Climate Change Impacts Assessment, M. McGuire Elsner, J. Little and L. Whitely Binder (eds). Center for Science in the Earth System, Joint Institute for the Study of the Atmosphere and Oceans, University of Washington, Seattle WA. (available at </w:t>
      </w:r>
      <w:hyperlink r:id="rId17" w:history="1">
        <w:r w:rsidRPr="00EA5B0A">
          <w:rPr>
            <w:rStyle w:val="Hyperlink"/>
            <w:rFonts w:ascii="Times New Roman" w:hAnsi="Times New Roman" w:cs="Times New Roman"/>
            <w:sz w:val="24"/>
            <w:szCs w:val="24"/>
          </w:rPr>
          <w:t>http://cses.washington.edu</w:t>
        </w:r>
      </w:hyperlink>
      <w:r w:rsidRPr="00BF45F0">
        <w:rPr>
          <w:rFonts w:ascii="Times New Roman" w:hAnsi="Times New Roman" w:cs="Times New Roman"/>
          <w:sz w:val="24"/>
          <w:szCs w:val="24"/>
        </w:rPr>
        <w:t xml:space="preserve"> </w:t>
      </w:r>
      <w:r w:rsidRPr="00EA5B0A">
        <w:rPr>
          <w:rFonts w:ascii="Times New Roman" w:hAnsi="Times New Roman" w:cs="Times New Roman"/>
          <w:sz w:val="24"/>
          <w:szCs w:val="24"/>
        </w:rPr>
        <w:t>/pdf/wacciareport681.pdf ).</w:t>
      </w:r>
    </w:p>
    <w:p w:rsidR="00CF6484" w:rsidRDefault="00CF6484" w:rsidP="00CF6484">
      <w:pPr>
        <w:ind w:left="720" w:hanging="720"/>
        <w:contextualSpacing/>
        <w:rPr>
          <w:rFonts w:ascii="Times New Roman" w:hAnsi="Times New Roman" w:cs="Times New Roman"/>
          <w:sz w:val="24"/>
          <w:szCs w:val="24"/>
        </w:rPr>
      </w:pPr>
      <w:r w:rsidRPr="00EA5B0A">
        <w:rPr>
          <w:rFonts w:ascii="Times New Roman" w:hAnsi="Times New Roman" w:cs="Times New Roman"/>
          <w:sz w:val="24"/>
          <w:szCs w:val="24"/>
        </w:rPr>
        <w:t>Cobb. D. F., K. L. O'Hara, and C. D. Oliver.  1993.  Effect of variations in stand structure on development of mixed species stands in eastern Washington.  Canadian Journal of Forest Research 23:545-552.</w:t>
      </w:r>
    </w:p>
    <w:p w:rsidR="000D11A7" w:rsidRDefault="000D11A7" w:rsidP="000D11A7">
      <w:pPr>
        <w:autoSpaceDE w:val="0"/>
        <w:autoSpaceDN w:val="0"/>
        <w:adjustRightInd w:val="0"/>
        <w:spacing w:after="0" w:line="240" w:lineRule="auto"/>
        <w:ind w:left="720" w:hanging="720"/>
        <w:jc w:val="both"/>
        <w:rPr>
          <w:rFonts w:ascii="Times New Roman" w:hAnsi="Times New Roman" w:cs="Times New Roman"/>
          <w:sz w:val="24"/>
          <w:szCs w:val="24"/>
        </w:rPr>
      </w:pPr>
      <w:r w:rsidRPr="00961FEB">
        <w:rPr>
          <w:rFonts w:ascii="Times New Roman" w:hAnsi="Times New Roman" w:cs="Times New Roman"/>
          <w:color w:val="000000"/>
          <w:sz w:val="23"/>
          <w:szCs w:val="23"/>
        </w:rPr>
        <w:t>Courtney, S., J. Blakesley, R. Bigley, M. Cody, J. Dumbacher, R. Fleischer, A. Franklin, J. Franklin, R. Gutierrez, J. Marzluff, and L. Sztukowski. 2004. Scientific evaluation of the status of the Northern Spotted Owl. Sustainable Ecosyst</w:t>
      </w:r>
      <w:r>
        <w:rPr>
          <w:rFonts w:ascii="Times New Roman" w:hAnsi="Times New Roman" w:cs="Times New Roman"/>
          <w:color w:val="000000"/>
          <w:sz w:val="23"/>
          <w:szCs w:val="23"/>
        </w:rPr>
        <w:t xml:space="preserve">ems Institute, Portland, Oregon, </w:t>
      </w:r>
      <w:r w:rsidRPr="00961FEB">
        <w:rPr>
          <w:rFonts w:ascii="Times New Roman" w:hAnsi="Times New Roman" w:cs="Times New Roman"/>
          <w:sz w:val="23"/>
          <w:szCs w:val="23"/>
        </w:rPr>
        <w:t>(</w:t>
      </w:r>
      <w:r w:rsidRPr="00961FEB">
        <w:rPr>
          <w:rFonts w:ascii="Times New Roman" w:hAnsi="Times New Roman" w:cs="Times New Roman"/>
          <w:sz w:val="23"/>
          <w:szCs w:val="23"/>
          <w:u w:val="single"/>
        </w:rPr>
        <w:t>http://mtpi.sei.org/owl/finalreport/OwlFinalReport.pdf</w:t>
      </w:r>
      <w:r w:rsidRPr="00961FEB">
        <w:rPr>
          <w:rFonts w:ascii="Times New Roman" w:hAnsi="Times New Roman" w:cs="Times New Roman"/>
          <w:sz w:val="23"/>
          <w:szCs w:val="23"/>
        </w:rPr>
        <w:t xml:space="preserve">). </w:t>
      </w:r>
    </w:p>
    <w:p w:rsidR="000D11A7" w:rsidRDefault="000D11A7" w:rsidP="000D11A7">
      <w:pPr>
        <w:autoSpaceDE w:val="0"/>
        <w:autoSpaceDN w:val="0"/>
        <w:adjustRightInd w:val="0"/>
        <w:spacing w:after="0" w:line="240" w:lineRule="auto"/>
        <w:ind w:left="720" w:hanging="720"/>
        <w:jc w:val="both"/>
        <w:rPr>
          <w:rFonts w:ascii="Times New Roman" w:hAnsi="Times New Roman" w:cs="Times New Roman"/>
          <w:sz w:val="24"/>
          <w:szCs w:val="24"/>
        </w:rPr>
      </w:pPr>
      <w:r w:rsidRPr="00961FEB">
        <w:rPr>
          <w:rFonts w:ascii="Times New Roman" w:hAnsi="Times New Roman" w:cs="Times New Roman"/>
          <w:sz w:val="24"/>
          <w:szCs w:val="24"/>
        </w:rPr>
        <w:t>Courtney, S.P., Carey, A.B., Cody, M.L., Engel, K., Fehring, K., Franklin, J.F., Fuller, M.R., Gutiérrez, R.J., Lehmkuhl, J.F., Hemstrom, M.A., Hessburg, P.F., Stephens, S.L., Sztukowski, L.A., Young, L. 2008. Scientific Review of the Draft Northern Spotted Owl Recovery Plan and Reviewer Comments. Report to the US Fish and Wildlife Service, Sustainable Ecosystem Institute, Portland, OR.</w:t>
      </w:r>
    </w:p>
    <w:p w:rsidR="00CF6484" w:rsidRDefault="00CF6484" w:rsidP="00CF6484">
      <w:pPr>
        <w:ind w:left="720" w:hanging="720"/>
        <w:contextualSpacing/>
        <w:rPr>
          <w:rFonts w:ascii="Times New Roman" w:hAnsi="Times New Roman" w:cs="Times New Roman"/>
          <w:sz w:val="24"/>
          <w:szCs w:val="24"/>
        </w:rPr>
      </w:pPr>
      <w:r w:rsidRPr="00EA5B0A">
        <w:rPr>
          <w:rFonts w:ascii="Times New Roman" w:hAnsi="Times New Roman" w:cs="Times New Roman"/>
          <w:sz w:val="24"/>
          <w:szCs w:val="24"/>
        </w:rPr>
        <w:t>Crooks, K.R., M. Sanjayan. 2006. Connectivity Conservation. Cambridge University Press. Cambridge UK. 712 p.</w:t>
      </w:r>
    </w:p>
    <w:p w:rsidR="00CF6484" w:rsidRDefault="00CF6484" w:rsidP="00CF6484">
      <w:pPr>
        <w:ind w:left="720" w:hanging="720"/>
        <w:contextualSpacing/>
        <w:rPr>
          <w:rFonts w:ascii="Times New Roman" w:hAnsi="Times New Roman" w:cs="Times New Roman"/>
          <w:sz w:val="24"/>
          <w:szCs w:val="24"/>
        </w:rPr>
      </w:pPr>
      <w:r w:rsidRPr="00EA5B0A">
        <w:rPr>
          <w:rFonts w:ascii="Times New Roman" w:hAnsi="Times New Roman" w:cs="Times New Roman"/>
          <w:sz w:val="24"/>
          <w:szCs w:val="24"/>
        </w:rPr>
        <w:t xml:space="preserve">Cushman, K.A., C.A. Pearl. 2007. A Conservation Assessment for the Oregon Spotted Frog. USDA Forest Service Region 6 and USDI Bureau of Land Management, Oregon and </w:t>
      </w:r>
      <w:r>
        <w:rPr>
          <w:rFonts w:ascii="Times New Roman" w:hAnsi="Times New Roman" w:cs="Times New Roman"/>
          <w:sz w:val="24"/>
          <w:szCs w:val="24"/>
        </w:rPr>
        <w:t>W</w:t>
      </w:r>
      <w:r w:rsidRPr="00BF45F0">
        <w:rPr>
          <w:rFonts w:ascii="Times New Roman" w:hAnsi="Times New Roman" w:cs="Times New Roman"/>
          <w:sz w:val="24"/>
          <w:szCs w:val="24"/>
        </w:rPr>
        <w:t>ashington, Portland OR. 46 pp.</w:t>
      </w:r>
    </w:p>
    <w:p w:rsidR="00824474" w:rsidRDefault="00824474" w:rsidP="00CF6484">
      <w:pPr>
        <w:ind w:left="720" w:hanging="720"/>
        <w:contextualSpacing/>
        <w:rPr>
          <w:rFonts w:ascii="Times New Roman" w:hAnsi="Times New Roman" w:cs="Times New Roman"/>
          <w:sz w:val="24"/>
          <w:szCs w:val="24"/>
        </w:rPr>
      </w:pPr>
      <w:r>
        <w:rPr>
          <w:rFonts w:ascii="Times New Roman" w:hAnsi="Times New Roman" w:cs="Times New Roman"/>
          <w:sz w:val="24"/>
          <w:szCs w:val="24"/>
        </w:rPr>
        <w:t xml:space="preserve">Daniels, J.M. 2004. Assessing socioeconomic resiliency in Washington Counties. USDA Forest Service, Pacific Northwest Research Station, General Technical Report PNW-GTR-607. Portland, OR. 35 p.  </w:t>
      </w:r>
    </w:p>
    <w:p w:rsidR="00FE5831" w:rsidRDefault="00FE5831" w:rsidP="00FE5831">
      <w:pPr>
        <w:ind w:left="720" w:hanging="720"/>
        <w:contextualSpacing/>
        <w:rPr>
          <w:rFonts w:ascii="Times New Roman" w:hAnsi="Times New Roman" w:cs="Times New Roman"/>
          <w:sz w:val="24"/>
          <w:szCs w:val="24"/>
        </w:rPr>
      </w:pPr>
      <w:r w:rsidRPr="00FE5831">
        <w:rPr>
          <w:rFonts w:ascii="Times New Roman" w:hAnsi="Times New Roman" w:cs="Times New Roman"/>
          <w:sz w:val="24"/>
          <w:szCs w:val="24"/>
        </w:rPr>
        <w:t>Daugherty, P.J.; Fried, J.S. 2007. Jointly optimizing selection of fuel treatments and siting of forest biomass-based energy production facilities for landscape-scale fire hazard reduction. INFOR -OTTAWA. 45 (1): 17-30.</w:t>
      </w:r>
    </w:p>
    <w:p w:rsidR="00824474" w:rsidRPr="00824474" w:rsidRDefault="00824474" w:rsidP="00824474">
      <w:pPr>
        <w:autoSpaceDE w:val="0"/>
        <w:autoSpaceDN w:val="0"/>
        <w:adjustRightInd w:val="0"/>
        <w:spacing w:after="0"/>
        <w:rPr>
          <w:rFonts w:ascii="Times New Roman" w:eastAsiaTheme="minorEastAsia" w:hAnsi="Times New Roman" w:cs="Times New Roman"/>
          <w:sz w:val="24"/>
          <w:szCs w:val="24"/>
        </w:rPr>
      </w:pPr>
      <w:r w:rsidRPr="00E94F64">
        <w:rPr>
          <w:rFonts w:ascii="Times New Roman" w:eastAsiaTheme="minorEastAsia" w:hAnsi="Times New Roman" w:cs="Times New Roman"/>
          <w:bCs/>
          <w:sz w:val="24"/>
          <w:szCs w:val="24"/>
        </w:rPr>
        <w:t>Davidson, D.J. 2010.</w:t>
      </w:r>
      <w:r w:rsidRPr="00E94F64">
        <w:rPr>
          <w:rFonts w:ascii="Times New Roman" w:eastAsiaTheme="minorEastAsia" w:hAnsi="Times New Roman" w:cs="Times New Roman"/>
          <w:sz w:val="24"/>
          <w:szCs w:val="24"/>
        </w:rPr>
        <w:t xml:space="preserve"> The applicability of the concept of resilience to social systems: Some </w:t>
      </w:r>
      <w:r>
        <w:rPr>
          <w:rFonts w:ascii="Times New Roman" w:eastAsiaTheme="minorEastAsia" w:hAnsi="Times New Roman" w:cs="Times New Roman"/>
          <w:sz w:val="24"/>
          <w:szCs w:val="24"/>
        </w:rPr>
        <w:tab/>
      </w:r>
      <w:r w:rsidRPr="00E94F64">
        <w:rPr>
          <w:rFonts w:ascii="Times New Roman" w:eastAsiaTheme="minorEastAsia" w:hAnsi="Times New Roman" w:cs="Times New Roman"/>
          <w:sz w:val="24"/>
          <w:szCs w:val="24"/>
        </w:rPr>
        <w:t>sources of optimism and nagging doubts. Society and Natural Resources. 23: 1135-1149.</w:t>
      </w:r>
    </w:p>
    <w:p w:rsidR="00FE5831" w:rsidRPr="00FE5831" w:rsidRDefault="00FE5831" w:rsidP="00FE5831">
      <w:pPr>
        <w:ind w:left="720" w:hanging="720"/>
        <w:contextualSpacing/>
        <w:rPr>
          <w:rFonts w:ascii="Times New Roman" w:hAnsi="Times New Roman" w:cs="Times New Roman"/>
          <w:sz w:val="24"/>
          <w:szCs w:val="24"/>
        </w:rPr>
      </w:pPr>
      <w:r w:rsidRPr="00FE5831">
        <w:rPr>
          <w:rFonts w:ascii="Times New Roman" w:hAnsi="Times New Roman" w:cs="Times New Roman"/>
          <w:sz w:val="24"/>
          <w:szCs w:val="24"/>
        </w:rPr>
        <w:t>Davis, E.J.; Moseley, C.; Nielsen-Pincus, M. 2010. The State of Dry Zone Forest and its Communities. Eugene, OR and Portland, OR: University of Oregon, Ecosystem Workforce Program, Institute for a Sustainable Environment. 94 p.</w:t>
      </w:r>
    </w:p>
    <w:p w:rsidR="00FE5831" w:rsidRDefault="00FE5831" w:rsidP="00FE5831">
      <w:pPr>
        <w:ind w:left="720" w:hanging="720"/>
        <w:contextualSpacing/>
        <w:rPr>
          <w:rFonts w:ascii="Times New Roman" w:hAnsi="Times New Roman" w:cs="Times New Roman"/>
          <w:sz w:val="24"/>
          <w:szCs w:val="24"/>
        </w:rPr>
      </w:pPr>
      <w:r w:rsidRPr="00FE5831">
        <w:rPr>
          <w:rFonts w:ascii="Times New Roman" w:hAnsi="Times New Roman" w:cs="Times New Roman"/>
          <w:sz w:val="24"/>
          <w:szCs w:val="24"/>
        </w:rPr>
        <w:lastRenderedPageBreak/>
        <w:t>Davis, E.J. 2012. Economic Development and Sustainable Forest Stewardship in the Dry Forest Zone: A Mid-term Report. Portland, OR and Eugene, OR: Sustainable Northwest and University of Oregon, Ecosystem Workforce Program, Institute for a Sustainable Environment. 24 p.</w:t>
      </w:r>
    </w:p>
    <w:p w:rsidR="006A2E19" w:rsidRDefault="006A2E19" w:rsidP="00CF6484">
      <w:pPr>
        <w:ind w:left="720" w:hanging="720"/>
        <w:contextualSpacing/>
        <w:rPr>
          <w:rFonts w:ascii="Times New Roman" w:hAnsi="Times New Roman" w:cs="Times New Roman"/>
          <w:sz w:val="24"/>
          <w:szCs w:val="24"/>
        </w:rPr>
      </w:pPr>
      <w:r w:rsidRPr="006A2E19">
        <w:rPr>
          <w:rFonts w:ascii="Times New Roman" w:hAnsi="Times New Roman" w:cs="Times New Roman"/>
          <w:sz w:val="24"/>
          <w:szCs w:val="24"/>
        </w:rPr>
        <w:t>Daw, S.K., S. DeStefano. 2001. Forest Characteristics of Northern Goshawk Nest Stands and Post-Fledging Areas in Oregon. Journal of Wildlife Management 65:59-65.</w:t>
      </w:r>
    </w:p>
    <w:p w:rsidR="00824474" w:rsidRPr="00824474" w:rsidRDefault="00824474" w:rsidP="00824474">
      <w:pPr>
        <w:autoSpaceDE w:val="0"/>
        <w:autoSpaceDN w:val="0"/>
        <w:adjustRightInd w:val="0"/>
        <w:spacing w:after="0" w:line="360" w:lineRule="auto"/>
        <w:ind w:left="720" w:hanging="720"/>
        <w:rPr>
          <w:rFonts w:ascii="Times New Roman" w:eastAsiaTheme="minorEastAsia" w:hAnsi="Times New Roman" w:cs="Times New Roman"/>
          <w:sz w:val="24"/>
          <w:szCs w:val="24"/>
        </w:rPr>
      </w:pPr>
      <w:r w:rsidRPr="00E94F64">
        <w:rPr>
          <w:rFonts w:ascii="Times New Roman" w:eastAsiaTheme="minorEastAsia" w:hAnsi="Times New Roman" w:cs="Times New Roman"/>
          <w:bCs/>
          <w:sz w:val="24"/>
          <w:szCs w:val="24"/>
        </w:rPr>
        <w:t>Donoghue, E.M.; Thompson, S.A.; Bliss, J.C. 2010.</w:t>
      </w:r>
      <w:r w:rsidRPr="00E94F64">
        <w:rPr>
          <w:rFonts w:ascii="Times New Roman" w:eastAsiaTheme="minorEastAsia" w:hAnsi="Times New Roman" w:cs="Times New Roman"/>
          <w:sz w:val="24"/>
          <w:szCs w:val="24"/>
        </w:rPr>
        <w:t xml:space="preserve"> Tribal-federal collaboration in resource management. Journal of Ecological Anthropology. 14 (1): 22-38.</w:t>
      </w:r>
    </w:p>
    <w:p w:rsidR="00303380" w:rsidRDefault="00303380" w:rsidP="00CF6484">
      <w:pPr>
        <w:ind w:left="720" w:hanging="720"/>
        <w:contextualSpacing/>
        <w:rPr>
          <w:rFonts w:ascii="Times New Roman" w:hAnsi="Times New Roman" w:cs="Times New Roman"/>
          <w:sz w:val="24"/>
          <w:szCs w:val="24"/>
        </w:rPr>
      </w:pPr>
      <w:r w:rsidRPr="00303380">
        <w:rPr>
          <w:rFonts w:ascii="Times New Roman" w:hAnsi="Times New Roman" w:cs="Times New Roman"/>
          <w:sz w:val="24"/>
          <w:szCs w:val="24"/>
        </w:rPr>
        <w:t>Dramm, J.R. Year. Small-Diameter Utilization Issues and Opportunities. Wood Technology Clinic &amp; Show; March 24-26, 1999; Oregon Convention Center, Portland, OR. Number of 30-38.</w:t>
      </w:r>
    </w:p>
    <w:p w:rsidR="00303380" w:rsidRDefault="00CF6484" w:rsidP="00CF6484">
      <w:pPr>
        <w:ind w:left="720" w:hanging="720"/>
        <w:contextualSpacing/>
        <w:rPr>
          <w:rFonts w:ascii="Times New Roman" w:eastAsia="Times New Roman" w:hAnsi="Times New Roman" w:cs="Times New Roman"/>
          <w:color w:val="000000"/>
          <w:sz w:val="24"/>
          <w:szCs w:val="24"/>
        </w:rPr>
      </w:pPr>
      <w:r w:rsidRPr="0049632E">
        <w:rPr>
          <w:rFonts w:ascii="Times New Roman" w:eastAsia="Times New Roman" w:hAnsi="Times New Roman" w:cs="Times New Roman"/>
          <w:color w:val="000000"/>
          <w:sz w:val="24"/>
          <w:szCs w:val="24"/>
        </w:rPr>
        <w:t xml:space="preserve">D'Antonio, Carla M.; Chambers, Jeanne C.; Loh, Rhonda; Tunison, J. Tim. 2009. </w:t>
      </w:r>
      <w:hyperlink r:id="rId18" w:tgtFrame="_blank" w:history="1">
        <w:r w:rsidRPr="0049632E">
          <w:rPr>
            <w:rStyle w:val="Hyperlink"/>
            <w:rFonts w:ascii="Times New Roman" w:eastAsia="Times New Roman" w:hAnsi="Times New Roman" w:cs="Times New Roman"/>
            <w:sz w:val="24"/>
            <w:szCs w:val="24"/>
          </w:rPr>
          <w:t>Applying ecological concepts to the management of widespread grass invasions [Chapter 7]</w:t>
        </w:r>
      </w:hyperlink>
      <w:r w:rsidRPr="0049632E">
        <w:rPr>
          <w:rFonts w:ascii="Times New Roman" w:eastAsia="Times New Roman" w:hAnsi="Times New Roman" w:cs="Times New Roman"/>
          <w:color w:val="000000"/>
          <w:sz w:val="24"/>
          <w:szCs w:val="24"/>
        </w:rPr>
        <w:t>. In: Inderjit, R. L., ed. Management of Invasive Weeds. Netherlands: Springer. p. 123-149.</w:t>
      </w:r>
    </w:p>
    <w:p w:rsidR="00655E4E" w:rsidRDefault="00655E4E" w:rsidP="00CF6484">
      <w:pPr>
        <w:ind w:left="720" w:hanging="720"/>
        <w:contextualSpacing/>
        <w:rPr>
          <w:rFonts w:ascii="Times New Roman" w:hAnsi="Times New Roman" w:cs="Times New Roman"/>
          <w:sz w:val="24"/>
          <w:szCs w:val="24"/>
        </w:rPr>
      </w:pPr>
      <w:r w:rsidRPr="00494CA6">
        <w:rPr>
          <w:rFonts w:ascii="Times New Roman" w:hAnsi="Times New Roman" w:cs="Times New Roman"/>
          <w:sz w:val="24"/>
          <w:szCs w:val="24"/>
        </w:rPr>
        <w:t>Dugger, K.M., R.G. Anthony, and L.S. Andrews. 2011. Transient dynamics of invasive competition: Barred Owls, Spotted Owls, habitat, and the demons of competition present. Ecological Applications 21:2459-2468.</w:t>
      </w:r>
    </w:p>
    <w:p w:rsidR="00BE5A03" w:rsidRPr="005438E3" w:rsidRDefault="00BE5A03" w:rsidP="00BE5A03">
      <w:pPr>
        <w:ind w:left="720" w:hanging="720"/>
        <w:rPr>
          <w:rFonts w:ascii="Times New Roman" w:hAnsi="Times New Roman" w:cs="Times New Roman"/>
          <w:color w:val="000000"/>
          <w:sz w:val="24"/>
          <w:szCs w:val="24"/>
          <w:shd w:val="clear" w:color="auto" w:fill="FBF8E0"/>
        </w:rPr>
      </w:pPr>
      <w:r w:rsidRPr="005438E3">
        <w:rPr>
          <w:rFonts w:ascii="Times New Roman" w:hAnsi="Times New Roman" w:cs="Times New Roman"/>
          <w:color w:val="000000"/>
          <w:sz w:val="24"/>
          <w:szCs w:val="24"/>
          <w:shd w:val="clear" w:color="auto" w:fill="FBF8E0"/>
        </w:rPr>
        <w:t>Dunham J</w:t>
      </w:r>
      <w:r>
        <w:rPr>
          <w:rFonts w:ascii="Times New Roman" w:hAnsi="Times New Roman" w:cs="Times New Roman"/>
          <w:color w:val="000000"/>
          <w:sz w:val="24"/>
          <w:szCs w:val="24"/>
          <w:shd w:val="clear" w:color="auto" w:fill="FBF8E0"/>
        </w:rPr>
        <w:t>.</w:t>
      </w:r>
      <w:r w:rsidRPr="005438E3">
        <w:rPr>
          <w:rFonts w:ascii="Times New Roman" w:hAnsi="Times New Roman" w:cs="Times New Roman"/>
          <w:color w:val="000000"/>
          <w:sz w:val="24"/>
          <w:szCs w:val="24"/>
          <w:shd w:val="clear" w:color="auto" w:fill="FBF8E0"/>
        </w:rPr>
        <w:t>B</w:t>
      </w:r>
      <w:r>
        <w:rPr>
          <w:rFonts w:ascii="Times New Roman" w:hAnsi="Times New Roman" w:cs="Times New Roman"/>
          <w:color w:val="000000"/>
          <w:sz w:val="24"/>
          <w:szCs w:val="24"/>
          <w:shd w:val="clear" w:color="auto" w:fill="FBF8E0"/>
        </w:rPr>
        <w:t>.</w:t>
      </w:r>
      <w:r w:rsidRPr="005438E3">
        <w:rPr>
          <w:rFonts w:ascii="Times New Roman" w:hAnsi="Times New Roman" w:cs="Times New Roman"/>
          <w:color w:val="000000"/>
          <w:sz w:val="24"/>
          <w:szCs w:val="24"/>
          <w:shd w:val="clear" w:color="auto" w:fill="FBF8E0"/>
        </w:rPr>
        <w:t>, Young M</w:t>
      </w:r>
      <w:r>
        <w:rPr>
          <w:rFonts w:ascii="Times New Roman" w:hAnsi="Times New Roman" w:cs="Times New Roman"/>
          <w:color w:val="000000"/>
          <w:sz w:val="24"/>
          <w:szCs w:val="24"/>
          <w:shd w:val="clear" w:color="auto" w:fill="FBF8E0"/>
        </w:rPr>
        <w:t>.</w:t>
      </w:r>
      <w:r w:rsidRPr="005438E3">
        <w:rPr>
          <w:rFonts w:ascii="Times New Roman" w:hAnsi="Times New Roman" w:cs="Times New Roman"/>
          <w:color w:val="000000"/>
          <w:sz w:val="24"/>
          <w:szCs w:val="24"/>
          <w:shd w:val="clear" w:color="auto" w:fill="FBF8E0"/>
        </w:rPr>
        <w:t>K</w:t>
      </w:r>
      <w:r>
        <w:rPr>
          <w:rFonts w:ascii="Times New Roman" w:hAnsi="Times New Roman" w:cs="Times New Roman"/>
          <w:color w:val="000000"/>
          <w:sz w:val="24"/>
          <w:szCs w:val="24"/>
          <w:shd w:val="clear" w:color="auto" w:fill="FBF8E0"/>
        </w:rPr>
        <w:t>.</w:t>
      </w:r>
      <w:r w:rsidRPr="005438E3">
        <w:rPr>
          <w:rFonts w:ascii="Times New Roman" w:hAnsi="Times New Roman" w:cs="Times New Roman"/>
          <w:color w:val="000000"/>
          <w:sz w:val="24"/>
          <w:szCs w:val="24"/>
          <w:shd w:val="clear" w:color="auto" w:fill="FBF8E0"/>
        </w:rPr>
        <w:t>, Gresswell R</w:t>
      </w:r>
      <w:r>
        <w:rPr>
          <w:rFonts w:ascii="Times New Roman" w:hAnsi="Times New Roman" w:cs="Times New Roman"/>
          <w:color w:val="000000"/>
          <w:sz w:val="24"/>
          <w:szCs w:val="24"/>
          <w:shd w:val="clear" w:color="auto" w:fill="FBF8E0"/>
        </w:rPr>
        <w:t>.</w:t>
      </w:r>
      <w:r w:rsidRPr="005438E3">
        <w:rPr>
          <w:rFonts w:ascii="Times New Roman" w:hAnsi="Times New Roman" w:cs="Times New Roman"/>
          <w:color w:val="000000"/>
          <w:sz w:val="24"/>
          <w:szCs w:val="24"/>
          <w:shd w:val="clear" w:color="auto" w:fill="FBF8E0"/>
        </w:rPr>
        <w:t>E</w:t>
      </w:r>
      <w:r>
        <w:rPr>
          <w:rFonts w:ascii="Times New Roman" w:hAnsi="Times New Roman" w:cs="Times New Roman"/>
          <w:color w:val="000000"/>
          <w:sz w:val="24"/>
          <w:szCs w:val="24"/>
          <w:shd w:val="clear" w:color="auto" w:fill="FBF8E0"/>
        </w:rPr>
        <w:t>.</w:t>
      </w:r>
      <w:r w:rsidRPr="005438E3">
        <w:rPr>
          <w:rFonts w:ascii="Times New Roman" w:hAnsi="Times New Roman" w:cs="Times New Roman"/>
          <w:color w:val="000000"/>
          <w:sz w:val="24"/>
          <w:szCs w:val="24"/>
          <w:shd w:val="clear" w:color="auto" w:fill="FBF8E0"/>
        </w:rPr>
        <w:t>, Rieman B</w:t>
      </w:r>
      <w:r>
        <w:rPr>
          <w:rFonts w:ascii="Times New Roman" w:hAnsi="Times New Roman" w:cs="Times New Roman"/>
          <w:color w:val="000000"/>
          <w:sz w:val="24"/>
          <w:szCs w:val="24"/>
          <w:shd w:val="clear" w:color="auto" w:fill="FBF8E0"/>
        </w:rPr>
        <w:t>.</w:t>
      </w:r>
      <w:r w:rsidRPr="005438E3">
        <w:rPr>
          <w:rFonts w:ascii="Times New Roman" w:hAnsi="Times New Roman" w:cs="Times New Roman"/>
          <w:color w:val="000000"/>
          <w:sz w:val="24"/>
          <w:szCs w:val="24"/>
          <w:shd w:val="clear" w:color="auto" w:fill="FBF8E0"/>
        </w:rPr>
        <w:t>E. 2003. Effects of fires on fish populations: Landscape perspectives on persistence of native fishes and nonnative fish invasions. Forest Ecology and Management 178: 183–196.</w:t>
      </w:r>
    </w:p>
    <w:p w:rsidR="00CF6484" w:rsidRDefault="00CF6484" w:rsidP="00CF6484">
      <w:pPr>
        <w:ind w:left="720" w:hanging="720"/>
        <w:contextualSpacing/>
        <w:rPr>
          <w:rFonts w:ascii="Times New Roman" w:hAnsi="Times New Roman" w:cs="Times New Roman"/>
          <w:sz w:val="24"/>
          <w:szCs w:val="24"/>
        </w:rPr>
      </w:pPr>
      <w:r w:rsidRPr="00EA5B0A">
        <w:rPr>
          <w:rFonts w:ascii="Times New Roman" w:hAnsi="Times New Roman" w:cs="Times New Roman"/>
          <w:sz w:val="24"/>
          <w:szCs w:val="24"/>
        </w:rPr>
        <w:t>Dunham, J. B., A. E. Rosenberger, C. H. Luce and B. E. Rieman 2007.  Influences of wildfire and channel reorganization on spatial and temporal variation in stream temperature and the distribution of fish and amphibians. Ecosystems 10: 335-346.</w:t>
      </w:r>
    </w:p>
    <w:p w:rsidR="00303380" w:rsidRDefault="00303380" w:rsidP="00CF6484">
      <w:pPr>
        <w:ind w:left="720" w:hanging="720"/>
        <w:contextualSpacing/>
        <w:rPr>
          <w:rFonts w:ascii="Times New Roman" w:hAnsi="Times New Roman" w:cs="Times New Roman"/>
          <w:sz w:val="24"/>
          <w:szCs w:val="24"/>
        </w:rPr>
      </w:pPr>
      <w:r w:rsidRPr="00303380">
        <w:rPr>
          <w:rFonts w:ascii="Times New Roman" w:hAnsi="Times New Roman" w:cs="Times New Roman"/>
          <w:sz w:val="24"/>
          <w:szCs w:val="24"/>
        </w:rPr>
        <w:t>Eastin, I.; Ganguly, I.; Sasatani, D.; Mason, L.; Lipple, B. 2009. Working Paper 116: Economic Contribution of the Forestry and Wood Processing Sectors in the State of Washington, Executive Summary. Seattle, WA: Cintrafor: Center for International Trade in Forest Products. 2 p.</w:t>
      </w:r>
    </w:p>
    <w:p w:rsidR="0033552B" w:rsidRDefault="0033552B" w:rsidP="00CF6484">
      <w:pPr>
        <w:ind w:left="720" w:hanging="720"/>
        <w:contextualSpacing/>
        <w:rPr>
          <w:rFonts w:ascii="Times New Roman" w:hAnsi="Times New Roman" w:cs="Times New Roman"/>
          <w:color w:val="000000"/>
          <w:sz w:val="24"/>
          <w:szCs w:val="24"/>
          <w:shd w:val="clear" w:color="auto" w:fill="FBF8E0"/>
        </w:rPr>
      </w:pPr>
      <w:r w:rsidRPr="005438E3">
        <w:rPr>
          <w:rFonts w:ascii="Times New Roman" w:hAnsi="Times New Roman" w:cs="Times New Roman"/>
          <w:color w:val="000000"/>
          <w:sz w:val="24"/>
          <w:szCs w:val="24"/>
          <w:shd w:val="clear" w:color="auto" w:fill="FBF8E0"/>
        </w:rPr>
        <w:t>Ebersole, J.L., Liss, W.J., Frissell, C.A., 1997. Restoration of</w:t>
      </w:r>
      <w:r w:rsidRPr="000F0669">
        <w:rPr>
          <w:rFonts w:ascii="Times New Roman" w:hAnsi="Times New Roman" w:cs="Times New Roman"/>
          <w:color w:val="000000"/>
          <w:sz w:val="24"/>
          <w:szCs w:val="24"/>
          <w:shd w:val="clear" w:color="auto" w:fill="FBF8E0"/>
        </w:rPr>
        <w:t xml:space="preserve"> stream habitats in the western United States: restoration as reexpression of habitat capacity. Environ. Manage. 21 (1), 1–14.</w:t>
      </w:r>
    </w:p>
    <w:p w:rsidR="00824474" w:rsidRDefault="00824474" w:rsidP="00CF6484">
      <w:pPr>
        <w:ind w:left="720" w:hanging="720"/>
        <w:contextualSpacing/>
        <w:rPr>
          <w:rFonts w:ascii="Times New Roman" w:hAnsi="Times New Roman" w:cs="Times New Roman"/>
          <w:sz w:val="24"/>
          <w:szCs w:val="24"/>
        </w:rPr>
      </w:pPr>
      <w:r>
        <w:rPr>
          <w:rFonts w:ascii="Times New Roman" w:hAnsi="Times New Roman" w:cs="Times New Roman"/>
          <w:sz w:val="24"/>
          <w:szCs w:val="24"/>
        </w:rPr>
        <w:t>Englin, J.; Loomis, J.; Gonzalez-Caban, A. 2001. The dynamic path of recreational values following a forest fire: a comparative analysis of states in the Intermountain West. Canadian Journal of Forestry Research 31: 1837-1844.</w:t>
      </w:r>
    </w:p>
    <w:p w:rsidR="00CF6484" w:rsidRDefault="00CF6484" w:rsidP="00CF6484">
      <w:pPr>
        <w:ind w:left="720" w:hanging="720"/>
        <w:contextualSpacing/>
        <w:rPr>
          <w:rFonts w:ascii="Times New Roman" w:hAnsi="Times New Roman" w:cs="Times New Roman"/>
          <w:sz w:val="24"/>
          <w:szCs w:val="24"/>
        </w:rPr>
      </w:pPr>
      <w:r w:rsidRPr="00EA5B0A">
        <w:rPr>
          <w:rFonts w:ascii="Times New Roman" w:hAnsi="Times New Roman" w:cs="Times New Roman"/>
          <w:sz w:val="24"/>
          <w:szCs w:val="24"/>
        </w:rPr>
        <w:t>Everett R. L., P. F. Hessburg, M. Jensen, and B. Bormann 1994. Volume I: Executive summary. Eastside Forest Health Assessment, US Forest Service General Technical Report PNW-GTR-317, Portland, Oregon.</w:t>
      </w:r>
    </w:p>
    <w:p w:rsidR="00CF6484" w:rsidRDefault="00CF6484" w:rsidP="00CF6484">
      <w:pPr>
        <w:ind w:left="720" w:hanging="720"/>
        <w:contextualSpacing/>
        <w:rPr>
          <w:rFonts w:ascii="Times New Roman" w:hAnsi="Times New Roman" w:cs="Times New Roman"/>
          <w:sz w:val="24"/>
          <w:szCs w:val="24"/>
        </w:rPr>
      </w:pPr>
      <w:r w:rsidRPr="00FB79AD">
        <w:rPr>
          <w:rFonts w:ascii="Times New Roman" w:hAnsi="Times New Roman" w:cs="Times New Roman"/>
          <w:sz w:val="24"/>
          <w:szCs w:val="24"/>
        </w:rPr>
        <w:lastRenderedPageBreak/>
        <w:t>Everett, R., D. Schellhaas, D. Spurbeck, P. Ohlson, D. Keenum, T. Anderson. 1997. Structure of northern spotted owl nest stands and their historical conditions on the eastern slope of the Pacific Northwest Cascades, USA. Forest Ecology and Management 94:1-14.</w:t>
      </w:r>
    </w:p>
    <w:p w:rsidR="00CF6484" w:rsidRDefault="00CF6484" w:rsidP="00CF6484">
      <w:pPr>
        <w:ind w:left="720" w:hanging="720"/>
        <w:contextualSpacing/>
        <w:rPr>
          <w:rFonts w:ascii="Times New Roman" w:hAnsi="Times New Roman" w:cs="Times New Roman"/>
          <w:sz w:val="24"/>
          <w:szCs w:val="24"/>
        </w:rPr>
      </w:pPr>
      <w:r w:rsidRPr="00EA5B0A">
        <w:rPr>
          <w:rFonts w:ascii="Times New Roman" w:hAnsi="Times New Roman" w:cs="Times New Roman"/>
          <w:sz w:val="24"/>
          <w:szCs w:val="24"/>
        </w:rPr>
        <w:t>Everett, R.L., R. Schellhaas, D. Keenum, D. Spurbeck, and P. Ohlson.  2000.  Fire in the ponderosa pine/Douglas-fir forests on the east slope of the Washington Cascades. Forest Ecology and Management.  129:207-225.</w:t>
      </w:r>
    </w:p>
    <w:p w:rsidR="000D11A7" w:rsidRDefault="000D11A7" w:rsidP="000D11A7">
      <w:pPr>
        <w:ind w:left="720" w:hanging="720"/>
        <w:contextualSpacing/>
        <w:rPr>
          <w:rFonts w:ascii="Times New Roman" w:hAnsi="Times New Roman" w:cs="Times New Roman"/>
          <w:sz w:val="24"/>
          <w:szCs w:val="24"/>
        </w:rPr>
      </w:pPr>
      <w:r w:rsidRPr="00F80300">
        <w:rPr>
          <w:rFonts w:ascii="Times New Roman" w:hAnsi="Times New Roman" w:cs="Times New Roman"/>
          <w:sz w:val="24"/>
          <w:szCs w:val="24"/>
        </w:rPr>
        <w:t>Everett, R., R. Schellha</w:t>
      </w:r>
      <w:r>
        <w:rPr>
          <w:rFonts w:ascii="Times New Roman" w:hAnsi="Times New Roman" w:cs="Times New Roman"/>
          <w:sz w:val="24"/>
          <w:szCs w:val="24"/>
        </w:rPr>
        <w:t>a</w:t>
      </w:r>
      <w:r w:rsidRPr="00F80300">
        <w:rPr>
          <w:rFonts w:ascii="Times New Roman" w:hAnsi="Times New Roman" w:cs="Times New Roman"/>
          <w:sz w:val="24"/>
          <w:szCs w:val="24"/>
        </w:rPr>
        <w:t>s, P. Ohlson, D. Spurbeck, and D. Keenum. 2003. Continuity in fire</w:t>
      </w:r>
      <w:r>
        <w:rPr>
          <w:rFonts w:ascii="Times New Roman" w:hAnsi="Times New Roman" w:cs="Times New Roman"/>
          <w:sz w:val="24"/>
          <w:szCs w:val="24"/>
        </w:rPr>
        <w:t xml:space="preserve"> </w:t>
      </w:r>
      <w:r w:rsidRPr="00F80300">
        <w:rPr>
          <w:rFonts w:ascii="Times New Roman" w:hAnsi="Times New Roman" w:cs="Times New Roman"/>
          <w:sz w:val="24"/>
          <w:szCs w:val="24"/>
        </w:rPr>
        <w:t>disturbance between riparian and adjacent sideslope Douglas-fir forests. Forest Ecology</w:t>
      </w:r>
      <w:r>
        <w:rPr>
          <w:rFonts w:ascii="Times New Roman" w:hAnsi="Times New Roman" w:cs="Times New Roman"/>
          <w:sz w:val="24"/>
          <w:szCs w:val="24"/>
        </w:rPr>
        <w:t xml:space="preserve"> </w:t>
      </w:r>
      <w:r w:rsidRPr="00F80300">
        <w:rPr>
          <w:rFonts w:ascii="Times New Roman" w:hAnsi="Times New Roman" w:cs="Times New Roman"/>
          <w:sz w:val="24"/>
          <w:szCs w:val="24"/>
        </w:rPr>
        <w:t>and Management 175:31-47.</w:t>
      </w:r>
    </w:p>
    <w:p w:rsidR="00C77D8C" w:rsidRDefault="00C77D8C" w:rsidP="000D11A7">
      <w:pPr>
        <w:ind w:left="720" w:hanging="720"/>
        <w:contextualSpacing/>
        <w:rPr>
          <w:rFonts w:ascii="Times New Roman" w:hAnsi="Times New Roman" w:cs="Times New Roman"/>
          <w:sz w:val="24"/>
          <w:szCs w:val="24"/>
        </w:rPr>
      </w:pPr>
      <w:r w:rsidRPr="00C77D8C">
        <w:rPr>
          <w:rFonts w:ascii="Times New Roman" w:hAnsi="Times New Roman" w:cs="Times New Roman"/>
          <w:sz w:val="24"/>
          <w:szCs w:val="24"/>
        </w:rPr>
        <w:t>Evers, L. 2002. Fire regimes of Oregon and Washington. Unpub. Rep. Portland, OR: USDA Forest Service, Pacific Northwest Region. 3 p.</w:t>
      </w:r>
    </w:p>
    <w:p w:rsidR="000D11A7" w:rsidRDefault="000D11A7" w:rsidP="000D11A7">
      <w:pPr>
        <w:spacing w:line="240" w:lineRule="auto"/>
        <w:ind w:left="720" w:hanging="720"/>
        <w:contextualSpacing/>
        <w:rPr>
          <w:rFonts w:ascii="Times New Roman" w:hAnsi="Times New Roman" w:cs="Times New Roman"/>
          <w:sz w:val="24"/>
          <w:szCs w:val="24"/>
        </w:rPr>
      </w:pPr>
      <w:r w:rsidRPr="00BD229B">
        <w:rPr>
          <w:rFonts w:ascii="Times New Roman" w:hAnsi="Times New Roman" w:cs="Times New Roman"/>
          <w:sz w:val="24"/>
          <w:szCs w:val="24"/>
        </w:rPr>
        <w:t>Fetherston, K.L., R.J. Naiman, and R.E. Bilby. 1995. Large woody debris, physical process, and</w:t>
      </w:r>
      <w:r>
        <w:rPr>
          <w:rFonts w:ascii="Times New Roman" w:hAnsi="Times New Roman" w:cs="Times New Roman"/>
          <w:sz w:val="24"/>
          <w:szCs w:val="24"/>
        </w:rPr>
        <w:t xml:space="preserve"> </w:t>
      </w:r>
      <w:r w:rsidRPr="00BD229B">
        <w:rPr>
          <w:rFonts w:ascii="Times New Roman" w:hAnsi="Times New Roman" w:cs="Times New Roman"/>
          <w:sz w:val="24"/>
          <w:szCs w:val="24"/>
        </w:rPr>
        <w:t>riparian forest development in montane river networks of the Pacific Northwest.</w:t>
      </w:r>
      <w:r>
        <w:rPr>
          <w:rFonts w:ascii="Times New Roman" w:hAnsi="Times New Roman" w:cs="Times New Roman"/>
          <w:sz w:val="24"/>
          <w:szCs w:val="24"/>
        </w:rPr>
        <w:t xml:space="preserve"> </w:t>
      </w:r>
      <w:r w:rsidRPr="00BD229B">
        <w:rPr>
          <w:rFonts w:ascii="Times New Roman" w:hAnsi="Times New Roman" w:cs="Times New Roman"/>
          <w:sz w:val="24"/>
          <w:szCs w:val="24"/>
        </w:rPr>
        <w:t>Geomorphology 13:133-144.</w:t>
      </w:r>
    </w:p>
    <w:p w:rsidR="00CF6484" w:rsidRDefault="00CF6484" w:rsidP="00CF6484">
      <w:pPr>
        <w:ind w:left="720" w:hanging="720"/>
        <w:contextualSpacing/>
        <w:rPr>
          <w:rFonts w:ascii="Times New Roman" w:hAnsi="Times New Roman" w:cs="Times New Roman"/>
          <w:sz w:val="24"/>
          <w:szCs w:val="24"/>
        </w:rPr>
      </w:pPr>
      <w:r w:rsidRPr="00EA5B0A">
        <w:rPr>
          <w:rFonts w:ascii="Times New Roman" w:hAnsi="Times New Roman" w:cs="Times New Roman"/>
          <w:sz w:val="24"/>
          <w:szCs w:val="24"/>
        </w:rPr>
        <w:t>Fettig, C.J.  2012.  Chapter 2−Forest health and bark beetles.  In: M. North (Ed.), Managing Sierra Nevada forests. PSW-GTR-237. Albany, CA: U.S. Department of Agriculture, Forest Service, Pacific Southwest Research Station. p. 13-22.</w:t>
      </w:r>
    </w:p>
    <w:p w:rsidR="00CF6484" w:rsidRDefault="00CF6484" w:rsidP="00CF6484">
      <w:pPr>
        <w:ind w:left="720" w:hanging="720"/>
        <w:contextualSpacing/>
        <w:rPr>
          <w:rFonts w:ascii="Times New Roman" w:hAnsi="Times New Roman" w:cs="Times New Roman"/>
          <w:sz w:val="24"/>
          <w:szCs w:val="24"/>
        </w:rPr>
      </w:pPr>
      <w:r w:rsidRPr="00EA5B0A">
        <w:rPr>
          <w:rFonts w:ascii="Times New Roman" w:hAnsi="Times New Roman" w:cs="Times New Roman"/>
          <w:sz w:val="24"/>
          <w:szCs w:val="24"/>
        </w:rPr>
        <w:t>Fettig, C.J.; Klepzig, K.D.; Billings, R.F.; Munson, A.S.; Nebeker, T.E.; Negrón, J.F.; Nowak, J.T.  2007.  The effectiveness of vegetation management practices for prevention and control of bark beetle outbreaks in coniferous forests of the western and southern United States.</w:t>
      </w:r>
      <w:r>
        <w:rPr>
          <w:rFonts w:ascii="Times New Roman" w:hAnsi="Times New Roman" w:cs="Times New Roman"/>
          <w:sz w:val="24"/>
          <w:szCs w:val="24"/>
        </w:rPr>
        <w:t xml:space="preserve"> </w:t>
      </w:r>
      <w:r w:rsidRPr="00BF45F0">
        <w:rPr>
          <w:rFonts w:ascii="Times New Roman" w:hAnsi="Times New Roman" w:cs="Times New Roman"/>
          <w:sz w:val="24"/>
          <w:szCs w:val="24"/>
        </w:rPr>
        <w:t>Forest Ecology and Management238: 24-53.</w:t>
      </w:r>
    </w:p>
    <w:p w:rsidR="00CF6484" w:rsidRDefault="00CF6484" w:rsidP="00CF6484">
      <w:pPr>
        <w:ind w:left="720" w:hanging="720"/>
        <w:contextualSpacing/>
        <w:rPr>
          <w:rFonts w:ascii="Times New Roman" w:hAnsi="Times New Roman" w:cs="Times New Roman"/>
          <w:sz w:val="24"/>
          <w:szCs w:val="24"/>
        </w:rPr>
      </w:pPr>
      <w:r w:rsidRPr="00EA5B0A">
        <w:rPr>
          <w:rFonts w:ascii="Times New Roman" w:hAnsi="Times New Roman" w:cs="Times New Roman"/>
          <w:sz w:val="24"/>
          <w:szCs w:val="24"/>
        </w:rPr>
        <w:t>Fettig, C.J., M.L. Reid, B.J. Bentz, S. Sevanto, D.L. Spittlehouse, and T. Wang. 2013. Changing climates, changing forests: A western North American perspective. J</w:t>
      </w:r>
      <w:r w:rsidR="00CD23A7">
        <w:rPr>
          <w:rFonts w:ascii="Times New Roman" w:hAnsi="Times New Roman" w:cs="Times New Roman"/>
          <w:sz w:val="24"/>
          <w:szCs w:val="24"/>
        </w:rPr>
        <w:t>ournal of Forestry 111:214-228.</w:t>
      </w:r>
      <w:r w:rsidRPr="00EA5B0A">
        <w:rPr>
          <w:rFonts w:ascii="Times New Roman" w:hAnsi="Times New Roman" w:cs="Times New Roman"/>
          <w:sz w:val="24"/>
          <w:szCs w:val="24"/>
        </w:rPr>
        <w:t>.</w:t>
      </w:r>
    </w:p>
    <w:p w:rsidR="00CF6484" w:rsidRDefault="00CF6484" w:rsidP="00CF6484">
      <w:pPr>
        <w:spacing w:line="240" w:lineRule="auto"/>
        <w:ind w:left="720" w:hanging="720"/>
        <w:contextualSpacing/>
        <w:rPr>
          <w:rFonts w:ascii="Times New Roman" w:hAnsi="Times New Roman" w:cs="Times New Roman"/>
          <w:sz w:val="24"/>
          <w:szCs w:val="24"/>
        </w:rPr>
      </w:pPr>
      <w:r w:rsidRPr="00EA5B0A">
        <w:rPr>
          <w:rFonts w:ascii="Times New Roman" w:hAnsi="Times New Roman" w:cs="Times New Roman"/>
          <w:sz w:val="24"/>
          <w:szCs w:val="24"/>
        </w:rPr>
        <w:t>Filip, G.M. 1990. Effect of tree harvesting on Armillaria root disease in an old-growth mixed-conifer stand in northeastern Oregon. Northwest Environmental Journal. 6: 412-413.</w:t>
      </w:r>
    </w:p>
    <w:p w:rsidR="00CF6484" w:rsidRDefault="00CF6484" w:rsidP="00CF6484">
      <w:pPr>
        <w:spacing w:line="240" w:lineRule="auto"/>
        <w:ind w:left="720" w:hanging="720"/>
        <w:contextualSpacing/>
        <w:rPr>
          <w:rFonts w:ascii="Times New Roman" w:hAnsi="Times New Roman" w:cs="Times New Roman"/>
          <w:sz w:val="24"/>
          <w:szCs w:val="24"/>
        </w:rPr>
      </w:pPr>
      <w:r w:rsidRPr="00EA5B0A">
        <w:rPr>
          <w:rFonts w:ascii="Times New Roman" w:hAnsi="Times New Roman" w:cs="Times New Roman"/>
          <w:sz w:val="24"/>
          <w:szCs w:val="24"/>
        </w:rPr>
        <w:t>Filip, G.M.; Goheen, D.J. 1982. Tree mortality caused by a root pathogen complex on the Deschutes National Forest, Oregon. Plant Disease. 66: 240-243.</w:t>
      </w:r>
    </w:p>
    <w:p w:rsidR="00CF6484" w:rsidRDefault="00CF6484" w:rsidP="00CF6484">
      <w:pPr>
        <w:spacing w:line="240" w:lineRule="auto"/>
        <w:ind w:left="720" w:hanging="720"/>
        <w:contextualSpacing/>
        <w:rPr>
          <w:rFonts w:ascii="Times New Roman" w:hAnsi="Times New Roman" w:cs="Times New Roman"/>
          <w:sz w:val="24"/>
          <w:szCs w:val="24"/>
        </w:rPr>
      </w:pPr>
      <w:r w:rsidRPr="00EA5B0A">
        <w:rPr>
          <w:rFonts w:ascii="Times New Roman" w:hAnsi="Times New Roman" w:cs="Times New Roman"/>
          <w:sz w:val="24"/>
          <w:szCs w:val="24"/>
        </w:rPr>
        <w:t>Filip, G.M.; Goheen, D.J. 1984. Root diseases cause severe mortality in white and grand fir stands of the Pacific Northwest. Forest Science. 30: 138-142.</w:t>
      </w:r>
    </w:p>
    <w:p w:rsidR="00CF6484" w:rsidRDefault="00CF6484" w:rsidP="00CF6484">
      <w:pPr>
        <w:spacing w:line="240" w:lineRule="auto"/>
        <w:ind w:left="720" w:hanging="720"/>
        <w:contextualSpacing/>
        <w:rPr>
          <w:rFonts w:ascii="Times New Roman" w:hAnsi="Times New Roman" w:cs="Times New Roman"/>
          <w:sz w:val="24"/>
          <w:szCs w:val="24"/>
        </w:rPr>
      </w:pPr>
      <w:r w:rsidRPr="00EA5B0A">
        <w:rPr>
          <w:rFonts w:ascii="Times New Roman" w:hAnsi="Times New Roman" w:cs="Times New Roman"/>
          <w:sz w:val="24"/>
          <w:szCs w:val="24"/>
        </w:rPr>
        <w:t>Filip, G.M., H.M. Maffei, K.L. Chadwick, and T.A. Max.  2010.  Armillaria root diseased-caused tree mortality following silvicultural treatments (shelterwood or group selection) in an Oregon mixed-conifer forest: Insights from a 10-year case study.  West. J. Appl. For. 25(3):136-143.</w:t>
      </w:r>
    </w:p>
    <w:p w:rsidR="00CF6484" w:rsidRDefault="00CF6484" w:rsidP="00CF6484">
      <w:pPr>
        <w:spacing w:line="240" w:lineRule="auto"/>
        <w:ind w:left="720" w:hanging="720"/>
        <w:contextualSpacing/>
        <w:rPr>
          <w:rFonts w:ascii="Times New Roman" w:hAnsi="Times New Roman" w:cs="Times New Roman"/>
          <w:sz w:val="24"/>
          <w:szCs w:val="24"/>
        </w:rPr>
      </w:pPr>
      <w:r w:rsidRPr="00EA5B0A">
        <w:rPr>
          <w:rFonts w:ascii="Times New Roman" w:hAnsi="Times New Roman" w:cs="Times New Roman"/>
          <w:sz w:val="24"/>
          <w:szCs w:val="24"/>
        </w:rPr>
        <w:t>Filip, G.M.; Schmitt, C.L. 1979. Susceptibility of native conifers to laminated root rot east of the Cascade Range in Oregon and Washington. Forest Science. 25: 261-265.</w:t>
      </w:r>
    </w:p>
    <w:p w:rsidR="00CF6484" w:rsidRDefault="00CF6484" w:rsidP="00CF6484">
      <w:pPr>
        <w:spacing w:line="240" w:lineRule="auto"/>
        <w:ind w:left="720" w:hanging="720"/>
        <w:contextualSpacing/>
        <w:rPr>
          <w:rFonts w:ascii="Times New Roman" w:hAnsi="Times New Roman" w:cs="Times New Roman"/>
          <w:sz w:val="24"/>
          <w:szCs w:val="24"/>
        </w:rPr>
      </w:pPr>
      <w:r w:rsidRPr="00EA5B0A">
        <w:rPr>
          <w:rFonts w:ascii="Times New Roman" w:hAnsi="Times New Roman" w:cs="Times New Roman"/>
          <w:sz w:val="24"/>
          <w:szCs w:val="24"/>
        </w:rPr>
        <w:t>Filip, G.M.; Schmitt, C.L.; Hosman, K.P. 1992. Effects of harvesting season and stump size on incidence of annosum root disease of true fir. Western Journal of Applied Forestry. 7: 54-57.</w:t>
      </w:r>
    </w:p>
    <w:p w:rsidR="00CF6484" w:rsidRDefault="00CF6484" w:rsidP="00CF6484">
      <w:pPr>
        <w:spacing w:line="240" w:lineRule="auto"/>
        <w:ind w:left="720" w:hanging="720"/>
        <w:contextualSpacing/>
        <w:rPr>
          <w:rFonts w:ascii="Times New Roman" w:hAnsi="Times New Roman" w:cs="Times New Roman"/>
          <w:sz w:val="24"/>
          <w:szCs w:val="24"/>
        </w:rPr>
      </w:pPr>
      <w:r w:rsidRPr="00EA5B0A">
        <w:rPr>
          <w:rFonts w:ascii="Times New Roman" w:hAnsi="Times New Roman" w:cs="Times New Roman"/>
          <w:sz w:val="24"/>
          <w:szCs w:val="24"/>
        </w:rPr>
        <w:t>Fischer, W.C.; Bradley, A.F. 1987. Fire ecology of western Montana forest habitat types. Gen. Tech. Rep. INT-223. Ogden, UT: U.S. Department of Agriculture, Forest Service, Intermountain Research Station. 95 p.</w:t>
      </w:r>
    </w:p>
    <w:p w:rsidR="00CF6484" w:rsidRDefault="00050340" w:rsidP="00CF6484">
      <w:pPr>
        <w:ind w:left="720" w:hanging="720"/>
        <w:contextualSpacing/>
        <w:rPr>
          <w:rFonts w:ascii="Times New Roman" w:hAnsi="Times New Roman" w:cs="Times New Roman"/>
          <w:sz w:val="24"/>
          <w:szCs w:val="24"/>
        </w:rPr>
      </w:pPr>
      <w:r w:rsidRPr="00050340">
        <w:rPr>
          <w:rFonts w:ascii="Times New Roman" w:hAnsi="Times New Roman" w:cs="Times New Roman"/>
          <w:sz w:val="24"/>
          <w:szCs w:val="24"/>
        </w:rPr>
        <w:lastRenderedPageBreak/>
        <w:t>Finney, M.A., Seli, R.C., McHugh, C.W., Ager, A.A., Bahro, B., Agee, J.K., 2007.</w:t>
      </w:r>
      <w:r>
        <w:rPr>
          <w:rFonts w:ascii="Times New Roman" w:hAnsi="Times New Roman" w:cs="Times New Roman"/>
          <w:sz w:val="24"/>
          <w:szCs w:val="24"/>
        </w:rPr>
        <w:t xml:space="preserve"> </w:t>
      </w:r>
      <w:r w:rsidRPr="00050340">
        <w:rPr>
          <w:rFonts w:ascii="Times New Roman" w:hAnsi="Times New Roman" w:cs="Times New Roman"/>
          <w:sz w:val="24"/>
          <w:szCs w:val="24"/>
        </w:rPr>
        <w:t>Simulation of long-term landscape-level fuel treatment effects on large wildfires.</w:t>
      </w:r>
      <w:r>
        <w:rPr>
          <w:rFonts w:ascii="Times New Roman" w:hAnsi="Times New Roman" w:cs="Times New Roman"/>
          <w:sz w:val="24"/>
          <w:szCs w:val="24"/>
        </w:rPr>
        <w:t xml:space="preserve"> </w:t>
      </w:r>
      <w:r w:rsidRPr="00050340">
        <w:rPr>
          <w:rFonts w:ascii="Times New Roman" w:hAnsi="Times New Roman" w:cs="Times New Roman"/>
          <w:sz w:val="24"/>
          <w:szCs w:val="24"/>
        </w:rPr>
        <w:t>Int. J. Wildland Fire 16, 712–727.</w:t>
      </w:r>
      <w:r w:rsidR="00CF6484" w:rsidRPr="00EA5B0A">
        <w:rPr>
          <w:rFonts w:ascii="Times New Roman" w:hAnsi="Times New Roman" w:cs="Times New Roman"/>
          <w:sz w:val="24"/>
          <w:szCs w:val="24"/>
        </w:rPr>
        <w:t xml:space="preserve">Folke, C. 2006.  Resilience:  The emergence of a perspective for socio-ecological systems analyses.  Global Environmental Change 16: 253-267.  </w:t>
      </w:r>
    </w:p>
    <w:p w:rsidR="00CF6484" w:rsidRDefault="00CF6484" w:rsidP="00CF6484">
      <w:pPr>
        <w:spacing w:line="240" w:lineRule="auto"/>
        <w:ind w:left="720" w:hanging="720"/>
        <w:contextualSpacing/>
        <w:rPr>
          <w:rFonts w:ascii="Times New Roman" w:hAnsi="Times New Roman" w:cs="Times New Roman"/>
          <w:sz w:val="24"/>
          <w:szCs w:val="24"/>
        </w:rPr>
      </w:pPr>
      <w:r w:rsidRPr="00EA5B0A">
        <w:rPr>
          <w:rFonts w:ascii="Times New Roman" w:hAnsi="Times New Roman" w:cs="Times New Roman"/>
          <w:sz w:val="24"/>
          <w:szCs w:val="24"/>
        </w:rPr>
        <w:t>Forsman, E.D. 1983. Methods and materials for locating and studying spotted owls. Gen. Tech. Rep. PNW-162. Portland, OR: U.S. Department of Agriculture, Forest Service, Pacific Northwest Forest and Range Experiment Station. 8 p.</w:t>
      </w:r>
    </w:p>
    <w:p w:rsidR="00CF6484" w:rsidRPr="00B560D1" w:rsidRDefault="00CF6484" w:rsidP="00CF6484">
      <w:pPr>
        <w:ind w:left="720" w:hanging="720"/>
        <w:contextualSpacing/>
        <w:rPr>
          <w:rFonts w:ascii="Times New Roman" w:hAnsi="Times New Roman" w:cs="Times New Roman"/>
          <w:sz w:val="24"/>
          <w:szCs w:val="24"/>
        </w:rPr>
      </w:pPr>
      <w:r w:rsidRPr="00B560D1">
        <w:rPr>
          <w:rFonts w:ascii="Times New Roman" w:hAnsi="Times New Roman" w:cs="Times New Roman"/>
          <w:sz w:val="24"/>
          <w:szCs w:val="24"/>
        </w:rPr>
        <w:t>Forsman, ED, IA Otto, SG Sovern, M Taylor, DW Hays, H Allen, SL Roberts, DE Seaman. 2001. Spatial and temporal variation in diets of Spotted Owls in Washington. Journal of Raptor Research 35:141-150.</w:t>
      </w:r>
    </w:p>
    <w:p w:rsidR="00CF6484" w:rsidRDefault="00CF6484" w:rsidP="00CF6484">
      <w:pPr>
        <w:ind w:left="720" w:hanging="720"/>
        <w:contextualSpacing/>
        <w:rPr>
          <w:rFonts w:ascii="Times New Roman" w:hAnsi="Times New Roman" w:cs="Times New Roman"/>
          <w:sz w:val="24"/>
          <w:szCs w:val="24"/>
        </w:rPr>
      </w:pPr>
      <w:r w:rsidRPr="00B560D1">
        <w:rPr>
          <w:rFonts w:ascii="Times New Roman" w:hAnsi="Times New Roman" w:cs="Times New Roman"/>
          <w:sz w:val="24"/>
          <w:szCs w:val="24"/>
        </w:rPr>
        <w:t>Forsman, ED, RG Anthony, EC Meslow, CJ Zabel. 2004. Diets and foraging behavior of northern Spotted Owls in Oregon. Journal of Raptor Research 38:214-230.</w:t>
      </w:r>
    </w:p>
    <w:p w:rsidR="00CF6484" w:rsidRDefault="00CF6484" w:rsidP="00CF6484">
      <w:pPr>
        <w:ind w:left="720" w:hanging="720"/>
        <w:contextualSpacing/>
        <w:rPr>
          <w:rFonts w:ascii="Times New Roman" w:hAnsi="Times New Roman" w:cs="Times New Roman"/>
          <w:sz w:val="24"/>
          <w:szCs w:val="24"/>
        </w:rPr>
      </w:pPr>
      <w:r w:rsidRPr="00EA5B0A">
        <w:rPr>
          <w:rFonts w:ascii="Times New Roman" w:hAnsi="Times New Roman" w:cs="Times New Roman"/>
          <w:sz w:val="24"/>
          <w:szCs w:val="24"/>
        </w:rPr>
        <w:t>Forsman,</w:t>
      </w:r>
      <w:r>
        <w:rPr>
          <w:rFonts w:ascii="Times New Roman" w:hAnsi="Times New Roman" w:cs="Times New Roman"/>
          <w:sz w:val="24"/>
          <w:szCs w:val="24"/>
        </w:rPr>
        <w:t xml:space="preserve"> </w:t>
      </w:r>
      <w:r w:rsidRPr="00BF45F0">
        <w:rPr>
          <w:rFonts w:ascii="Times New Roman" w:hAnsi="Times New Roman" w:cs="Times New Roman"/>
          <w:sz w:val="24"/>
          <w:szCs w:val="24"/>
        </w:rPr>
        <w:t>E.D., Anthony,</w:t>
      </w:r>
      <w:r>
        <w:rPr>
          <w:rFonts w:ascii="Times New Roman" w:hAnsi="Times New Roman" w:cs="Times New Roman"/>
          <w:sz w:val="24"/>
          <w:szCs w:val="24"/>
        </w:rPr>
        <w:t xml:space="preserve"> </w:t>
      </w:r>
      <w:r w:rsidRPr="00BF45F0">
        <w:rPr>
          <w:rFonts w:ascii="Times New Roman" w:hAnsi="Times New Roman" w:cs="Times New Roman"/>
          <w:sz w:val="24"/>
          <w:szCs w:val="24"/>
        </w:rPr>
        <w:t>R., Dugger,</w:t>
      </w:r>
      <w:r>
        <w:rPr>
          <w:rFonts w:ascii="Times New Roman" w:hAnsi="Times New Roman" w:cs="Times New Roman"/>
          <w:sz w:val="24"/>
          <w:szCs w:val="24"/>
        </w:rPr>
        <w:t xml:space="preserve"> </w:t>
      </w:r>
      <w:r w:rsidRPr="00BF45F0">
        <w:rPr>
          <w:rFonts w:ascii="Times New Roman" w:hAnsi="Times New Roman" w:cs="Times New Roman"/>
          <w:sz w:val="24"/>
          <w:szCs w:val="24"/>
        </w:rPr>
        <w:t>K., Glenn,</w:t>
      </w:r>
      <w:r>
        <w:rPr>
          <w:rFonts w:ascii="Times New Roman" w:hAnsi="Times New Roman" w:cs="Times New Roman"/>
          <w:sz w:val="24"/>
          <w:szCs w:val="24"/>
        </w:rPr>
        <w:t xml:space="preserve"> </w:t>
      </w:r>
      <w:r w:rsidRPr="00BF45F0">
        <w:rPr>
          <w:rFonts w:ascii="Times New Roman" w:hAnsi="Times New Roman" w:cs="Times New Roman"/>
          <w:sz w:val="24"/>
          <w:szCs w:val="24"/>
        </w:rPr>
        <w:t>E., Franklin,</w:t>
      </w:r>
      <w:r>
        <w:rPr>
          <w:rFonts w:ascii="Times New Roman" w:hAnsi="Times New Roman" w:cs="Times New Roman"/>
          <w:sz w:val="24"/>
          <w:szCs w:val="24"/>
        </w:rPr>
        <w:t xml:space="preserve"> </w:t>
      </w:r>
      <w:r w:rsidRPr="00BF45F0">
        <w:rPr>
          <w:rFonts w:ascii="Times New Roman" w:hAnsi="Times New Roman" w:cs="Times New Roman"/>
          <w:sz w:val="24"/>
          <w:szCs w:val="24"/>
        </w:rPr>
        <w:t>A., White,</w:t>
      </w:r>
      <w:r>
        <w:rPr>
          <w:rFonts w:ascii="Times New Roman" w:hAnsi="Times New Roman" w:cs="Times New Roman"/>
          <w:sz w:val="24"/>
          <w:szCs w:val="24"/>
        </w:rPr>
        <w:t xml:space="preserve"> </w:t>
      </w:r>
      <w:r w:rsidRPr="00BF45F0">
        <w:rPr>
          <w:rFonts w:ascii="Times New Roman" w:hAnsi="Times New Roman" w:cs="Times New Roman"/>
          <w:sz w:val="24"/>
          <w:szCs w:val="24"/>
        </w:rPr>
        <w:t>G.,</w:t>
      </w:r>
      <w:r>
        <w:rPr>
          <w:rFonts w:ascii="Times New Roman" w:hAnsi="Times New Roman" w:cs="Times New Roman"/>
          <w:sz w:val="24"/>
          <w:szCs w:val="24"/>
        </w:rPr>
        <w:t xml:space="preserve"> </w:t>
      </w:r>
      <w:r w:rsidRPr="00BF45F0">
        <w:rPr>
          <w:rFonts w:ascii="Times New Roman" w:hAnsi="Times New Roman" w:cs="Times New Roman"/>
          <w:sz w:val="24"/>
          <w:szCs w:val="24"/>
        </w:rPr>
        <w:t>Schwarz,</w:t>
      </w:r>
      <w:r>
        <w:rPr>
          <w:rFonts w:ascii="Times New Roman" w:hAnsi="Times New Roman" w:cs="Times New Roman"/>
          <w:sz w:val="24"/>
          <w:szCs w:val="24"/>
        </w:rPr>
        <w:t xml:space="preserve"> </w:t>
      </w:r>
      <w:r w:rsidRPr="00BF45F0">
        <w:rPr>
          <w:rFonts w:ascii="Times New Roman" w:hAnsi="Times New Roman" w:cs="Times New Roman"/>
          <w:sz w:val="24"/>
          <w:szCs w:val="24"/>
        </w:rPr>
        <w:t>C.,</w:t>
      </w:r>
      <w:r>
        <w:rPr>
          <w:rFonts w:ascii="Times New Roman" w:hAnsi="Times New Roman" w:cs="Times New Roman"/>
          <w:sz w:val="24"/>
          <w:szCs w:val="24"/>
        </w:rPr>
        <w:t xml:space="preserve"> </w:t>
      </w:r>
      <w:r w:rsidRPr="00BF45F0">
        <w:rPr>
          <w:rFonts w:ascii="Times New Roman" w:hAnsi="Times New Roman" w:cs="Times New Roman"/>
          <w:sz w:val="24"/>
          <w:szCs w:val="24"/>
        </w:rPr>
        <w:t>Burnham,</w:t>
      </w:r>
      <w:r>
        <w:rPr>
          <w:rFonts w:ascii="Times New Roman" w:hAnsi="Times New Roman" w:cs="Times New Roman"/>
          <w:sz w:val="24"/>
          <w:szCs w:val="24"/>
        </w:rPr>
        <w:t xml:space="preserve"> </w:t>
      </w:r>
      <w:r w:rsidRPr="00BF45F0">
        <w:rPr>
          <w:rFonts w:ascii="Times New Roman" w:hAnsi="Times New Roman" w:cs="Times New Roman"/>
          <w:sz w:val="24"/>
          <w:szCs w:val="24"/>
        </w:rPr>
        <w:t>K., Anderson,</w:t>
      </w:r>
      <w:r>
        <w:rPr>
          <w:rFonts w:ascii="Times New Roman" w:hAnsi="Times New Roman" w:cs="Times New Roman"/>
          <w:sz w:val="24"/>
          <w:szCs w:val="24"/>
        </w:rPr>
        <w:t xml:space="preserve"> </w:t>
      </w:r>
      <w:r w:rsidRPr="00BF45F0">
        <w:rPr>
          <w:rFonts w:ascii="Times New Roman" w:hAnsi="Times New Roman" w:cs="Times New Roman"/>
          <w:sz w:val="24"/>
          <w:szCs w:val="24"/>
        </w:rPr>
        <w:t>D., Nichols,</w:t>
      </w:r>
      <w:r>
        <w:rPr>
          <w:rFonts w:ascii="Times New Roman" w:hAnsi="Times New Roman" w:cs="Times New Roman"/>
          <w:sz w:val="24"/>
          <w:szCs w:val="24"/>
        </w:rPr>
        <w:t xml:space="preserve"> </w:t>
      </w:r>
      <w:r w:rsidRPr="00BF45F0">
        <w:rPr>
          <w:rFonts w:ascii="Times New Roman" w:hAnsi="Times New Roman" w:cs="Times New Roman"/>
          <w:sz w:val="24"/>
          <w:szCs w:val="24"/>
        </w:rPr>
        <w:t>J., Hines,</w:t>
      </w:r>
      <w:r>
        <w:rPr>
          <w:rFonts w:ascii="Times New Roman" w:hAnsi="Times New Roman" w:cs="Times New Roman"/>
          <w:sz w:val="24"/>
          <w:szCs w:val="24"/>
        </w:rPr>
        <w:t xml:space="preserve"> </w:t>
      </w:r>
      <w:r w:rsidRPr="00BF45F0">
        <w:rPr>
          <w:rFonts w:ascii="Times New Roman" w:hAnsi="Times New Roman" w:cs="Times New Roman"/>
          <w:sz w:val="24"/>
          <w:szCs w:val="24"/>
        </w:rPr>
        <w:t>J., Lint,</w:t>
      </w:r>
      <w:r>
        <w:rPr>
          <w:rFonts w:ascii="Times New Roman" w:hAnsi="Times New Roman" w:cs="Times New Roman"/>
          <w:sz w:val="24"/>
          <w:szCs w:val="24"/>
        </w:rPr>
        <w:t xml:space="preserve"> </w:t>
      </w:r>
      <w:r w:rsidRPr="00BF45F0">
        <w:rPr>
          <w:rFonts w:ascii="Times New Roman" w:hAnsi="Times New Roman" w:cs="Times New Roman"/>
          <w:sz w:val="24"/>
          <w:szCs w:val="24"/>
        </w:rPr>
        <w:t>J., Davis,</w:t>
      </w:r>
      <w:r>
        <w:rPr>
          <w:rFonts w:ascii="Times New Roman" w:hAnsi="Times New Roman" w:cs="Times New Roman"/>
          <w:sz w:val="24"/>
          <w:szCs w:val="24"/>
        </w:rPr>
        <w:t xml:space="preserve"> </w:t>
      </w:r>
      <w:r w:rsidRPr="00BF45F0">
        <w:rPr>
          <w:rFonts w:ascii="Times New Roman" w:hAnsi="Times New Roman" w:cs="Times New Roman"/>
          <w:sz w:val="24"/>
          <w:szCs w:val="24"/>
        </w:rPr>
        <w:t>R., Ackers,</w:t>
      </w:r>
      <w:r>
        <w:rPr>
          <w:rFonts w:ascii="Times New Roman" w:hAnsi="Times New Roman" w:cs="Times New Roman"/>
          <w:sz w:val="24"/>
          <w:szCs w:val="24"/>
        </w:rPr>
        <w:t xml:space="preserve"> </w:t>
      </w:r>
      <w:r w:rsidRPr="00BF45F0">
        <w:rPr>
          <w:rFonts w:ascii="Times New Roman" w:hAnsi="Times New Roman" w:cs="Times New Roman"/>
          <w:sz w:val="24"/>
          <w:szCs w:val="24"/>
        </w:rPr>
        <w:t>S., Andrews,</w:t>
      </w:r>
      <w:r>
        <w:rPr>
          <w:rFonts w:ascii="Times New Roman" w:hAnsi="Times New Roman" w:cs="Times New Roman"/>
          <w:sz w:val="24"/>
          <w:szCs w:val="24"/>
        </w:rPr>
        <w:t xml:space="preserve"> </w:t>
      </w:r>
      <w:r w:rsidRPr="00BF45F0">
        <w:rPr>
          <w:rFonts w:ascii="Times New Roman" w:hAnsi="Times New Roman" w:cs="Times New Roman"/>
          <w:sz w:val="24"/>
          <w:szCs w:val="24"/>
        </w:rPr>
        <w:t>L.,</w:t>
      </w:r>
      <w:r>
        <w:rPr>
          <w:rFonts w:ascii="Times New Roman" w:hAnsi="Times New Roman" w:cs="Times New Roman"/>
          <w:sz w:val="24"/>
          <w:szCs w:val="24"/>
        </w:rPr>
        <w:t xml:space="preserve"> </w:t>
      </w:r>
      <w:r w:rsidRPr="00EA5B0A">
        <w:rPr>
          <w:rFonts w:ascii="Times New Roman" w:hAnsi="Times New Roman" w:cs="Times New Roman"/>
          <w:sz w:val="24"/>
          <w:szCs w:val="24"/>
        </w:rPr>
        <w:t>Biswell,</w:t>
      </w:r>
      <w:r>
        <w:rPr>
          <w:rFonts w:ascii="Times New Roman" w:hAnsi="Times New Roman" w:cs="Times New Roman"/>
          <w:sz w:val="24"/>
          <w:szCs w:val="24"/>
        </w:rPr>
        <w:t xml:space="preserve"> </w:t>
      </w:r>
      <w:r w:rsidRPr="00BF45F0">
        <w:rPr>
          <w:rFonts w:ascii="Times New Roman" w:hAnsi="Times New Roman" w:cs="Times New Roman"/>
          <w:sz w:val="24"/>
          <w:szCs w:val="24"/>
        </w:rPr>
        <w:t>B., Carlson,</w:t>
      </w:r>
      <w:r>
        <w:rPr>
          <w:rFonts w:ascii="Times New Roman" w:hAnsi="Times New Roman" w:cs="Times New Roman"/>
          <w:sz w:val="24"/>
          <w:szCs w:val="24"/>
        </w:rPr>
        <w:t xml:space="preserve"> </w:t>
      </w:r>
      <w:r w:rsidRPr="00BF45F0">
        <w:rPr>
          <w:rFonts w:ascii="Times New Roman" w:hAnsi="Times New Roman" w:cs="Times New Roman"/>
          <w:sz w:val="24"/>
          <w:szCs w:val="24"/>
        </w:rPr>
        <w:t>P., Diller,</w:t>
      </w:r>
      <w:r>
        <w:rPr>
          <w:rFonts w:ascii="Times New Roman" w:hAnsi="Times New Roman" w:cs="Times New Roman"/>
          <w:sz w:val="24"/>
          <w:szCs w:val="24"/>
        </w:rPr>
        <w:t xml:space="preserve"> </w:t>
      </w:r>
      <w:r w:rsidRPr="00BF45F0">
        <w:rPr>
          <w:rFonts w:ascii="Times New Roman" w:hAnsi="Times New Roman" w:cs="Times New Roman"/>
          <w:sz w:val="24"/>
          <w:szCs w:val="24"/>
        </w:rPr>
        <w:t>L., Gremel,</w:t>
      </w:r>
      <w:r>
        <w:rPr>
          <w:rFonts w:ascii="Times New Roman" w:hAnsi="Times New Roman" w:cs="Times New Roman"/>
          <w:sz w:val="24"/>
          <w:szCs w:val="24"/>
        </w:rPr>
        <w:t xml:space="preserve"> </w:t>
      </w:r>
      <w:r w:rsidRPr="00BF45F0">
        <w:rPr>
          <w:rFonts w:ascii="Times New Roman" w:hAnsi="Times New Roman" w:cs="Times New Roman"/>
          <w:sz w:val="24"/>
          <w:szCs w:val="24"/>
        </w:rPr>
        <w:t>S., Herter,</w:t>
      </w:r>
      <w:r>
        <w:rPr>
          <w:rFonts w:ascii="Times New Roman" w:hAnsi="Times New Roman" w:cs="Times New Roman"/>
          <w:sz w:val="24"/>
          <w:szCs w:val="24"/>
        </w:rPr>
        <w:t xml:space="preserve"> </w:t>
      </w:r>
      <w:r w:rsidRPr="00BF45F0">
        <w:rPr>
          <w:rFonts w:ascii="Times New Roman" w:hAnsi="Times New Roman" w:cs="Times New Roman"/>
          <w:sz w:val="24"/>
          <w:szCs w:val="24"/>
        </w:rPr>
        <w:t>D., Higley,</w:t>
      </w:r>
      <w:r>
        <w:rPr>
          <w:rFonts w:ascii="Times New Roman" w:hAnsi="Times New Roman" w:cs="Times New Roman"/>
          <w:sz w:val="24"/>
          <w:szCs w:val="24"/>
        </w:rPr>
        <w:t xml:space="preserve"> </w:t>
      </w:r>
      <w:r w:rsidRPr="00BF45F0">
        <w:rPr>
          <w:rFonts w:ascii="Times New Roman" w:hAnsi="Times New Roman" w:cs="Times New Roman"/>
          <w:sz w:val="24"/>
          <w:szCs w:val="24"/>
        </w:rPr>
        <w:t>J., Horn,</w:t>
      </w:r>
      <w:r>
        <w:rPr>
          <w:rFonts w:ascii="Times New Roman" w:hAnsi="Times New Roman" w:cs="Times New Roman"/>
          <w:sz w:val="24"/>
          <w:szCs w:val="24"/>
        </w:rPr>
        <w:t xml:space="preserve"> </w:t>
      </w:r>
      <w:r w:rsidRPr="00BF45F0">
        <w:rPr>
          <w:rFonts w:ascii="Times New Roman" w:hAnsi="Times New Roman" w:cs="Times New Roman"/>
          <w:sz w:val="24"/>
          <w:szCs w:val="24"/>
        </w:rPr>
        <w:t>R., Reid,</w:t>
      </w:r>
      <w:r>
        <w:rPr>
          <w:rFonts w:ascii="Times New Roman" w:hAnsi="Times New Roman" w:cs="Times New Roman"/>
          <w:sz w:val="24"/>
          <w:szCs w:val="24"/>
        </w:rPr>
        <w:t xml:space="preserve"> </w:t>
      </w:r>
      <w:r w:rsidRPr="00BF45F0">
        <w:rPr>
          <w:rFonts w:ascii="Times New Roman" w:hAnsi="Times New Roman" w:cs="Times New Roman"/>
          <w:sz w:val="24"/>
          <w:szCs w:val="24"/>
        </w:rPr>
        <w:t xml:space="preserve">J., </w:t>
      </w:r>
      <w:r w:rsidRPr="00EA5B0A">
        <w:rPr>
          <w:rFonts w:ascii="Times New Roman" w:hAnsi="Times New Roman" w:cs="Times New Roman"/>
          <w:sz w:val="24"/>
          <w:szCs w:val="24"/>
        </w:rPr>
        <w:t>Rockweit,</w:t>
      </w:r>
      <w:r>
        <w:rPr>
          <w:rFonts w:ascii="Times New Roman" w:hAnsi="Times New Roman" w:cs="Times New Roman"/>
          <w:sz w:val="24"/>
          <w:szCs w:val="24"/>
        </w:rPr>
        <w:t xml:space="preserve"> </w:t>
      </w:r>
      <w:r w:rsidRPr="00BF45F0">
        <w:rPr>
          <w:rFonts w:ascii="Times New Roman" w:hAnsi="Times New Roman" w:cs="Times New Roman"/>
          <w:sz w:val="24"/>
          <w:szCs w:val="24"/>
        </w:rPr>
        <w:t>J., Schaberl,</w:t>
      </w:r>
      <w:r>
        <w:rPr>
          <w:rFonts w:ascii="Times New Roman" w:hAnsi="Times New Roman" w:cs="Times New Roman"/>
          <w:sz w:val="24"/>
          <w:szCs w:val="24"/>
        </w:rPr>
        <w:t xml:space="preserve"> </w:t>
      </w:r>
      <w:r w:rsidRPr="00BF45F0">
        <w:rPr>
          <w:rFonts w:ascii="Times New Roman" w:hAnsi="Times New Roman" w:cs="Times New Roman"/>
          <w:sz w:val="24"/>
          <w:szCs w:val="24"/>
        </w:rPr>
        <w:t>J., Snetsinger,</w:t>
      </w:r>
      <w:r>
        <w:rPr>
          <w:rFonts w:ascii="Times New Roman" w:hAnsi="Times New Roman" w:cs="Times New Roman"/>
          <w:sz w:val="24"/>
          <w:szCs w:val="24"/>
        </w:rPr>
        <w:t xml:space="preserve"> </w:t>
      </w:r>
      <w:r w:rsidRPr="00BF45F0">
        <w:rPr>
          <w:rFonts w:ascii="Times New Roman" w:hAnsi="Times New Roman" w:cs="Times New Roman"/>
          <w:sz w:val="24"/>
          <w:szCs w:val="24"/>
        </w:rPr>
        <w:t>T. and Sovern,</w:t>
      </w:r>
      <w:r>
        <w:rPr>
          <w:rFonts w:ascii="Times New Roman" w:hAnsi="Times New Roman" w:cs="Times New Roman"/>
          <w:sz w:val="24"/>
          <w:szCs w:val="24"/>
        </w:rPr>
        <w:t xml:space="preserve"> </w:t>
      </w:r>
      <w:r w:rsidRPr="00BF45F0">
        <w:rPr>
          <w:rFonts w:ascii="Times New Roman" w:hAnsi="Times New Roman" w:cs="Times New Roman"/>
          <w:sz w:val="24"/>
          <w:szCs w:val="24"/>
        </w:rPr>
        <w:t xml:space="preserve">S. 2011. Population Demography of </w:t>
      </w:r>
      <w:r w:rsidRPr="00EA5B0A">
        <w:rPr>
          <w:rFonts w:ascii="Times New Roman" w:hAnsi="Times New Roman" w:cs="Times New Roman"/>
          <w:sz w:val="24"/>
          <w:szCs w:val="24"/>
        </w:rPr>
        <w:t>Northern Spotted Owls. Studies in Avian Biology No. 40. University of California Press, Los Angeles CA</w:t>
      </w:r>
      <w:r>
        <w:rPr>
          <w:rFonts w:ascii="Times New Roman" w:hAnsi="Times New Roman" w:cs="Times New Roman"/>
          <w:sz w:val="24"/>
          <w:szCs w:val="24"/>
        </w:rPr>
        <w:t>.</w:t>
      </w:r>
    </w:p>
    <w:p w:rsidR="00CF6484" w:rsidRDefault="00CF6484" w:rsidP="00CF6484">
      <w:pPr>
        <w:ind w:left="720" w:hanging="720"/>
        <w:contextualSpacing/>
        <w:rPr>
          <w:rFonts w:ascii="Times New Roman" w:hAnsi="Times New Roman" w:cs="Times New Roman"/>
          <w:sz w:val="24"/>
          <w:szCs w:val="24"/>
        </w:rPr>
      </w:pPr>
      <w:r w:rsidRPr="00EA5B0A">
        <w:rPr>
          <w:rFonts w:ascii="Times New Roman" w:hAnsi="Times New Roman" w:cs="Times New Roman"/>
          <w:sz w:val="24"/>
          <w:szCs w:val="24"/>
        </w:rPr>
        <w:t>Franceschi, V.R.; Krokene, P.; Christiansen, E.; Krekling, T.  2005.  Anatomical and chemical defenses of conifer bark against bark beetles and other pests. New Phytologist 167: 353-376.</w:t>
      </w:r>
    </w:p>
    <w:p w:rsidR="00CF6484" w:rsidRDefault="00CF6484" w:rsidP="00CF6484">
      <w:pPr>
        <w:ind w:left="720" w:hanging="720"/>
        <w:contextualSpacing/>
        <w:rPr>
          <w:rFonts w:ascii="Times New Roman" w:hAnsi="Times New Roman" w:cs="Times New Roman"/>
          <w:sz w:val="24"/>
          <w:szCs w:val="24"/>
        </w:rPr>
      </w:pPr>
      <w:r w:rsidRPr="00EA5B0A">
        <w:rPr>
          <w:rFonts w:ascii="Times New Roman" w:hAnsi="Times New Roman" w:cs="Times New Roman"/>
          <w:sz w:val="24"/>
          <w:szCs w:val="24"/>
        </w:rPr>
        <w:t>Franklin J. and C. Dyrness 1973. Natural vegetation of Oregon and Washington, Oregon State University Press, Corvallis, Oregon.</w:t>
      </w:r>
    </w:p>
    <w:p w:rsidR="00CF6484" w:rsidRDefault="00CF6484" w:rsidP="00CF6484">
      <w:pPr>
        <w:ind w:left="720" w:hanging="720"/>
        <w:contextualSpacing/>
        <w:rPr>
          <w:rFonts w:ascii="Times New Roman" w:hAnsi="Times New Roman" w:cs="Times New Roman"/>
          <w:sz w:val="24"/>
          <w:szCs w:val="24"/>
        </w:rPr>
      </w:pPr>
      <w:r w:rsidRPr="00EA5B0A">
        <w:rPr>
          <w:rFonts w:ascii="Times New Roman" w:hAnsi="Times New Roman" w:cs="Times New Roman"/>
          <w:sz w:val="24"/>
          <w:szCs w:val="24"/>
        </w:rPr>
        <w:t>Franklin, Jerry F. and C.T. Dyrness. 1988. Natural vegetation of Oregon and Washington. Corvallis, OR: Oregon State University Press.</w:t>
      </w:r>
    </w:p>
    <w:p w:rsidR="00CF6484" w:rsidRDefault="00CF6484" w:rsidP="00CF6484">
      <w:pPr>
        <w:ind w:left="720" w:hanging="720"/>
        <w:contextualSpacing/>
        <w:rPr>
          <w:rFonts w:ascii="Times New Roman" w:hAnsi="Times New Roman" w:cs="Times New Roman"/>
          <w:sz w:val="24"/>
          <w:szCs w:val="24"/>
        </w:rPr>
      </w:pPr>
      <w:r w:rsidRPr="0049632E">
        <w:rPr>
          <w:rFonts w:ascii="Times New Roman" w:hAnsi="Times New Roman" w:cs="Times New Roman"/>
          <w:spacing w:val="-2"/>
          <w:sz w:val="24"/>
          <w:szCs w:val="24"/>
        </w:rPr>
        <w:t xml:space="preserve">Franklin, J.F., D. Lindenmayer, J.A. MacMahon, A. McKee, J. Magnuson, D.A. Perry, R. Waide, D. Foster. 2000. Threads of Continuity: There are immense differences between even-aged silvicultural disturbances (especially clearcutting) and natural disturbances, such as windthrow, wildfire, and even volcanic eruptions. Conservation in Practice 1:8-17. </w:t>
      </w:r>
    </w:p>
    <w:p w:rsidR="00CF6484" w:rsidRDefault="00CF6484" w:rsidP="00CF6484">
      <w:pPr>
        <w:ind w:left="720" w:hanging="720"/>
        <w:contextualSpacing/>
        <w:rPr>
          <w:rFonts w:ascii="Times New Roman" w:hAnsi="Times New Roman" w:cs="Times New Roman"/>
          <w:sz w:val="24"/>
          <w:szCs w:val="24"/>
        </w:rPr>
      </w:pPr>
      <w:r w:rsidRPr="00BF45F0">
        <w:rPr>
          <w:rFonts w:ascii="Times New Roman" w:hAnsi="Times New Roman" w:cs="Times New Roman"/>
          <w:sz w:val="24"/>
          <w:szCs w:val="24"/>
        </w:rPr>
        <w:t>Franklin, J.F., Johnson, K.N., 2012. A restoration framework for federal forests in the</w:t>
      </w:r>
      <w:r>
        <w:rPr>
          <w:rFonts w:ascii="Times New Roman" w:hAnsi="Times New Roman" w:cs="Times New Roman"/>
          <w:sz w:val="24"/>
          <w:szCs w:val="24"/>
        </w:rPr>
        <w:t xml:space="preserve"> </w:t>
      </w:r>
      <w:r w:rsidRPr="00EA5B0A">
        <w:rPr>
          <w:rFonts w:ascii="Times New Roman" w:hAnsi="Times New Roman" w:cs="Times New Roman"/>
          <w:sz w:val="24"/>
          <w:szCs w:val="24"/>
        </w:rPr>
        <w:t>Pacific Northwest. Journal of Forestry J. For. 110(8):429–439.</w:t>
      </w:r>
    </w:p>
    <w:p w:rsidR="0033552B" w:rsidRDefault="00CF6484" w:rsidP="00CF6484">
      <w:pPr>
        <w:ind w:left="720" w:hanging="720"/>
        <w:contextualSpacing/>
        <w:rPr>
          <w:rFonts w:ascii="Times New Roman" w:hAnsi="Times New Roman" w:cs="Times New Roman"/>
          <w:sz w:val="24"/>
          <w:szCs w:val="24"/>
        </w:rPr>
      </w:pPr>
      <w:r w:rsidRPr="00EA5B0A">
        <w:rPr>
          <w:rFonts w:ascii="Times New Roman" w:hAnsi="Times New Roman" w:cs="Times New Roman"/>
          <w:sz w:val="24"/>
          <w:szCs w:val="24"/>
        </w:rPr>
        <w:t>Franklin, J</w:t>
      </w:r>
      <w:r w:rsidR="0033552B">
        <w:rPr>
          <w:rFonts w:ascii="Times New Roman" w:hAnsi="Times New Roman" w:cs="Times New Roman"/>
          <w:sz w:val="24"/>
          <w:szCs w:val="24"/>
        </w:rPr>
        <w:t>.</w:t>
      </w:r>
      <w:r w:rsidRPr="00EA5B0A">
        <w:rPr>
          <w:rFonts w:ascii="Times New Roman" w:hAnsi="Times New Roman" w:cs="Times New Roman"/>
          <w:sz w:val="24"/>
          <w:szCs w:val="24"/>
        </w:rPr>
        <w:t>F</w:t>
      </w:r>
      <w:r w:rsidR="0033552B">
        <w:rPr>
          <w:rFonts w:ascii="Times New Roman" w:hAnsi="Times New Roman" w:cs="Times New Roman"/>
          <w:sz w:val="24"/>
          <w:szCs w:val="24"/>
        </w:rPr>
        <w:t>.</w:t>
      </w:r>
      <w:r w:rsidRPr="00EA5B0A">
        <w:rPr>
          <w:rFonts w:ascii="Times New Roman" w:hAnsi="Times New Roman" w:cs="Times New Roman"/>
          <w:sz w:val="24"/>
          <w:szCs w:val="24"/>
        </w:rPr>
        <w:t xml:space="preserve">, K. N. Johnson, D. Churchill, K. Hagmann, D. Johnson, and J. Johnston.  </w:t>
      </w:r>
      <w:r w:rsidR="00723429">
        <w:rPr>
          <w:rFonts w:ascii="Times New Roman" w:hAnsi="Times New Roman" w:cs="Times New Roman"/>
          <w:sz w:val="24"/>
          <w:szCs w:val="24"/>
        </w:rPr>
        <w:t>2013</w:t>
      </w:r>
      <w:r w:rsidRPr="00EA5B0A">
        <w:rPr>
          <w:rFonts w:ascii="Times New Roman" w:hAnsi="Times New Roman" w:cs="Times New Roman"/>
          <w:sz w:val="24"/>
          <w:szCs w:val="24"/>
        </w:rPr>
        <w:t xml:space="preserve">.  Restoration of Dry Forests in Eastern Oregon:  A Field Guide. The Nature Conservancy. </w:t>
      </w:r>
    </w:p>
    <w:p w:rsidR="0033552B" w:rsidRPr="000F0669" w:rsidRDefault="0033552B" w:rsidP="0033552B">
      <w:pPr>
        <w:ind w:left="720" w:hanging="720"/>
        <w:rPr>
          <w:rFonts w:ascii="Times New Roman" w:hAnsi="Times New Roman" w:cs="Times New Roman"/>
          <w:color w:val="000000"/>
          <w:sz w:val="24"/>
          <w:szCs w:val="24"/>
          <w:shd w:val="clear" w:color="auto" w:fill="FBF8E0"/>
        </w:rPr>
      </w:pPr>
      <w:r w:rsidRPr="000F0669">
        <w:rPr>
          <w:rFonts w:ascii="Times New Roman" w:hAnsi="Times New Roman" w:cs="Times New Roman"/>
          <w:color w:val="000000"/>
          <w:sz w:val="24"/>
          <w:szCs w:val="24"/>
          <w:shd w:val="clear" w:color="auto" w:fill="FBF8E0"/>
        </w:rPr>
        <w:t>Frissell, C.A., Liss, W.J., Gresswell, R.E., Nawa, R.K., Ebersole, J.L., 1997. A resource in crisis: changing the measure of salmon management. In: Stouder, D.J., Bisson, R.A., Naiman, R.J. (Eds.), Pacific Salmon and their Ecosystems: Status and Future Options. Chapman &amp; Hall, New York, pp. 411–444.</w:t>
      </w:r>
    </w:p>
    <w:p w:rsidR="006E5FD7" w:rsidRDefault="00CF6484" w:rsidP="00CF6484">
      <w:pPr>
        <w:ind w:left="720" w:hanging="720"/>
        <w:contextualSpacing/>
        <w:rPr>
          <w:rFonts w:ascii="Times New Roman" w:hAnsi="Times New Roman" w:cs="Times New Roman"/>
          <w:sz w:val="24"/>
          <w:szCs w:val="24"/>
        </w:rPr>
      </w:pPr>
      <w:r w:rsidRPr="00EA5B0A">
        <w:rPr>
          <w:rFonts w:ascii="Times New Roman" w:hAnsi="Times New Roman" w:cs="Times New Roman"/>
          <w:sz w:val="24"/>
          <w:szCs w:val="24"/>
        </w:rPr>
        <w:t>Furniss, R.L.; Carolin, V.V.  1977.  Western forest insects. Misc. Pub. 1339. Washington, DC: U.S. Department of Agriculture, Forest Service. 654 p.</w:t>
      </w:r>
    </w:p>
    <w:p w:rsidR="00CF6484" w:rsidRDefault="006E5FD7" w:rsidP="00CF6484">
      <w:pPr>
        <w:ind w:left="720" w:hanging="720"/>
        <w:contextualSpacing/>
        <w:rPr>
          <w:rFonts w:ascii="Times New Roman" w:hAnsi="Times New Roman" w:cs="Times New Roman"/>
          <w:sz w:val="24"/>
          <w:szCs w:val="24"/>
        </w:rPr>
      </w:pPr>
      <w:r w:rsidRPr="000F0669">
        <w:rPr>
          <w:rFonts w:ascii="Times New Roman" w:hAnsi="Times New Roman" w:cs="Times New Roman"/>
          <w:color w:val="000000"/>
          <w:sz w:val="24"/>
          <w:szCs w:val="24"/>
          <w:shd w:val="clear" w:color="auto" w:fill="FBF8E0"/>
        </w:rPr>
        <w:lastRenderedPageBreak/>
        <w:t>Gabriel, W., Lynch, M., 1992. The selective advantage of reaction norms for environmental tolerance. J. Evol. Biol. 5, 41–59.</w:t>
      </w:r>
      <w:r w:rsidR="00CF6484" w:rsidRPr="00EA5B0A">
        <w:rPr>
          <w:rFonts w:ascii="Times New Roman" w:hAnsi="Times New Roman" w:cs="Times New Roman"/>
          <w:sz w:val="24"/>
          <w:szCs w:val="24"/>
        </w:rPr>
        <w:t xml:space="preserve"> </w:t>
      </w:r>
    </w:p>
    <w:p w:rsidR="00CF6484" w:rsidRDefault="00CF6484" w:rsidP="00CF6484">
      <w:pPr>
        <w:ind w:left="720" w:hanging="720"/>
        <w:contextualSpacing/>
        <w:rPr>
          <w:rFonts w:ascii="Times New Roman" w:hAnsi="Times New Roman" w:cs="Times New Roman"/>
          <w:sz w:val="24"/>
          <w:szCs w:val="24"/>
        </w:rPr>
      </w:pPr>
      <w:r w:rsidRPr="00EA5B0A">
        <w:rPr>
          <w:rFonts w:ascii="Times New Roman" w:hAnsi="Times New Roman" w:cs="Times New Roman"/>
          <w:sz w:val="24"/>
          <w:szCs w:val="24"/>
        </w:rPr>
        <w:t>Gaines, W.L., P.H. Singleton, A.L. Gold. 2000. Conservation of rare carnivores in the North Cascades Ecosystem, western North America. Natural Areas Journal 20:366-375.</w:t>
      </w:r>
    </w:p>
    <w:p w:rsidR="00CF6484" w:rsidRPr="0049632E" w:rsidRDefault="00CF6484" w:rsidP="00CF6484">
      <w:pPr>
        <w:autoSpaceDE w:val="0"/>
        <w:autoSpaceDN w:val="0"/>
        <w:adjustRightInd w:val="0"/>
        <w:spacing w:after="0" w:line="240" w:lineRule="auto"/>
        <w:ind w:left="720" w:hanging="720"/>
        <w:contextualSpacing/>
        <w:rPr>
          <w:rFonts w:ascii="Times New Roman" w:hAnsi="Times New Roman" w:cs="Times New Roman"/>
          <w:sz w:val="24"/>
          <w:szCs w:val="24"/>
        </w:rPr>
      </w:pPr>
      <w:r w:rsidRPr="0049632E">
        <w:rPr>
          <w:rFonts w:ascii="Times New Roman" w:hAnsi="Times New Roman" w:cs="Times New Roman"/>
          <w:sz w:val="24"/>
          <w:szCs w:val="24"/>
        </w:rPr>
        <w:t>Gaines, W.L.; Harrod, R.J.; Dickinson, J.D.; Lyons, A.L.; Halupka, K. 2010. Integration of northern spotted owl habitat and fuels treatments in the eastern Cascades, Washington, USA. Forest Ecology and Management, 260: 2045–2052.</w:t>
      </w:r>
    </w:p>
    <w:p w:rsidR="00CF6484" w:rsidRDefault="00CF6484" w:rsidP="00CF6484">
      <w:pPr>
        <w:pStyle w:val="NoSpacing"/>
        <w:ind w:left="720" w:hanging="720"/>
        <w:contextualSpacing/>
        <w:rPr>
          <w:rFonts w:ascii="Times New Roman" w:hAnsi="Times New Roman" w:cs="Times New Roman"/>
          <w:sz w:val="24"/>
          <w:szCs w:val="24"/>
        </w:rPr>
      </w:pPr>
      <w:r w:rsidRPr="00EA5B0A">
        <w:rPr>
          <w:rFonts w:ascii="Times New Roman" w:hAnsi="Times New Roman" w:cs="Times New Roman"/>
          <w:sz w:val="24"/>
          <w:szCs w:val="24"/>
        </w:rPr>
        <w:t>Galbraith, W.A., Anderson, E.W. 1991. Grazing history of the Northwest. Rangelands 13(5): 213–218.</w:t>
      </w:r>
    </w:p>
    <w:p w:rsidR="00303380" w:rsidRDefault="00303380" w:rsidP="00CF6484">
      <w:pPr>
        <w:pStyle w:val="NoSpacing"/>
        <w:ind w:left="720" w:hanging="720"/>
        <w:contextualSpacing/>
        <w:rPr>
          <w:rFonts w:ascii="Times New Roman" w:hAnsi="Times New Roman" w:cs="Times New Roman"/>
          <w:sz w:val="24"/>
          <w:szCs w:val="24"/>
        </w:rPr>
      </w:pPr>
      <w:r w:rsidRPr="00303380">
        <w:rPr>
          <w:rFonts w:ascii="Times New Roman" w:hAnsi="Times New Roman" w:cs="Times New Roman"/>
          <w:sz w:val="24"/>
          <w:szCs w:val="24"/>
        </w:rPr>
        <w:t>Gale, C.B.; Keegan III, C.E.; Berg, E.C.; Daniels, J.; Christensen, G.A.; Sorenson, C.B.; Morgan, T.A.; Polzin, P. 2012. Oregon's Forest Products Industry and Timber Harvest, 2008. Industry Trends and Impacts of the Great Recession through 2010 [Draft]. Portland, OR: U.S. Department of Agriculture, Forest Service, Pacific Northwest Research Station. 70 p.</w:t>
      </w:r>
    </w:p>
    <w:p w:rsidR="000D11A7" w:rsidRDefault="000D11A7" w:rsidP="000D11A7">
      <w:pPr>
        <w:pStyle w:val="NoSpacing"/>
        <w:ind w:left="720" w:hanging="720"/>
        <w:contextualSpacing/>
        <w:rPr>
          <w:rFonts w:ascii="Times New Roman" w:hAnsi="Times New Roman" w:cs="Times New Roman"/>
          <w:sz w:val="24"/>
          <w:szCs w:val="24"/>
        </w:rPr>
      </w:pPr>
      <w:r w:rsidRPr="00BD229B">
        <w:rPr>
          <w:rFonts w:ascii="Times New Roman" w:hAnsi="Times New Roman" w:cs="Times New Roman"/>
          <w:sz w:val="24"/>
          <w:szCs w:val="24"/>
        </w:rPr>
        <w:t>Garza, E.S. 1995. Fire history and fire regimes of East Humbug and Scorpion Creeks</w:t>
      </w:r>
      <w:r>
        <w:rPr>
          <w:rFonts w:ascii="Times New Roman" w:hAnsi="Times New Roman" w:cs="Times New Roman"/>
          <w:sz w:val="24"/>
          <w:szCs w:val="24"/>
        </w:rPr>
        <w:t>,</w:t>
      </w:r>
      <w:r w:rsidRPr="00BD229B">
        <w:rPr>
          <w:rFonts w:ascii="Times New Roman" w:hAnsi="Times New Roman" w:cs="Times New Roman"/>
          <w:sz w:val="24"/>
          <w:szCs w:val="24"/>
        </w:rPr>
        <w:t xml:space="preserve"> and their</w:t>
      </w:r>
      <w:r>
        <w:rPr>
          <w:rFonts w:ascii="Times New Roman" w:hAnsi="Times New Roman" w:cs="Times New Roman"/>
          <w:sz w:val="24"/>
          <w:szCs w:val="24"/>
        </w:rPr>
        <w:t xml:space="preserve"> </w:t>
      </w:r>
      <w:r w:rsidRPr="00BD229B">
        <w:rPr>
          <w:rFonts w:ascii="Times New Roman" w:hAnsi="Times New Roman" w:cs="Times New Roman"/>
          <w:sz w:val="24"/>
          <w:szCs w:val="24"/>
        </w:rPr>
        <w:t xml:space="preserve">relation to the range of </w:t>
      </w:r>
      <w:r w:rsidRPr="00AD427D">
        <w:rPr>
          <w:rFonts w:ascii="Times New Roman" w:hAnsi="Times New Roman" w:cs="Times New Roman"/>
          <w:i/>
          <w:sz w:val="24"/>
          <w:szCs w:val="24"/>
        </w:rPr>
        <w:t>Pinus lambertiana</w:t>
      </w:r>
      <w:r w:rsidRPr="00BD229B">
        <w:rPr>
          <w:rFonts w:ascii="Times New Roman" w:hAnsi="Times New Roman" w:cs="Times New Roman"/>
          <w:sz w:val="24"/>
          <w:szCs w:val="24"/>
        </w:rPr>
        <w:t xml:space="preserve"> Dougl. M.F. thesis, Oregon State University.</w:t>
      </w:r>
    </w:p>
    <w:p w:rsidR="00CF6484" w:rsidRDefault="00CF6484" w:rsidP="00CF6484">
      <w:pPr>
        <w:ind w:left="720" w:hanging="720"/>
        <w:contextualSpacing/>
        <w:rPr>
          <w:rFonts w:ascii="Times New Roman" w:hAnsi="Times New Roman" w:cs="Times New Roman"/>
          <w:sz w:val="24"/>
          <w:szCs w:val="24"/>
        </w:rPr>
      </w:pPr>
      <w:r w:rsidRPr="00EA5B0A">
        <w:rPr>
          <w:rFonts w:ascii="Times New Roman" w:hAnsi="Times New Roman" w:cs="Times New Roman"/>
          <w:sz w:val="24"/>
          <w:szCs w:val="24"/>
        </w:rPr>
        <w:t>Gedalof, Z., D.L. Peterson, and N.J. Mantua.  2005.  Atmospheric, climatic, and ecological controls on extreme wildfire years in the northwestern United States. Ecological Applications. 15:154-174.</w:t>
      </w:r>
    </w:p>
    <w:p w:rsidR="00CF6484" w:rsidRDefault="00CF6484" w:rsidP="00CF6484">
      <w:pPr>
        <w:spacing w:line="240" w:lineRule="auto"/>
        <w:ind w:left="720" w:hanging="720"/>
        <w:contextualSpacing/>
        <w:rPr>
          <w:rFonts w:ascii="Times New Roman" w:hAnsi="Times New Roman" w:cs="Times New Roman"/>
          <w:sz w:val="24"/>
          <w:szCs w:val="24"/>
        </w:rPr>
      </w:pPr>
      <w:r w:rsidRPr="00EA5B0A">
        <w:rPr>
          <w:rFonts w:ascii="Times New Roman" w:hAnsi="Times New Roman" w:cs="Times New Roman"/>
          <w:sz w:val="24"/>
          <w:szCs w:val="24"/>
        </w:rPr>
        <w:t>Goheen, D.J.; Filip, G.M. 1980. Root pathogen complexes in Pacific Northwest forests. Plant Disease. 64: 793-794.</w:t>
      </w:r>
    </w:p>
    <w:p w:rsidR="000D11A7" w:rsidRDefault="000D11A7" w:rsidP="000D11A7">
      <w:pPr>
        <w:spacing w:line="24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Goheen, E.M., Willhite, E.A. 2006. Field guide to common diseases and insect pests of Oregon and Washington conifers. R6-NR-FID-PR-01-06. Portland, OR: USDA Forest Service, Pacific Northwest Region, 327 p.</w:t>
      </w:r>
    </w:p>
    <w:p w:rsidR="000D11A7" w:rsidRDefault="000D11A7" w:rsidP="000D11A7">
      <w:pPr>
        <w:spacing w:line="240" w:lineRule="auto"/>
        <w:ind w:left="720" w:hanging="720"/>
        <w:contextualSpacing/>
        <w:rPr>
          <w:rFonts w:ascii="Times New Roman" w:hAnsi="Times New Roman" w:cs="Times New Roman"/>
          <w:sz w:val="24"/>
          <w:szCs w:val="24"/>
        </w:rPr>
      </w:pPr>
      <w:r w:rsidRPr="00317913">
        <w:rPr>
          <w:rFonts w:ascii="Times New Roman" w:hAnsi="Times New Roman" w:cs="Times New Roman"/>
          <w:sz w:val="24"/>
          <w:szCs w:val="24"/>
        </w:rPr>
        <w:t>Gregory, S.V., F.J. Swanson, W.A. McKee, and K.W. Cummins. 1991. An ecosystem</w:t>
      </w:r>
      <w:r>
        <w:rPr>
          <w:rFonts w:ascii="Times New Roman" w:hAnsi="Times New Roman" w:cs="Times New Roman"/>
          <w:sz w:val="24"/>
          <w:szCs w:val="24"/>
        </w:rPr>
        <w:t xml:space="preserve"> </w:t>
      </w:r>
      <w:r w:rsidRPr="00317913">
        <w:rPr>
          <w:rFonts w:ascii="Times New Roman" w:hAnsi="Times New Roman" w:cs="Times New Roman"/>
          <w:sz w:val="24"/>
          <w:szCs w:val="24"/>
        </w:rPr>
        <w:t>perspective of riparian zones: focus on links between land and water. BioScience 41:540-551.</w:t>
      </w:r>
    </w:p>
    <w:p w:rsidR="006E5FD7" w:rsidRPr="00C96400" w:rsidRDefault="006E5FD7" w:rsidP="006E5FD7">
      <w:pPr>
        <w:ind w:left="720" w:hanging="720"/>
        <w:rPr>
          <w:rFonts w:ascii="Times New Roman" w:hAnsi="Times New Roman" w:cs="Times New Roman"/>
          <w:color w:val="000000"/>
          <w:sz w:val="24"/>
          <w:szCs w:val="24"/>
          <w:shd w:val="clear" w:color="auto" w:fill="FBF8E0"/>
        </w:rPr>
      </w:pPr>
      <w:r w:rsidRPr="00C96400">
        <w:rPr>
          <w:rFonts w:ascii="Times New Roman" w:hAnsi="Times New Roman" w:cs="Times New Roman"/>
          <w:color w:val="000000"/>
          <w:sz w:val="24"/>
          <w:szCs w:val="24"/>
          <w:shd w:val="clear" w:color="auto" w:fill="FBF8E0"/>
        </w:rPr>
        <w:t>Gresswell, R.E., Liss, W.J., Larson, G.L., 1994. Life-history organization of Yellowstone cutthroat trout (Oncorhynchus clarki bouvieri) in Yellowstone Lake. Can. J. Fish. Aquat. Sci. 51 (1), 298–309.</w:t>
      </w:r>
    </w:p>
    <w:p w:rsidR="006E5FD7" w:rsidRPr="00C96400" w:rsidRDefault="006E5FD7" w:rsidP="006E5FD7">
      <w:pPr>
        <w:ind w:left="720" w:hanging="720"/>
        <w:rPr>
          <w:rFonts w:ascii="Times New Roman" w:hAnsi="Times New Roman" w:cs="Times New Roman"/>
          <w:color w:val="000000"/>
          <w:sz w:val="24"/>
          <w:szCs w:val="24"/>
          <w:shd w:val="clear" w:color="auto" w:fill="FBF8E0"/>
        </w:rPr>
      </w:pPr>
      <w:r w:rsidRPr="00C96400">
        <w:rPr>
          <w:rFonts w:ascii="Times New Roman" w:hAnsi="Times New Roman" w:cs="Times New Roman"/>
          <w:color w:val="000000"/>
          <w:sz w:val="24"/>
          <w:szCs w:val="24"/>
          <w:shd w:val="clear" w:color="auto" w:fill="FBF8E0"/>
        </w:rPr>
        <w:t>Gresswell, R.E., 1999. Fire and aquatic ecosystems in forested biomes of North America. Trans. Am. Fish. Soc. 128 (2), 193–221.</w:t>
      </w:r>
    </w:p>
    <w:p w:rsidR="009D7028" w:rsidRDefault="009D7028" w:rsidP="00130138">
      <w:pPr>
        <w:spacing w:line="240" w:lineRule="auto"/>
        <w:ind w:left="720" w:hanging="720"/>
        <w:contextualSpacing/>
        <w:rPr>
          <w:rFonts w:ascii="Times New Roman" w:hAnsi="Times New Roman" w:cs="Times New Roman"/>
          <w:sz w:val="24"/>
          <w:szCs w:val="24"/>
        </w:rPr>
      </w:pPr>
      <w:r w:rsidRPr="009D7028">
        <w:rPr>
          <w:rFonts w:ascii="Times New Roman" w:hAnsi="Times New Roman" w:cs="Times New Roman"/>
          <w:sz w:val="24"/>
          <w:szCs w:val="24"/>
        </w:rPr>
        <w:t>Gude, P.H., R. Rasker, J. van den Noort, Jeff. 2008. Potential for Future Development on Fire</w:t>
      </w:r>
      <w:r w:rsidRPr="009D7028">
        <w:rPr>
          <w:rFonts w:ascii="Cambria Math" w:hAnsi="Cambria Math" w:cs="Cambria Math"/>
          <w:sz w:val="24"/>
          <w:szCs w:val="24"/>
        </w:rPr>
        <w:t>‐</w:t>
      </w:r>
      <w:r w:rsidRPr="009D7028">
        <w:rPr>
          <w:rFonts w:ascii="Times New Roman" w:hAnsi="Times New Roman" w:cs="Times New Roman"/>
          <w:sz w:val="24"/>
          <w:szCs w:val="24"/>
        </w:rPr>
        <w:t>Prone Lands. Journal of</w:t>
      </w:r>
      <w:r>
        <w:rPr>
          <w:rFonts w:ascii="Times New Roman" w:hAnsi="Times New Roman" w:cs="Times New Roman"/>
          <w:sz w:val="24"/>
          <w:szCs w:val="24"/>
        </w:rPr>
        <w:t xml:space="preserve"> </w:t>
      </w:r>
      <w:r w:rsidRPr="009D7028">
        <w:rPr>
          <w:rFonts w:ascii="Times New Roman" w:hAnsi="Times New Roman" w:cs="Times New Roman"/>
          <w:sz w:val="24"/>
          <w:szCs w:val="24"/>
        </w:rPr>
        <w:t>Forestry 106(4): 198</w:t>
      </w:r>
      <w:r w:rsidRPr="009D7028">
        <w:rPr>
          <w:rFonts w:ascii="Cambria Math" w:hAnsi="Cambria Math" w:cs="Cambria Math"/>
          <w:sz w:val="24"/>
          <w:szCs w:val="24"/>
        </w:rPr>
        <w:t>‐</w:t>
      </w:r>
      <w:r w:rsidRPr="009D7028">
        <w:rPr>
          <w:rFonts w:ascii="Times New Roman" w:hAnsi="Times New Roman" w:cs="Times New Roman"/>
          <w:sz w:val="24"/>
          <w:szCs w:val="24"/>
        </w:rPr>
        <w:t>205.</w:t>
      </w:r>
      <w:r w:rsidRPr="009D7028" w:rsidDel="009D7028">
        <w:rPr>
          <w:rFonts w:ascii="Times New Roman" w:hAnsi="Times New Roman" w:cs="Times New Roman"/>
          <w:sz w:val="24"/>
          <w:szCs w:val="24"/>
          <w:highlight w:val="yellow"/>
        </w:rPr>
        <w:t xml:space="preserve"> </w:t>
      </w:r>
    </w:p>
    <w:p w:rsidR="00655E4E" w:rsidRDefault="00655E4E" w:rsidP="00130138">
      <w:pPr>
        <w:spacing w:line="240" w:lineRule="auto"/>
        <w:ind w:left="720" w:hanging="720"/>
        <w:contextualSpacing/>
        <w:rPr>
          <w:rFonts w:ascii="Times New Roman" w:hAnsi="Times New Roman" w:cs="Times New Roman"/>
          <w:sz w:val="24"/>
          <w:szCs w:val="24"/>
        </w:rPr>
      </w:pPr>
      <w:r w:rsidRPr="00494CA6">
        <w:rPr>
          <w:rFonts w:ascii="Times New Roman" w:hAnsi="Times New Roman" w:cs="Times New Roman"/>
          <w:sz w:val="24"/>
          <w:szCs w:val="24"/>
        </w:rPr>
        <w:t>Gutierrez, R.J., M. Cody, S. Courtney, and A.B. Franklin. 2007. The invasion of barred owls and its potential effect on the spotted owl: a conservation conundrum. Biological Invasions 9:181-196.</w:t>
      </w:r>
    </w:p>
    <w:p w:rsidR="00CF6484" w:rsidRDefault="00CF6484" w:rsidP="00CF6484">
      <w:pPr>
        <w:spacing w:line="240" w:lineRule="auto"/>
        <w:ind w:left="720" w:hanging="720"/>
        <w:contextualSpacing/>
        <w:rPr>
          <w:rFonts w:ascii="Times New Roman" w:hAnsi="Times New Roman" w:cs="Times New Roman"/>
          <w:sz w:val="24"/>
          <w:szCs w:val="24"/>
        </w:rPr>
      </w:pPr>
      <w:r w:rsidRPr="00BF45F0">
        <w:rPr>
          <w:rFonts w:ascii="Times New Roman" w:hAnsi="Times New Roman" w:cs="Times New Roman"/>
          <w:sz w:val="24"/>
          <w:szCs w:val="24"/>
        </w:rPr>
        <w:t>Hadfield, J.S.; Goheen, D.G.; Filip, G.M. [and others]. 1986. Root diseases in Oregon and Washington conifers. R6-FPM-250-86. Portland, OR: U.S. Department of Agriculture, Forest Service, Pacific Northwest Region, Forest Pest Management. 27 p.</w:t>
      </w:r>
    </w:p>
    <w:p w:rsidR="0013615E" w:rsidRDefault="0013615E" w:rsidP="0013615E">
      <w:pPr>
        <w:rPr>
          <w:rFonts w:ascii="Times New Roman" w:hAnsi="Times New Roman" w:cs="Times New Roman"/>
          <w:sz w:val="24"/>
          <w:szCs w:val="24"/>
        </w:rPr>
      </w:pPr>
      <w:r w:rsidRPr="0013615E">
        <w:rPr>
          <w:rFonts w:ascii="Times New Roman" w:hAnsi="Times New Roman" w:cs="Times New Roman"/>
          <w:sz w:val="24"/>
          <w:szCs w:val="24"/>
        </w:rPr>
        <w:lastRenderedPageBreak/>
        <w:t>Hagmann, R. K., J. F. Franklin, and K. N.</w:t>
      </w:r>
      <w:r>
        <w:rPr>
          <w:rFonts w:ascii="Times New Roman" w:hAnsi="Times New Roman" w:cs="Times New Roman"/>
          <w:sz w:val="24"/>
          <w:szCs w:val="24"/>
        </w:rPr>
        <w:t xml:space="preserve"> Johnson. 2013. Historical</w:t>
      </w:r>
      <w:r w:rsidRPr="0013615E">
        <w:rPr>
          <w:rFonts w:ascii="Times New Roman" w:hAnsi="Times New Roman" w:cs="Times New Roman"/>
          <w:sz w:val="24"/>
          <w:szCs w:val="24"/>
        </w:rPr>
        <w:t xml:space="preserve"> structure and </w:t>
      </w:r>
      <w:r>
        <w:rPr>
          <w:rFonts w:ascii="Times New Roman" w:hAnsi="Times New Roman" w:cs="Times New Roman"/>
          <w:sz w:val="24"/>
          <w:szCs w:val="24"/>
        </w:rPr>
        <w:tab/>
      </w:r>
      <w:r w:rsidRPr="0013615E">
        <w:rPr>
          <w:rFonts w:ascii="Times New Roman" w:hAnsi="Times New Roman" w:cs="Times New Roman"/>
          <w:sz w:val="24"/>
          <w:szCs w:val="24"/>
        </w:rPr>
        <w:t xml:space="preserve">composition </w:t>
      </w:r>
      <w:r>
        <w:rPr>
          <w:rFonts w:ascii="Times New Roman" w:hAnsi="Times New Roman" w:cs="Times New Roman"/>
          <w:sz w:val="24"/>
          <w:szCs w:val="24"/>
        </w:rPr>
        <w:tab/>
      </w:r>
      <w:r w:rsidRPr="0013615E">
        <w:rPr>
          <w:rFonts w:ascii="Times New Roman" w:hAnsi="Times New Roman" w:cs="Times New Roman"/>
          <w:sz w:val="24"/>
          <w:szCs w:val="24"/>
        </w:rPr>
        <w:t xml:space="preserve">of ponderosa pine and mixed-conifer forests in south-central Oregon. Forest Ecology and </w:t>
      </w:r>
      <w:r>
        <w:rPr>
          <w:rFonts w:ascii="Times New Roman" w:hAnsi="Times New Roman" w:cs="Times New Roman"/>
          <w:sz w:val="24"/>
          <w:szCs w:val="24"/>
        </w:rPr>
        <w:tab/>
      </w:r>
      <w:r w:rsidRPr="0013615E">
        <w:rPr>
          <w:rFonts w:ascii="Times New Roman" w:hAnsi="Times New Roman" w:cs="Times New Roman"/>
          <w:sz w:val="24"/>
          <w:szCs w:val="24"/>
        </w:rPr>
        <w:t>Management. 49 pp.</w:t>
      </w:r>
    </w:p>
    <w:p w:rsidR="00824474" w:rsidRPr="0013615E" w:rsidRDefault="00824474" w:rsidP="00824474">
      <w:pPr>
        <w:ind w:left="720" w:hanging="720"/>
        <w:contextualSpacing/>
        <w:rPr>
          <w:rFonts w:ascii="Times New Roman" w:hAnsi="Times New Roman" w:cs="Times New Roman"/>
          <w:sz w:val="24"/>
          <w:szCs w:val="24"/>
        </w:rPr>
      </w:pPr>
      <w:r>
        <w:rPr>
          <w:rFonts w:ascii="Times New Roman" w:hAnsi="Times New Roman" w:cs="Times New Roman"/>
          <w:sz w:val="24"/>
          <w:szCs w:val="24"/>
        </w:rPr>
        <w:t>Hall, T.E.; Heaton, H.; Kruger, L.E. 2009. Outdoor recreation in the Pacific Northwest and Alaska: Trends in activity participation. USDA Forest Service, Pacific Northwest Research Station, PNW-GTR-778. Portland, OR. 108 p.</w:t>
      </w:r>
    </w:p>
    <w:p w:rsidR="00CF6484" w:rsidRDefault="00CF6484" w:rsidP="00CF6484">
      <w:pPr>
        <w:ind w:left="720" w:hanging="720"/>
        <w:contextualSpacing/>
        <w:rPr>
          <w:rFonts w:ascii="Times New Roman" w:hAnsi="Times New Roman" w:cs="Times New Roman"/>
          <w:sz w:val="24"/>
          <w:szCs w:val="24"/>
        </w:rPr>
      </w:pPr>
      <w:r w:rsidRPr="00EA5B0A">
        <w:rPr>
          <w:rFonts w:ascii="Times New Roman" w:hAnsi="Times New Roman" w:cs="Times New Roman"/>
          <w:sz w:val="24"/>
          <w:szCs w:val="24"/>
        </w:rPr>
        <w:t>Halofsky, J. E., D. C. Donato, D. E. Hibbs, J. L. Campbell, M. Donaghy Cannon, J. B. Fontaine, J. R. Thompson, R. G. Anthony, B. T. Bormann, L. J. Kayes, B. E. Law, D. L. Peterson, and T. A. Spies. 2011. Mixed-severity fire regimes:  Lessons and hypotheses from the Klamath-Siskiyou Ecoregion. Ecosphere 2(4):art40. doi: 10.1890/ES10-00184.1</w:t>
      </w:r>
      <w:r>
        <w:rPr>
          <w:rFonts w:ascii="Times New Roman" w:hAnsi="Times New Roman" w:cs="Times New Roman"/>
          <w:sz w:val="24"/>
          <w:szCs w:val="24"/>
        </w:rPr>
        <w:t>.</w:t>
      </w:r>
      <w:r w:rsidRPr="00BF45F0">
        <w:rPr>
          <w:rFonts w:ascii="Times New Roman" w:hAnsi="Times New Roman" w:cs="Times New Roman"/>
          <w:sz w:val="24"/>
          <w:szCs w:val="24"/>
        </w:rPr>
        <w:t xml:space="preserve"> </w:t>
      </w:r>
    </w:p>
    <w:p w:rsidR="000D11A7" w:rsidRDefault="000D11A7" w:rsidP="000D11A7">
      <w:pPr>
        <w:ind w:left="720" w:hanging="720"/>
        <w:contextualSpacing/>
        <w:rPr>
          <w:rFonts w:ascii="Times New Roman" w:hAnsi="Times New Roman" w:cs="Times New Roman"/>
          <w:sz w:val="24"/>
          <w:szCs w:val="24"/>
        </w:rPr>
      </w:pPr>
      <w:r w:rsidRPr="00DF5A96">
        <w:rPr>
          <w:rFonts w:ascii="Times New Roman" w:hAnsi="Times New Roman" w:cs="Times New Roman"/>
          <w:sz w:val="24"/>
          <w:szCs w:val="24"/>
        </w:rPr>
        <w:t>Halpern, C.B., McKenzie, D., Evans, S.A., Maguire, D.A., 2005. Initial</w:t>
      </w:r>
      <w:r>
        <w:rPr>
          <w:rFonts w:ascii="Times New Roman" w:hAnsi="Times New Roman" w:cs="Times New Roman"/>
          <w:sz w:val="24"/>
          <w:szCs w:val="24"/>
        </w:rPr>
        <w:t xml:space="preserve"> </w:t>
      </w:r>
      <w:r w:rsidRPr="00DF5A96">
        <w:rPr>
          <w:rFonts w:ascii="Times New Roman" w:hAnsi="Times New Roman" w:cs="Times New Roman"/>
          <w:sz w:val="24"/>
          <w:szCs w:val="24"/>
        </w:rPr>
        <w:t>response of forest understories to varying levels and patterns of green-tree</w:t>
      </w:r>
      <w:r>
        <w:rPr>
          <w:rFonts w:ascii="Times New Roman" w:hAnsi="Times New Roman" w:cs="Times New Roman"/>
          <w:sz w:val="24"/>
          <w:szCs w:val="24"/>
        </w:rPr>
        <w:t xml:space="preserve"> </w:t>
      </w:r>
      <w:r w:rsidRPr="00DF5A96">
        <w:rPr>
          <w:rFonts w:ascii="Times New Roman" w:hAnsi="Times New Roman" w:cs="Times New Roman"/>
          <w:sz w:val="24"/>
          <w:szCs w:val="24"/>
        </w:rPr>
        <w:t>retention. Ecol. Appl. 15, 175–195.</w:t>
      </w:r>
    </w:p>
    <w:p w:rsidR="00CF6484" w:rsidRDefault="00CF6484" w:rsidP="00CF6484">
      <w:pPr>
        <w:ind w:left="720" w:hanging="720"/>
        <w:contextualSpacing/>
        <w:rPr>
          <w:rFonts w:ascii="Times New Roman" w:hAnsi="Times New Roman" w:cs="Times New Roman"/>
          <w:sz w:val="24"/>
          <w:szCs w:val="24"/>
        </w:rPr>
      </w:pPr>
      <w:r w:rsidRPr="00EA5B0A">
        <w:rPr>
          <w:rFonts w:ascii="Times New Roman" w:hAnsi="Times New Roman" w:cs="Times New Roman"/>
          <w:sz w:val="24"/>
          <w:szCs w:val="24"/>
        </w:rPr>
        <w:t>Hamlet A. F., Mote P. W., Clark M. P., and Lettenmaier D. P. 2005. Effects of temperature and precipitation variability on snowpack trends in the western United States. Journal of Climate 18:4545–4561.</w:t>
      </w:r>
    </w:p>
    <w:p w:rsidR="00966692" w:rsidRDefault="00966692" w:rsidP="00966692">
      <w:pPr>
        <w:rPr>
          <w:rFonts w:ascii="Times New Roman" w:hAnsi="Times New Roman" w:cs="Times New Roman"/>
          <w:sz w:val="24"/>
          <w:szCs w:val="24"/>
        </w:rPr>
      </w:pPr>
      <w:r>
        <w:rPr>
          <w:rFonts w:ascii="Times New Roman" w:hAnsi="Times New Roman" w:cs="Times New Roman"/>
          <w:sz w:val="24"/>
          <w:szCs w:val="24"/>
        </w:rPr>
        <w:t xml:space="preserve">Hamlet, A.F., Mote, P.W., Clark, M.P., Lettenmaier, D.P. 2007. </w:t>
      </w:r>
      <w:r w:rsidRPr="00422B85">
        <w:rPr>
          <w:rFonts w:ascii="Times New Roman" w:hAnsi="Times New Roman" w:cs="Times New Roman"/>
          <w:sz w:val="24"/>
          <w:szCs w:val="24"/>
        </w:rPr>
        <w:t xml:space="preserve">Twentieth-Century </w:t>
      </w:r>
      <w:r>
        <w:rPr>
          <w:rFonts w:ascii="Times New Roman" w:hAnsi="Times New Roman" w:cs="Times New Roman"/>
          <w:sz w:val="24"/>
          <w:szCs w:val="24"/>
        </w:rPr>
        <w:t>t</w:t>
      </w:r>
      <w:r w:rsidRPr="00422B85">
        <w:rPr>
          <w:rFonts w:ascii="Times New Roman" w:hAnsi="Times New Roman" w:cs="Times New Roman"/>
          <w:sz w:val="24"/>
          <w:szCs w:val="24"/>
        </w:rPr>
        <w:t xml:space="preserve">rends in </w:t>
      </w:r>
      <w:r>
        <w:rPr>
          <w:rFonts w:ascii="Times New Roman" w:hAnsi="Times New Roman" w:cs="Times New Roman"/>
          <w:sz w:val="24"/>
          <w:szCs w:val="24"/>
        </w:rPr>
        <w:tab/>
        <w:t>r</w:t>
      </w:r>
      <w:r w:rsidRPr="00422B85">
        <w:rPr>
          <w:rFonts w:ascii="Times New Roman" w:hAnsi="Times New Roman" w:cs="Times New Roman"/>
          <w:sz w:val="24"/>
          <w:szCs w:val="24"/>
        </w:rPr>
        <w:t xml:space="preserve">unoff, </w:t>
      </w:r>
      <w:r>
        <w:rPr>
          <w:rFonts w:ascii="Times New Roman" w:hAnsi="Times New Roman" w:cs="Times New Roman"/>
          <w:sz w:val="24"/>
          <w:szCs w:val="24"/>
        </w:rPr>
        <w:t>e</w:t>
      </w:r>
      <w:r w:rsidRPr="00422B85">
        <w:rPr>
          <w:rFonts w:ascii="Times New Roman" w:hAnsi="Times New Roman" w:cs="Times New Roman"/>
          <w:sz w:val="24"/>
          <w:szCs w:val="24"/>
        </w:rPr>
        <w:t>vapotranspir</w:t>
      </w:r>
      <w:r>
        <w:rPr>
          <w:rFonts w:ascii="Times New Roman" w:hAnsi="Times New Roman" w:cs="Times New Roman"/>
          <w:sz w:val="24"/>
          <w:szCs w:val="24"/>
        </w:rPr>
        <w:t>ation, and soil moisture in the w</w:t>
      </w:r>
      <w:r w:rsidRPr="00422B85">
        <w:rPr>
          <w:rFonts w:ascii="Times New Roman" w:hAnsi="Times New Roman" w:cs="Times New Roman"/>
          <w:sz w:val="24"/>
          <w:szCs w:val="24"/>
        </w:rPr>
        <w:t>estern United States</w:t>
      </w:r>
      <w:r>
        <w:rPr>
          <w:rFonts w:ascii="Times New Roman" w:hAnsi="Times New Roman" w:cs="Times New Roman"/>
          <w:sz w:val="24"/>
          <w:szCs w:val="24"/>
        </w:rPr>
        <w:t xml:space="preserve">. Journal of </w:t>
      </w:r>
      <w:r>
        <w:rPr>
          <w:rFonts w:ascii="Times New Roman" w:hAnsi="Times New Roman" w:cs="Times New Roman"/>
          <w:sz w:val="24"/>
          <w:szCs w:val="24"/>
        </w:rPr>
        <w:tab/>
        <w:t>Climate 20:1468-1486.</w:t>
      </w:r>
    </w:p>
    <w:p w:rsidR="00CF6484" w:rsidRDefault="00CF6484" w:rsidP="00966692">
      <w:pPr>
        <w:rPr>
          <w:rFonts w:ascii="Times New Roman" w:hAnsi="Times New Roman" w:cs="Times New Roman"/>
          <w:sz w:val="24"/>
          <w:szCs w:val="24"/>
        </w:rPr>
      </w:pPr>
      <w:r w:rsidRPr="00862A99">
        <w:rPr>
          <w:rFonts w:ascii="Times New Roman" w:hAnsi="Times New Roman" w:cs="Times New Roman"/>
          <w:sz w:val="24"/>
          <w:szCs w:val="24"/>
        </w:rPr>
        <w:t xml:space="preserve">Hann W.J.; Jones, J.L.; Karl, M.G.; Hessburg, P.F.; Keane, R.E.; Long, D.G.; Menakis, J.P.; </w:t>
      </w:r>
      <w:r w:rsidR="00966692">
        <w:rPr>
          <w:rFonts w:ascii="Times New Roman" w:hAnsi="Times New Roman" w:cs="Times New Roman"/>
          <w:sz w:val="24"/>
          <w:szCs w:val="24"/>
        </w:rPr>
        <w:tab/>
      </w:r>
      <w:r w:rsidRPr="00862A99">
        <w:rPr>
          <w:rFonts w:ascii="Times New Roman" w:hAnsi="Times New Roman" w:cs="Times New Roman"/>
          <w:sz w:val="24"/>
          <w:szCs w:val="24"/>
        </w:rPr>
        <w:t xml:space="preserve">McNicoll, C.H.; Leonard, S.G.; Gravenmier, R.A.; and Smith, B.G. 1997. An assessment </w:t>
      </w:r>
      <w:r w:rsidR="00966692">
        <w:rPr>
          <w:rFonts w:ascii="Times New Roman" w:hAnsi="Times New Roman" w:cs="Times New Roman"/>
          <w:sz w:val="24"/>
          <w:szCs w:val="24"/>
        </w:rPr>
        <w:tab/>
      </w:r>
      <w:r w:rsidRPr="00862A99">
        <w:rPr>
          <w:rFonts w:ascii="Times New Roman" w:hAnsi="Times New Roman" w:cs="Times New Roman"/>
          <w:sz w:val="24"/>
          <w:szCs w:val="24"/>
        </w:rPr>
        <w:t xml:space="preserve">of landscape dynamics of the Basin. In: Quigley and Arbelbide (eds.). An assessment of </w:t>
      </w:r>
      <w:r w:rsidR="00966692">
        <w:rPr>
          <w:rFonts w:ascii="Times New Roman" w:hAnsi="Times New Roman" w:cs="Times New Roman"/>
          <w:sz w:val="24"/>
          <w:szCs w:val="24"/>
        </w:rPr>
        <w:tab/>
      </w:r>
      <w:r w:rsidRPr="00862A99">
        <w:rPr>
          <w:rFonts w:ascii="Times New Roman" w:hAnsi="Times New Roman" w:cs="Times New Roman"/>
          <w:sz w:val="24"/>
          <w:szCs w:val="24"/>
        </w:rPr>
        <w:t xml:space="preserve">ecosystem components in the Interior Columbia Basin and portions of the Klamath and </w:t>
      </w:r>
      <w:r w:rsidR="00966692">
        <w:rPr>
          <w:rFonts w:ascii="Times New Roman" w:hAnsi="Times New Roman" w:cs="Times New Roman"/>
          <w:sz w:val="24"/>
          <w:szCs w:val="24"/>
        </w:rPr>
        <w:tab/>
      </w:r>
      <w:r w:rsidRPr="00862A99">
        <w:rPr>
          <w:rFonts w:ascii="Times New Roman" w:hAnsi="Times New Roman" w:cs="Times New Roman"/>
          <w:sz w:val="24"/>
          <w:szCs w:val="24"/>
        </w:rPr>
        <w:t xml:space="preserve">Great Basins. PNW-GTR-405. Portland, OR: U.S. Department of Agriculture, Forest </w:t>
      </w:r>
      <w:r w:rsidR="00966692">
        <w:rPr>
          <w:rFonts w:ascii="Times New Roman" w:hAnsi="Times New Roman" w:cs="Times New Roman"/>
          <w:sz w:val="24"/>
          <w:szCs w:val="24"/>
        </w:rPr>
        <w:tab/>
      </w:r>
      <w:r w:rsidRPr="00862A99">
        <w:rPr>
          <w:rFonts w:ascii="Times New Roman" w:hAnsi="Times New Roman" w:cs="Times New Roman"/>
          <w:sz w:val="24"/>
          <w:szCs w:val="24"/>
        </w:rPr>
        <w:t xml:space="preserve">Service, Pacific Northwest Research Station. </w:t>
      </w:r>
    </w:p>
    <w:p w:rsidR="00CF6484" w:rsidRDefault="00CF6484" w:rsidP="00CF6484">
      <w:pPr>
        <w:ind w:left="720" w:hanging="720"/>
        <w:contextualSpacing/>
        <w:rPr>
          <w:rFonts w:ascii="Times New Roman" w:hAnsi="Times New Roman" w:cs="Times New Roman"/>
          <w:sz w:val="24"/>
          <w:szCs w:val="24"/>
        </w:rPr>
      </w:pPr>
      <w:r w:rsidRPr="00EA5B0A">
        <w:rPr>
          <w:rFonts w:ascii="Times New Roman" w:hAnsi="Times New Roman" w:cs="Times New Roman"/>
          <w:sz w:val="24"/>
          <w:szCs w:val="24"/>
        </w:rPr>
        <w:t>Hansen, A. J., R. Knight, J. Marzluff, S. Powell, K. Brown, P. Hernandez, &amp; K. Jones. 2005. Effects of exurban development on biodiversity: Patterns, mechanisms, research needs. Ecological Applications 15:1893–1905.</w:t>
      </w:r>
    </w:p>
    <w:p w:rsidR="00CF6484" w:rsidRDefault="00CF6484" w:rsidP="00CF6484">
      <w:pPr>
        <w:ind w:left="720" w:hanging="720"/>
        <w:contextualSpacing/>
        <w:rPr>
          <w:rFonts w:ascii="Times New Roman" w:hAnsi="Times New Roman" w:cs="Times New Roman"/>
          <w:sz w:val="24"/>
          <w:szCs w:val="24"/>
        </w:rPr>
      </w:pPr>
      <w:r w:rsidRPr="00EA5B0A">
        <w:rPr>
          <w:rFonts w:ascii="Times New Roman" w:hAnsi="Times New Roman" w:cs="Times New Roman"/>
          <w:sz w:val="24"/>
          <w:szCs w:val="24"/>
        </w:rPr>
        <w:t>Hansen, A.J., L. Phillips, C. Loehle, R.H. Waring.  2006.  Species Energy Theory and Regional Scale Bird Diversity: Implications for Conservation. Technical Report.  Landscape Biodiversity Lab. Montana State University, Bozeman, MT.</w:t>
      </w:r>
    </w:p>
    <w:p w:rsidR="00CF6484" w:rsidRDefault="00CF6484" w:rsidP="00CF6484">
      <w:pPr>
        <w:ind w:left="720" w:hanging="720"/>
        <w:contextualSpacing/>
        <w:rPr>
          <w:rFonts w:ascii="Times New Roman" w:hAnsi="Times New Roman" w:cs="Times New Roman"/>
          <w:sz w:val="24"/>
          <w:szCs w:val="24"/>
        </w:rPr>
      </w:pPr>
      <w:r w:rsidRPr="00EA5B0A">
        <w:rPr>
          <w:rFonts w:ascii="Times New Roman" w:hAnsi="Times New Roman" w:cs="Times New Roman"/>
          <w:sz w:val="24"/>
          <w:szCs w:val="24"/>
        </w:rPr>
        <w:t xml:space="preserve">Hansen, A.J., L.B. Phillips, C.H. Flather and J. Robison-Cox. 2011. Carrying capacity for species richness as a context for conservation: A case study of North American breeding birds.  Global Ecology and Biogeography 20, 817-831. </w:t>
      </w:r>
    </w:p>
    <w:p w:rsidR="00CF6484" w:rsidRDefault="00CF6484" w:rsidP="00CF6484">
      <w:pPr>
        <w:spacing w:line="240" w:lineRule="auto"/>
        <w:ind w:left="720" w:hanging="720"/>
        <w:contextualSpacing/>
        <w:rPr>
          <w:rFonts w:ascii="Times New Roman" w:hAnsi="Times New Roman" w:cs="Times New Roman"/>
          <w:sz w:val="24"/>
          <w:szCs w:val="24"/>
        </w:rPr>
      </w:pPr>
      <w:r w:rsidRPr="00EA5B0A">
        <w:rPr>
          <w:rFonts w:ascii="Times New Roman" w:hAnsi="Times New Roman" w:cs="Times New Roman"/>
          <w:sz w:val="24"/>
          <w:szCs w:val="24"/>
        </w:rPr>
        <w:t>Harrington, M.G. 1991. Fire management in interior Douglas-fir forests. In: Baumgartner, D.M.; Lotan, J.E., eds. Interior Douglas-fir: the species and its management. Proceedings of a symposium; 1990 February 27-March 1; Spokane, WA. Pullman, WA: Washington State University Cooperative Extension: 209-214.</w:t>
      </w:r>
    </w:p>
    <w:p w:rsidR="00CF6484" w:rsidRDefault="00CF6484" w:rsidP="00CF6484">
      <w:pPr>
        <w:ind w:left="720" w:hanging="720"/>
        <w:contextualSpacing/>
        <w:rPr>
          <w:rFonts w:ascii="Times New Roman" w:hAnsi="Times New Roman" w:cs="Times New Roman"/>
          <w:sz w:val="24"/>
          <w:szCs w:val="24"/>
        </w:rPr>
      </w:pPr>
      <w:r w:rsidRPr="00EA5B0A">
        <w:rPr>
          <w:rFonts w:ascii="Times New Roman" w:hAnsi="Times New Roman" w:cs="Times New Roman"/>
          <w:sz w:val="24"/>
          <w:szCs w:val="24"/>
        </w:rPr>
        <w:lastRenderedPageBreak/>
        <w:t xml:space="preserve">Harris, J. A. R. J. Hobbs, E.H. Higgs and J. Aronson.  2006.  Ecological restoration and global climate change.  Restoration Ecology 14 (2): 170-176. </w:t>
      </w:r>
    </w:p>
    <w:p w:rsidR="00CF6484" w:rsidRDefault="00CF6484" w:rsidP="00CF6484">
      <w:pPr>
        <w:ind w:left="720" w:hanging="720"/>
        <w:contextualSpacing/>
        <w:rPr>
          <w:rFonts w:ascii="Times New Roman" w:hAnsi="Times New Roman" w:cs="Times New Roman"/>
          <w:sz w:val="24"/>
          <w:szCs w:val="24"/>
        </w:rPr>
      </w:pPr>
      <w:r w:rsidRPr="00EA5B0A">
        <w:rPr>
          <w:rFonts w:ascii="Times New Roman" w:hAnsi="Times New Roman" w:cs="Times New Roman"/>
          <w:sz w:val="24"/>
          <w:szCs w:val="24"/>
        </w:rPr>
        <w:t xml:space="preserve">Harrod, R.J., </w:t>
      </w:r>
      <w:r w:rsidR="000D11A7">
        <w:rPr>
          <w:rFonts w:ascii="Times New Roman" w:hAnsi="Times New Roman" w:cs="Times New Roman"/>
          <w:sz w:val="24"/>
          <w:szCs w:val="24"/>
        </w:rPr>
        <w:t>B.H. McRae</w:t>
      </w:r>
      <w:r w:rsidRPr="00EA5B0A">
        <w:rPr>
          <w:rFonts w:ascii="Times New Roman" w:hAnsi="Times New Roman" w:cs="Times New Roman"/>
          <w:sz w:val="24"/>
          <w:szCs w:val="24"/>
        </w:rPr>
        <w:t>, W.E.</w:t>
      </w:r>
      <w:r w:rsidR="000D11A7">
        <w:rPr>
          <w:rFonts w:ascii="Times New Roman" w:hAnsi="Times New Roman" w:cs="Times New Roman"/>
          <w:sz w:val="24"/>
          <w:szCs w:val="24"/>
        </w:rPr>
        <w:t xml:space="preserve"> Hartl</w:t>
      </w:r>
      <w:r w:rsidRPr="00EA5B0A">
        <w:rPr>
          <w:rFonts w:ascii="Times New Roman" w:hAnsi="Times New Roman" w:cs="Times New Roman"/>
          <w:sz w:val="24"/>
          <w:szCs w:val="24"/>
        </w:rPr>
        <w:t>, 1999. Historical stand reconstruction in ponderosa pine forests to guide Silvicultural prescriptions. For. Ecol. Manage. 114, 433–446.</w:t>
      </w:r>
    </w:p>
    <w:p w:rsidR="00CF6484" w:rsidRDefault="00CF6484" w:rsidP="00CF6484">
      <w:pPr>
        <w:ind w:left="720" w:hanging="720"/>
        <w:contextualSpacing/>
        <w:rPr>
          <w:rFonts w:ascii="Times New Roman" w:hAnsi="Times New Roman" w:cs="Times New Roman"/>
          <w:sz w:val="24"/>
          <w:szCs w:val="24"/>
        </w:rPr>
      </w:pPr>
      <w:r w:rsidRPr="00EA5B0A">
        <w:rPr>
          <w:rFonts w:ascii="Times New Roman" w:hAnsi="Times New Roman" w:cs="Times New Roman"/>
          <w:sz w:val="24"/>
          <w:szCs w:val="24"/>
        </w:rPr>
        <w:t>Harvey, A.E., Geist, J.M., McDonald, G.I., Jurgensen, M.F., Cochran, P.H., Zabowski, D., Meurisse, R.T., 1994. Biotic and abiotic processes in eastside ecosystems: the effects of management on soil properties, processes, and productivity. In: Hessburg, P.F. (Ed.), Eastside Forest Ecosystem Health Assessment. Gen. Tech. Rep. PNW-GTR-323. USDA For. Serv., Paciﬁc Northwest Res. Sta., Portland, OR, 71 pp.</w:t>
      </w:r>
    </w:p>
    <w:p w:rsidR="00CF6484" w:rsidRDefault="00CF6484" w:rsidP="00CF6484">
      <w:pPr>
        <w:ind w:left="720" w:hanging="720"/>
        <w:contextualSpacing/>
        <w:rPr>
          <w:rFonts w:ascii="Times New Roman" w:hAnsi="Times New Roman" w:cs="Times New Roman"/>
          <w:sz w:val="24"/>
          <w:szCs w:val="24"/>
        </w:rPr>
      </w:pPr>
      <w:r w:rsidRPr="00EA5B0A">
        <w:rPr>
          <w:rFonts w:ascii="Times New Roman" w:hAnsi="Times New Roman" w:cs="Times New Roman"/>
          <w:sz w:val="24"/>
          <w:szCs w:val="24"/>
        </w:rPr>
        <w:t xml:space="preserve">Haugo, R.D., S.A. Hall, E.M. Gray, P. Gonzalez, J.D. Bakker. 2010.  Influences of climate, fire, grazing, and logging on woody species composition along an elevation gradient in the eastern Cascades, Washington. Forest Ecology and Management 260: 2204–2213. doi:10.1016/j.foreco.2010.09.021 </w:t>
      </w:r>
    </w:p>
    <w:p w:rsidR="00CF6484" w:rsidRDefault="00CF6484" w:rsidP="00CF6484">
      <w:pPr>
        <w:spacing w:line="240" w:lineRule="auto"/>
        <w:ind w:left="720" w:hanging="720"/>
        <w:contextualSpacing/>
        <w:rPr>
          <w:rFonts w:ascii="Times New Roman" w:hAnsi="Times New Roman" w:cs="Times New Roman"/>
          <w:sz w:val="24"/>
          <w:szCs w:val="24"/>
        </w:rPr>
      </w:pPr>
      <w:r w:rsidRPr="00EA5B0A">
        <w:rPr>
          <w:rFonts w:ascii="Times New Roman" w:hAnsi="Times New Roman" w:cs="Times New Roman"/>
          <w:sz w:val="24"/>
          <w:szCs w:val="24"/>
        </w:rPr>
        <w:t>Hawksworth, F.G. 1958. Rate of spread and intensification of dwarf mistletoe in young lodgepole pine stands. Journal of Forestry. 56: 404-407.</w:t>
      </w:r>
    </w:p>
    <w:p w:rsidR="00CF6484" w:rsidRDefault="00CF6484" w:rsidP="00CF6484">
      <w:pPr>
        <w:spacing w:line="240" w:lineRule="auto"/>
        <w:ind w:left="720" w:hanging="720"/>
        <w:contextualSpacing/>
        <w:rPr>
          <w:rFonts w:ascii="Times New Roman" w:hAnsi="Times New Roman" w:cs="Times New Roman"/>
          <w:sz w:val="24"/>
          <w:szCs w:val="24"/>
        </w:rPr>
      </w:pPr>
      <w:r w:rsidRPr="00EA5B0A">
        <w:rPr>
          <w:rFonts w:ascii="Times New Roman" w:hAnsi="Times New Roman" w:cs="Times New Roman"/>
          <w:sz w:val="24"/>
          <w:szCs w:val="24"/>
        </w:rPr>
        <w:t>Hawksworth, F.G. 1960. Distribution of ponderosa pine dwarf mistletoe in the vicinity of an Arizona volcano. Ecology. 41: 799-800.</w:t>
      </w:r>
    </w:p>
    <w:p w:rsidR="00CF6484" w:rsidRDefault="00CF6484" w:rsidP="00CF6484">
      <w:pPr>
        <w:spacing w:line="240" w:lineRule="auto"/>
        <w:ind w:left="720" w:hanging="720"/>
        <w:contextualSpacing/>
        <w:rPr>
          <w:rFonts w:ascii="Times New Roman" w:hAnsi="Times New Roman" w:cs="Times New Roman"/>
          <w:sz w:val="24"/>
          <w:szCs w:val="24"/>
        </w:rPr>
      </w:pPr>
      <w:r w:rsidRPr="00EA5B0A">
        <w:rPr>
          <w:rFonts w:ascii="Times New Roman" w:hAnsi="Times New Roman" w:cs="Times New Roman"/>
          <w:sz w:val="24"/>
          <w:szCs w:val="24"/>
        </w:rPr>
        <w:t>Hawksworth, F.G.; Nicholls, T.H.; Merrill, L.M. 1987. Long-distance dispersal of lodgepole pine dwarf mistletoe. In: Management of subalpine forests. Gen. Tech. Rep. RM-149. Fort Collins, CO: U.S. Department of Agriculture, Forest Service, Rocky Mountain Forest and Range Experiment Station: 220-226.</w:t>
      </w:r>
    </w:p>
    <w:p w:rsidR="00CF6484" w:rsidRDefault="00CF6484" w:rsidP="00CF6484">
      <w:pPr>
        <w:ind w:left="720" w:hanging="720"/>
        <w:contextualSpacing/>
        <w:rPr>
          <w:rFonts w:ascii="Times New Roman" w:hAnsi="Times New Roman" w:cs="Times New Roman"/>
          <w:sz w:val="24"/>
          <w:szCs w:val="24"/>
        </w:rPr>
      </w:pPr>
      <w:r w:rsidRPr="00EA5B0A">
        <w:rPr>
          <w:rFonts w:ascii="Times New Roman" w:hAnsi="Times New Roman" w:cs="Times New Roman"/>
          <w:sz w:val="24"/>
          <w:szCs w:val="24"/>
        </w:rPr>
        <w:t>Hayes, J.L.; Daterman, G.E.  2001.  Bark beetles (Scolytidae) in eastern Oregon and Washington. Northwest Science 75: 21-30.</w:t>
      </w:r>
    </w:p>
    <w:p w:rsidR="00CF6484" w:rsidRDefault="00CF6484" w:rsidP="00CF6484">
      <w:pPr>
        <w:ind w:left="720" w:hanging="720"/>
        <w:contextualSpacing/>
        <w:rPr>
          <w:rFonts w:ascii="Times New Roman" w:hAnsi="Times New Roman" w:cs="Times New Roman"/>
          <w:sz w:val="24"/>
          <w:szCs w:val="24"/>
        </w:rPr>
      </w:pPr>
      <w:r w:rsidRPr="00EA5B0A">
        <w:rPr>
          <w:rFonts w:ascii="Times New Roman" w:hAnsi="Times New Roman" w:cs="Times New Roman"/>
          <w:sz w:val="24"/>
          <w:szCs w:val="24"/>
        </w:rPr>
        <w:t>Hayes, J.L.; Ragenovich, I.  2001.  Non-native invasive forest insects of eastern Oregon and Washington. Northwest Science 75: 77-84.</w:t>
      </w:r>
    </w:p>
    <w:p w:rsidR="006E5FD7" w:rsidRPr="00C96400" w:rsidRDefault="006E5FD7" w:rsidP="006E5FD7">
      <w:pPr>
        <w:ind w:left="720" w:hanging="720"/>
        <w:rPr>
          <w:rFonts w:ascii="Times New Roman" w:hAnsi="Times New Roman" w:cs="Times New Roman"/>
          <w:color w:val="000000"/>
          <w:sz w:val="24"/>
          <w:szCs w:val="24"/>
          <w:shd w:val="clear" w:color="auto" w:fill="FBF8E0"/>
        </w:rPr>
      </w:pPr>
      <w:r w:rsidRPr="00C96400">
        <w:rPr>
          <w:rFonts w:ascii="Times New Roman" w:hAnsi="Times New Roman" w:cs="Times New Roman"/>
          <w:color w:val="000000"/>
          <w:sz w:val="24"/>
          <w:szCs w:val="24"/>
          <w:shd w:val="clear" w:color="auto" w:fill="FBF8E0"/>
        </w:rPr>
        <w:t>Healey, M.C., Prince, A., 1995. Scales of variation in life history tactics of Pacific salmon and the conservation of phenotype and genotype. In: Nielsen, J. (Ed.), Evolution and the Aquatic Ecosystem, Proceedings of the 17th Symposium of the American Fisheries Society, Bethesda, MD, pp. 176–184.</w:t>
      </w:r>
    </w:p>
    <w:p w:rsidR="00CF6484" w:rsidRDefault="00CF6484" w:rsidP="00CF6484">
      <w:pPr>
        <w:ind w:left="720" w:hanging="720"/>
        <w:contextualSpacing/>
        <w:rPr>
          <w:rFonts w:ascii="Times New Roman" w:hAnsi="Times New Roman" w:cs="Times New Roman"/>
          <w:sz w:val="24"/>
          <w:szCs w:val="24"/>
        </w:rPr>
      </w:pPr>
      <w:r w:rsidRPr="00EA5B0A">
        <w:rPr>
          <w:rFonts w:ascii="Times New Roman" w:hAnsi="Times New Roman" w:cs="Times New Roman"/>
          <w:sz w:val="24"/>
          <w:szCs w:val="24"/>
        </w:rPr>
        <w:t>Heinselman, M.L. 1973. Fire in the virgin forests of the Boundary Waters Canoe Area, Minnesota. Quaternary Research 3: 329-382</w:t>
      </w:r>
    </w:p>
    <w:p w:rsidR="00CF6484" w:rsidRDefault="00CF6484" w:rsidP="00CF6484">
      <w:pPr>
        <w:ind w:left="720" w:hanging="720"/>
        <w:contextualSpacing/>
        <w:rPr>
          <w:rFonts w:ascii="Times New Roman" w:hAnsi="Times New Roman" w:cs="Times New Roman"/>
          <w:sz w:val="24"/>
          <w:szCs w:val="24"/>
        </w:rPr>
      </w:pPr>
      <w:r w:rsidRPr="00EA5B0A">
        <w:rPr>
          <w:rFonts w:ascii="Times New Roman" w:hAnsi="Times New Roman" w:cs="Times New Roman"/>
          <w:sz w:val="24"/>
          <w:szCs w:val="24"/>
        </w:rPr>
        <w:t xml:space="preserve">Heller, N.E., E.S. Zavaleta. 2009. Biodiversity management in the face of climate change: A review of 22 years of recommendations. Biological Conservation 142:14-32.Helms, J.A. 1998. The Dictionary of Forestry. Society of American Foresters, Bethesda, MD. </w:t>
      </w:r>
      <w:r w:rsidRPr="00EA5B0A">
        <w:rPr>
          <w:rFonts w:ascii="Times New Roman" w:hAnsi="Times New Roman" w:cs="Times New Roman"/>
          <w:sz w:val="24"/>
          <w:szCs w:val="24"/>
        </w:rPr>
        <w:tab/>
        <w:t>210 p.</w:t>
      </w:r>
    </w:p>
    <w:p w:rsidR="00CF6484" w:rsidRDefault="00CF6484" w:rsidP="00CF6484">
      <w:pPr>
        <w:ind w:left="720" w:hanging="720"/>
        <w:contextualSpacing/>
        <w:rPr>
          <w:rFonts w:ascii="Times New Roman" w:hAnsi="Times New Roman" w:cs="Times New Roman"/>
          <w:sz w:val="24"/>
          <w:szCs w:val="24"/>
        </w:rPr>
      </w:pPr>
      <w:r w:rsidRPr="00EA5B0A">
        <w:rPr>
          <w:rFonts w:ascii="Times New Roman" w:hAnsi="Times New Roman" w:cs="Times New Roman"/>
          <w:sz w:val="24"/>
          <w:szCs w:val="24"/>
        </w:rPr>
        <w:t>Hessburg, P.F.; Mitchell, R.G.; Filip, G.M.  1994.  Historical and current roles of insects and pathogens in eastern Oregon and Washington forested landscapes. In: Hessburg, P.F. (Ed.), Eastside Forest Ecosystem Health Assessment. Gen. Tech. Rep. PNW-GTR--327. Portland, OR: U.S. Department of Agriculture, Forest Service, Pacific Northwest Research Station. 72 p.</w:t>
      </w:r>
    </w:p>
    <w:p w:rsidR="00CF6484" w:rsidRDefault="00CF6484" w:rsidP="00CF6484">
      <w:pPr>
        <w:ind w:left="720" w:hanging="720"/>
        <w:contextualSpacing/>
        <w:rPr>
          <w:rFonts w:ascii="Times New Roman" w:hAnsi="Times New Roman" w:cs="Times New Roman"/>
          <w:sz w:val="24"/>
          <w:szCs w:val="24"/>
        </w:rPr>
      </w:pPr>
      <w:r w:rsidRPr="00EA5B0A">
        <w:rPr>
          <w:rFonts w:ascii="Times New Roman" w:hAnsi="Times New Roman" w:cs="Times New Roman"/>
          <w:sz w:val="24"/>
          <w:szCs w:val="24"/>
        </w:rPr>
        <w:lastRenderedPageBreak/>
        <w:t>Hessburg, P.F., Smith, B.G., and Salter, R.B. 1999a. Detecting change in forest spatial patterns from reference conditions. Ecological Applications. 9(4): 1232-1252.</w:t>
      </w:r>
    </w:p>
    <w:p w:rsidR="008E502E" w:rsidRPr="008E502E" w:rsidRDefault="008E502E" w:rsidP="008E502E">
      <w:pPr>
        <w:ind w:left="720" w:hanging="720"/>
        <w:contextualSpacing/>
        <w:rPr>
          <w:rFonts w:ascii="Times New Roman" w:hAnsi="Times New Roman" w:cs="Times New Roman"/>
          <w:sz w:val="24"/>
          <w:szCs w:val="24"/>
        </w:rPr>
      </w:pPr>
      <w:r w:rsidRPr="008E502E">
        <w:rPr>
          <w:rFonts w:ascii="Times New Roman" w:hAnsi="Times New Roman" w:cs="Times New Roman"/>
          <w:sz w:val="24"/>
          <w:szCs w:val="24"/>
        </w:rPr>
        <w:t>Hessburg, P.F., Smith, B.G., Kreiter, S.G., Miller, C.A., Salter, R.B., Mc</w:t>
      </w:r>
      <w:r>
        <w:rPr>
          <w:rFonts w:ascii="Times New Roman" w:hAnsi="Times New Roman" w:cs="Times New Roman"/>
          <w:sz w:val="24"/>
          <w:szCs w:val="24"/>
        </w:rPr>
        <w:t>Nicholl, C.H., Hann, W.J., 1999b</w:t>
      </w:r>
      <w:r w:rsidRPr="008E502E">
        <w:rPr>
          <w:rFonts w:ascii="Times New Roman" w:hAnsi="Times New Roman" w:cs="Times New Roman"/>
          <w:sz w:val="24"/>
          <w:szCs w:val="24"/>
        </w:rPr>
        <w:t>. Historical and current forest and range landscapes in the Interior Columbia River Basin and portions of the Klamath and Great Basins. Part 1. Linking vegetation patterns and landscape vulnerability to potential insect and pathogen disturbances. Gen. Tech. Rep. PNW-GTR-458. USDA For. Serv., Pacific Northwest Res. Sta., Portland, OR, 357 pp.</w:t>
      </w:r>
    </w:p>
    <w:p w:rsidR="008E502E" w:rsidRDefault="008E502E" w:rsidP="008E502E">
      <w:pPr>
        <w:ind w:left="720" w:hanging="720"/>
        <w:contextualSpacing/>
        <w:rPr>
          <w:rFonts w:ascii="Times New Roman" w:hAnsi="Times New Roman" w:cs="Times New Roman"/>
          <w:sz w:val="24"/>
          <w:szCs w:val="24"/>
        </w:rPr>
      </w:pPr>
      <w:r w:rsidRPr="008E502E">
        <w:rPr>
          <w:rFonts w:ascii="Times New Roman" w:hAnsi="Times New Roman" w:cs="Times New Roman"/>
          <w:sz w:val="24"/>
          <w:szCs w:val="24"/>
        </w:rPr>
        <w:t>Hessburg, P.F., Smith, B.G., Miller, C.A., Kr</w:t>
      </w:r>
      <w:r>
        <w:rPr>
          <w:rFonts w:ascii="Times New Roman" w:hAnsi="Times New Roman" w:cs="Times New Roman"/>
          <w:sz w:val="24"/>
          <w:szCs w:val="24"/>
        </w:rPr>
        <w:t>eiter, S.G., Salter, R.B., 1999c</w:t>
      </w:r>
      <w:r w:rsidRPr="008E502E">
        <w:rPr>
          <w:rFonts w:ascii="Times New Roman" w:hAnsi="Times New Roman" w:cs="Times New Roman"/>
          <w:sz w:val="24"/>
          <w:szCs w:val="24"/>
        </w:rPr>
        <w:t>. Modeling change in potential landscape vulnerability to forest insect and pathogen disturbances: methods for forested subwatersheds sampled in the mid-scale Interior Columbia River Basin assessment. PNW-GTR-454. USDA For. Serv., Pacific Northwest Res. Sta., Portland, OR, 56 pp.</w:t>
      </w:r>
    </w:p>
    <w:p w:rsidR="00CF6484" w:rsidRDefault="00CF6484" w:rsidP="00CF6484">
      <w:pPr>
        <w:ind w:left="720" w:hanging="720"/>
        <w:contextualSpacing/>
        <w:rPr>
          <w:rFonts w:ascii="Times New Roman" w:hAnsi="Times New Roman" w:cs="Times New Roman"/>
          <w:sz w:val="24"/>
          <w:szCs w:val="24"/>
        </w:rPr>
      </w:pPr>
      <w:r w:rsidRPr="00EA5B0A">
        <w:rPr>
          <w:rFonts w:ascii="Times New Roman" w:hAnsi="Times New Roman" w:cs="Times New Roman"/>
          <w:sz w:val="24"/>
          <w:szCs w:val="24"/>
        </w:rPr>
        <w:t>Hessburg, P.F., Smith, B.G., and Salter, R.B. 19</w:t>
      </w:r>
      <w:r w:rsidR="008E502E">
        <w:rPr>
          <w:rFonts w:ascii="Times New Roman" w:hAnsi="Times New Roman" w:cs="Times New Roman"/>
          <w:sz w:val="24"/>
          <w:szCs w:val="24"/>
        </w:rPr>
        <w:t>99d</w:t>
      </w:r>
      <w:r w:rsidRPr="00EA5B0A">
        <w:rPr>
          <w:rFonts w:ascii="Times New Roman" w:hAnsi="Times New Roman" w:cs="Times New Roman"/>
          <w:sz w:val="24"/>
          <w:szCs w:val="24"/>
        </w:rPr>
        <w:t>. Using natural variation estimates to detect ecologically important change in forest spatial patterns: A case study of the eastern Washington Cascades. PNW Res. Pap. PNW-RP-514. 65 p.</w:t>
      </w:r>
    </w:p>
    <w:p w:rsidR="00CF6484" w:rsidRDefault="00CF6484" w:rsidP="00CF6484">
      <w:pPr>
        <w:ind w:left="720" w:hanging="720"/>
        <w:contextualSpacing/>
        <w:rPr>
          <w:rFonts w:ascii="Times New Roman" w:hAnsi="Times New Roman" w:cs="Times New Roman"/>
          <w:sz w:val="24"/>
          <w:szCs w:val="24"/>
        </w:rPr>
      </w:pPr>
      <w:r w:rsidRPr="00EA5B0A">
        <w:rPr>
          <w:rFonts w:ascii="Times New Roman" w:hAnsi="Times New Roman" w:cs="Times New Roman"/>
          <w:sz w:val="24"/>
          <w:szCs w:val="24"/>
        </w:rPr>
        <w:t>Hessburg, P.F., Smith, B.G., and Salter, R.B., Ottmar, R. D., Alvarado, E. 2000</w:t>
      </w:r>
      <w:r w:rsidR="008E502E">
        <w:rPr>
          <w:rFonts w:ascii="Times New Roman" w:hAnsi="Times New Roman" w:cs="Times New Roman"/>
          <w:sz w:val="24"/>
          <w:szCs w:val="24"/>
        </w:rPr>
        <w:t>a</w:t>
      </w:r>
      <w:r w:rsidRPr="00EA5B0A">
        <w:rPr>
          <w:rFonts w:ascii="Times New Roman" w:hAnsi="Times New Roman" w:cs="Times New Roman"/>
          <w:sz w:val="24"/>
          <w:szCs w:val="24"/>
        </w:rPr>
        <w:t>. Recent changes (1930's-1990's) in spatial patterns of interior northwest forests, USA. Forest Ecology and Management. 136: 53-83.</w:t>
      </w:r>
    </w:p>
    <w:p w:rsidR="008E502E" w:rsidRDefault="008E502E" w:rsidP="008E502E">
      <w:pPr>
        <w:autoSpaceDE w:val="0"/>
        <w:autoSpaceDN w:val="0"/>
        <w:adjustRightInd w:val="0"/>
        <w:spacing w:after="0" w:line="240" w:lineRule="auto"/>
        <w:ind w:left="720" w:hanging="720"/>
        <w:contextualSpacing/>
        <w:rPr>
          <w:rFonts w:ascii="Times New Roman" w:hAnsi="Times New Roman" w:cs="Times New Roman"/>
          <w:sz w:val="24"/>
          <w:szCs w:val="24"/>
        </w:rPr>
      </w:pPr>
      <w:r w:rsidRPr="00EA5B0A">
        <w:rPr>
          <w:rFonts w:ascii="Times New Roman" w:hAnsi="Times New Roman" w:cs="Times New Roman"/>
          <w:sz w:val="24"/>
          <w:szCs w:val="24"/>
        </w:rPr>
        <w:t>Hessburg P.F.; Salter, R.B.; Richmond, M.B.; Smith, B.G. 2000</w:t>
      </w:r>
      <w:r>
        <w:rPr>
          <w:rFonts w:ascii="Times New Roman" w:hAnsi="Times New Roman" w:cs="Times New Roman"/>
          <w:sz w:val="24"/>
          <w:szCs w:val="24"/>
        </w:rPr>
        <w:t>b</w:t>
      </w:r>
      <w:r w:rsidRPr="00EA5B0A">
        <w:rPr>
          <w:rFonts w:ascii="Times New Roman" w:hAnsi="Times New Roman" w:cs="Times New Roman"/>
          <w:sz w:val="24"/>
          <w:szCs w:val="24"/>
        </w:rPr>
        <w:t>. Ecological subregions of the Interior Columbia Basin, USA. Appl. Veg. Sci. 3: 163–180.</w:t>
      </w:r>
    </w:p>
    <w:p w:rsidR="00CF6484" w:rsidRDefault="00CF6484" w:rsidP="00CF6484">
      <w:pPr>
        <w:ind w:left="720" w:hanging="720"/>
        <w:contextualSpacing/>
        <w:rPr>
          <w:rFonts w:ascii="Times New Roman" w:hAnsi="Times New Roman" w:cs="Times New Roman"/>
          <w:sz w:val="24"/>
          <w:szCs w:val="24"/>
        </w:rPr>
      </w:pPr>
      <w:r w:rsidRPr="00EA5B0A">
        <w:rPr>
          <w:rFonts w:ascii="Times New Roman" w:hAnsi="Times New Roman" w:cs="Times New Roman"/>
          <w:sz w:val="24"/>
          <w:szCs w:val="24"/>
        </w:rPr>
        <w:t>Hessburg, P. F. and Agee, J. K. 2003. An environmental narrative of Inland Northwest US forests, 1800-2000. In: Fire and Aquatic Ecosystems. Special Feature: Forest Ecology and Management 178:23-59.</w:t>
      </w:r>
    </w:p>
    <w:p w:rsidR="00CF6484" w:rsidRDefault="00CF6484" w:rsidP="00CF6484">
      <w:pPr>
        <w:ind w:left="720" w:hanging="720"/>
        <w:contextualSpacing/>
        <w:rPr>
          <w:rFonts w:ascii="Times New Roman" w:hAnsi="Times New Roman" w:cs="Times New Roman"/>
          <w:sz w:val="24"/>
          <w:szCs w:val="24"/>
        </w:rPr>
      </w:pPr>
      <w:r w:rsidRPr="00EA5B0A">
        <w:rPr>
          <w:rFonts w:ascii="Times New Roman" w:hAnsi="Times New Roman" w:cs="Times New Roman"/>
          <w:sz w:val="24"/>
          <w:szCs w:val="24"/>
        </w:rPr>
        <w:t>Hessburg, P. F. Reynolds, K. M., Salter, R. B., and Richmond, M. B. 2004. Using a decision support system to estimate departures of present forest landscape patterns from historical conditions: An example from the Inland Northwest Region of the United States. Chapter 13, Pages 158-175, In: A. H. Perera, L. J. Buse, and M. G. Weber, editors. Emulating natural forest landscape disturbances: Concepts and applications. Columbia University Press, New York, NY, United States.</w:t>
      </w:r>
    </w:p>
    <w:p w:rsidR="00CF6484" w:rsidRDefault="00CF6484" w:rsidP="00CF6484">
      <w:pPr>
        <w:ind w:left="720" w:hanging="720"/>
        <w:contextualSpacing/>
        <w:rPr>
          <w:rFonts w:ascii="Times New Roman" w:hAnsi="Times New Roman" w:cs="Times New Roman"/>
          <w:sz w:val="24"/>
          <w:szCs w:val="24"/>
        </w:rPr>
      </w:pPr>
      <w:r w:rsidRPr="00EA5B0A">
        <w:rPr>
          <w:rFonts w:ascii="Times New Roman" w:hAnsi="Times New Roman" w:cs="Times New Roman"/>
          <w:sz w:val="24"/>
          <w:szCs w:val="24"/>
        </w:rPr>
        <w:t>Hessburg, P. F., Agee, and J.K. Franklin, J. F. 2005. Dry Mixed-conifer Forests and Wildland Fires of the Inland Northwest: Contrasting the Landscape Ecology of the Pre-settlement and Modern Eras. Forest Ecology and Management (Special Feature) 211(1): 117-139.</w:t>
      </w:r>
    </w:p>
    <w:p w:rsidR="00CF6484" w:rsidRDefault="00CF6484" w:rsidP="00CF6484">
      <w:pPr>
        <w:tabs>
          <w:tab w:val="left" w:pos="720"/>
        </w:tabs>
        <w:ind w:left="720" w:hanging="720"/>
        <w:contextualSpacing/>
        <w:jc w:val="both"/>
        <w:rPr>
          <w:rFonts w:ascii="Times New Roman" w:hAnsi="Times New Roman" w:cs="Times New Roman"/>
          <w:sz w:val="24"/>
          <w:szCs w:val="24"/>
        </w:rPr>
      </w:pPr>
      <w:r w:rsidRPr="00EA5B0A">
        <w:rPr>
          <w:rFonts w:ascii="Times New Roman" w:hAnsi="Times New Roman" w:cs="Times New Roman"/>
          <w:sz w:val="24"/>
          <w:szCs w:val="24"/>
        </w:rPr>
        <w:t>Hessburg, P.F., James, K.M., and Salter, R.B.   2007. Re-examining fire severity relations in pre-management era mixed-conifer forests: Inferences from landscape patterns of forest structure.  Landscape Ecology. Special Feature. 22(1): 5-24.</w:t>
      </w:r>
      <w:r>
        <w:rPr>
          <w:rFonts w:ascii="Times New Roman" w:hAnsi="Times New Roman" w:cs="Times New Roman"/>
          <w:sz w:val="24"/>
          <w:szCs w:val="24"/>
        </w:rPr>
        <w:t xml:space="preserve"> </w:t>
      </w:r>
    </w:p>
    <w:p w:rsidR="00CF6484" w:rsidRDefault="00CF6484" w:rsidP="00CF6484">
      <w:pPr>
        <w:tabs>
          <w:tab w:val="left" w:pos="720"/>
        </w:tabs>
        <w:ind w:left="720" w:hanging="720"/>
        <w:contextualSpacing/>
        <w:jc w:val="both"/>
        <w:rPr>
          <w:rFonts w:ascii="Times New Roman" w:hAnsi="Times New Roman" w:cs="Times New Roman"/>
          <w:sz w:val="24"/>
          <w:szCs w:val="24"/>
        </w:rPr>
      </w:pPr>
      <w:r w:rsidRPr="00BF45F0">
        <w:rPr>
          <w:rFonts w:ascii="Times New Roman" w:hAnsi="Times New Roman" w:cs="Times New Roman"/>
          <w:sz w:val="24"/>
          <w:szCs w:val="24"/>
        </w:rPr>
        <w:t xml:space="preserve">Hessburg, P.F.; Reynolds, K.M.; Salter, R.B.; Dickinson, J.D.; Gaines, W.L.; Harrod, R.J. 2013. </w:t>
      </w:r>
      <w:r w:rsidRPr="00EA5B0A">
        <w:rPr>
          <w:rFonts w:ascii="Times New Roman" w:hAnsi="Times New Roman" w:cs="Times New Roman"/>
          <w:sz w:val="24"/>
          <w:szCs w:val="24"/>
        </w:rPr>
        <w:t>Landscape Evaluation for Restoration Planning on the Okanogan-Wenatchee National Forest, USA. Sustainability 5(3): 805-840.</w:t>
      </w:r>
    </w:p>
    <w:p w:rsidR="00824474" w:rsidRDefault="00824474" w:rsidP="00824474">
      <w:pPr>
        <w:tabs>
          <w:tab w:val="left" w:pos="720"/>
        </w:tabs>
        <w:ind w:left="720" w:hanging="720"/>
        <w:contextualSpacing/>
        <w:jc w:val="both"/>
        <w:rPr>
          <w:rFonts w:ascii="Times New Roman" w:hAnsi="Times New Roman" w:cs="Times New Roman"/>
          <w:sz w:val="24"/>
          <w:szCs w:val="24"/>
        </w:rPr>
      </w:pPr>
      <w:r>
        <w:rPr>
          <w:rFonts w:ascii="Times New Roman" w:hAnsi="Times New Roman" w:cs="Times New Roman"/>
          <w:sz w:val="24"/>
          <w:szCs w:val="24"/>
        </w:rPr>
        <w:lastRenderedPageBreak/>
        <w:t>Hesseln, H.; Loomis, J.B.; Gonzalez-Caban, A.; Alexander, S. 2003. Wildfire effects on hiking and biking demand in New Mexico: a travel cost study. Journal of Environmental Management 69: 359-368.</w:t>
      </w:r>
    </w:p>
    <w:p w:rsidR="00824474" w:rsidRDefault="00824474" w:rsidP="00CF6484">
      <w:pPr>
        <w:tabs>
          <w:tab w:val="left" w:pos="720"/>
        </w:tabs>
        <w:ind w:left="720" w:hanging="720"/>
        <w:contextualSpacing/>
        <w:jc w:val="both"/>
        <w:rPr>
          <w:rFonts w:ascii="Times New Roman" w:hAnsi="Times New Roman" w:cs="Times New Roman"/>
          <w:sz w:val="24"/>
          <w:szCs w:val="24"/>
        </w:rPr>
      </w:pPr>
      <w:r>
        <w:rPr>
          <w:rFonts w:ascii="Times New Roman" w:hAnsi="Times New Roman" w:cs="Times New Roman"/>
          <w:sz w:val="24"/>
          <w:szCs w:val="24"/>
        </w:rPr>
        <w:t>Hesseln, H.; Loomis, J.B.; Gonzalez-Caban, A. 2004. Comparing the economic effects of fire on hiking demand in Montana and Colorado. Journal of Forest Economics 10: 21-35.</w:t>
      </w:r>
    </w:p>
    <w:p w:rsidR="00CF6484" w:rsidRDefault="00CF6484" w:rsidP="00CF6484">
      <w:pPr>
        <w:ind w:left="720" w:hanging="720"/>
        <w:contextualSpacing/>
        <w:rPr>
          <w:rFonts w:ascii="Times New Roman" w:hAnsi="Times New Roman" w:cs="Times New Roman"/>
          <w:sz w:val="24"/>
          <w:szCs w:val="24"/>
        </w:rPr>
      </w:pPr>
      <w:r w:rsidRPr="00EA5B0A">
        <w:rPr>
          <w:rFonts w:ascii="Times New Roman" w:hAnsi="Times New Roman" w:cs="Times New Roman"/>
          <w:sz w:val="24"/>
          <w:szCs w:val="24"/>
        </w:rPr>
        <w:t>Hessl, A. E., D. McKenzie, and R. Schellhaas. 2004. Fire and climatic variability in the inland Paciﬁc Northwest. Ecological Applications 14:425–442.</w:t>
      </w:r>
    </w:p>
    <w:p w:rsidR="00CF6484" w:rsidRDefault="00CF6484" w:rsidP="00CF6484">
      <w:pPr>
        <w:ind w:left="720" w:hanging="720"/>
        <w:contextualSpacing/>
        <w:rPr>
          <w:rFonts w:ascii="Times New Roman" w:hAnsi="Times New Roman" w:cs="Times New Roman"/>
          <w:sz w:val="24"/>
          <w:szCs w:val="24"/>
        </w:rPr>
      </w:pPr>
      <w:r w:rsidRPr="00EA5B0A">
        <w:rPr>
          <w:rFonts w:ascii="Times New Roman" w:hAnsi="Times New Roman" w:cs="Times New Roman"/>
          <w:sz w:val="24"/>
          <w:szCs w:val="24"/>
        </w:rPr>
        <w:t>Heyerdahl, E.K., L.B. Brubaker, and J.K. Agee. 2001. Spatial controls of historical fire regimes:  a multi</w:t>
      </w:r>
      <w:r>
        <w:rPr>
          <w:rFonts w:ascii="Times New Roman" w:hAnsi="Times New Roman" w:cs="Times New Roman"/>
          <w:sz w:val="24"/>
          <w:szCs w:val="24"/>
        </w:rPr>
        <w:t>-</w:t>
      </w:r>
      <w:r w:rsidRPr="00BF45F0">
        <w:rPr>
          <w:rFonts w:ascii="Times New Roman" w:hAnsi="Times New Roman" w:cs="Times New Roman"/>
          <w:sz w:val="24"/>
          <w:szCs w:val="24"/>
        </w:rPr>
        <w:t>scale example from the Interior West, USA.  Ecology.  82:660-678.</w:t>
      </w:r>
    </w:p>
    <w:p w:rsidR="00CF6484" w:rsidRDefault="00CF6484" w:rsidP="00CF6484">
      <w:pPr>
        <w:ind w:left="720" w:hanging="720"/>
        <w:contextualSpacing/>
        <w:rPr>
          <w:rFonts w:ascii="Times New Roman" w:hAnsi="Times New Roman" w:cs="Times New Roman"/>
          <w:sz w:val="24"/>
          <w:szCs w:val="24"/>
        </w:rPr>
      </w:pPr>
      <w:r w:rsidRPr="00BF45F0">
        <w:rPr>
          <w:rFonts w:ascii="Times New Roman" w:hAnsi="Times New Roman" w:cs="Times New Roman"/>
          <w:sz w:val="24"/>
          <w:szCs w:val="24"/>
        </w:rPr>
        <w:t xml:space="preserve">Heyerdahl, E.K., D. McKenzie, L.D. Daniels, A.E. Hessl, J.S. Littell, and N.J. Mantua. 2008. </w:t>
      </w:r>
      <w:r w:rsidRPr="00EA5B0A">
        <w:rPr>
          <w:rFonts w:ascii="Times New Roman" w:hAnsi="Times New Roman" w:cs="Times New Roman"/>
          <w:sz w:val="24"/>
          <w:szCs w:val="24"/>
        </w:rPr>
        <w:t>Climate drivers of regionally synchronous fires in the inland Northwest (1651-1900).  International Journal of Wildland Fire. 17:40-49.</w:t>
      </w:r>
    </w:p>
    <w:p w:rsidR="00CF6484" w:rsidRDefault="00CF6484" w:rsidP="00CF6484">
      <w:pPr>
        <w:ind w:left="720" w:hanging="720"/>
        <w:contextualSpacing/>
        <w:rPr>
          <w:rFonts w:ascii="Times New Roman" w:hAnsi="Times New Roman" w:cs="Times New Roman"/>
          <w:sz w:val="24"/>
          <w:szCs w:val="24"/>
        </w:rPr>
      </w:pPr>
      <w:r w:rsidRPr="00EA5B0A">
        <w:rPr>
          <w:rFonts w:ascii="Times New Roman" w:hAnsi="Times New Roman" w:cs="Times New Roman"/>
          <w:sz w:val="24"/>
          <w:szCs w:val="24"/>
        </w:rPr>
        <w:t>Hicke, J.A.; Jenkins, J.C.  2008.  Mapping lodgepole pine stand structure susceptibility to mountain pine beetle attack across the western United States. Forest Ecology and Management 255: 1536-1547.</w:t>
      </w:r>
    </w:p>
    <w:p w:rsidR="00CF6484" w:rsidRDefault="00CF6484" w:rsidP="00CF6484">
      <w:pPr>
        <w:ind w:left="720" w:hanging="720"/>
        <w:contextualSpacing/>
        <w:rPr>
          <w:rFonts w:ascii="Times New Roman" w:hAnsi="Times New Roman" w:cs="Times New Roman"/>
          <w:sz w:val="24"/>
          <w:szCs w:val="24"/>
        </w:rPr>
      </w:pPr>
      <w:r w:rsidRPr="00EA5B0A">
        <w:rPr>
          <w:rFonts w:ascii="Times New Roman" w:hAnsi="Times New Roman" w:cs="Times New Roman"/>
          <w:sz w:val="24"/>
          <w:szCs w:val="24"/>
        </w:rPr>
        <w:t>Hicke, J.A., M.C. Johnson, J.L. Hayes, and H.K. Preisler.  2012.  Effects of bark beetle-caused tree mortality on wildfire. Forest Ecology and Management 271: 81−90.</w:t>
      </w:r>
    </w:p>
    <w:p w:rsidR="00CF6484" w:rsidRDefault="00CF6484" w:rsidP="00CF6484">
      <w:pPr>
        <w:ind w:left="720" w:hanging="720"/>
        <w:contextualSpacing/>
        <w:rPr>
          <w:rFonts w:ascii="Times New Roman" w:hAnsi="Times New Roman" w:cs="Times New Roman"/>
          <w:sz w:val="24"/>
          <w:szCs w:val="24"/>
        </w:rPr>
      </w:pPr>
      <w:r w:rsidRPr="00EA5B0A">
        <w:rPr>
          <w:rFonts w:ascii="Times New Roman" w:hAnsi="Times New Roman" w:cs="Times New Roman"/>
          <w:sz w:val="24"/>
          <w:szCs w:val="24"/>
        </w:rPr>
        <w:t xml:space="preserve">Hilty, J.A., W.Z. Lidicker, A.M. Merenlender. 2006. Corridor Ecology: The Science and Practice of Linking Landscapes for Biodiversity and Conservation. Island Press, Washington DC. 323 p. </w:t>
      </w:r>
    </w:p>
    <w:p w:rsidR="00303380" w:rsidRDefault="00303380" w:rsidP="00CF6484">
      <w:pPr>
        <w:ind w:left="720" w:hanging="720"/>
        <w:contextualSpacing/>
        <w:rPr>
          <w:rFonts w:ascii="Times New Roman" w:hAnsi="Times New Roman" w:cs="Times New Roman"/>
          <w:sz w:val="24"/>
          <w:szCs w:val="24"/>
        </w:rPr>
      </w:pPr>
      <w:r w:rsidRPr="00303380">
        <w:rPr>
          <w:rFonts w:ascii="Times New Roman" w:hAnsi="Times New Roman" w:cs="Times New Roman"/>
          <w:sz w:val="24"/>
          <w:szCs w:val="24"/>
        </w:rPr>
        <w:t>Hjerpe, E.; Abrams, J.; Becker, D.R. 2009. Socioeconomic barriers and the role of biomass utilization in southwestern ponderosa pine restoration. Ecological Restoration. 27 (2): 169-177.</w:t>
      </w:r>
    </w:p>
    <w:p w:rsidR="00CF6484" w:rsidRDefault="00CF6484" w:rsidP="00CF6484">
      <w:pPr>
        <w:ind w:left="720" w:hanging="720"/>
        <w:contextualSpacing/>
        <w:rPr>
          <w:rFonts w:ascii="Times New Roman" w:hAnsi="Times New Roman" w:cs="Times New Roman"/>
          <w:sz w:val="24"/>
          <w:szCs w:val="24"/>
        </w:rPr>
      </w:pPr>
      <w:r w:rsidRPr="00EA5B0A">
        <w:rPr>
          <w:rFonts w:ascii="Times New Roman" w:hAnsi="Times New Roman" w:cs="Times New Roman"/>
          <w:sz w:val="24"/>
          <w:szCs w:val="24"/>
        </w:rPr>
        <w:t>Hobbs, R. J., L. M. Hallett, P. R. Ehrlich and H. A. Mooney.  2011.  Intervention Ecology: Applying ecological science in the twenty-first century.  BioScience 61: 442-450.</w:t>
      </w:r>
    </w:p>
    <w:p w:rsidR="000D11A7" w:rsidRDefault="000D11A7" w:rsidP="000D11A7">
      <w:pPr>
        <w:ind w:left="720" w:hanging="720"/>
        <w:contextualSpacing/>
        <w:rPr>
          <w:rFonts w:ascii="Times New Roman" w:hAnsi="Times New Roman" w:cs="Times New Roman"/>
          <w:sz w:val="24"/>
          <w:szCs w:val="24"/>
        </w:rPr>
      </w:pPr>
      <w:r w:rsidRPr="005F1ABA">
        <w:rPr>
          <w:rFonts w:ascii="Times New Roman" w:hAnsi="Times New Roman" w:cs="Times New Roman"/>
          <w:sz w:val="24"/>
          <w:szCs w:val="24"/>
        </w:rPr>
        <w:t>Huff, M.H., R.D. Ottmar, J.F. Lehmkuhl, P.F. Hessburg, R.L. Everett, E. Alvarado, and R.H. Vihanek. 1995. Historical and current forest landscapes of eastern Oregon and Washington. Part II: potential fire behavior and smoke production. In: Hessburg, P. F., ed., Eastside forest ecosystem health assessment: Volume III: Assessment. Gen. Tech. Rep. PNW-GTR-355. Portland, OR: USDA, Forest Service, Pacific Northwest Research Station. 43 p.</w:t>
      </w:r>
    </w:p>
    <w:p w:rsidR="00303380" w:rsidRDefault="00303380" w:rsidP="00CF6484">
      <w:pPr>
        <w:ind w:left="720" w:hanging="720"/>
        <w:contextualSpacing/>
        <w:rPr>
          <w:rFonts w:ascii="Times New Roman" w:hAnsi="Times New Roman" w:cs="Times New Roman"/>
          <w:sz w:val="24"/>
          <w:szCs w:val="24"/>
        </w:rPr>
      </w:pPr>
      <w:r w:rsidRPr="00303380">
        <w:rPr>
          <w:rFonts w:ascii="Times New Roman" w:hAnsi="Times New Roman" w:cs="Times New Roman"/>
          <w:sz w:val="24"/>
          <w:szCs w:val="24"/>
        </w:rPr>
        <w:t>Intertribal Timber Council and Resource Innovations. 2006. Tribal Wildfire Resource Guide. Eugene, OR: Resource Innovations, University of Oregon. 146 p.</w:t>
      </w:r>
    </w:p>
    <w:p w:rsidR="00303380" w:rsidRDefault="00303380" w:rsidP="00CF6484">
      <w:pPr>
        <w:ind w:left="720" w:hanging="720"/>
        <w:contextualSpacing/>
        <w:rPr>
          <w:rFonts w:ascii="Times New Roman" w:hAnsi="Times New Roman" w:cs="Times New Roman"/>
          <w:sz w:val="24"/>
          <w:szCs w:val="24"/>
        </w:rPr>
      </w:pPr>
      <w:r w:rsidRPr="00303380">
        <w:rPr>
          <w:rFonts w:ascii="Times New Roman" w:hAnsi="Times New Roman" w:cs="Times New Roman"/>
          <w:sz w:val="24"/>
          <w:szCs w:val="24"/>
        </w:rPr>
        <w:t>Intertribal Timber Council [ITC]. 2013. Fulfilling the Promise of The Tribal Forest Protection Act of 2004, Executive Summary. Portland, OR: Intertribal Timber Council.</w:t>
      </w:r>
    </w:p>
    <w:p w:rsidR="00CF6484" w:rsidRDefault="00CF6484" w:rsidP="00CF6484">
      <w:pPr>
        <w:ind w:left="720" w:hanging="720"/>
        <w:contextualSpacing/>
        <w:rPr>
          <w:rFonts w:ascii="Times New Roman" w:hAnsi="Times New Roman" w:cs="Times New Roman"/>
          <w:sz w:val="24"/>
          <w:szCs w:val="24"/>
        </w:rPr>
      </w:pPr>
      <w:r w:rsidRPr="00EA5B0A">
        <w:rPr>
          <w:rFonts w:ascii="Times New Roman" w:hAnsi="Times New Roman" w:cs="Times New Roman"/>
          <w:sz w:val="24"/>
          <w:szCs w:val="24"/>
        </w:rPr>
        <w:t>Isaak, D. J., C. H. Luce, B. E. Rieman, D. E. Nagel, E. E. Peterson, D. L. Horan, S. Parkes and G. Chandler. 2010. Effects of climate change and wildfire on stream temperatures and salmonid thermal habitat in a mountain river network. Ecological Applications 20: 1350-1371.</w:t>
      </w:r>
    </w:p>
    <w:p w:rsidR="006E5FD7" w:rsidRPr="00C96400" w:rsidRDefault="006E5FD7" w:rsidP="006E5FD7">
      <w:pPr>
        <w:ind w:left="720" w:hanging="720"/>
        <w:rPr>
          <w:rFonts w:ascii="Times New Roman" w:hAnsi="Times New Roman" w:cs="Times New Roman"/>
          <w:color w:val="000000"/>
          <w:sz w:val="24"/>
          <w:szCs w:val="24"/>
          <w:shd w:val="clear" w:color="auto" w:fill="FBF8E0"/>
        </w:rPr>
      </w:pPr>
      <w:r w:rsidRPr="00C96400">
        <w:rPr>
          <w:rFonts w:ascii="Times New Roman" w:hAnsi="Times New Roman" w:cs="Times New Roman"/>
          <w:color w:val="000000"/>
          <w:sz w:val="24"/>
          <w:szCs w:val="24"/>
          <w:shd w:val="clear" w:color="auto" w:fill="FBF8E0"/>
        </w:rPr>
        <w:lastRenderedPageBreak/>
        <w:t>Jain, S., Lall, U., 2001. Floods in a changing climate: does the past represent the future? Water Resour. Res. 37, 3193–3206.</w:t>
      </w:r>
    </w:p>
    <w:p w:rsidR="00CF6484" w:rsidRDefault="00CF6484" w:rsidP="00CF6484">
      <w:pPr>
        <w:ind w:left="720" w:hanging="720"/>
        <w:contextualSpacing/>
        <w:rPr>
          <w:rFonts w:ascii="Times New Roman" w:hAnsi="Times New Roman" w:cs="Times New Roman"/>
          <w:sz w:val="24"/>
          <w:szCs w:val="24"/>
        </w:rPr>
      </w:pPr>
      <w:r w:rsidRPr="00EA5B0A">
        <w:rPr>
          <w:rFonts w:ascii="Times New Roman" w:hAnsi="Times New Roman" w:cs="Times New Roman"/>
          <w:sz w:val="24"/>
          <w:szCs w:val="24"/>
        </w:rPr>
        <w:t xml:space="preserve">Jain, T. B., M. A. Battaglia, H. Han, R. T. Graham, C. R. Keyes, J. S. Fried, and J. E. Sandquist.  2012.  A comprehensive guide to fuel management practices for dry mixed-conifer forests </w:t>
      </w:r>
      <w:r w:rsidRPr="00EA5B0A">
        <w:rPr>
          <w:rFonts w:ascii="Times New Roman" w:hAnsi="Times New Roman" w:cs="Times New Roman"/>
          <w:sz w:val="24"/>
          <w:szCs w:val="24"/>
        </w:rPr>
        <w:tab/>
        <w:t>in the Northwestern United States.  Rocky Mountain Research Station - General Technical Report-292.  344 p.</w:t>
      </w:r>
    </w:p>
    <w:p w:rsidR="00CF6484" w:rsidRDefault="00CF6484" w:rsidP="00CF6484">
      <w:pPr>
        <w:ind w:left="720" w:hanging="720"/>
        <w:contextualSpacing/>
        <w:rPr>
          <w:rFonts w:ascii="Times New Roman" w:hAnsi="Times New Roman" w:cs="Times New Roman"/>
          <w:sz w:val="24"/>
          <w:szCs w:val="24"/>
        </w:rPr>
      </w:pPr>
      <w:r w:rsidRPr="00EA5B0A">
        <w:rPr>
          <w:rFonts w:ascii="Times New Roman" w:hAnsi="Times New Roman" w:cs="Times New Roman"/>
          <w:sz w:val="24"/>
          <w:szCs w:val="24"/>
        </w:rPr>
        <w:t>Jenkins, M.J., J.B. Runyon, C.J. Fettig, W.G. Page, and B.J. Bentz.  2013.  Interactions among the mountain pine beetle, fires, and fuels. Forest Science, in press.</w:t>
      </w:r>
      <w:r>
        <w:rPr>
          <w:rFonts w:ascii="Times New Roman" w:hAnsi="Times New Roman" w:cs="Times New Roman"/>
          <w:sz w:val="24"/>
          <w:szCs w:val="24"/>
        </w:rPr>
        <w:t xml:space="preserve"> </w:t>
      </w:r>
    </w:p>
    <w:p w:rsidR="00CF6484" w:rsidRDefault="00CF6484" w:rsidP="00CF6484">
      <w:pPr>
        <w:ind w:left="720" w:hanging="720"/>
        <w:contextualSpacing/>
        <w:rPr>
          <w:rFonts w:ascii="Times New Roman" w:hAnsi="Times New Roman" w:cs="Times New Roman"/>
          <w:sz w:val="24"/>
          <w:szCs w:val="24"/>
        </w:rPr>
      </w:pPr>
      <w:r w:rsidRPr="00BF45F0">
        <w:rPr>
          <w:rFonts w:ascii="Times New Roman" w:hAnsi="Times New Roman" w:cs="Times New Roman"/>
          <w:sz w:val="24"/>
          <w:szCs w:val="24"/>
        </w:rPr>
        <w:t xml:space="preserve">Johnson, C.G., Clausnitzer, R.R., Mehringer, P.J., Oliver, C.D. 1994. Biotic and abiotic </w:t>
      </w:r>
      <w:r w:rsidRPr="00EA5B0A">
        <w:rPr>
          <w:rFonts w:ascii="Times New Roman" w:hAnsi="Times New Roman" w:cs="Times New Roman"/>
          <w:sz w:val="24"/>
          <w:szCs w:val="24"/>
        </w:rPr>
        <w:t>processes in eastside ecosystems: the effects of management on plant and community ecology, and on stand and landscape vegetation dynamics. In: Hessburg, P.F. (Ed.), Eastside Forest Ecosystem Health Assessment. Gen. Tech. Rep. PNW-GTR-322. USDA Forest Service, Pacific Northwest Research Station, Portland, OR. 66 pp.</w:t>
      </w:r>
    </w:p>
    <w:p w:rsidR="00CF6484" w:rsidRDefault="00CF6484" w:rsidP="00CF6484">
      <w:pPr>
        <w:ind w:left="720" w:hanging="720"/>
        <w:contextualSpacing/>
        <w:rPr>
          <w:rFonts w:ascii="Times New Roman" w:hAnsi="Times New Roman" w:cs="Times New Roman"/>
          <w:sz w:val="24"/>
          <w:szCs w:val="24"/>
        </w:rPr>
      </w:pPr>
      <w:r w:rsidRPr="00EA5B0A">
        <w:rPr>
          <w:rFonts w:ascii="Times New Roman" w:hAnsi="Times New Roman" w:cs="Times New Roman"/>
          <w:sz w:val="24"/>
          <w:szCs w:val="24"/>
        </w:rPr>
        <w:t>Johnson, D.H. 1980. The Comparison of Usage and Availability Measurements for Evaluating Resource Preference. Ecology 61:65-71.</w:t>
      </w:r>
    </w:p>
    <w:p w:rsidR="00CF6484" w:rsidRDefault="00CF6484" w:rsidP="00CF6484">
      <w:pPr>
        <w:ind w:left="720" w:hanging="720"/>
        <w:contextualSpacing/>
        <w:rPr>
          <w:rFonts w:ascii="Times New Roman" w:hAnsi="Times New Roman" w:cs="Times New Roman"/>
          <w:sz w:val="24"/>
          <w:szCs w:val="24"/>
        </w:rPr>
      </w:pPr>
      <w:r w:rsidRPr="00EA5B0A">
        <w:rPr>
          <w:rFonts w:ascii="Times New Roman" w:hAnsi="Times New Roman" w:cs="Times New Roman"/>
          <w:sz w:val="24"/>
          <w:szCs w:val="24"/>
        </w:rPr>
        <w:t>Johnson, D.J. and O'Neal, T.A. Wildlife habitat relationships in Oregon and Washington.  2001. Corvallis, Oregon, Oregon State University Press.</w:t>
      </w:r>
    </w:p>
    <w:p w:rsidR="00BD441B" w:rsidRDefault="00BD441B" w:rsidP="00CF6484">
      <w:pPr>
        <w:ind w:left="720" w:hanging="720"/>
        <w:contextualSpacing/>
        <w:rPr>
          <w:rFonts w:ascii="Times New Roman" w:hAnsi="Times New Roman" w:cs="Times New Roman"/>
          <w:sz w:val="24"/>
          <w:szCs w:val="24"/>
        </w:rPr>
      </w:pPr>
      <w:r w:rsidRPr="00BD441B">
        <w:rPr>
          <w:rFonts w:ascii="Times New Roman" w:hAnsi="Times New Roman" w:cs="Times New Roman"/>
          <w:sz w:val="24"/>
          <w:szCs w:val="24"/>
        </w:rPr>
        <w:t>Johnston, J., G. 2013. Unpublished study of stand development in mixed-conifer forest in the Malheur National Forest.</w:t>
      </w:r>
    </w:p>
    <w:p w:rsidR="00CF6484" w:rsidRDefault="00CF6484" w:rsidP="00CF6484">
      <w:pPr>
        <w:ind w:left="720" w:hanging="720"/>
        <w:contextualSpacing/>
        <w:rPr>
          <w:rFonts w:ascii="Times New Roman" w:hAnsi="Times New Roman" w:cs="Times New Roman"/>
          <w:sz w:val="24"/>
          <w:szCs w:val="24"/>
        </w:rPr>
      </w:pPr>
      <w:r w:rsidRPr="00EA5B0A">
        <w:rPr>
          <w:rFonts w:ascii="Times New Roman" w:hAnsi="Times New Roman" w:cs="Times New Roman"/>
          <w:sz w:val="24"/>
          <w:szCs w:val="24"/>
        </w:rPr>
        <w:t xml:space="preserve">Jolly, W.M., R.A. Parsons, A.M. Hadlow, G.M. Cohn, S.S. McAllister, J.B. Popp, R.M. Hubbard, and J.F. Negrón.  2012.  Relationships between moisture, chemistry, and ignition of Pinus contorta needles during the early stages of mountain pine beetle attack. Forest Ecology and Management 269: 52−59. </w:t>
      </w:r>
    </w:p>
    <w:p w:rsidR="00CF6484" w:rsidRDefault="00CF6484" w:rsidP="00CF6484">
      <w:pPr>
        <w:ind w:left="720" w:hanging="720"/>
        <w:contextualSpacing/>
        <w:rPr>
          <w:rFonts w:ascii="Times New Roman" w:hAnsi="Times New Roman" w:cs="Times New Roman"/>
          <w:sz w:val="24"/>
          <w:szCs w:val="24"/>
        </w:rPr>
      </w:pPr>
      <w:r w:rsidRPr="00BF45F0">
        <w:rPr>
          <w:rFonts w:ascii="Times New Roman" w:hAnsi="Times New Roman" w:cs="Times New Roman"/>
          <w:sz w:val="24"/>
          <w:szCs w:val="24"/>
        </w:rPr>
        <w:t xml:space="preserve">Kauffman, J.B. 1988. The status of riparian habitats in Pacific Northwest forests. In: Raedeke, </w:t>
      </w:r>
      <w:r w:rsidRPr="00EA5B0A">
        <w:rPr>
          <w:rFonts w:ascii="Times New Roman" w:hAnsi="Times New Roman" w:cs="Times New Roman"/>
          <w:sz w:val="24"/>
          <w:szCs w:val="24"/>
        </w:rPr>
        <w:t>K.J. (Ed.), Streamside Management: Riparian Wildlife and Forestry Interactions. College of Forest Resources Institute of Forest Resources Contribution 59. University of Washington, Seattle, WA, pp. 45–55.</w:t>
      </w:r>
      <w:r>
        <w:rPr>
          <w:rFonts w:ascii="Times New Roman" w:hAnsi="Times New Roman" w:cs="Times New Roman"/>
          <w:sz w:val="24"/>
          <w:szCs w:val="24"/>
        </w:rPr>
        <w:t xml:space="preserve"> </w:t>
      </w:r>
    </w:p>
    <w:p w:rsidR="000D11A7" w:rsidRDefault="000D11A7" w:rsidP="000D11A7">
      <w:pPr>
        <w:ind w:left="720" w:hanging="720"/>
        <w:contextualSpacing/>
        <w:rPr>
          <w:rFonts w:ascii="Times New Roman" w:hAnsi="Times New Roman" w:cs="Times New Roman"/>
          <w:sz w:val="24"/>
          <w:szCs w:val="24"/>
        </w:rPr>
      </w:pPr>
      <w:r w:rsidRPr="00B1215F">
        <w:rPr>
          <w:rFonts w:ascii="Times New Roman" w:hAnsi="Times New Roman" w:cs="Times New Roman"/>
          <w:sz w:val="24"/>
          <w:szCs w:val="24"/>
        </w:rPr>
        <w:t>Keane, R.E., Menakis, J.P., Long, D., Hann, W.J., Bevins, C.,</w:t>
      </w:r>
      <w:r>
        <w:rPr>
          <w:rFonts w:ascii="Times New Roman" w:hAnsi="Times New Roman" w:cs="Times New Roman"/>
          <w:sz w:val="24"/>
          <w:szCs w:val="24"/>
        </w:rPr>
        <w:t xml:space="preserve"> </w:t>
      </w:r>
      <w:r w:rsidRPr="00B1215F">
        <w:rPr>
          <w:rFonts w:ascii="Times New Roman" w:hAnsi="Times New Roman" w:cs="Times New Roman"/>
          <w:sz w:val="24"/>
          <w:szCs w:val="24"/>
        </w:rPr>
        <w:t>1996. Simulating coarse scale vegetation dynamics using</w:t>
      </w:r>
      <w:r>
        <w:rPr>
          <w:rFonts w:ascii="Times New Roman" w:hAnsi="Times New Roman" w:cs="Times New Roman"/>
          <w:sz w:val="24"/>
          <w:szCs w:val="24"/>
        </w:rPr>
        <w:t xml:space="preserve"> </w:t>
      </w:r>
      <w:r w:rsidRPr="00B1215F">
        <w:rPr>
          <w:rFonts w:ascii="Times New Roman" w:hAnsi="Times New Roman" w:cs="Times New Roman"/>
          <w:sz w:val="24"/>
          <w:szCs w:val="24"/>
        </w:rPr>
        <w:t>the Columbia River Basin Succession Model—CRBSUM.</w:t>
      </w:r>
      <w:r>
        <w:rPr>
          <w:rFonts w:ascii="Times New Roman" w:hAnsi="Times New Roman" w:cs="Times New Roman"/>
          <w:sz w:val="24"/>
          <w:szCs w:val="24"/>
        </w:rPr>
        <w:t xml:space="preserve"> </w:t>
      </w:r>
      <w:r w:rsidRPr="00B1215F">
        <w:rPr>
          <w:rFonts w:ascii="Times New Roman" w:hAnsi="Times New Roman" w:cs="Times New Roman"/>
          <w:sz w:val="24"/>
          <w:szCs w:val="24"/>
        </w:rPr>
        <w:t>General Technical Report INT-GTR-340. US Department</w:t>
      </w:r>
      <w:r>
        <w:rPr>
          <w:rFonts w:ascii="Times New Roman" w:hAnsi="Times New Roman" w:cs="Times New Roman"/>
          <w:sz w:val="24"/>
          <w:szCs w:val="24"/>
        </w:rPr>
        <w:t xml:space="preserve"> </w:t>
      </w:r>
      <w:r w:rsidRPr="00B1215F">
        <w:rPr>
          <w:rFonts w:ascii="Times New Roman" w:hAnsi="Times New Roman" w:cs="Times New Roman"/>
          <w:sz w:val="24"/>
          <w:szCs w:val="24"/>
        </w:rPr>
        <w:t>of Agriculture, Forest Service, Intermountain Forest and</w:t>
      </w:r>
      <w:r>
        <w:rPr>
          <w:rFonts w:ascii="Times New Roman" w:hAnsi="Times New Roman" w:cs="Times New Roman"/>
          <w:sz w:val="24"/>
          <w:szCs w:val="24"/>
        </w:rPr>
        <w:t xml:space="preserve"> </w:t>
      </w:r>
      <w:r w:rsidRPr="00B1215F">
        <w:rPr>
          <w:rFonts w:ascii="Times New Roman" w:hAnsi="Times New Roman" w:cs="Times New Roman"/>
          <w:sz w:val="24"/>
          <w:szCs w:val="24"/>
        </w:rPr>
        <w:t>Range Experiment Station, Ogden, UT, p. 50.</w:t>
      </w:r>
    </w:p>
    <w:p w:rsidR="00CF6484" w:rsidRDefault="00CF6484" w:rsidP="00CF6484">
      <w:pPr>
        <w:ind w:left="720" w:hanging="720"/>
        <w:contextualSpacing/>
        <w:rPr>
          <w:rFonts w:ascii="Times New Roman" w:hAnsi="Times New Roman" w:cs="Times New Roman"/>
          <w:sz w:val="24"/>
          <w:szCs w:val="24"/>
        </w:rPr>
      </w:pPr>
      <w:r w:rsidRPr="00EA5B0A">
        <w:rPr>
          <w:rFonts w:ascii="Times New Roman" w:hAnsi="Times New Roman" w:cs="Times New Roman"/>
          <w:sz w:val="24"/>
          <w:szCs w:val="24"/>
        </w:rPr>
        <w:t>Keane, R.E., Parsons, R., Hessburg, P.F., 2002. Estimating historical range and variation of landscape patch dynamics: limitations of the simulation approach. Ecol. Model. 151 (1), 29–49.</w:t>
      </w:r>
    </w:p>
    <w:p w:rsidR="00CF6484" w:rsidRDefault="00CF6484" w:rsidP="00CF6484">
      <w:pPr>
        <w:ind w:left="720" w:hanging="720"/>
        <w:contextualSpacing/>
        <w:rPr>
          <w:rFonts w:ascii="Times New Roman" w:hAnsi="Times New Roman" w:cs="Times New Roman"/>
          <w:sz w:val="24"/>
          <w:szCs w:val="24"/>
        </w:rPr>
      </w:pPr>
      <w:r w:rsidRPr="00EA5B0A">
        <w:rPr>
          <w:rFonts w:ascii="Times New Roman" w:hAnsi="Times New Roman" w:cs="Times New Roman"/>
          <w:sz w:val="24"/>
          <w:szCs w:val="24"/>
        </w:rPr>
        <w:t>Keane, R.E., Hessburg, P.F., Landres, P.B., Swanson, F.J., 2009. The use of historical range and variability (HRV) in landscape management. For. Ecol. Manage. 258: 1025–1037.</w:t>
      </w:r>
    </w:p>
    <w:p w:rsidR="00303380" w:rsidRDefault="00303380" w:rsidP="00CF6484">
      <w:pPr>
        <w:ind w:left="720" w:hanging="720"/>
        <w:contextualSpacing/>
        <w:rPr>
          <w:rFonts w:ascii="Times New Roman" w:hAnsi="Times New Roman" w:cs="Times New Roman"/>
          <w:sz w:val="24"/>
          <w:szCs w:val="24"/>
        </w:rPr>
      </w:pPr>
      <w:r w:rsidRPr="00303380">
        <w:rPr>
          <w:rFonts w:ascii="Times New Roman" w:hAnsi="Times New Roman" w:cs="Times New Roman"/>
          <w:sz w:val="24"/>
          <w:szCs w:val="24"/>
        </w:rPr>
        <w:t>Keegan III, C.E.; Morgan, T.A.; Gebert, K.M.; Brandt, J.P.; Blatner, K.A.; Spoelma, T.P. 2006. Timber-Processing Capacity and Capabilities in the Western United States. Journal of Forestry.  (July/August): 262-268.</w:t>
      </w:r>
    </w:p>
    <w:p w:rsidR="00CF6484" w:rsidRDefault="00CF6484" w:rsidP="00CF6484">
      <w:pPr>
        <w:ind w:left="720" w:hanging="720"/>
        <w:contextualSpacing/>
        <w:rPr>
          <w:rFonts w:ascii="Times New Roman" w:hAnsi="Times New Roman" w:cs="Times New Roman"/>
          <w:sz w:val="24"/>
          <w:szCs w:val="24"/>
        </w:rPr>
      </w:pPr>
      <w:r w:rsidRPr="00BF45F0">
        <w:rPr>
          <w:rFonts w:ascii="Times New Roman" w:hAnsi="Times New Roman" w:cs="Times New Roman"/>
          <w:sz w:val="24"/>
          <w:szCs w:val="24"/>
        </w:rPr>
        <w:lastRenderedPageBreak/>
        <w:t xml:space="preserve">Kellogg, L.K.B., D. McKenzie, D.L. Peterson, and A.E. Hessl.  2008.  Spatial models for </w:t>
      </w:r>
      <w:r w:rsidRPr="00EA5B0A">
        <w:rPr>
          <w:rFonts w:ascii="Times New Roman" w:hAnsi="Times New Roman" w:cs="Times New Roman"/>
          <w:sz w:val="24"/>
          <w:szCs w:val="24"/>
        </w:rPr>
        <w:t>inferring topographic controls on historical low-severity fire in the eastern Cascade Range of Washington, USA.  Landscape Ecology. 23: 227-240.</w:t>
      </w:r>
    </w:p>
    <w:p w:rsidR="00CF6484" w:rsidRDefault="00CF6484" w:rsidP="00CF6484">
      <w:pPr>
        <w:ind w:left="720" w:hanging="720"/>
        <w:contextualSpacing/>
        <w:rPr>
          <w:rFonts w:ascii="Times New Roman" w:hAnsi="Times New Roman" w:cs="Times New Roman"/>
          <w:sz w:val="24"/>
          <w:szCs w:val="24"/>
        </w:rPr>
      </w:pPr>
      <w:r w:rsidRPr="00EA5B0A">
        <w:rPr>
          <w:rFonts w:ascii="Times New Roman" w:hAnsi="Times New Roman" w:cs="Times New Roman"/>
          <w:sz w:val="24"/>
          <w:szCs w:val="24"/>
        </w:rPr>
        <w:t>Kemp, W.P., D.O. Everson, and W.G. Wellington.  1985.  Regional climate patterns and western spruce budworm outbreaks. USDA Tech. Bull. 1693.</w:t>
      </w:r>
    </w:p>
    <w:p w:rsidR="00CF6484" w:rsidRDefault="00CF6484" w:rsidP="00CF6484">
      <w:pPr>
        <w:ind w:left="720" w:hanging="720"/>
        <w:contextualSpacing/>
        <w:rPr>
          <w:rFonts w:ascii="Times New Roman" w:hAnsi="Times New Roman" w:cs="Times New Roman"/>
          <w:sz w:val="24"/>
          <w:szCs w:val="24"/>
        </w:rPr>
      </w:pPr>
      <w:r w:rsidRPr="00EA5B0A">
        <w:rPr>
          <w:rFonts w:ascii="Times New Roman" w:hAnsi="Times New Roman" w:cs="Times New Roman"/>
          <w:sz w:val="24"/>
          <w:szCs w:val="24"/>
        </w:rPr>
        <w:t>Kennedy, R.S.H., Wimberly, M.C., 2009. Historical ﬁre and vegetation dynamics in dry forests of the interior Paciﬁc Northwest, USA, and relationships to Northern Spotted Owl (Strix occidentalis caurina) habitat conservation. For. Ecol. Manage. 258, 554–566.</w:t>
      </w:r>
    </w:p>
    <w:p w:rsidR="00CF6484" w:rsidRDefault="00CF6484" w:rsidP="00CF6484">
      <w:pPr>
        <w:ind w:left="720" w:hanging="720"/>
        <w:contextualSpacing/>
        <w:rPr>
          <w:rFonts w:ascii="Times New Roman" w:hAnsi="Times New Roman" w:cs="Times New Roman"/>
          <w:sz w:val="24"/>
          <w:szCs w:val="24"/>
        </w:rPr>
      </w:pPr>
      <w:r w:rsidRPr="00EA5B0A">
        <w:rPr>
          <w:rFonts w:ascii="Times New Roman" w:hAnsi="Times New Roman" w:cs="Times New Roman"/>
          <w:sz w:val="24"/>
          <w:szCs w:val="24"/>
        </w:rPr>
        <w:t>Kiffney P.M., Greene C.M., Hall J.E. &amp; Davies J.R. (2006) Tributary streams create spatial discontinuities in habitat, biological productivity and diversity in mainstem rivers. Canadian Journal of Fisheries and Aquatic Sciences, 63, 2518-2530.</w:t>
      </w:r>
    </w:p>
    <w:p w:rsidR="00824474" w:rsidRDefault="00824474" w:rsidP="00824474">
      <w:pPr>
        <w:ind w:left="720" w:hanging="720"/>
        <w:contextualSpacing/>
        <w:rPr>
          <w:rFonts w:ascii="Times New Roman" w:hAnsi="Times New Roman" w:cs="Times New Roman"/>
          <w:sz w:val="24"/>
          <w:szCs w:val="24"/>
        </w:rPr>
      </w:pPr>
      <w:r>
        <w:rPr>
          <w:rFonts w:ascii="Times New Roman" w:hAnsi="Times New Roman" w:cs="Times New Roman"/>
          <w:sz w:val="24"/>
          <w:szCs w:val="24"/>
        </w:rPr>
        <w:t>Kline, J.D. 2004. Issues in evaluating the costs and benefits of fuel treatments to reduce wildfire in the nation’s forests. USDA Forest Service, Pacific Northwest Research Station PNW-RN-542. Portland, OR. 46 p.</w:t>
      </w:r>
    </w:p>
    <w:p w:rsidR="00824474" w:rsidRDefault="00824474" w:rsidP="00CF6484">
      <w:pPr>
        <w:ind w:left="720" w:hanging="720"/>
        <w:contextualSpacing/>
        <w:rPr>
          <w:rFonts w:ascii="Times New Roman" w:hAnsi="Times New Roman" w:cs="Times New Roman"/>
          <w:sz w:val="24"/>
          <w:szCs w:val="24"/>
        </w:rPr>
      </w:pPr>
      <w:r>
        <w:rPr>
          <w:rFonts w:ascii="Times New Roman" w:hAnsi="Times New Roman" w:cs="Times New Roman"/>
          <w:sz w:val="24"/>
          <w:szCs w:val="24"/>
        </w:rPr>
        <w:t>Kline, J.D.; Mazzotta, M.J. 2012. Evaluating tradeoffs among ecosystem services in the management of public lands. USDA Forest Service, Pacific Northwest Research Station, PNW-GTR-865. Portland, OR. 48 p.</w:t>
      </w:r>
    </w:p>
    <w:p w:rsidR="00CF6484" w:rsidRDefault="00CF6484" w:rsidP="00CF6484">
      <w:pPr>
        <w:ind w:left="720" w:hanging="720"/>
        <w:contextualSpacing/>
        <w:rPr>
          <w:rFonts w:ascii="Times New Roman" w:hAnsi="Times New Roman" w:cs="Times New Roman"/>
          <w:sz w:val="24"/>
          <w:szCs w:val="24"/>
        </w:rPr>
      </w:pPr>
      <w:r w:rsidRPr="00EA5B0A">
        <w:rPr>
          <w:rFonts w:ascii="Times New Roman" w:hAnsi="Times New Roman" w:cs="Times New Roman"/>
          <w:sz w:val="24"/>
          <w:szCs w:val="24"/>
        </w:rPr>
        <w:t>Klutsch, J.G., M.A. Battaglia, D.R. West, S.L. Costello, and J.F. Negrón.  2011.  Evaluating potential fire behavior in lodgepole pine-dominated forests after a mountain pine beetle epidemic in north-central Colorado. Western Journal of Applied Forestry 26:101−109.</w:t>
      </w:r>
    </w:p>
    <w:p w:rsidR="00CF6484" w:rsidRDefault="00CF6484" w:rsidP="00CF6484">
      <w:pPr>
        <w:spacing w:line="240" w:lineRule="auto"/>
        <w:ind w:left="720" w:hanging="720"/>
        <w:contextualSpacing/>
        <w:rPr>
          <w:rFonts w:ascii="Times New Roman" w:hAnsi="Times New Roman" w:cs="Times New Roman"/>
          <w:sz w:val="24"/>
          <w:szCs w:val="24"/>
        </w:rPr>
      </w:pPr>
      <w:r w:rsidRPr="00EA5B0A">
        <w:rPr>
          <w:rFonts w:ascii="Times New Roman" w:hAnsi="Times New Roman" w:cs="Times New Roman"/>
          <w:sz w:val="24"/>
          <w:szCs w:val="24"/>
        </w:rPr>
        <w:t>Koonce, A.L.; Roth, L.F. 1980. The effects of prescribed burning on dwarf mistletoe in ponderosa pine. In: Proceedings, Sixth conference on fire and forest meteorology; 1980 April 22-24; Seattle, WA. Washington, DC: Society of American Foresters: 197-203.</w:t>
      </w:r>
    </w:p>
    <w:p w:rsidR="00CF6484" w:rsidRDefault="00CF6484" w:rsidP="00CF6484">
      <w:pPr>
        <w:ind w:left="720" w:hanging="720"/>
        <w:contextualSpacing/>
        <w:rPr>
          <w:rFonts w:ascii="Times New Roman" w:hAnsi="Times New Roman" w:cs="Times New Roman"/>
          <w:sz w:val="24"/>
          <w:szCs w:val="24"/>
        </w:rPr>
      </w:pPr>
      <w:r w:rsidRPr="00EA5B0A">
        <w:rPr>
          <w:rFonts w:ascii="Times New Roman" w:hAnsi="Times New Roman" w:cs="Times New Roman"/>
          <w:sz w:val="24"/>
          <w:szCs w:val="24"/>
        </w:rPr>
        <w:t>Kotliar N. B., S. J. Hejl, R. L. Hutto, V. A. Saab, C. P. Melcher, and M. E. McFadzen. 2002. Effects of fire and post-fire salvage logging on avian communities in conifer-dominated forests of the western United States. Studies in Avian Biology, 49-64.</w:t>
      </w:r>
      <w:r>
        <w:rPr>
          <w:rFonts w:ascii="Times New Roman" w:hAnsi="Times New Roman" w:cs="Times New Roman"/>
          <w:sz w:val="24"/>
          <w:szCs w:val="24"/>
        </w:rPr>
        <w:t xml:space="preserve"> </w:t>
      </w:r>
    </w:p>
    <w:p w:rsidR="006E5FD7" w:rsidRDefault="006E5FD7" w:rsidP="006E5FD7">
      <w:pPr>
        <w:ind w:left="720" w:hanging="720"/>
        <w:rPr>
          <w:rFonts w:ascii="Times New Roman" w:hAnsi="Times New Roman" w:cs="Times New Roman"/>
          <w:color w:val="000000"/>
          <w:sz w:val="24"/>
          <w:szCs w:val="24"/>
          <w:shd w:val="clear" w:color="auto" w:fill="FBF8E0"/>
        </w:rPr>
      </w:pPr>
      <w:r w:rsidRPr="005438E3">
        <w:rPr>
          <w:rFonts w:ascii="Times New Roman" w:hAnsi="Times New Roman" w:cs="Times New Roman"/>
          <w:color w:val="000000"/>
          <w:sz w:val="24"/>
          <w:szCs w:val="24"/>
          <w:shd w:val="clear" w:color="auto" w:fill="FBF8E0"/>
        </w:rPr>
        <w:t>Kruse, C.G., Hubert, W.A., Rahel, F.J., 2001. An assessment of</w:t>
      </w:r>
      <w:r>
        <w:rPr>
          <w:rFonts w:ascii="Times New Roman" w:hAnsi="Times New Roman" w:cs="Times New Roman"/>
          <w:color w:val="000000"/>
          <w:sz w:val="24"/>
          <w:szCs w:val="24"/>
          <w:shd w:val="clear" w:color="auto" w:fill="FBF8E0"/>
        </w:rPr>
        <w:t xml:space="preserve"> </w:t>
      </w:r>
      <w:r w:rsidRPr="005438E3">
        <w:rPr>
          <w:rFonts w:ascii="Times New Roman" w:hAnsi="Times New Roman" w:cs="Times New Roman"/>
          <w:color w:val="000000"/>
          <w:sz w:val="24"/>
          <w:szCs w:val="24"/>
          <w:shd w:val="clear" w:color="auto" w:fill="FBF8E0"/>
        </w:rPr>
        <w:t>headwater isolation as a conservation strategy for cutthroat</w:t>
      </w:r>
      <w:r>
        <w:rPr>
          <w:rFonts w:ascii="Times New Roman" w:hAnsi="Times New Roman" w:cs="Times New Roman"/>
          <w:color w:val="000000"/>
          <w:sz w:val="24"/>
          <w:szCs w:val="24"/>
          <w:shd w:val="clear" w:color="auto" w:fill="FBF8E0"/>
        </w:rPr>
        <w:t xml:space="preserve"> </w:t>
      </w:r>
      <w:r w:rsidRPr="005438E3">
        <w:rPr>
          <w:rFonts w:ascii="Times New Roman" w:hAnsi="Times New Roman" w:cs="Times New Roman"/>
          <w:color w:val="000000"/>
          <w:sz w:val="24"/>
          <w:szCs w:val="24"/>
          <w:shd w:val="clear" w:color="auto" w:fill="FBF8E0"/>
        </w:rPr>
        <w:t>trout in the Absaroka Mountains of Wyoming. Northwest Sci.</w:t>
      </w:r>
      <w:r>
        <w:rPr>
          <w:rFonts w:ascii="Times New Roman" w:hAnsi="Times New Roman" w:cs="Times New Roman"/>
          <w:color w:val="000000"/>
          <w:sz w:val="24"/>
          <w:szCs w:val="24"/>
          <w:shd w:val="clear" w:color="auto" w:fill="FBF8E0"/>
        </w:rPr>
        <w:t xml:space="preserve"> </w:t>
      </w:r>
      <w:r w:rsidRPr="005438E3">
        <w:rPr>
          <w:rFonts w:ascii="Times New Roman" w:hAnsi="Times New Roman" w:cs="Times New Roman"/>
          <w:color w:val="000000"/>
          <w:sz w:val="24"/>
          <w:szCs w:val="24"/>
          <w:shd w:val="clear" w:color="auto" w:fill="FBF8E0"/>
        </w:rPr>
        <w:t>75, 1–11.</w:t>
      </w:r>
    </w:p>
    <w:p w:rsidR="00CF6484" w:rsidRDefault="00CF6484" w:rsidP="00CF6484">
      <w:pPr>
        <w:ind w:left="720" w:hanging="720"/>
        <w:contextualSpacing/>
        <w:rPr>
          <w:rFonts w:ascii="Times New Roman" w:hAnsi="Times New Roman" w:cs="Times New Roman"/>
          <w:sz w:val="24"/>
          <w:szCs w:val="24"/>
        </w:rPr>
      </w:pPr>
      <w:r>
        <w:rPr>
          <w:rFonts w:ascii="Times New Roman" w:hAnsi="Times New Roman" w:cs="Times New Roman"/>
          <w:sz w:val="24"/>
          <w:szCs w:val="24"/>
        </w:rPr>
        <w:t>L</w:t>
      </w:r>
      <w:r w:rsidRPr="00BF45F0">
        <w:rPr>
          <w:rFonts w:ascii="Times New Roman" w:hAnsi="Times New Roman" w:cs="Times New Roman"/>
          <w:sz w:val="24"/>
          <w:szCs w:val="24"/>
        </w:rPr>
        <w:t xml:space="preserve">angston, N., 1995. Forest Dreams, Forest Nightmares: The Paradox of Old Growth in the </w:t>
      </w:r>
      <w:r w:rsidRPr="00EA5B0A">
        <w:rPr>
          <w:rFonts w:ascii="Times New Roman" w:hAnsi="Times New Roman" w:cs="Times New Roman"/>
          <w:sz w:val="24"/>
          <w:szCs w:val="24"/>
        </w:rPr>
        <w:t>Inland Northwest. University of Washington Press, Seattle, WA, 368 pp.</w:t>
      </w:r>
      <w:r>
        <w:rPr>
          <w:rFonts w:ascii="Times New Roman" w:hAnsi="Times New Roman" w:cs="Times New Roman"/>
          <w:sz w:val="24"/>
          <w:szCs w:val="24"/>
        </w:rPr>
        <w:t xml:space="preserve"> </w:t>
      </w:r>
    </w:p>
    <w:p w:rsidR="00CF6484" w:rsidRDefault="00CF6484" w:rsidP="00CF6484">
      <w:pPr>
        <w:contextualSpacing/>
        <w:rPr>
          <w:rFonts w:ascii="Times New Roman" w:hAnsi="Times New Roman" w:cs="Times New Roman"/>
          <w:sz w:val="24"/>
          <w:szCs w:val="24"/>
        </w:rPr>
      </w:pPr>
      <w:r w:rsidRPr="00EA5B0A">
        <w:rPr>
          <w:rFonts w:ascii="Times New Roman" w:hAnsi="Times New Roman" w:cs="Times New Roman"/>
          <w:sz w:val="24"/>
          <w:szCs w:val="24"/>
        </w:rPr>
        <w:t xml:space="preserve">Larson, A.J., Churchill, D., 2008. Spatial patterns of overstory trees in late successional conifer </w:t>
      </w:r>
      <w:r w:rsidRPr="00EA5B0A">
        <w:rPr>
          <w:rFonts w:ascii="Times New Roman" w:hAnsi="Times New Roman" w:cs="Times New Roman"/>
          <w:sz w:val="24"/>
          <w:szCs w:val="24"/>
        </w:rPr>
        <w:tab/>
        <w:t>forests. Canadian Journal of Forest Research 38, 2814–2825.</w:t>
      </w:r>
      <w:r>
        <w:rPr>
          <w:rFonts w:ascii="Times New Roman" w:hAnsi="Times New Roman" w:cs="Times New Roman"/>
          <w:sz w:val="24"/>
          <w:szCs w:val="24"/>
        </w:rPr>
        <w:t xml:space="preserve"> </w:t>
      </w:r>
    </w:p>
    <w:p w:rsidR="00CF6484" w:rsidRDefault="00CF6484" w:rsidP="00CF6484">
      <w:pPr>
        <w:contextualSpacing/>
        <w:rPr>
          <w:rFonts w:ascii="Times New Roman" w:hAnsi="Times New Roman" w:cs="Times New Roman"/>
          <w:sz w:val="24"/>
          <w:szCs w:val="24"/>
        </w:rPr>
      </w:pPr>
      <w:r w:rsidRPr="00EA5B0A">
        <w:rPr>
          <w:rFonts w:ascii="Times New Roman" w:hAnsi="Times New Roman" w:cs="Times New Roman"/>
          <w:sz w:val="24"/>
          <w:szCs w:val="24"/>
        </w:rPr>
        <w:t xml:space="preserve">Larson, A.J., Churchill, D.C., 2012. Tree spatial patterns in fire-frequent forests of western North </w:t>
      </w:r>
      <w:r w:rsidRPr="00EA5B0A">
        <w:rPr>
          <w:rFonts w:ascii="Times New Roman" w:hAnsi="Times New Roman" w:cs="Times New Roman"/>
          <w:sz w:val="24"/>
          <w:szCs w:val="24"/>
        </w:rPr>
        <w:tab/>
        <w:t xml:space="preserve">America, including mechanisms of pattern formation and implications for designing fuel </w:t>
      </w:r>
      <w:r w:rsidRPr="00EA5B0A">
        <w:rPr>
          <w:rFonts w:ascii="Times New Roman" w:hAnsi="Times New Roman" w:cs="Times New Roman"/>
          <w:sz w:val="24"/>
          <w:szCs w:val="24"/>
        </w:rPr>
        <w:tab/>
        <w:t>reduction and restoration treatments. Forest Ecology and Management 267, 74–92.</w:t>
      </w:r>
    </w:p>
    <w:p w:rsidR="00CF6484" w:rsidRDefault="00CF6484" w:rsidP="00CF6484">
      <w:pPr>
        <w:ind w:left="720" w:hanging="720"/>
        <w:contextualSpacing/>
        <w:rPr>
          <w:rFonts w:ascii="Times New Roman" w:hAnsi="Times New Roman" w:cs="Times New Roman"/>
          <w:sz w:val="24"/>
          <w:szCs w:val="24"/>
        </w:rPr>
      </w:pPr>
      <w:r w:rsidRPr="00EA5B0A">
        <w:rPr>
          <w:rFonts w:ascii="Times New Roman" w:hAnsi="Times New Roman" w:cs="Times New Roman"/>
          <w:sz w:val="24"/>
          <w:szCs w:val="24"/>
        </w:rPr>
        <w:t>Latta G., Hailemariam Temesgen a, Darius Adams a, Tara Barrett b.  2010.  Analysis of potential impacts of climate change on forests of the United States Pacific Northwest.  Forest Ecology and Management 259 (2010) 720–729.</w:t>
      </w:r>
    </w:p>
    <w:p w:rsidR="006E5FD7" w:rsidRDefault="006E5FD7" w:rsidP="006E5FD7">
      <w:pPr>
        <w:ind w:left="720" w:hanging="720"/>
        <w:rPr>
          <w:rFonts w:ascii="Times New Roman" w:hAnsi="Times New Roman" w:cs="Times New Roman"/>
          <w:color w:val="000000"/>
          <w:sz w:val="24"/>
          <w:szCs w:val="24"/>
          <w:shd w:val="clear" w:color="auto" w:fill="FBF8E0"/>
        </w:rPr>
      </w:pPr>
      <w:r w:rsidRPr="005438E3">
        <w:rPr>
          <w:rFonts w:ascii="Times New Roman" w:hAnsi="Times New Roman" w:cs="Times New Roman"/>
          <w:color w:val="000000"/>
          <w:sz w:val="24"/>
          <w:szCs w:val="24"/>
          <w:shd w:val="clear" w:color="auto" w:fill="FBF8E0"/>
        </w:rPr>
        <w:lastRenderedPageBreak/>
        <w:t>Lee, D., Sedell, J., Rieman, B., Thurow, R., Williams, J., 1997.</w:t>
      </w:r>
      <w:r>
        <w:rPr>
          <w:rFonts w:ascii="Times New Roman" w:hAnsi="Times New Roman" w:cs="Times New Roman"/>
          <w:color w:val="000000"/>
          <w:sz w:val="24"/>
          <w:szCs w:val="24"/>
          <w:shd w:val="clear" w:color="auto" w:fill="FBF8E0"/>
        </w:rPr>
        <w:t xml:space="preserve"> </w:t>
      </w:r>
      <w:r w:rsidRPr="005438E3">
        <w:rPr>
          <w:rFonts w:ascii="Times New Roman" w:hAnsi="Times New Roman" w:cs="Times New Roman"/>
          <w:color w:val="000000"/>
          <w:sz w:val="24"/>
          <w:szCs w:val="24"/>
          <w:shd w:val="clear" w:color="auto" w:fill="FBF8E0"/>
        </w:rPr>
        <w:t>Broad-scale assessment of aquatic species and habitats. In:</w:t>
      </w:r>
      <w:r>
        <w:rPr>
          <w:rFonts w:ascii="Times New Roman" w:hAnsi="Times New Roman" w:cs="Times New Roman"/>
          <w:color w:val="000000"/>
          <w:sz w:val="24"/>
          <w:szCs w:val="24"/>
          <w:shd w:val="clear" w:color="auto" w:fill="FBF8E0"/>
        </w:rPr>
        <w:t xml:space="preserve"> </w:t>
      </w:r>
      <w:r w:rsidRPr="005438E3">
        <w:rPr>
          <w:rFonts w:ascii="Times New Roman" w:hAnsi="Times New Roman" w:cs="Times New Roman"/>
          <w:color w:val="000000"/>
          <w:sz w:val="24"/>
          <w:szCs w:val="24"/>
          <w:shd w:val="clear" w:color="auto" w:fill="FBF8E0"/>
        </w:rPr>
        <w:t>Quigley, T.M., Arbelbide, S.J. (Eds.), An Assessment of</w:t>
      </w:r>
      <w:r>
        <w:rPr>
          <w:rFonts w:ascii="Times New Roman" w:hAnsi="Times New Roman" w:cs="Times New Roman"/>
          <w:color w:val="000000"/>
          <w:sz w:val="24"/>
          <w:szCs w:val="24"/>
          <w:shd w:val="clear" w:color="auto" w:fill="FBF8E0"/>
        </w:rPr>
        <w:t xml:space="preserve"> </w:t>
      </w:r>
      <w:r w:rsidRPr="005438E3">
        <w:rPr>
          <w:rFonts w:ascii="Times New Roman" w:hAnsi="Times New Roman" w:cs="Times New Roman"/>
          <w:color w:val="000000"/>
          <w:sz w:val="24"/>
          <w:szCs w:val="24"/>
          <w:shd w:val="clear" w:color="auto" w:fill="FBF8E0"/>
        </w:rPr>
        <w:t>Ecosystem Components in the Interior Columbia Basin and</w:t>
      </w:r>
      <w:r>
        <w:rPr>
          <w:rFonts w:ascii="Times New Roman" w:hAnsi="Times New Roman" w:cs="Times New Roman"/>
          <w:color w:val="000000"/>
          <w:sz w:val="24"/>
          <w:szCs w:val="24"/>
          <w:shd w:val="clear" w:color="auto" w:fill="FBF8E0"/>
        </w:rPr>
        <w:t xml:space="preserve"> </w:t>
      </w:r>
      <w:r w:rsidRPr="005438E3">
        <w:rPr>
          <w:rFonts w:ascii="Times New Roman" w:hAnsi="Times New Roman" w:cs="Times New Roman"/>
          <w:color w:val="000000"/>
          <w:sz w:val="24"/>
          <w:szCs w:val="24"/>
          <w:shd w:val="clear" w:color="auto" w:fill="FBF8E0"/>
        </w:rPr>
        <w:t>Portions of the Klamath and Great Basins. General Technical</w:t>
      </w:r>
      <w:r>
        <w:rPr>
          <w:rFonts w:ascii="Times New Roman" w:hAnsi="Times New Roman" w:cs="Times New Roman"/>
          <w:color w:val="000000"/>
          <w:sz w:val="24"/>
          <w:szCs w:val="24"/>
          <w:shd w:val="clear" w:color="auto" w:fill="FBF8E0"/>
        </w:rPr>
        <w:t xml:space="preserve"> </w:t>
      </w:r>
      <w:r w:rsidRPr="005438E3">
        <w:rPr>
          <w:rFonts w:ascii="Times New Roman" w:hAnsi="Times New Roman" w:cs="Times New Roman"/>
          <w:color w:val="000000"/>
          <w:sz w:val="24"/>
          <w:szCs w:val="24"/>
          <w:shd w:val="clear" w:color="auto" w:fill="FBF8E0"/>
        </w:rPr>
        <w:t>Report PNW-GTR-405, US Department of Agriculture, Forest</w:t>
      </w:r>
      <w:r>
        <w:rPr>
          <w:rFonts w:ascii="Times New Roman" w:hAnsi="Times New Roman" w:cs="Times New Roman"/>
          <w:color w:val="000000"/>
          <w:sz w:val="24"/>
          <w:szCs w:val="24"/>
          <w:shd w:val="clear" w:color="auto" w:fill="FBF8E0"/>
        </w:rPr>
        <w:t xml:space="preserve"> </w:t>
      </w:r>
      <w:r w:rsidRPr="005438E3">
        <w:rPr>
          <w:rFonts w:ascii="Times New Roman" w:hAnsi="Times New Roman" w:cs="Times New Roman"/>
          <w:color w:val="000000"/>
          <w:sz w:val="24"/>
          <w:szCs w:val="24"/>
          <w:shd w:val="clear" w:color="auto" w:fill="FBF8E0"/>
        </w:rPr>
        <w:t>Service, Pacific Northwest Research Station, Portland, OR</w:t>
      </w:r>
      <w:r>
        <w:rPr>
          <w:rFonts w:ascii="Times New Roman" w:hAnsi="Times New Roman" w:cs="Times New Roman"/>
          <w:color w:val="000000"/>
          <w:sz w:val="24"/>
          <w:szCs w:val="24"/>
          <w:shd w:val="clear" w:color="auto" w:fill="FBF8E0"/>
        </w:rPr>
        <w:t xml:space="preserve"> </w:t>
      </w:r>
      <w:r w:rsidRPr="005438E3">
        <w:rPr>
          <w:rFonts w:ascii="Times New Roman" w:hAnsi="Times New Roman" w:cs="Times New Roman"/>
          <w:color w:val="000000"/>
          <w:sz w:val="24"/>
          <w:szCs w:val="24"/>
          <w:shd w:val="clear" w:color="auto" w:fill="FBF8E0"/>
        </w:rPr>
        <w:t>(Chapter 4).</w:t>
      </w:r>
    </w:p>
    <w:p w:rsidR="00F23ED9" w:rsidRPr="00F23ED9" w:rsidRDefault="00F23ED9" w:rsidP="00F23ED9">
      <w:pPr>
        <w:ind w:left="720" w:hanging="720"/>
        <w:contextualSpacing/>
        <w:rPr>
          <w:rFonts w:ascii="Times New Roman" w:hAnsi="Times New Roman" w:cs="Times New Roman"/>
          <w:sz w:val="24"/>
          <w:szCs w:val="24"/>
        </w:rPr>
      </w:pPr>
      <w:r w:rsidRPr="00F23ED9">
        <w:rPr>
          <w:rFonts w:ascii="Times New Roman" w:hAnsi="Times New Roman" w:cs="Times New Roman"/>
          <w:sz w:val="24"/>
          <w:szCs w:val="24"/>
        </w:rPr>
        <w:t>Lehmkuhl, J. F.  2005.  Wildlife adaptations and management in Eastside interior forests with mixed-severity fire regimes.  Proceedings of the symposium on Mixed-Severity Fire Regimes: Ecology and Management, Spokane, Washington, November 17-19, 2004. The Association for Fire Ecology, Miscellaneous Publication 3.  Davis, California, USA</w:t>
      </w:r>
    </w:p>
    <w:p w:rsidR="000D11A7" w:rsidRDefault="000D11A7" w:rsidP="000D11A7">
      <w:pPr>
        <w:ind w:left="720" w:hanging="720"/>
        <w:contextualSpacing/>
        <w:rPr>
          <w:rFonts w:ascii="Times New Roman" w:hAnsi="Times New Roman" w:cs="Times New Roman"/>
          <w:sz w:val="24"/>
          <w:szCs w:val="24"/>
        </w:rPr>
      </w:pPr>
      <w:r w:rsidRPr="00961FEB">
        <w:rPr>
          <w:rFonts w:ascii="Times New Roman" w:hAnsi="Times New Roman" w:cs="Times New Roman"/>
          <w:sz w:val="24"/>
          <w:szCs w:val="24"/>
        </w:rPr>
        <w:t xml:space="preserve">Lehmkuhl, J.F.; P.F. Hessburg; R.L. Everett; M.H. Huff; and R.D. Ottmar. 1994. Historical and current vegetation pattern and associated changes in insect and disease hazard conditions in eastern Oregon and Washington. In: Hessburg, P. F., ed., Eastside forest ecosystem health assessment: Volume III: Assessment. Gen. Tech. Rep. PNW-GTR-328. Portland, OR: U.S. Department of Agriculture, Forest Service, Pacific Northwest Research Station. 88 p.  </w:t>
      </w:r>
    </w:p>
    <w:p w:rsidR="00CF6484" w:rsidRDefault="00CF6484" w:rsidP="00CF6484">
      <w:pPr>
        <w:ind w:left="720" w:hanging="720"/>
        <w:contextualSpacing/>
        <w:rPr>
          <w:rFonts w:ascii="Times New Roman" w:hAnsi="Times New Roman" w:cs="Times New Roman"/>
          <w:sz w:val="24"/>
          <w:szCs w:val="24"/>
        </w:rPr>
      </w:pPr>
      <w:r w:rsidRPr="00EA5B0A">
        <w:rPr>
          <w:rFonts w:ascii="Times New Roman" w:hAnsi="Times New Roman" w:cs="Times New Roman"/>
          <w:sz w:val="24"/>
          <w:szCs w:val="24"/>
        </w:rPr>
        <w:t>Lehmkuhl J. F., K. D. Kistler, and J. S. Begley. 2006a. Bushy-tailed woodrat abundance in dry forests of eastern Washington. Journal of Mammalogy, 87:371-379.</w:t>
      </w:r>
    </w:p>
    <w:p w:rsidR="00CF6484" w:rsidRDefault="00CF6484" w:rsidP="00CF6484">
      <w:pPr>
        <w:ind w:left="720" w:hanging="720"/>
        <w:contextualSpacing/>
        <w:rPr>
          <w:rFonts w:ascii="Times New Roman" w:hAnsi="Times New Roman" w:cs="Times New Roman"/>
          <w:sz w:val="24"/>
          <w:szCs w:val="24"/>
        </w:rPr>
      </w:pPr>
      <w:r w:rsidRPr="00EA5B0A">
        <w:rPr>
          <w:rFonts w:ascii="Times New Roman" w:hAnsi="Times New Roman" w:cs="Times New Roman"/>
          <w:sz w:val="24"/>
          <w:szCs w:val="24"/>
        </w:rPr>
        <w:t>Lehmkuhl J. F., K. D. Kistler, J. S. Begley, and J. Boulanger. 2006b. Demography of northern flying squirrels informs ecosystem management of western interior forests. Ecological Applications, 16:584-600.</w:t>
      </w:r>
    </w:p>
    <w:p w:rsidR="002E2FE6" w:rsidRDefault="002E2FE6" w:rsidP="002E2FE6">
      <w:pPr>
        <w:ind w:left="720" w:hanging="720"/>
        <w:contextualSpacing/>
        <w:rPr>
          <w:rFonts w:ascii="Times New Roman" w:hAnsi="Times New Roman" w:cs="Times New Roman"/>
          <w:sz w:val="24"/>
          <w:szCs w:val="24"/>
        </w:rPr>
      </w:pPr>
      <w:r w:rsidRPr="00EA5B0A">
        <w:rPr>
          <w:rFonts w:ascii="Times New Roman" w:hAnsi="Times New Roman" w:cs="Times New Roman"/>
          <w:sz w:val="24"/>
          <w:szCs w:val="24"/>
        </w:rPr>
        <w:t>Lehmkuhl, JF, ED Burger, EK Drew, JP Lindsey, M Haggard, and KZ Woodruff.  2007</w:t>
      </w:r>
      <w:r>
        <w:rPr>
          <w:rFonts w:ascii="Times New Roman" w:hAnsi="Times New Roman" w:cs="Times New Roman"/>
          <w:sz w:val="24"/>
          <w:szCs w:val="24"/>
        </w:rPr>
        <w:t>a</w:t>
      </w:r>
      <w:r w:rsidRPr="00EA5B0A">
        <w:rPr>
          <w:rFonts w:ascii="Times New Roman" w:hAnsi="Times New Roman" w:cs="Times New Roman"/>
          <w:sz w:val="24"/>
          <w:szCs w:val="24"/>
        </w:rPr>
        <w:t>.  Breeding birds in riparian and upland dry forests of the Cascade Range.  J. Wildlife Management 71:2632-2643.</w:t>
      </w:r>
    </w:p>
    <w:p w:rsidR="00CF6484" w:rsidRDefault="00CF6484" w:rsidP="00CF6484">
      <w:pPr>
        <w:ind w:left="720" w:hanging="720"/>
        <w:contextualSpacing/>
        <w:rPr>
          <w:rFonts w:ascii="Times New Roman" w:hAnsi="Times New Roman" w:cs="Times New Roman"/>
          <w:sz w:val="24"/>
          <w:szCs w:val="24"/>
        </w:rPr>
      </w:pPr>
      <w:r w:rsidRPr="00EA5B0A">
        <w:rPr>
          <w:rFonts w:ascii="Times New Roman" w:hAnsi="Times New Roman" w:cs="Times New Roman"/>
          <w:sz w:val="24"/>
          <w:szCs w:val="24"/>
        </w:rPr>
        <w:t>Lehmkuhl J. F., M. Kennedy, E. D. Ford, P. H. Singleton, W. L. Gaines, and R. L. Lind. 2007</w:t>
      </w:r>
      <w:r w:rsidR="002E2FE6">
        <w:rPr>
          <w:rFonts w:ascii="Times New Roman" w:hAnsi="Times New Roman" w:cs="Times New Roman"/>
          <w:sz w:val="24"/>
          <w:szCs w:val="24"/>
        </w:rPr>
        <w:t>b</w:t>
      </w:r>
      <w:r w:rsidRPr="00EA5B0A">
        <w:rPr>
          <w:rFonts w:ascii="Times New Roman" w:hAnsi="Times New Roman" w:cs="Times New Roman"/>
          <w:sz w:val="24"/>
          <w:szCs w:val="24"/>
        </w:rPr>
        <w:t>. Seeing the forest for the fuel: Integrating ecological values and fuels management. Forest Ecology and Management, 246:73-80.</w:t>
      </w:r>
    </w:p>
    <w:p w:rsidR="00CF6484" w:rsidRDefault="00CF6484" w:rsidP="00CF6484">
      <w:pPr>
        <w:ind w:left="720" w:hanging="720"/>
        <w:contextualSpacing/>
        <w:rPr>
          <w:rFonts w:ascii="Times New Roman" w:hAnsi="Times New Roman" w:cs="Times New Roman"/>
          <w:sz w:val="24"/>
          <w:szCs w:val="24"/>
        </w:rPr>
      </w:pPr>
      <w:r w:rsidRPr="00EA5B0A">
        <w:rPr>
          <w:rFonts w:ascii="Times New Roman" w:hAnsi="Times New Roman" w:cs="Times New Roman"/>
          <w:sz w:val="24"/>
          <w:szCs w:val="24"/>
        </w:rPr>
        <w:t>Lehmkuhl J. F., R. L. Everett, R. Schellhaas, P. Ohlson, D. Keenum, H. Riesterer, and D. Spurbeck. 2003. Cavities in snags along a wildfire chronosequence in eastern Washington. Journal of Wildlife Management, 67:219-228.</w:t>
      </w:r>
    </w:p>
    <w:p w:rsidR="00CF6484" w:rsidRDefault="00CF6484" w:rsidP="00CF6484">
      <w:pPr>
        <w:ind w:left="720" w:hanging="720"/>
        <w:contextualSpacing/>
        <w:rPr>
          <w:rFonts w:ascii="Times New Roman" w:hAnsi="Times New Roman" w:cs="Times New Roman"/>
          <w:sz w:val="24"/>
          <w:szCs w:val="24"/>
        </w:rPr>
      </w:pPr>
      <w:r w:rsidRPr="00EA5B0A">
        <w:rPr>
          <w:rFonts w:ascii="Times New Roman" w:hAnsi="Times New Roman" w:cs="Times New Roman"/>
          <w:sz w:val="24"/>
          <w:szCs w:val="24"/>
        </w:rPr>
        <w:t>Lehmkuhl, JF, RD Peffer, and MA O’Connell.  2008.  Riparian and upland small mammals on the east slope of the Cascade Range, Washington.  Northwest Science 82: 94-107.</w:t>
      </w:r>
    </w:p>
    <w:p w:rsidR="00CF6484" w:rsidRDefault="00CF6484" w:rsidP="00CF6484">
      <w:pPr>
        <w:ind w:left="720" w:hanging="720"/>
        <w:contextualSpacing/>
        <w:rPr>
          <w:rFonts w:ascii="Times New Roman" w:hAnsi="Times New Roman" w:cs="Times New Roman"/>
          <w:sz w:val="24"/>
          <w:szCs w:val="24"/>
        </w:rPr>
      </w:pPr>
      <w:r w:rsidRPr="00EA5B0A">
        <w:rPr>
          <w:rFonts w:ascii="Times New Roman" w:hAnsi="Times New Roman" w:cs="Times New Roman"/>
          <w:sz w:val="24"/>
          <w:szCs w:val="24"/>
        </w:rPr>
        <w:t>Lehmkuhl, J.F. A</w:t>
      </w:r>
      <w:r w:rsidR="00014074">
        <w:rPr>
          <w:rFonts w:ascii="Times New Roman" w:hAnsi="Times New Roman" w:cs="Times New Roman"/>
          <w:sz w:val="24"/>
          <w:szCs w:val="24"/>
        </w:rPr>
        <w:t xml:space="preserve">. </w:t>
      </w:r>
      <w:r w:rsidRPr="00EA5B0A">
        <w:rPr>
          <w:rFonts w:ascii="Times New Roman" w:hAnsi="Times New Roman" w:cs="Times New Roman"/>
          <w:sz w:val="24"/>
          <w:szCs w:val="24"/>
        </w:rPr>
        <w:t>L</w:t>
      </w:r>
      <w:r w:rsidR="00014074">
        <w:rPr>
          <w:rFonts w:ascii="Times New Roman" w:hAnsi="Times New Roman" w:cs="Times New Roman"/>
          <w:sz w:val="24"/>
          <w:szCs w:val="24"/>
        </w:rPr>
        <w:t>.</w:t>
      </w:r>
      <w:r w:rsidRPr="00EA5B0A">
        <w:rPr>
          <w:rFonts w:ascii="Times New Roman" w:hAnsi="Times New Roman" w:cs="Times New Roman"/>
          <w:sz w:val="24"/>
          <w:szCs w:val="24"/>
        </w:rPr>
        <w:t xml:space="preserve"> Lyons, E. Bracken, J. Leingang, W</w:t>
      </w:r>
      <w:r w:rsidR="00014074">
        <w:rPr>
          <w:rFonts w:ascii="Times New Roman" w:hAnsi="Times New Roman" w:cs="Times New Roman"/>
          <w:sz w:val="24"/>
          <w:szCs w:val="24"/>
        </w:rPr>
        <w:t xml:space="preserve">. </w:t>
      </w:r>
      <w:r w:rsidRPr="00EA5B0A">
        <w:rPr>
          <w:rFonts w:ascii="Times New Roman" w:hAnsi="Times New Roman" w:cs="Times New Roman"/>
          <w:sz w:val="24"/>
          <w:szCs w:val="24"/>
        </w:rPr>
        <w:t>L</w:t>
      </w:r>
      <w:r w:rsidR="00014074">
        <w:rPr>
          <w:rFonts w:ascii="Times New Roman" w:hAnsi="Times New Roman" w:cs="Times New Roman"/>
          <w:sz w:val="24"/>
          <w:szCs w:val="24"/>
        </w:rPr>
        <w:t>.</w:t>
      </w:r>
      <w:r w:rsidRPr="00EA5B0A">
        <w:rPr>
          <w:rFonts w:ascii="Times New Roman" w:hAnsi="Times New Roman" w:cs="Times New Roman"/>
          <w:sz w:val="24"/>
          <w:szCs w:val="24"/>
        </w:rPr>
        <w:t xml:space="preserve"> Gaines, E</w:t>
      </w:r>
      <w:r w:rsidR="00014074">
        <w:rPr>
          <w:rFonts w:ascii="Times New Roman" w:hAnsi="Times New Roman" w:cs="Times New Roman"/>
          <w:sz w:val="24"/>
          <w:szCs w:val="24"/>
        </w:rPr>
        <w:t xml:space="preserve">. </w:t>
      </w:r>
      <w:r w:rsidRPr="00EA5B0A">
        <w:rPr>
          <w:rFonts w:ascii="Times New Roman" w:hAnsi="Times New Roman" w:cs="Times New Roman"/>
          <w:sz w:val="24"/>
          <w:szCs w:val="24"/>
        </w:rPr>
        <w:t>K</w:t>
      </w:r>
      <w:r w:rsidR="00014074">
        <w:rPr>
          <w:rFonts w:ascii="Times New Roman" w:hAnsi="Times New Roman" w:cs="Times New Roman"/>
          <w:sz w:val="24"/>
          <w:szCs w:val="24"/>
        </w:rPr>
        <w:t>.</w:t>
      </w:r>
      <w:r w:rsidRPr="00EA5B0A">
        <w:rPr>
          <w:rFonts w:ascii="Times New Roman" w:hAnsi="Times New Roman" w:cs="Times New Roman"/>
          <w:sz w:val="24"/>
          <w:szCs w:val="24"/>
        </w:rPr>
        <w:t xml:space="preserve"> Dodson, and P</w:t>
      </w:r>
      <w:r w:rsidR="00014074">
        <w:rPr>
          <w:rFonts w:ascii="Times New Roman" w:hAnsi="Times New Roman" w:cs="Times New Roman"/>
          <w:sz w:val="24"/>
          <w:szCs w:val="24"/>
        </w:rPr>
        <w:t xml:space="preserve">. </w:t>
      </w:r>
      <w:r w:rsidRPr="00EA5B0A">
        <w:rPr>
          <w:rFonts w:ascii="Times New Roman" w:hAnsi="Times New Roman" w:cs="Times New Roman"/>
          <w:sz w:val="24"/>
          <w:szCs w:val="24"/>
        </w:rPr>
        <w:t>H</w:t>
      </w:r>
      <w:r w:rsidR="00014074">
        <w:rPr>
          <w:rFonts w:ascii="Times New Roman" w:hAnsi="Times New Roman" w:cs="Times New Roman"/>
          <w:sz w:val="24"/>
          <w:szCs w:val="24"/>
        </w:rPr>
        <w:t xml:space="preserve">.  </w:t>
      </w:r>
      <w:r w:rsidRPr="00EA5B0A">
        <w:rPr>
          <w:rFonts w:ascii="Times New Roman" w:hAnsi="Times New Roman" w:cs="Times New Roman"/>
          <w:sz w:val="24"/>
          <w:szCs w:val="24"/>
        </w:rPr>
        <w:t xml:space="preserve"> Singleton </w:t>
      </w:r>
      <w:r w:rsidR="00014074">
        <w:rPr>
          <w:rFonts w:ascii="Times New Roman" w:hAnsi="Times New Roman" w:cs="Times New Roman"/>
          <w:sz w:val="24"/>
          <w:szCs w:val="24"/>
        </w:rPr>
        <w:t>2014</w:t>
      </w:r>
      <w:r w:rsidRPr="00EA5B0A">
        <w:rPr>
          <w:rFonts w:ascii="Times New Roman" w:hAnsi="Times New Roman" w:cs="Times New Roman"/>
          <w:sz w:val="24"/>
          <w:szCs w:val="24"/>
        </w:rPr>
        <w:t xml:space="preserve">.  Forage composition, productivity, and utilization in the eastern Washington Cascade Range.  Northwest Science.  </w:t>
      </w:r>
    </w:p>
    <w:p w:rsidR="00CF6484" w:rsidRDefault="00CF6484" w:rsidP="00CF6484">
      <w:pPr>
        <w:ind w:left="720" w:hanging="720"/>
        <w:contextualSpacing/>
        <w:rPr>
          <w:rFonts w:ascii="Times New Roman" w:hAnsi="Times New Roman" w:cs="Times New Roman"/>
          <w:sz w:val="24"/>
          <w:szCs w:val="24"/>
        </w:rPr>
      </w:pPr>
      <w:r w:rsidRPr="00EA5B0A">
        <w:rPr>
          <w:rFonts w:ascii="Times New Roman" w:hAnsi="Times New Roman" w:cs="Times New Roman"/>
          <w:sz w:val="24"/>
          <w:szCs w:val="24"/>
        </w:rPr>
        <w:t>Lewis, J.C., D.W. Stinson. 1998. Washington State status report for the fisher. Washington Department of Fish and Wildlife, Olympia WA. 64 pp.</w:t>
      </w:r>
    </w:p>
    <w:p w:rsidR="00CF6484" w:rsidRDefault="00CF6484" w:rsidP="00CF6484">
      <w:pPr>
        <w:spacing w:after="0" w:line="240" w:lineRule="auto"/>
        <w:ind w:left="720" w:hanging="720"/>
        <w:contextualSpacing/>
        <w:rPr>
          <w:rFonts w:ascii="Times New Roman" w:eastAsia="Times New Roman" w:hAnsi="Times New Roman" w:cs="Times New Roman"/>
          <w:color w:val="222222"/>
          <w:sz w:val="24"/>
          <w:szCs w:val="24"/>
        </w:rPr>
      </w:pPr>
      <w:r w:rsidRPr="00EA5B0A">
        <w:rPr>
          <w:rFonts w:ascii="Times New Roman" w:eastAsia="Times New Roman" w:hAnsi="Times New Roman" w:cs="Times New Roman"/>
          <w:color w:val="222222"/>
          <w:sz w:val="24"/>
          <w:szCs w:val="24"/>
        </w:rPr>
        <w:t xml:space="preserve">Lindenmayer, D., Burton, P. J., &amp; Franklin, J. F. 2008. </w:t>
      </w:r>
      <w:r w:rsidRPr="00EA5B0A">
        <w:rPr>
          <w:rFonts w:ascii="Times New Roman" w:eastAsia="Times New Roman" w:hAnsi="Times New Roman" w:cs="Times New Roman"/>
          <w:iCs/>
          <w:color w:val="222222"/>
          <w:sz w:val="24"/>
          <w:szCs w:val="24"/>
        </w:rPr>
        <w:t>Salvage logging and its ecological consequences</w:t>
      </w:r>
      <w:r w:rsidRPr="00EA5B0A">
        <w:rPr>
          <w:rFonts w:ascii="Times New Roman" w:eastAsia="Times New Roman" w:hAnsi="Times New Roman" w:cs="Times New Roman"/>
          <w:color w:val="222222"/>
          <w:sz w:val="24"/>
          <w:szCs w:val="24"/>
        </w:rPr>
        <w:t>. Island Press.</w:t>
      </w:r>
    </w:p>
    <w:p w:rsidR="00CF6484" w:rsidRDefault="00CF6484" w:rsidP="00CF6484">
      <w:pPr>
        <w:ind w:left="720" w:hanging="720"/>
        <w:contextualSpacing/>
        <w:rPr>
          <w:rFonts w:ascii="Times New Roman" w:hAnsi="Times New Roman" w:cs="Times New Roman"/>
          <w:sz w:val="24"/>
          <w:szCs w:val="24"/>
        </w:rPr>
      </w:pPr>
      <w:r w:rsidRPr="00EA5B0A">
        <w:rPr>
          <w:rFonts w:ascii="Times New Roman" w:hAnsi="Times New Roman" w:cs="Times New Roman"/>
          <w:sz w:val="24"/>
          <w:szCs w:val="24"/>
        </w:rPr>
        <w:lastRenderedPageBreak/>
        <w:t>Littell, J.S., D. McKenzie, D.L. Peterson, and A.L. Westerling.  2009.  Climate and wildfire area burned in western U.S. ecoprovinces, 1916–2003.  Ecological Applications. 19:1003-1021.</w:t>
      </w:r>
    </w:p>
    <w:p w:rsidR="00CF6484" w:rsidRDefault="00CF6484" w:rsidP="00CF6484">
      <w:pPr>
        <w:ind w:left="720" w:hanging="720"/>
        <w:contextualSpacing/>
        <w:rPr>
          <w:rFonts w:ascii="Times New Roman" w:hAnsi="Times New Roman" w:cs="Times New Roman"/>
          <w:sz w:val="24"/>
          <w:szCs w:val="24"/>
        </w:rPr>
      </w:pPr>
      <w:r w:rsidRPr="00EA5B0A">
        <w:rPr>
          <w:rFonts w:ascii="Times New Roman" w:hAnsi="Times New Roman" w:cs="Times New Roman"/>
          <w:sz w:val="24"/>
          <w:szCs w:val="24"/>
        </w:rPr>
        <w:t>Littell Jeremy S., Elaine E. Oneil, Donald McKenzie, Jeffrey A. Hicke, James A. Lutz, Robert A. Norheim, Marketa M. Elsner.  2010.  Forest ecosystems, disturbance, and climatic change in Washington State, USA. Climatic Change (2010) 102:129–158</w:t>
      </w:r>
    </w:p>
    <w:p w:rsidR="00CF6484" w:rsidRDefault="00CF6484" w:rsidP="00CF6484">
      <w:pPr>
        <w:ind w:left="720" w:hanging="720"/>
        <w:contextualSpacing/>
        <w:rPr>
          <w:rFonts w:ascii="Times New Roman" w:hAnsi="Times New Roman" w:cs="Times New Roman"/>
          <w:sz w:val="24"/>
          <w:szCs w:val="24"/>
        </w:rPr>
      </w:pPr>
      <w:r w:rsidRPr="00EA5B0A">
        <w:rPr>
          <w:rFonts w:ascii="Times New Roman" w:hAnsi="Times New Roman" w:cs="Times New Roman"/>
          <w:sz w:val="24"/>
          <w:szCs w:val="24"/>
        </w:rPr>
        <w:t>Loehle, C.  2011.  Criteria for assessing climate change impacts on ecosystems.  Ecology and Evolution 1(1):63–72.  doi: 10.1002/ece3.7</w:t>
      </w:r>
    </w:p>
    <w:p w:rsidR="00824474" w:rsidRDefault="00824474" w:rsidP="00CF6484">
      <w:pPr>
        <w:ind w:left="720" w:hanging="720"/>
        <w:contextualSpacing/>
        <w:rPr>
          <w:rFonts w:ascii="Times New Roman" w:hAnsi="Times New Roman" w:cs="Times New Roman"/>
          <w:sz w:val="24"/>
          <w:szCs w:val="24"/>
        </w:rPr>
      </w:pPr>
      <w:r>
        <w:rPr>
          <w:rFonts w:ascii="Times New Roman" w:hAnsi="Times New Roman" w:cs="Times New Roman"/>
          <w:sz w:val="24"/>
          <w:szCs w:val="24"/>
        </w:rPr>
        <w:t>Loomis, J.; Gonzalez-Caban, A.; Englin, J. 2001. Testing for differential effects of forest fires on hiking and mountain biking demand and benefits. Journal of Agricultural and Resource Economics 26 (2): 508-522.</w:t>
      </w:r>
    </w:p>
    <w:p w:rsidR="00CF6484" w:rsidRDefault="00CF6484" w:rsidP="00CF6484">
      <w:pPr>
        <w:spacing w:line="240" w:lineRule="auto"/>
        <w:ind w:left="720" w:hanging="720"/>
        <w:contextualSpacing/>
        <w:rPr>
          <w:rFonts w:ascii="Times New Roman" w:hAnsi="Times New Roman" w:cs="Times New Roman"/>
          <w:sz w:val="24"/>
          <w:szCs w:val="24"/>
        </w:rPr>
      </w:pPr>
      <w:r w:rsidRPr="00EA5B0A">
        <w:rPr>
          <w:rFonts w:ascii="Times New Roman" w:hAnsi="Times New Roman" w:cs="Times New Roman"/>
          <w:sz w:val="24"/>
          <w:szCs w:val="24"/>
        </w:rPr>
        <w:t>Lotan, J.E.; Alexander, M.E.; Arno, S.F. [and others]. 1981. Effects of fire on flora. Gen. Tech. Rep. WO-16. Washington, DC: U.S. Department of Agriculture, Forest Service. 71 p.</w:t>
      </w:r>
    </w:p>
    <w:p w:rsidR="006E5FD7" w:rsidRDefault="006E5FD7" w:rsidP="006E5FD7">
      <w:pPr>
        <w:ind w:left="720" w:hanging="720"/>
        <w:rPr>
          <w:rFonts w:ascii="Times New Roman" w:hAnsi="Times New Roman" w:cs="Times New Roman"/>
          <w:color w:val="000000"/>
          <w:sz w:val="24"/>
          <w:szCs w:val="24"/>
          <w:shd w:val="clear" w:color="auto" w:fill="FBF8E0"/>
        </w:rPr>
      </w:pPr>
      <w:r w:rsidRPr="00C96400">
        <w:rPr>
          <w:rFonts w:ascii="Times New Roman" w:hAnsi="Times New Roman" w:cs="Times New Roman"/>
          <w:color w:val="000000"/>
          <w:sz w:val="24"/>
          <w:szCs w:val="24"/>
          <w:shd w:val="clear" w:color="auto" w:fill="FBF8E0"/>
        </w:rPr>
        <w:t>Luce, C.H., Rieman, B.E., Dunham, J.B., Clayton, J.L., King, J.G.,</w:t>
      </w:r>
      <w:r>
        <w:rPr>
          <w:rFonts w:ascii="Times New Roman" w:hAnsi="Times New Roman" w:cs="Times New Roman"/>
          <w:color w:val="000000"/>
          <w:sz w:val="24"/>
          <w:szCs w:val="24"/>
          <w:shd w:val="clear" w:color="auto" w:fill="FBF8E0"/>
        </w:rPr>
        <w:t xml:space="preserve"> </w:t>
      </w:r>
      <w:r w:rsidRPr="00C96400">
        <w:rPr>
          <w:rFonts w:ascii="Times New Roman" w:hAnsi="Times New Roman" w:cs="Times New Roman"/>
          <w:color w:val="000000"/>
          <w:sz w:val="24"/>
          <w:szCs w:val="24"/>
          <w:shd w:val="clear" w:color="auto" w:fill="FBF8E0"/>
        </w:rPr>
        <w:t>Black, T.A., 2001. Incorporating aquatic ecology into decisions</w:t>
      </w:r>
      <w:r>
        <w:rPr>
          <w:rFonts w:ascii="Times New Roman" w:hAnsi="Times New Roman" w:cs="Times New Roman"/>
          <w:color w:val="000000"/>
          <w:sz w:val="24"/>
          <w:szCs w:val="24"/>
          <w:shd w:val="clear" w:color="auto" w:fill="FBF8E0"/>
        </w:rPr>
        <w:t xml:space="preserve"> </w:t>
      </w:r>
      <w:r w:rsidRPr="00C96400">
        <w:rPr>
          <w:rFonts w:ascii="Times New Roman" w:hAnsi="Times New Roman" w:cs="Times New Roman"/>
          <w:color w:val="000000"/>
          <w:sz w:val="24"/>
          <w:szCs w:val="24"/>
          <w:shd w:val="clear" w:color="auto" w:fill="FBF8E0"/>
        </w:rPr>
        <w:t>on prioritization of road decommissioning. Water Resour.</w:t>
      </w:r>
      <w:r>
        <w:rPr>
          <w:rFonts w:ascii="Times New Roman" w:hAnsi="Times New Roman" w:cs="Times New Roman"/>
          <w:color w:val="000000"/>
          <w:sz w:val="24"/>
          <w:szCs w:val="24"/>
          <w:shd w:val="clear" w:color="auto" w:fill="FBF8E0"/>
        </w:rPr>
        <w:t xml:space="preserve"> </w:t>
      </w:r>
      <w:r w:rsidRPr="00C96400">
        <w:rPr>
          <w:rFonts w:ascii="Times New Roman" w:hAnsi="Times New Roman" w:cs="Times New Roman"/>
          <w:color w:val="000000"/>
          <w:sz w:val="24"/>
          <w:szCs w:val="24"/>
          <w:shd w:val="clear" w:color="auto" w:fill="FBF8E0"/>
        </w:rPr>
        <w:t>Impact (May), 8–14.</w:t>
      </w:r>
    </w:p>
    <w:p w:rsidR="006E5FD7" w:rsidRDefault="006E5FD7" w:rsidP="006E5FD7">
      <w:pPr>
        <w:ind w:left="720" w:hanging="720"/>
        <w:rPr>
          <w:rFonts w:ascii="Times New Roman" w:hAnsi="Times New Roman" w:cs="Times New Roman"/>
          <w:color w:val="000000"/>
          <w:sz w:val="24"/>
          <w:szCs w:val="24"/>
          <w:shd w:val="clear" w:color="auto" w:fill="FBF8E0"/>
        </w:rPr>
      </w:pPr>
      <w:r w:rsidRPr="00C96400">
        <w:rPr>
          <w:rFonts w:ascii="Times New Roman" w:hAnsi="Times New Roman" w:cs="Times New Roman"/>
          <w:color w:val="000000"/>
          <w:sz w:val="24"/>
          <w:szCs w:val="24"/>
          <w:shd w:val="clear" w:color="auto" w:fill="FBF8E0"/>
        </w:rPr>
        <w:t>Ludwig, D., Hilborn, R., Walters, C., 1993. Uncertainty, resource</w:t>
      </w:r>
      <w:r>
        <w:rPr>
          <w:rFonts w:ascii="Times New Roman" w:hAnsi="Times New Roman" w:cs="Times New Roman"/>
          <w:color w:val="000000"/>
          <w:sz w:val="24"/>
          <w:szCs w:val="24"/>
          <w:shd w:val="clear" w:color="auto" w:fill="FBF8E0"/>
        </w:rPr>
        <w:t xml:space="preserve"> </w:t>
      </w:r>
      <w:r w:rsidRPr="00C96400">
        <w:rPr>
          <w:rFonts w:ascii="Times New Roman" w:hAnsi="Times New Roman" w:cs="Times New Roman"/>
          <w:color w:val="000000"/>
          <w:sz w:val="24"/>
          <w:szCs w:val="24"/>
          <w:shd w:val="clear" w:color="auto" w:fill="FBF8E0"/>
        </w:rPr>
        <w:t>exploitation, and conservation: lessons from history. Science</w:t>
      </w:r>
      <w:r>
        <w:rPr>
          <w:rFonts w:ascii="Times New Roman" w:hAnsi="Times New Roman" w:cs="Times New Roman"/>
          <w:color w:val="000000"/>
          <w:sz w:val="24"/>
          <w:szCs w:val="24"/>
          <w:shd w:val="clear" w:color="auto" w:fill="FBF8E0"/>
        </w:rPr>
        <w:t xml:space="preserve"> </w:t>
      </w:r>
      <w:r w:rsidRPr="00C96400">
        <w:rPr>
          <w:rFonts w:ascii="Times New Roman" w:hAnsi="Times New Roman" w:cs="Times New Roman"/>
          <w:color w:val="000000"/>
          <w:sz w:val="24"/>
          <w:szCs w:val="24"/>
          <w:shd w:val="clear" w:color="auto" w:fill="FBF8E0"/>
        </w:rPr>
        <w:t>260, 35–36.</w:t>
      </w:r>
    </w:p>
    <w:p w:rsidR="006E5FD7" w:rsidRPr="00C96400" w:rsidRDefault="006E5FD7" w:rsidP="006E5FD7">
      <w:pPr>
        <w:ind w:left="720" w:hanging="720"/>
        <w:rPr>
          <w:rFonts w:ascii="Times New Roman" w:hAnsi="Times New Roman" w:cs="Times New Roman"/>
          <w:color w:val="000000"/>
          <w:sz w:val="24"/>
          <w:szCs w:val="24"/>
          <w:shd w:val="clear" w:color="auto" w:fill="FBF8E0"/>
        </w:rPr>
      </w:pPr>
      <w:r w:rsidRPr="00C96400">
        <w:rPr>
          <w:rFonts w:ascii="Times New Roman" w:hAnsi="Times New Roman" w:cs="Times New Roman"/>
          <w:color w:val="000000"/>
          <w:sz w:val="24"/>
          <w:szCs w:val="24"/>
          <w:shd w:val="clear" w:color="auto" w:fill="FBF8E0"/>
        </w:rPr>
        <w:t>Ludwig, D., Walker, B., Holling, C.S., 1997. Sustainability, stability, and resilience. Conserv. Ecol. 1 (1), 7. Available online: http://www.consecol.org/vol1/iss1/art7.</w:t>
      </w:r>
    </w:p>
    <w:p w:rsidR="00CF6484" w:rsidRDefault="00CF6484" w:rsidP="00CF6484">
      <w:pPr>
        <w:ind w:left="720" w:hanging="720"/>
        <w:contextualSpacing/>
        <w:rPr>
          <w:rFonts w:ascii="Times New Roman" w:hAnsi="Times New Roman" w:cs="Times New Roman"/>
          <w:sz w:val="24"/>
          <w:szCs w:val="24"/>
        </w:rPr>
      </w:pPr>
      <w:r w:rsidRPr="00EA5B0A">
        <w:rPr>
          <w:rFonts w:ascii="Times New Roman" w:hAnsi="Times New Roman" w:cs="Times New Roman"/>
          <w:sz w:val="24"/>
          <w:szCs w:val="24"/>
        </w:rPr>
        <w:t>Lyons, A.L., W.L. Gaines, C. Servheen. 2003. Black bear resource selection in the northeast Cascades, Washington. Biological Conservation 113:55-62.</w:t>
      </w:r>
    </w:p>
    <w:p w:rsidR="00824474" w:rsidRPr="00824474" w:rsidRDefault="00824474" w:rsidP="00824474">
      <w:pPr>
        <w:autoSpaceDE w:val="0"/>
        <w:autoSpaceDN w:val="0"/>
        <w:adjustRightInd w:val="0"/>
        <w:spacing w:after="0"/>
        <w:ind w:left="720" w:hanging="720"/>
        <w:rPr>
          <w:rFonts w:ascii="Times New Roman" w:eastAsiaTheme="minorEastAsia" w:hAnsi="Times New Roman" w:cs="Times New Roman"/>
          <w:sz w:val="24"/>
          <w:szCs w:val="24"/>
        </w:rPr>
      </w:pPr>
      <w:r w:rsidRPr="00E94F64">
        <w:rPr>
          <w:rFonts w:ascii="Times New Roman" w:eastAsiaTheme="minorEastAsia" w:hAnsi="Times New Roman" w:cs="Times New Roman"/>
          <w:bCs/>
          <w:sz w:val="24"/>
          <w:szCs w:val="24"/>
        </w:rPr>
        <w:t>Magis, K. 2010.</w:t>
      </w:r>
      <w:r w:rsidRPr="00E94F64">
        <w:rPr>
          <w:rFonts w:ascii="Times New Roman" w:eastAsiaTheme="minorEastAsia" w:hAnsi="Times New Roman" w:cs="Times New Roman"/>
          <w:sz w:val="24"/>
          <w:szCs w:val="24"/>
        </w:rPr>
        <w:t xml:space="preserve"> Community resilience: an indicator of social sustainability. Society and Natural Resources. 23 (5): 401-416.</w:t>
      </w:r>
    </w:p>
    <w:p w:rsidR="00CF6484" w:rsidRDefault="00CF6484" w:rsidP="00CF6484">
      <w:pPr>
        <w:ind w:left="720" w:hanging="720"/>
        <w:contextualSpacing/>
        <w:rPr>
          <w:rFonts w:ascii="Times New Roman" w:hAnsi="Times New Roman" w:cs="Times New Roman"/>
          <w:sz w:val="24"/>
          <w:szCs w:val="24"/>
        </w:rPr>
      </w:pPr>
      <w:r w:rsidRPr="00BF45F0">
        <w:rPr>
          <w:rFonts w:ascii="Times New Roman" w:hAnsi="Times New Roman" w:cs="Times New Roman"/>
          <w:sz w:val="24"/>
          <w:szCs w:val="24"/>
        </w:rPr>
        <w:t>Malamud, B.D., G. Morein, and D.L. Turcotte. 1998. Forest fires: an example of self-organized critical behavior. Science 281: 1840–1842.</w:t>
      </w:r>
    </w:p>
    <w:p w:rsidR="00CF6484" w:rsidRDefault="00CF6484" w:rsidP="00CF6484">
      <w:pPr>
        <w:pStyle w:val="NoSpacing"/>
        <w:ind w:left="720" w:hanging="720"/>
        <w:contextualSpacing/>
        <w:rPr>
          <w:rFonts w:ascii="Times New Roman" w:hAnsi="Times New Roman" w:cs="Times New Roman"/>
          <w:sz w:val="24"/>
          <w:szCs w:val="24"/>
        </w:rPr>
      </w:pPr>
      <w:r w:rsidRPr="00EA5B0A">
        <w:rPr>
          <w:rFonts w:ascii="Times New Roman" w:hAnsi="Times New Roman" w:cs="Times New Roman"/>
          <w:sz w:val="24"/>
          <w:szCs w:val="24"/>
        </w:rPr>
        <w:t>Malamud, B. D., J. D. A. Millington, and G. L. W. Perry. 2005. Characterizing wildﬁre regimes in the United States. Proceedings of the National Academy of Sciences (USA) 102: 4694–4699.</w:t>
      </w:r>
    </w:p>
    <w:p w:rsidR="00CF6484" w:rsidRDefault="00CF6484" w:rsidP="00CF6484">
      <w:pPr>
        <w:pStyle w:val="NoSpacing"/>
        <w:ind w:left="720" w:hanging="720"/>
        <w:contextualSpacing/>
        <w:rPr>
          <w:rFonts w:ascii="Times New Roman" w:hAnsi="Times New Roman" w:cs="Times New Roman"/>
          <w:sz w:val="24"/>
          <w:szCs w:val="24"/>
        </w:rPr>
      </w:pPr>
      <w:r w:rsidRPr="00EA5B0A">
        <w:rPr>
          <w:rFonts w:ascii="Times New Roman" w:hAnsi="Times New Roman" w:cs="Times New Roman"/>
          <w:sz w:val="24"/>
          <w:szCs w:val="24"/>
        </w:rPr>
        <w:t>Mantua, N. J., Hare, S. R., Zhang, Y.,Wallace, J. M., and Francis, R. C.: 1997, ‘A Pacific Interdecadal Climate Oscillation with Impacts on Salmon Production’, Bull. Amer. Meteorol. Soc. 78, 1069.</w:t>
      </w:r>
    </w:p>
    <w:p w:rsidR="00CF6484" w:rsidRDefault="00CF6484" w:rsidP="00CF6484">
      <w:pPr>
        <w:pStyle w:val="NoSpacing"/>
        <w:ind w:left="720" w:hanging="720"/>
        <w:contextualSpacing/>
        <w:rPr>
          <w:rFonts w:ascii="Times New Roman" w:hAnsi="Times New Roman" w:cs="Times New Roman"/>
          <w:sz w:val="24"/>
          <w:szCs w:val="24"/>
        </w:rPr>
      </w:pPr>
      <w:r w:rsidRPr="00EA5B0A">
        <w:rPr>
          <w:rFonts w:ascii="Times New Roman" w:hAnsi="Times New Roman" w:cs="Times New Roman"/>
          <w:sz w:val="24"/>
          <w:szCs w:val="24"/>
        </w:rPr>
        <w:t>Mantua, N. J., S. R. Hare, 2002: The Pacific Decadal Oscillation. J. Oceanogr., 58, 35–44.</w:t>
      </w:r>
    </w:p>
    <w:p w:rsidR="00CF6484" w:rsidRDefault="00CF6484" w:rsidP="00CF6484">
      <w:pPr>
        <w:ind w:left="720" w:hanging="720"/>
        <w:contextualSpacing/>
        <w:rPr>
          <w:rFonts w:ascii="Times New Roman" w:hAnsi="Times New Roman" w:cs="Times New Roman"/>
          <w:sz w:val="24"/>
          <w:szCs w:val="24"/>
        </w:rPr>
      </w:pPr>
      <w:r w:rsidRPr="00EA5B0A">
        <w:rPr>
          <w:rFonts w:ascii="Times New Roman" w:hAnsi="Times New Roman" w:cs="Times New Roman"/>
          <w:sz w:val="24"/>
          <w:szCs w:val="24"/>
        </w:rPr>
        <w:t>Marcot, B. G., K. Mellen, S. A. Livingston, and C. Ogden.  2002.  The DecAID advisory model:  wildlife component.   (pp. 561-590) In: P. J. Shea, W. F. Laudenslayer, Jr, B. Valentine, and C. P. Weatherspoon (Eds.).   Proceedings of the Symposium on The Ecology and Management of Dead Wood in Western Forests, Reno, Nevada.  USDA Forest Service, Pacific Southwest Research Station General Technical Report PSW-GTR-181.</w:t>
      </w:r>
    </w:p>
    <w:p w:rsidR="00A5141B" w:rsidRPr="00D87C59" w:rsidRDefault="00A5141B" w:rsidP="00D87C59">
      <w:pPr>
        <w:autoSpaceDE w:val="0"/>
        <w:autoSpaceDN w:val="0"/>
        <w:adjustRightInd w:val="0"/>
        <w:spacing w:after="0" w:line="240" w:lineRule="auto"/>
        <w:ind w:left="720" w:hanging="720"/>
        <w:rPr>
          <w:rFonts w:ascii="Times New Roman" w:hAnsi="Times New Roman" w:cs="Times New Roman"/>
          <w:sz w:val="24"/>
          <w:szCs w:val="24"/>
        </w:rPr>
      </w:pPr>
      <w:r w:rsidRPr="00A5141B">
        <w:rPr>
          <w:rFonts w:ascii="Times New Roman" w:hAnsi="Times New Roman" w:cs="Times New Roman"/>
          <w:sz w:val="24"/>
          <w:szCs w:val="24"/>
        </w:rPr>
        <w:lastRenderedPageBreak/>
        <w:t>Margerum, R.D. 2011</w:t>
      </w:r>
      <w:r w:rsidRPr="00D87C59">
        <w:rPr>
          <w:rFonts w:ascii="Times New Roman" w:hAnsi="Times New Roman" w:cs="Times New Roman"/>
          <w:sz w:val="24"/>
          <w:szCs w:val="24"/>
        </w:rPr>
        <w:t xml:space="preserve">. </w:t>
      </w:r>
      <w:r w:rsidRPr="00D87C59">
        <w:rPr>
          <w:rFonts w:ascii="Times New Roman" w:hAnsi="Times New Roman" w:cs="Times New Roman"/>
          <w:sz w:val="24"/>
          <w:szCs w:val="24"/>
          <w:u w:val="single"/>
        </w:rPr>
        <w:t>Beyond consensus: Improving collaborative planning and management</w:t>
      </w:r>
      <w:r w:rsidRPr="00D87C59">
        <w:rPr>
          <w:rFonts w:ascii="Times New Roman" w:hAnsi="Times New Roman" w:cs="Times New Roman"/>
          <w:sz w:val="24"/>
          <w:szCs w:val="24"/>
        </w:rPr>
        <w:t xml:space="preserve">. </w:t>
      </w:r>
      <w:r w:rsidRPr="00A5141B">
        <w:rPr>
          <w:rFonts w:ascii="Times New Roman" w:hAnsi="Times New Roman" w:cs="Times New Roman"/>
          <w:sz w:val="24"/>
          <w:szCs w:val="24"/>
        </w:rPr>
        <w:t>Cambridge, MA</w:t>
      </w:r>
      <w:r>
        <w:rPr>
          <w:rFonts w:ascii="Times New Roman" w:hAnsi="Times New Roman" w:cs="Times New Roman"/>
          <w:sz w:val="24"/>
          <w:szCs w:val="24"/>
        </w:rPr>
        <w:t xml:space="preserve">: </w:t>
      </w:r>
      <w:r w:rsidRPr="00D87C59">
        <w:rPr>
          <w:rFonts w:ascii="Times New Roman" w:hAnsi="Times New Roman" w:cs="Times New Roman"/>
          <w:sz w:val="24"/>
          <w:szCs w:val="24"/>
        </w:rPr>
        <w:t>MIT Press.</w:t>
      </w:r>
    </w:p>
    <w:p w:rsidR="00CF6484" w:rsidRDefault="00CF6484" w:rsidP="00CF6484">
      <w:pPr>
        <w:spacing w:line="240" w:lineRule="auto"/>
        <w:ind w:left="720" w:hanging="720"/>
        <w:contextualSpacing/>
        <w:rPr>
          <w:rFonts w:ascii="Times New Roman" w:hAnsi="Times New Roman" w:cs="Times New Roman"/>
          <w:sz w:val="24"/>
          <w:szCs w:val="24"/>
        </w:rPr>
      </w:pPr>
      <w:r w:rsidRPr="00EA5B0A">
        <w:rPr>
          <w:rFonts w:ascii="Times New Roman" w:hAnsi="Times New Roman" w:cs="Times New Roman"/>
          <w:sz w:val="24"/>
          <w:szCs w:val="24"/>
        </w:rPr>
        <w:t>Martin, R.E.; Dell, J.D. 1978. Planning for prescribed burning in the inland Northwest. Gen. Tech. Rep. PNW-76. Portland, OR: U.S. Department of Agriculture, Forest Service, Pacific Northwest Forest and Range Experiment Station. 67 p.</w:t>
      </w:r>
    </w:p>
    <w:p w:rsidR="00CF6484" w:rsidRDefault="00CF6484" w:rsidP="00CF6484">
      <w:pPr>
        <w:spacing w:line="240" w:lineRule="auto"/>
        <w:ind w:left="720" w:hanging="720"/>
        <w:contextualSpacing/>
        <w:rPr>
          <w:rFonts w:ascii="Times New Roman" w:hAnsi="Times New Roman" w:cs="Times New Roman"/>
          <w:sz w:val="24"/>
          <w:szCs w:val="24"/>
        </w:rPr>
      </w:pPr>
      <w:r w:rsidRPr="00EA5B0A">
        <w:rPr>
          <w:rFonts w:ascii="Times New Roman" w:hAnsi="Times New Roman" w:cs="Times New Roman"/>
          <w:sz w:val="24"/>
          <w:szCs w:val="24"/>
        </w:rPr>
        <w:t>Maser, C.; Anderson, R.G.; Cromak, K., Jr. [and others]. 1979. Dead and down woody material. In: Thomas, J.W., ed. Wildlife habitats in managed forests: the Blue Mountains of Oregon and Washington. Agric. Handb. 553. Washington, DC: U.S. Department of Agriculture, Forest Service: 78-95.</w:t>
      </w:r>
    </w:p>
    <w:p w:rsidR="00A5141B" w:rsidRPr="00C829FB" w:rsidRDefault="00A5141B" w:rsidP="00A5141B">
      <w:pPr>
        <w:autoSpaceDE w:val="0"/>
        <w:autoSpaceDN w:val="0"/>
        <w:adjustRightInd w:val="0"/>
        <w:spacing w:after="0" w:line="240" w:lineRule="auto"/>
        <w:ind w:left="720" w:hanging="720"/>
        <w:rPr>
          <w:rFonts w:ascii="Times New Roman" w:hAnsi="Times New Roman" w:cs="Times New Roman"/>
          <w:sz w:val="24"/>
          <w:szCs w:val="24"/>
        </w:rPr>
      </w:pPr>
      <w:r w:rsidRPr="00C829FB">
        <w:rPr>
          <w:rFonts w:ascii="Times New Roman" w:hAnsi="Times New Roman" w:cs="Times New Roman"/>
          <w:sz w:val="24"/>
          <w:szCs w:val="24"/>
        </w:rPr>
        <w:t>M</w:t>
      </w:r>
      <w:r>
        <w:rPr>
          <w:rFonts w:ascii="Times New Roman" w:hAnsi="Times New Roman" w:cs="Times New Roman"/>
          <w:sz w:val="24"/>
          <w:szCs w:val="24"/>
        </w:rPr>
        <w:t xml:space="preserve">cCaffrey, S., E. Toman, M. Stidham, and B. Shindler. </w:t>
      </w:r>
      <w:r w:rsidRPr="00C829FB">
        <w:rPr>
          <w:rFonts w:ascii="Times New Roman" w:hAnsi="Times New Roman" w:cs="Times New Roman"/>
          <w:sz w:val="24"/>
          <w:szCs w:val="24"/>
        </w:rPr>
        <w:t>2013.</w:t>
      </w:r>
      <w:r>
        <w:rPr>
          <w:rFonts w:ascii="Times New Roman" w:hAnsi="Times New Roman" w:cs="Times New Roman"/>
          <w:sz w:val="24"/>
          <w:szCs w:val="24"/>
        </w:rPr>
        <w:t xml:space="preserve"> </w:t>
      </w:r>
      <w:r w:rsidRPr="00C829FB">
        <w:rPr>
          <w:rFonts w:ascii="Times New Roman" w:hAnsi="Times New Roman" w:cs="Times New Roman"/>
          <w:sz w:val="24"/>
          <w:szCs w:val="24"/>
        </w:rPr>
        <w:t xml:space="preserve">Social science research related to wildfire management: An overview of recent findings and future research needs. International Journal of Wildland Fire </w:t>
      </w:r>
      <w:r w:rsidRPr="00C829FB">
        <w:rPr>
          <w:rFonts w:ascii="Times New Roman" w:hAnsi="Times New Roman" w:cs="Times New Roman"/>
          <w:bCs/>
          <w:sz w:val="24"/>
          <w:szCs w:val="24"/>
        </w:rPr>
        <w:t>22</w:t>
      </w:r>
      <w:r w:rsidRPr="00C829FB">
        <w:rPr>
          <w:rFonts w:ascii="Times New Roman" w:hAnsi="Times New Roman" w:cs="Times New Roman"/>
          <w:sz w:val="24"/>
          <w:szCs w:val="24"/>
        </w:rPr>
        <w:t>: 15-24.</w:t>
      </w:r>
    </w:p>
    <w:p w:rsidR="00CF6484" w:rsidRDefault="00CF6484" w:rsidP="00CF6484">
      <w:pPr>
        <w:ind w:left="720" w:hanging="720"/>
        <w:contextualSpacing/>
        <w:rPr>
          <w:rFonts w:ascii="Times New Roman" w:hAnsi="Times New Roman" w:cs="Times New Roman"/>
          <w:sz w:val="24"/>
          <w:szCs w:val="24"/>
        </w:rPr>
      </w:pPr>
      <w:r w:rsidRPr="00EA5B0A">
        <w:rPr>
          <w:rFonts w:ascii="Times New Roman" w:hAnsi="Times New Roman" w:cs="Times New Roman"/>
          <w:sz w:val="24"/>
          <w:szCs w:val="24"/>
        </w:rPr>
        <w:t>McAllister, K.R., W.P. Leonard. 1997. Washington State status report for the Oregon Spotted Frog. Washington Department of Fish and Wildlife, Olympia WA. 38 pp.</w:t>
      </w:r>
    </w:p>
    <w:p w:rsidR="00CF6484" w:rsidRDefault="00CF6484" w:rsidP="00CF6484">
      <w:pPr>
        <w:ind w:left="720" w:hanging="720"/>
        <w:contextualSpacing/>
        <w:rPr>
          <w:rFonts w:ascii="Times New Roman" w:hAnsi="Times New Roman" w:cs="Times New Roman"/>
          <w:sz w:val="24"/>
          <w:szCs w:val="24"/>
        </w:rPr>
      </w:pPr>
      <w:r w:rsidRPr="00EA5B0A">
        <w:rPr>
          <w:rFonts w:ascii="Times New Roman" w:hAnsi="Times New Roman" w:cs="Times New Roman"/>
          <w:sz w:val="24"/>
          <w:szCs w:val="24"/>
        </w:rPr>
        <w:t>McComb, W.C.  2001.  Management of within-stand forest habitat features.  Pgs. 140-153  in D.H. Johnson and T.A. O’Neill, managing directors.  Wildlife–Habitat Relationships in Oregon and Washington.  Oregon State University Press, Corvallis, OR</w:t>
      </w:r>
    </w:p>
    <w:p w:rsidR="002E2FE6" w:rsidRPr="00E67F28" w:rsidRDefault="002E2FE6" w:rsidP="002E2FE6">
      <w:pPr>
        <w:autoSpaceDE w:val="0"/>
        <w:autoSpaceDN w:val="0"/>
        <w:adjustRightInd w:val="0"/>
        <w:spacing w:after="0"/>
        <w:rPr>
          <w:rFonts w:ascii="Times New Roman" w:eastAsiaTheme="minorEastAsia" w:hAnsi="Times New Roman" w:cs="Times New Roman"/>
          <w:sz w:val="24"/>
          <w:szCs w:val="24"/>
        </w:rPr>
      </w:pPr>
      <w:r w:rsidRPr="00E67F28">
        <w:rPr>
          <w:rFonts w:ascii="Times New Roman" w:eastAsiaTheme="minorEastAsia" w:hAnsi="Times New Roman" w:cs="Times New Roman"/>
          <w:bCs/>
          <w:sz w:val="24"/>
          <w:szCs w:val="24"/>
        </w:rPr>
        <w:t>McDermott, M.H.; Moote, M.A.; Danks, C. 2011.</w:t>
      </w:r>
      <w:r w:rsidRPr="00E67F28">
        <w:rPr>
          <w:rFonts w:ascii="Times New Roman" w:eastAsiaTheme="minorEastAsia" w:hAnsi="Times New Roman" w:cs="Times New Roman"/>
          <w:sz w:val="24"/>
          <w:szCs w:val="24"/>
        </w:rPr>
        <w:t xml:space="preserve"> Effective collaboration: Overcoming external </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sidRPr="00E67F28">
        <w:rPr>
          <w:rFonts w:ascii="Times New Roman" w:eastAsiaTheme="minorEastAsia" w:hAnsi="Times New Roman" w:cs="Times New Roman"/>
          <w:sz w:val="24"/>
          <w:szCs w:val="24"/>
        </w:rPr>
        <w:t xml:space="preserve">obstacles. In: Dukes, E.F., Firehock, K.E. and Birkhoff, J.E., eds. Community-based </w:t>
      </w:r>
      <w:r>
        <w:rPr>
          <w:rFonts w:ascii="Times New Roman" w:eastAsiaTheme="minorEastAsia" w:hAnsi="Times New Roman" w:cs="Times New Roman"/>
          <w:sz w:val="24"/>
          <w:szCs w:val="24"/>
        </w:rPr>
        <w:tab/>
      </w:r>
      <w:r w:rsidRPr="00E67F28">
        <w:rPr>
          <w:rFonts w:ascii="Times New Roman" w:eastAsiaTheme="minorEastAsia" w:hAnsi="Times New Roman" w:cs="Times New Roman"/>
          <w:sz w:val="24"/>
          <w:szCs w:val="24"/>
        </w:rPr>
        <w:t xml:space="preserve">collaboration: Bridging Socio-ecological research and practice. Charlottesville: </w:t>
      </w:r>
      <w:r>
        <w:rPr>
          <w:rFonts w:ascii="Times New Roman" w:eastAsiaTheme="minorEastAsia" w:hAnsi="Times New Roman" w:cs="Times New Roman"/>
          <w:sz w:val="24"/>
          <w:szCs w:val="24"/>
        </w:rPr>
        <w:tab/>
      </w:r>
      <w:r w:rsidRPr="00E67F28">
        <w:rPr>
          <w:rFonts w:ascii="Times New Roman" w:eastAsiaTheme="minorEastAsia" w:hAnsi="Times New Roman" w:cs="Times New Roman"/>
          <w:sz w:val="24"/>
          <w:szCs w:val="24"/>
        </w:rPr>
        <w:t>University of Virginia Press: 81-110. Chapter 4.</w:t>
      </w:r>
    </w:p>
    <w:p w:rsidR="002E2FE6" w:rsidRDefault="002E2FE6" w:rsidP="002E2FE6">
      <w:pPr>
        <w:ind w:left="720" w:hanging="720"/>
        <w:contextualSpacing/>
        <w:rPr>
          <w:rFonts w:ascii="Times New Roman" w:hAnsi="Times New Roman" w:cs="Times New Roman"/>
          <w:sz w:val="24"/>
          <w:szCs w:val="24"/>
        </w:rPr>
      </w:pPr>
      <w:r w:rsidRPr="008E502E">
        <w:rPr>
          <w:rFonts w:ascii="Times New Roman" w:hAnsi="Times New Roman" w:cs="Times New Roman"/>
          <w:sz w:val="24"/>
          <w:szCs w:val="24"/>
        </w:rPr>
        <w:t>McGarigal, K., Cushman, S.A., Neel, M.C., Ene, E., 2002. FRAGSTATS 3.0: spatial pattern analysis program for categorical maps. University of Massachusetts, Amherst.</w:t>
      </w:r>
    </w:p>
    <w:p w:rsidR="00CF6484" w:rsidRDefault="00CF6484" w:rsidP="00CF6484">
      <w:pPr>
        <w:ind w:left="720" w:hanging="720"/>
        <w:contextualSpacing/>
        <w:rPr>
          <w:rFonts w:ascii="Times New Roman" w:hAnsi="Times New Roman" w:cs="Times New Roman"/>
          <w:sz w:val="24"/>
          <w:szCs w:val="24"/>
        </w:rPr>
      </w:pPr>
      <w:r w:rsidRPr="00EA5B0A">
        <w:rPr>
          <w:rFonts w:ascii="Times New Roman" w:hAnsi="Times New Roman" w:cs="Times New Roman"/>
          <w:sz w:val="24"/>
          <w:szCs w:val="24"/>
        </w:rPr>
        <w:t>McKelvey, K.S., et al. 2011.  Climate change predicted to shift wolverine distributions, connectivity, and dispersal corridors.  Ecological Applications, 21(8), 2011, pp. 2882–2897.</w:t>
      </w:r>
    </w:p>
    <w:p w:rsidR="0007164E" w:rsidRDefault="0007164E" w:rsidP="00130138">
      <w:pPr>
        <w:rPr>
          <w:rFonts w:ascii="Times New Roman" w:hAnsi="Times New Roman" w:cs="Times New Roman"/>
          <w:sz w:val="24"/>
          <w:szCs w:val="24"/>
        </w:rPr>
      </w:pPr>
      <w:r w:rsidRPr="0007164E">
        <w:rPr>
          <w:rFonts w:ascii="Times New Roman" w:hAnsi="Times New Roman" w:cs="Times New Roman"/>
          <w:sz w:val="24"/>
          <w:szCs w:val="24"/>
        </w:rPr>
        <w:t xml:space="preserve">McKinney, M. L. 2002. Urbanization, biodiversity, and conservation. BioScience 52:883–890. </w:t>
      </w:r>
    </w:p>
    <w:p w:rsidR="006E5FD7" w:rsidRPr="00C96400" w:rsidRDefault="006E5FD7" w:rsidP="006E5FD7">
      <w:pPr>
        <w:ind w:left="720" w:hanging="720"/>
        <w:rPr>
          <w:rFonts w:ascii="Times New Roman" w:hAnsi="Times New Roman" w:cs="Times New Roman"/>
          <w:color w:val="000000"/>
          <w:sz w:val="24"/>
          <w:szCs w:val="24"/>
          <w:shd w:val="clear" w:color="auto" w:fill="FBF8E0"/>
        </w:rPr>
      </w:pPr>
      <w:r w:rsidRPr="00C96400">
        <w:rPr>
          <w:rFonts w:ascii="Times New Roman" w:hAnsi="Times New Roman" w:cs="Times New Roman"/>
          <w:color w:val="000000"/>
          <w:sz w:val="24"/>
          <w:szCs w:val="24"/>
          <w:shd w:val="clear" w:color="auto" w:fill="FBF8E0"/>
        </w:rPr>
        <w:t>McKenzie, D., Gedalof, Z., Peterson, D.L., Mote, P., 2004. Climatic change, wildﬁre, and conservation. Conservation Biology 18, 890–902.</w:t>
      </w:r>
    </w:p>
    <w:p w:rsidR="00CF6484" w:rsidRDefault="00CF6484" w:rsidP="00CF6484">
      <w:pPr>
        <w:ind w:left="720" w:hanging="720"/>
        <w:contextualSpacing/>
        <w:rPr>
          <w:rFonts w:ascii="Times New Roman" w:hAnsi="Times New Roman" w:cs="Times New Roman"/>
          <w:sz w:val="24"/>
          <w:szCs w:val="24"/>
        </w:rPr>
      </w:pPr>
      <w:r w:rsidRPr="00EA5B0A">
        <w:rPr>
          <w:rFonts w:ascii="Times New Roman" w:hAnsi="Times New Roman" w:cs="Times New Roman"/>
          <w:sz w:val="24"/>
          <w:szCs w:val="24"/>
        </w:rPr>
        <w:t>Medhurst, R. B., M. S. Wipfli, C. Binckley, K. M. Polivka, P. F. Hessburg, and R. B. Salter.  2010.  Headwater streams and forest management: Does ecoregional context influence logging effects on benthic communities?  Hydrobiologia 641:71-83.</w:t>
      </w:r>
    </w:p>
    <w:p w:rsidR="00CF6484" w:rsidRDefault="00CF6484" w:rsidP="00CF6484">
      <w:pPr>
        <w:ind w:left="720" w:hanging="720"/>
        <w:contextualSpacing/>
        <w:rPr>
          <w:rFonts w:ascii="Times New Roman" w:hAnsi="Times New Roman" w:cs="Times New Roman"/>
          <w:sz w:val="24"/>
          <w:szCs w:val="24"/>
        </w:rPr>
      </w:pPr>
      <w:r w:rsidRPr="00EA5B0A">
        <w:rPr>
          <w:rFonts w:ascii="Times New Roman" w:hAnsi="Times New Roman" w:cs="Times New Roman"/>
          <w:sz w:val="24"/>
          <w:szCs w:val="24"/>
        </w:rPr>
        <w:t xml:space="preserve">Merschel, A. G. 2012. Mixed-conifer forests of central Oregon: structure, composition, history of establishment, and growth.  Master’s Thesis, Oregon State University.  167 p. </w:t>
      </w:r>
    </w:p>
    <w:p w:rsidR="00BD441B" w:rsidRDefault="00BD441B" w:rsidP="00CF6484">
      <w:pPr>
        <w:ind w:left="720" w:hanging="720"/>
        <w:contextualSpacing/>
        <w:rPr>
          <w:rFonts w:ascii="Times New Roman" w:hAnsi="Times New Roman" w:cs="Times New Roman"/>
          <w:sz w:val="24"/>
          <w:szCs w:val="24"/>
        </w:rPr>
      </w:pPr>
      <w:r w:rsidRPr="00BD441B">
        <w:rPr>
          <w:rFonts w:ascii="Times New Roman" w:hAnsi="Times New Roman" w:cs="Times New Roman"/>
          <w:sz w:val="24"/>
          <w:szCs w:val="24"/>
        </w:rPr>
        <w:t>Merschel, A. G., Spies, T.A., Heyerdahl, E.K. 2013. Mixed-conifer forest of central Oregon: Effects of logging and fire exclusion vary with environment. In Review.</w:t>
      </w:r>
    </w:p>
    <w:p w:rsidR="006E5FD7" w:rsidRPr="00C96400" w:rsidRDefault="006E5FD7" w:rsidP="006E5FD7">
      <w:pPr>
        <w:ind w:left="720" w:hanging="720"/>
        <w:rPr>
          <w:rFonts w:ascii="Times New Roman" w:hAnsi="Times New Roman" w:cs="Times New Roman"/>
          <w:color w:val="000000"/>
          <w:sz w:val="24"/>
          <w:szCs w:val="24"/>
          <w:shd w:val="clear" w:color="auto" w:fill="FBF8E0"/>
        </w:rPr>
      </w:pPr>
      <w:r w:rsidRPr="00C96400">
        <w:rPr>
          <w:rFonts w:ascii="Times New Roman" w:hAnsi="Times New Roman" w:cs="Times New Roman"/>
          <w:color w:val="000000"/>
          <w:sz w:val="24"/>
          <w:szCs w:val="24"/>
          <w:shd w:val="clear" w:color="auto" w:fill="FBF8E0"/>
        </w:rPr>
        <w:t>Meyer, G.A., Wells, S.G., Balling Jr., R.C., Jull, A.J.T., 1992. Response of alluvial systems to fire and climate change in Yellowstone National Park. Nature 357, 147–150.</w:t>
      </w:r>
    </w:p>
    <w:p w:rsidR="006E5FD7" w:rsidRPr="00C96400" w:rsidRDefault="006E5FD7" w:rsidP="006E5FD7">
      <w:pPr>
        <w:ind w:left="720" w:hanging="720"/>
        <w:rPr>
          <w:rFonts w:ascii="Times New Roman" w:hAnsi="Times New Roman" w:cs="Times New Roman"/>
          <w:color w:val="000000"/>
          <w:sz w:val="24"/>
          <w:szCs w:val="24"/>
          <w:shd w:val="clear" w:color="auto" w:fill="FBF8E0"/>
        </w:rPr>
      </w:pPr>
      <w:r w:rsidRPr="00C96400">
        <w:rPr>
          <w:rFonts w:ascii="Times New Roman" w:hAnsi="Times New Roman" w:cs="Times New Roman"/>
          <w:color w:val="000000"/>
          <w:sz w:val="24"/>
          <w:szCs w:val="24"/>
          <w:shd w:val="clear" w:color="auto" w:fill="FBF8E0"/>
        </w:rPr>
        <w:lastRenderedPageBreak/>
        <w:t>Meyer, G.A., Pierce, J., 2003. Climatic control of ﬁre-induced sediment pulses in Yellowstone National Park and Central Idaho: a long-term perspective. For. Ecol. Manage. 178 (1–2), 89–104.</w:t>
      </w:r>
    </w:p>
    <w:p w:rsidR="00CF6484" w:rsidRDefault="00CF6484" w:rsidP="00CF6484">
      <w:pPr>
        <w:ind w:left="720" w:hanging="720"/>
        <w:contextualSpacing/>
        <w:rPr>
          <w:rFonts w:ascii="Times New Roman" w:hAnsi="Times New Roman" w:cs="Times New Roman"/>
          <w:sz w:val="24"/>
          <w:szCs w:val="24"/>
        </w:rPr>
      </w:pPr>
      <w:r w:rsidRPr="00EA5B0A">
        <w:rPr>
          <w:rFonts w:ascii="Times New Roman" w:hAnsi="Times New Roman" w:cs="Times New Roman"/>
          <w:sz w:val="24"/>
          <w:szCs w:val="24"/>
        </w:rPr>
        <w:t>Millar, C.I., N.L. Stephenson, and S.L. Stephens.  2007.  Climate change and forests of the future:  Managing in the face of uncertainty. Ecological Applications.  17:2145-2151.</w:t>
      </w:r>
    </w:p>
    <w:p w:rsidR="006E5FD7" w:rsidRDefault="006E5FD7" w:rsidP="00CF6484">
      <w:pPr>
        <w:ind w:left="720" w:hanging="720"/>
        <w:contextualSpacing/>
        <w:rPr>
          <w:rFonts w:ascii="Times New Roman" w:hAnsi="Times New Roman" w:cs="Times New Roman"/>
          <w:sz w:val="24"/>
          <w:szCs w:val="24"/>
        </w:rPr>
      </w:pPr>
      <w:r w:rsidRPr="00C96400">
        <w:rPr>
          <w:rFonts w:ascii="Times New Roman" w:hAnsi="Times New Roman" w:cs="Times New Roman"/>
          <w:color w:val="000000"/>
          <w:sz w:val="24"/>
          <w:szCs w:val="24"/>
          <w:shd w:val="clear" w:color="auto" w:fill="FBF8E0"/>
        </w:rPr>
        <w:t>Miller, D., C. Luce, and L. Benda. 2003. Time, Space, and Episodicity of Physical Disturbance in Streams.</w:t>
      </w:r>
      <w:r>
        <w:rPr>
          <w:rFonts w:ascii="Times New Roman" w:hAnsi="Times New Roman" w:cs="Times New Roman"/>
          <w:color w:val="000000"/>
          <w:sz w:val="24"/>
          <w:szCs w:val="24"/>
          <w:shd w:val="clear" w:color="auto" w:fill="FBF8E0"/>
        </w:rPr>
        <w:t xml:space="preserve"> </w:t>
      </w:r>
      <w:r w:rsidRPr="00C96400">
        <w:rPr>
          <w:rFonts w:ascii="Times New Roman" w:hAnsi="Times New Roman" w:cs="Times New Roman"/>
          <w:color w:val="000000"/>
          <w:sz w:val="24"/>
          <w:szCs w:val="24"/>
          <w:shd w:val="clear" w:color="auto" w:fill="FBF8E0"/>
        </w:rPr>
        <w:t>Forest Ecology and Management 178:121-140.</w:t>
      </w:r>
    </w:p>
    <w:p w:rsidR="00CF6484" w:rsidRDefault="00CF6484" w:rsidP="00CF6484">
      <w:pPr>
        <w:spacing w:after="0" w:line="240" w:lineRule="auto"/>
        <w:ind w:left="720" w:hanging="720"/>
        <w:contextualSpacing/>
        <w:rPr>
          <w:rFonts w:ascii="Times New Roman" w:eastAsia="Times New Roman" w:hAnsi="Times New Roman" w:cs="Times New Roman"/>
          <w:color w:val="222222"/>
          <w:sz w:val="24"/>
          <w:szCs w:val="24"/>
        </w:rPr>
      </w:pPr>
      <w:r w:rsidRPr="00EA5B0A">
        <w:rPr>
          <w:rFonts w:ascii="Times New Roman" w:eastAsia="Times New Roman" w:hAnsi="Times New Roman" w:cs="Times New Roman"/>
          <w:color w:val="222222"/>
          <w:sz w:val="24"/>
          <w:szCs w:val="24"/>
        </w:rPr>
        <w:t xml:space="preserve">Miller, J. D., Skinner, C. N., Safford, H. D., Knapp, E. E., &amp; Ramirez, C. M. (2012). Trends and causes of severity, size, and number of fires in northwestern California, USA. </w:t>
      </w:r>
      <w:r w:rsidRPr="00EA5B0A">
        <w:rPr>
          <w:rFonts w:ascii="Times New Roman" w:eastAsia="Times New Roman" w:hAnsi="Times New Roman" w:cs="Times New Roman"/>
          <w:iCs/>
          <w:color w:val="222222"/>
          <w:sz w:val="24"/>
          <w:szCs w:val="24"/>
        </w:rPr>
        <w:t>Ecological Applications</w:t>
      </w:r>
      <w:r w:rsidRPr="00EA5B0A">
        <w:rPr>
          <w:rFonts w:ascii="Times New Roman" w:eastAsia="Times New Roman" w:hAnsi="Times New Roman" w:cs="Times New Roman"/>
          <w:color w:val="222222"/>
          <w:sz w:val="24"/>
          <w:szCs w:val="24"/>
        </w:rPr>
        <w:t xml:space="preserve">, </w:t>
      </w:r>
      <w:r w:rsidRPr="00EA5B0A">
        <w:rPr>
          <w:rFonts w:ascii="Times New Roman" w:eastAsia="Times New Roman" w:hAnsi="Times New Roman" w:cs="Times New Roman"/>
          <w:iCs/>
          <w:color w:val="222222"/>
          <w:sz w:val="24"/>
          <w:szCs w:val="24"/>
        </w:rPr>
        <w:t>22</w:t>
      </w:r>
      <w:r w:rsidRPr="00EA5B0A">
        <w:rPr>
          <w:rFonts w:ascii="Times New Roman" w:eastAsia="Times New Roman" w:hAnsi="Times New Roman" w:cs="Times New Roman"/>
          <w:color w:val="222222"/>
          <w:sz w:val="24"/>
          <w:szCs w:val="24"/>
        </w:rPr>
        <w:t>(1), 184-203.</w:t>
      </w:r>
    </w:p>
    <w:p w:rsidR="006E5FD7" w:rsidRDefault="006E5FD7" w:rsidP="006E5FD7">
      <w:pPr>
        <w:ind w:left="720" w:hanging="720"/>
        <w:rPr>
          <w:rFonts w:ascii="Times New Roman" w:hAnsi="Times New Roman" w:cs="Times New Roman"/>
          <w:color w:val="000000"/>
          <w:sz w:val="24"/>
          <w:szCs w:val="24"/>
          <w:shd w:val="clear" w:color="auto" w:fill="FBF8E0"/>
        </w:rPr>
      </w:pPr>
      <w:r w:rsidRPr="00C96400">
        <w:rPr>
          <w:rFonts w:ascii="Times New Roman" w:hAnsi="Times New Roman" w:cs="Times New Roman"/>
          <w:color w:val="000000"/>
          <w:sz w:val="24"/>
          <w:szCs w:val="24"/>
          <w:shd w:val="clear" w:color="auto" w:fill="FBF8E0"/>
        </w:rPr>
        <w:t>Minshall, G.W. 2003. Responses of Stream Benthic Macroinvertebrates to Fire. Forest Ecology and Management 178:155-161.</w:t>
      </w:r>
    </w:p>
    <w:p w:rsidR="00D00B8C" w:rsidRPr="00D00B8C" w:rsidRDefault="00D00B8C" w:rsidP="00D00B8C">
      <w:pPr>
        <w:ind w:left="720" w:hanging="720"/>
        <w:rPr>
          <w:rFonts w:ascii="Times New Roman" w:hAnsi="Times New Roman" w:cs="Times New Roman"/>
          <w:sz w:val="24"/>
          <w:szCs w:val="24"/>
        </w:rPr>
      </w:pPr>
      <w:r w:rsidRPr="00D00B8C">
        <w:rPr>
          <w:rFonts w:ascii="Times New Roman" w:hAnsi="Times New Roman" w:cs="Times New Roman"/>
          <w:sz w:val="24"/>
          <w:szCs w:val="24"/>
        </w:rPr>
        <w:t>Mitchell, S.J., and W.J. Beese. 2002. The retention system: reconciling variable retention with the principles of silvicultural systems.  For. Chron. 78:397-403.</w:t>
      </w:r>
    </w:p>
    <w:p w:rsidR="00E67F28" w:rsidRDefault="00E67F28" w:rsidP="00CF6484">
      <w:pPr>
        <w:spacing w:after="0" w:line="240" w:lineRule="auto"/>
        <w:ind w:left="720" w:hanging="720"/>
        <w:contextualSpacing/>
        <w:rPr>
          <w:rFonts w:ascii="Times New Roman" w:eastAsia="Times New Roman" w:hAnsi="Times New Roman" w:cs="Times New Roman"/>
          <w:color w:val="222222"/>
          <w:sz w:val="24"/>
          <w:szCs w:val="24"/>
        </w:rPr>
      </w:pPr>
      <w:r w:rsidRPr="00E67F28">
        <w:rPr>
          <w:rFonts w:ascii="Times New Roman" w:eastAsia="Times New Roman" w:hAnsi="Times New Roman" w:cs="Times New Roman"/>
          <w:color w:val="222222"/>
          <w:sz w:val="24"/>
          <w:szCs w:val="24"/>
        </w:rPr>
        <w:t>Morgan, T.A.; Brandt, J.P.; Baldridge, J.D.; Loeffler, D.R. 2011. Use of financial and economic analyses by federal forest managers for woody biomass removal. Western Journal of Applied Forestry. 26 (1): 5-12.</w:t>
      </w:r>
    </w:p>
    <w:p w:rsidR="00CF6484" w:rsidRDefault="00CF6484" w:rsidP="00CF6484">
      <w:pPr>
        <w:spacing w:line="240" w:lineRule="auto"/>
        <w:ind w:left="720" w:hanging="720"/>
        <w:contextualSpacing/>
        <w:rPr>
          <w:rFonts w:ascii="Times New Roman" w:hAnsi="Times New Roman" w:cs="Times New Roman"/>
          <w:sz w:val="24"/>
          <w:szCs w:val="24"/>
        </w:rPr>
      </w:pPr>
      <w:r w:rsidRPr="00EA5B0A">
        <w:rPr>
          <w:rFonts w:ascii="Times New Roman" w:hAnsi="Times New Roman" w:cs="Times New Roman"/>
          <w:sz w:val="24"/>
          <w:szCs w:val="24"/>
        </w:rPr>
        <w:t>Moritz, M.A., Hessburg, P.F., Povak, N.A., 2010. Native Fire Regimes and Landscape Resilience. In: McKenzie, D., Miller, C., Falk, D.A. (Eds.), The Landscape Ecology of Fire. Verlag, Springer, pp. 51–86, Vol. 213.</w:t>
      </w:r>
    </w:p>
    <w:p w:rsidR="00CF6484" w:rsidRDefault="00CF6484" w:rsidP="00CF6484">
      <w:pPr>
        <w:spacing w:line="240" w:lineRule="auto"/>
        <w:ind w:left="720" w:hanging="720"/>
        <w:contextualSpacing/>
        <w:rPr>
          <w:rFonts w:ascii="Times New Roman" w:hAnsi="Times New Roman" w:cs="Times New Roman"/>
          <w:sz w:val="24"/>
          <w:szCs w:val="24"/>
        </w:rPr>
      </w:pPr>
      <w:r w:rsidRPr="00EA5B0A">
        <w:rPr>
          <w:rFonts w:ascii="Times New Roman" w:hAnsi="Times New Roman" w:cs="Times New Roman"/>
          <w:sz w:val="24"/>
          <w:szCs w:val="24"/>
        </w:rPr>
        <w:t>Moritz, M.A., Hurteau, M.D., Suding, K.N., D’Antonio, C.M. 2013. Bounded ranges of variation as a framework for future conservation and fire management. Ann. N.Y. Acad. Sci. XXX (2013) 1–16, doi: 10.1111/nyas.12104.</w:t>
      </w:r>
    </w:p>
    <w:p w:rsidR="00CF6484" w:rsidRDefault="00CF6484" w:rsidP="00CF6484">
      <w:pPr>
        <w:spacing w:line="240" w:lineRule="auto"/>
        <w:ind w:left="720" w:hanging="720"/>
        <w:contextualSpacing/>
        <w:rPr>
          <w:rFonts w:ascii="Times New Roman" w:hAnsi="Times New Roman" w:cs="Times New Roman"/>
          <w:sz w:val="24"/>
          <w:szCs w:val="24"/>
        </w:rPr>
      </w:pPr>
      <w:r w:rsidRPr="00EA5B0A">
        <w:rPr>
          <w:rFonts w:ascii="Times New Roman" w:hAnsi="Times New Roman" w:cs="Times New Roman"/>
          <w:sz w:val="24"/>
          <w:szCs w:val="24"/>
        </w:rPr>
        <w:t>Morrison, D.J.; Williams, R.E.; Whitney, R.D. 1991. Infection, disease development, diagnosis, and detection. In: Shaw, C.G., III; Kile, G.A., eds. Armillaria root disease. Agric. Handb. 691. Washington, DC: U.S. Department of Agriculture, Forest Service. Chapter 5.</w:t>
      </w:r>
    </w:p>
    <w:p w:rsidR="00CF6484" w:rsidRDefault="00CF6484" w:rsidP="00CF6484">
      <w:pPr>
        <w:ind w:left="720" w:hanging="720"/>
        <w:contextualSpacing/>
        <w:rPr>
          <w:rFonts w:ascii="Times New Roman" w:hAnsi="Times New Roman" w:cs="Times New Roman"/>
          <w:sz w:val="24"/>
          <w:szCs w:val="24"/>
        </w:rPr>
      </w:pPr>
      <w:r w:rsidRPr="00EA5B0A">
        <w:rPr>
          <w:rFonts w:ascii="Times New Roman" w:hAnsi="Times New Roman" w:cs="Times New Roman"/>
          <w:sz w:val="24"/>
          <w:szCs w:val="24"/>
        </w:rPr>
        <w:t>Morrison, M.L., B.G. Marcot, R.W. Mannan. 1998 Wildlife-Habitat Relationships: Concepts and Applications. Second Edition. The University of Wisconsin Press. Madison WI. 435 p.</w:t>
      </w:r>
    </w:p>
    <w:p w:rsidR="00966692" w:rsidRDefault="00966692" w:rsidP="00966692">
      <w:pPr>
        <w:rPr>
          <w:rFonts w:ascii="Times New Roman" w:hAnsi="Times New Roman" w:cs="Times New Roman"/>
          <w:sz w:val="24"/>
          <w:szCs w:val="24"/>
        </w:rPr>
      </w:pPr>
      <w:r>
        <w:rPr>
          <w:rFonts w:ascii="Times New Roman" w:hAnsi="Times New Roman" w:cs="Times New Roman"/>
          <w:sz w:val="24"/>
          <w:szCs w:val="24"/>
        </w:rPr>
        <w:t xml:space="preserve">Mote, P.W. 2003. </w:t>
      </w:r>
      <w:r w:rsidRPr="00882B2F">
        <w:rPr>
          <w:rFonts w:ascii="Times New Roman" w:hAnsi="Times New Roman" w:cs="Times New Roman"/>
          <w:sz w:val="24"/>
          <w:szCs w:val="24"/>
        </w:rPr>
        <w:t xml:space="preserve">Trends in snow water equivalent in the Pacific Northwest and their climatic </w:t>
      </w:r>
      <w:r>
        <w:rPr>
          <w:rFonts w:ascii="Times New Roman" w:hAnsi="Times New Roman" w:cs="Times New Roman"/>
          <w:sz w:val="24"/>
          <w:szCs w:val="24"/>
        </w:rPr>
        <w:tab/>
      </w:r>
      <w:r w:rsidRPr="00882B2F">
        <w:rPr>
          <w:rFonts w:ascii="Times New Roman" w:hAnsi="Times New Roman" w:cs="Times New Roman"/>
          <w:sz w:val="24"/>
          <w:szCs w:val="24"/>
        </w:rPr>
        <w:t>causes</w:t>
      </w:r>
      <w:r>
        <w:rPr>
          <w:rFonts w:ascii="Times New Roman" w:hAnsi="Times New Roman" w:cs="Times New Roman"/>
          <w:sz w:val="24"/>
          <w:szCs w:val="24"/>
        </w:rPr>
        <w:t xml:space="preserve">. Geophys. Res. Lett. 30(12): 1601, </w:t>
      </w:r>
      <w:r w:rsidRPr="00882B2F">
        <w:rPr>
          <w:rFonts w:ascii="Times New Roman" w:hAnsi="Times New Roman" w:cs="Times New Roman"/>
          <w:sz w:val="24"/>
          <w:szCs w:val="24"/>
        </w:rPr>
        <w:t>doi:10.1029/2003GL017258</w:t>
      </w:r>
      <w:r>
        <w:rPr>
          <w:rFonts w:ascii="Times New Roman" w:hAnsi="Times New Roman" w:cs="Times New Roman"/>
          <w:sz w:val="24"/>
          <w:szCs w:val="24"/>
        </w:rPr>
        <w:t>.</w:t>
      </w:r>
    </w:p>
    <w:p w:rsidR="00966692" w:rsidRDefault="00966692" w:rsidP="00CF6484">
      <w:pPr>
        <w:ind w:left="720" w:hanging="720"/>
        <w:contextualSpacing/>
        <w:rPr>
          <w:rFonts w:ascii="Times New Roman" w:hAnsi="Times New Roman" w:cs="Times New Roman"/>
          <w:sz w:val="24"/>
          <w:szCs w:val="24"/>
        </w:rPr>
      </w:pPr>
    </w:p>
    <w:p w:rsidR="00CF6484" w:rsidRDefault="00CF6484" w:rsidP="00CF6484">
      <w:pPr>
        <w:ind w:left="720" w:hanging="720"/>
        <w:contextualSpacing/>
        <w:rPr>
          <w:rFonts w:ascii="Times New Roman" w:hAnsi="Times New Roman" w:cs="Times New Roman"/>
          <w:sz w:val="24"/>
          <w:szCs w:val="24"/>
        </w:rPr>
      </w:pPr>
      <w:r w:rsidRPr="00EA5B0A">
        <w:rPr>
          <w:rFonts w:ascii="Times New Roman" w:hAnsi="Times New Roman" w:cs="Times New Roman"/>
          <w:sz w:val="24"/>
          <w:szCs w:val="24"/>
        </w:rPr>
        <w:t>Mote, P. W., Parson, E. A., Hamlet, A. F., Ideker, K. N., Keeton, W. S., Lettenmaier, D. P., et al. (2003). Preparing for climate change: The water, salmon, and forests of the Pacific Northwest. Climatic Change, 61, 45–88.</w:t>
      </w:r>
    </w:p>
    <w:p w:rsidR="00966692" w:rsidRPr="00B13009" w:rsidRDefault="00966692" w:rsidP="00966692">
      <w:pPr>
        <w:rPr>
          <w:rFonts w:ascii="Times New Roman" w:hAnsi="Times New Roman" w:cs="Times New Roman"/>
          <w:sz w:val="24"/>
          <w:szCs w:val="24"/>
        </w:rPr>
      </w:pPr>
      <w:r w:rsidRPr="00D02162">
        <w:rPr>
          <w:rFonts w:ascii="Times New Roman" w:hAnsi="Times New Roman" w:cs="Times New Roman"/>
          <w:sz w:val="24"/>
          <w:szCs w:val="24"/>
        </w:rPr>
        <w:t>Mote,</w:t>
      </w:r>
      <w:r>
        <w:rPr>
          <w:rFonts w:ascii="Times New Roman" w:hAnsi="Times New Roman" w:cs="Times New Roman"/>
          <w:sz w:val="24"/>
          <w:szCs w:val="24"/>
        </w:rPr>
        <w:t xml:space="preserve"> P.W., </w:t>
      </w:r>
      <w:r w:rsidRPr="00D02162">
        <w:rPr>
          <w:rFonts w:ascii="Times New Roman" w:hAnsi="Times New Roman" w:cs="Times New Roman"/>
          <w:sz w:val="24"/>
          <w:szCs w:val="24"/>
        </w:rPr>
        <w:t>Hamlet,</w:t>
      </w:r>
      <w:r>
        <w:rPr>
          <w:rFonts w:ascii="Times New Roman" w:hAnsi="Times New Roman" w:cs="Times New Roman"/>
          <w:sz w:val="24"/>
          <w:szCs w:val="24"/>
        </w:rPr>
        <w:t xml:space="preserve"> A.F.,</w:t>
      </w:r>
      <w:r w:rsidRPr="00D02162">
        <w:rPr>
          <w:rFonts w:ascii="Times New Roman" w:hAnsi="Times New Roman" w:cs="Times New Roman"/>
          <w:sz w:val="24"/>
          <w:szCs w:val="24"/>
        </w:rPr>
        <w:t xml:space="preserve"> Clark,</w:t>
      </w:r>
      <w:r>
        <w:rPr>
          <w:rFonts w:ascii="Times New Roman" w:hAnsi="Times New Roman" w:cs="Times New Roman"/>
          <w:sz w:val="24"/>
          <w:szCs w:val="24"/>
        </w:rPr>
        <w:t xml:space="preserve"> M.P.,</w:t>
      </w:r>
      <w:r w:rsidRPr="00D02162">
        <w:rPr>
          <w:rFonts w:ascii="Times New Roman" w:hAnsi="Times New Roman" w:cs="Times New Roman"/>
          <w:sz w:val="24"/>
          <w:szCs w:val="24"/>
        </w:rPr>
        <w:t xml:space="preserve"> Lettenmaier</w:t>
      </w:r>
      <w:r>
        <w:rPr>
          <w:rFonts w:ascii="Times New Roman" w:hAnsi="Times New Roman" w:cs="Times New Roman"/>
          <w:sz w:val="24"/>
          <w:szCs w:val="24"/>
        </w:rPr>
        <w:t xml:space="preserve">, D.P. 2005. </w:t>
      </w:r>
      <w:r w:rsidRPr="00D02162">
        <w:rPr>
          <w:rFonts w:ascii="Times New Roman" w:hAnsi="Times New Roman" w:cs="Times New Roman"/>
          <w:sz w:val="24"/>
          <w:szCs w:val="24"/>
        </w:rPr>
        <w:t xml:space="preserve">Declining mountain snowpack </w:t>
      </w:r>
      <w:r>
        <w:rPr>
          <w:rFonts w:ascii="Times New Roman" w:hAnsi="Times New Roman" w:cs="Times New Roman"/>
          <w:sz w:val="24"/>
          <w:szCs w:val="24"/>
        </w:rPr>
        <w:tab/>
      </w:r>
      <w:r w:rsidRPr="00D02162">
        <w:rPr>
          <w:rFonts w:ascii="Times New Roman" w:hAnsi="Times New Roman" w:cs="Times New Roman"/>
          <w:sz w:val="24"/>
          <w:szCs w:val="24"/>
        </w:rPr>
        <w:t>in western North America</w:t>
      </w:r>
      <w:r>
        <w:rPr>
          <w:rFonts w:ascii="Times New Roman" w:hAnsi="Times New Roman" w:cs="Times New Roman"/>
          <w:sz w:val="24"/>
          <w:szCs w:val="24"/>
        </w:rPr>
        <w:t>. Bull. Amer. Meteorol. Soc. 86:39-49.</w:t>
      </w:r>
    </w:p>
    <w:p w:rsidR="00966692" w:rsidRDefault="00966692" w:rsidP="00966692">
      <w:pPr>
        <w:ind w:left="720" w:hanging="720"/>
        <w:contextualSpacing/>
        <w:rPr>
          <w:rFonts w:ascii="Times New Roman" w:hAnsi="Times New Roman" w:cs="Times New Roman"/>
          <w:sz w:val="24"/>
          <w:szCs w:val="24"/>
        </w:rPr>
      </w:pPr>
      <w:r w:rsidRPr="00EA5B0A">
        <w:rPr>
          <w:rFonts w:ascii="Times New Roman" w:hAnsi="Times New Roman" w:cs="Times New Roman"/>
          <w:sz w:val="24"/>
          <w:szCs w:val="24"/>
        </w:rPr>
        <w:t>Mote, P. W., &amp; Salathe, E. P. (2010). Future climate in the Pacific Northwest. Climatic Change, 102, 29–50.</w:t>
      </w:r>
    </w:p>
    <w:p w:rsidR="00CF6484" w:rsidRDefault="00CF6484" w:rsidP="00CF6484">
      <w:pPr>
        <w:ind w:left="720" w:hanging="720"/>
        <w:contextualSpacing/>
        <w:rPr>
          <w:rFonts w:ascii="Times New Roman" w:hAnsi="Times New Roman" w:cs="Times New Roman"/>
          <w:sz w:val="24"/>
          <w:szCs w:val="24"/>
        </w:rPr>
      </w:pPr>
      <w:r w:rsidRPr="00EA5B0A">
        <w:rPr>
          <w:rFonts w:ascii="Times New Roman" w:hAnsi="Times New Roman" w:cs="Times New Roman"/>
          <w:sz w:val="24"/>
          <w:szCs w:val="24"/>
        </w:rPr>
        <w:lastRenderedPageBreak/>
        <w:t>Munger, T. T. 1917. Western yellow pine in Oregon. USDA Bulletin No. 418. U.S. Government Printing Office, Washington, D.C., USA</w:t>
      </w:r>
    </w:p>
    <w:p w:rsidR="000D11A7" w:rsidRPr="00317913" w:rsidRDefault="000D11A7" w:rsidP="000D11A7">
      <w:pPr>
        <w:ind w:left="720" w:hanging="720"/>
        <w:contextualSpacing/>
        <w:rPr>
          <w:rFonts w:ascii="Times New Roman" w:hAnsi="Times New Roman" w:cs="Times New Roman"/>
          <w:sz w:val="24"/>
          <w:szCs w:val="24"/>
        </w:rPr>
      </w:pPr>
      <w:r w:rsidRPr="00317913">
        <w:rPr>
          <w:rFonts w:ascii="Times New Roman" w:hAnsi="Times New Roman" w:cs="Times New Roman"/>
          <w:sz w:val="24"/>
          <w:szCs w:val="24"/>
        </w:rPr>
        <w:t>Naiman, R.J. and H. Decamps. 1997. The ecology of interfaces: riparian zones. Annual Review</w:t>
      </w:r>
      <w:r>
        <w:rPr>
          <w:rFonts w:ascii="Times New Roman" w:hAnsi="Times New Roman" w:cs="Times New Roman"/>
          <w:sz w:val="24"/>
          <w:szCs w:val="24"/>
        </w:rPr>
        <w:t xml:space="preserve"> </w:t>
      </w:r>
      <w:r w:rsidRPr="00317913">
        <w:rPr>
          <w:rFonts w:ascii="Times New Roman" w:hAnsi="Times New Roman" w:cs="Times New Roman"/>
          <w:sz w:val="24"/>
          <w:szCs w:val="24"/>
        </w:rPr>
        <w:t>of Ecology and Systematics 28:621-658.</w:t>
      </w:r>
    </w:p>
    <w:p w:rsidR="000D11A7" w:rsidRPr="00317913" w:rsidRDefault="000D11A7" w:rsidP="000D11A7">
      <w:pPr>
        <w:ind w:left="720" w:hanging="720"/>
        <w:contextualSpacing/>
        <w:rPr>
          <w:rFonts w:ascii="Times New Roman" w:hAnsi="Times New Roman" w:cs="Times New Roman"/>
          <w:sz w:val="24"/>
          <w:szCs w:val="24"/>
        </w:rPr>
      </w:pPr>
      <w:r w:rsidRPr="00317913">
        <w:rPr>
          <w:rFonts w:ascii="Times New Roman" w:hAnsi="Times New Roman" w:cs="Times New Roman"/>
          <w:sz w:val="24"/>
          <w:szCs w:val="24"/>
        </w:rPr>
        <w:t>Naiman, R.J., H. Decamps, and M. Pollock. 1993. The role of riparian corridors in maintaining</w:t>
      </w:r>
      <w:r>
        <w:rPr>
          <w:rFonts w:ascii="Times New Roman" w:hAnsi="Times New Roman" w:cs="Times New Roman"/>
          <w:sz w:val="24"/>
          <w:szCs w:val="24"/>
        </w:rPr>
        <w:t xml:space="preserve"> </w:t>
      </w:r>
      <w:r w:rsidRPr="00317913">
        <w:rPr>
          <w:rFonts w:ascii="Times New Roman" w:hAnsi="Times New Roman" w:cs="Times New Roman"/>
          <w:sz w:val="24"/>
          <w:szCs w:val="24"/>
        </w:rPr>
        <w:t>regional biodiversity. Ecological Applications 3:209-212.</w:t>
      </w:r>
    </w:p>
    <w:p w:rsidR="000D11A7" w:rsidRDefault="000D11A7" w:rsidP="000D11A7">
      <w:pPr>
        <w:ind w:left="720" w:hanging="720"/>
        <w:contextualSpacing/>
        <w:rPr>
          <w:rFonts w:ascii="Times New Roman" w:hAnsi="Times New Roman" w:cs="Times New Roman"/>
          <w:sz w:val="24"/>
          <w:szCs w:val="24"/>
        </w:rPr>
      </w:pPr>
      <w:r w:rsidRPr="00317913">
        <w:rPr>
          <w:rFonts w:ascii="Times New Roman" w:hAnsi="Times New Roman" w:cs="Times New Roman"/>
          <w:sz w:val="24"/>
          <w:szCs w:val="24"/>
        </w:rPr>
        <w:t>Naiman, R.J., K.L. Fetherston, S.J. McKay, and J. Chen. 1998. Riparian forests. In: River</w:t>
      </w:r>
      <w:r>
        <w:rPr>
          <w:rFonts w:ascii="Times New Roman" w:hAnsi="Times New Roman" w:cs="Times New Roman"/>
          <w:sz w:val="24"/>
          <w:szCs w:val="24"/>
        </w:rPr>
        <w:t xml:space="preserve"> </w:t>
      </w:r>
      <w:r w:rsidRPr="00317913">
        <w:rPr>
          <w:rFonts w:ascii="Times New Roman" w:hAnsi="Times New Roman" w:cs="Times New Roman"/>
          <w:sz w:val="24"/>
          <w:szCs w:val="24"/>
        </w:rPr>
        <w:t>Ecology and Management: Lessons from the Pacific Coastal Ecoregion, ed. R.J. Naiman</w:t>
      </w:r>
      <w:r>
        <w:rPr>
          <w:rFonts w:ascii="Times New Roman" w:hAnsi="Times New Roman" w:cs="Times New Roman"/>
          <w:sz w:val="24"/>
          <w:szCs w:val="24"/>
        </w:rPr>
        <w:t xml:space="preserve"> </w:t>
      </w:r>
      <w:r w:rsidRPr="00317913">
        <w:rPr>
          <w:rFonts w:ascii="Times New Roman" w:hAnsi="Times New Roman" w:cs="Times New Roman"/>
          <w:sz w:val="24"/>
          <w:szCs w:val="24"/>
        </w:rPr>
        <w:t>and R.E. Bilby, 289-323. New York: Springer-Verlag, Inc.</w:t>
      </w:r>
    </w:p>
    <w:p w:rsidR="006E5FD7" w:rsidRPr="00C96400" w:rsidRDefault="006E5FD7" w:rsidP="006E5FD7">
      <w:pPr>
        <w:ind w:left="720" w:hanging="720"/>
        <w:rPr>
          <w:rFonts w:ascii="Times New Roman" w:hAnsi="Times New Roman" w:cs="Times New Roman"/>
          <w:sz w:val="24"/>
          <w:szCs w:val="24"/>
        </w:rPr>
      </w:pPr>
      <w:r w:rsidRPr="00C96400">
        <w:rPr>
          <w:rFonts w:ascii="Times New Roman" w:hAnsi="Times New Roman" w:cs="Times New Roman"/>
          <w:sz w:val="24"/>
          <w:szCs w:val="24"/>
        </w:rPr>
        <w:t>Naiman, R.J., Bilby, R.E., Bisson, P.A., 2000. Riparian ecology and management in the Pacific coastal rain forest. Bioscience 50 (11): 996–1011.</w:t>
      </w:r>
    </w:p>
    <w:p w:rsidR="00CF6484" w:rsidRDefault="00CF6484" w:rsidP="00CF6484">
      <w:pPr>
        <w:ind w:left="720" w:hanging="720"/>
        <w:contextualSpacing/>
        <w:rPr>
          <w:rFonts w:ascii="Times New Roman" w:hAnsi="Times New Roman" w:cs="Times New Roman"/>
          <w:sz w:val="24"/>
          <w:szCs w:val="24"/>
        </w:rPr>
      </w:pPr>
      <w:r w:rsidRPr="00EA5B0A">
        <w:rPr>
          <w:rFonts w:ascii="Times New Roman" w:hAnsi="Times New Roman" w:cs="Times New Roman"/>
          <w:sz w:val="24"/>
          <w:szCs w:val="24"/>
        </w:rPr>
        <w:t>Nakano, S., Miyasaka H. &amp; Kuhara N. (1999) Terrestrial-aquatic linkages: riparian arthropod inputs alter trophic cascades in a stream food web. Ecology, 80, 2435-2441.</w:t>
      </w:r>
    </w:p>
    <w:p w:rsidR="001F5941" w:rsidRDefault="001F5941" w:rsidP="001F5941">
      <w:pPr>
        <w:ind w:left="720" w:hanging="720"/>
        <w:rPr>
          <w:rFonts w:ascii="Times New Roman" w:hAnsi="Times New Roman" w:cs="Times New Roman"/>
          <w:sz w:val="24"/>
          <w:szCs w:val="24"/>
        </w:rPr>
      </w:pPr>
      <w:r w:rsidRPr="005438E3">
        <w:rPr>
          <w:rFonts w:ascii="Times New Roman" w:hAnsi="Times New Roman" w:cs="Times New Roman"/>
          <w:sz w:val="24"/>
          <w:szCs w:val="24"/>
        </w:rPr>
        <w:t>National Research Council (NRC), 1992. Restoration of Aquatic</w:t>
      </w:r>
      <w:r>
        <w:rPr>
          <w:rFonts w:ascii="Times New Roman" w:hAnsi="Times New Roman" w:cs="Times New Roman"/>
          <w:sz w:val="24"/>
          <w:szCs w:val="24"/>
        </w:rPr>
        <w:t xml:space="preserve"> </w:t>
      </w:r>
      <w:r w:rsidRPr="005438E3">
        <w:rPr>
          <w:rFonts w:ascii="Times New Roman" w:hAnsi="Times New Roman" w:cs="Times New Roman"/>
          <w:sz w:val="24"/>
          <w:szCs w:val="24"/>
        </w:rPr>
        <w:t>Ecosystems. National Academy Press, Washington, DC.</w:t>
      </w:r>
    </w:p>
    <w:p w:rsidR="00104D9B" w:rsidRDefault="00104D9B" w:rsidP="00104D9B">
      <w:pPr>
        <w:rPr>
          <w:rFonts w:ascii="Times New Roman" w:hAnsi="Times New Roman" w:cs="Times New Roman"/>
          <w:sz w:val="24"/>
          <w:szCs w:val="24"/>
        </w:rPr>
      </w:pPr>
      <w:r w:rsidRPr="00B13009">
        <w:rPr>
          <w:rFonts w:ascii="Times New Roman" w:hAnsi="Times New Roman" w:cs="Times New Roman"/>
          <w:sz w:val="24"/>
          <w:szCs w:val="24"/>
        </w:rPr>
        <w:t>National Research Council (NRC), 1996. Upstream: Salmon and</w:t>
      </w:r>
      <w:r>
        <w:rPr>
          <w:rFonts w:ascii="Times New Roman" w:hAnsi="Times New Roman" w:cs="Times New Roman"/>
          <w:sz w:val="24"/>
          <w:szCs w:val="24"/>
        </w:rPr>
        <w:t xml:space="preserve"> </w:t>
      </w:r>
      <w:r w:rsidRPr="00B13009">
        <w:rPr>
          <w:rFonts w:ascii="Times New Roman" w:hAnsi="Times New Roman" w:cs="Times New Roman"/>
          <w:sz w:val="24"/>
          <w:szCs w:val="24"/>
        </w:rPr>
        <w:t xml:space="preserve">Society in the Pacific </w:t>
      </w:r>
      <w:r>
        <w:rPr>
          <w:rFonts w:ascii="Times New Roman" w:hAnsi="Times New Roman" w:cs="Times New Roman"/>
          <w:sz w:val="24"/>
          <w:szCs w:val="24"/>
        </w:rPr>
        <w:tab/>
      </w:r>
      <w:r w:rsidRPr="00B13009">
        <w:rPr>
          <w:rFonts w:ascii="Times New Roman" w:hAnsi="Times New Roman" w:cs="Times New Roman"/>
          <w:sz w:val="24"/>
          <w:szCs w:val="24"/>
        </w:rPr>
        <w:t>Northwest. National Academy Press,</w:t>
      </w:r>
      <w:r>
        <w:rPr>
          <w:rFonts w:ascii="Times New Roman" w:hAnsi="Times New Roman" w:cs="Times New Roman"/>
          <w:sz w:val="24"/>
          <w:szCs w:val="24"/>
        </w:rPr>
        <w:t xml:space="preserve"> </w:t>
      </w:r>
      <w:r w:rsidRPr="00B13009">
        <w:rPr>
          <w:rFonts w:ascii="Times New Roman" w:hAnsi="Times New Roman" w:cs="Times New Roman"/>
          <w:sz w:val="24"/>
          <w:szCs w:val="24"/>
        </w:rPr>
        <w:t>Washington, DC.</w:t>
      </w:r>
    </w:p>
    <w:p w:rsidR="00E67F28" w:rsidRPr="00E67F28" w:rsidRDefault="00E67F28" w:rsidP="00E67F28">
      <w:pPr>
        <w:ind w:left="720" w:hanging="720"/>
        <w:contextualSpacing/>
        <w:rPr>
          <w:rFonts w:ascii="Times New Roman" w:hAnsi="Times New Roman" w:cs="Times New Roman"/>
          <w:sz w:val="24"/>
          <w:szCs w:val="24"/>
        </w:rPr>
      </w:pPr>
      <w:r w:rsidRPr="00E67F28">
        <w:rPr>
          <w:rFonts w:ascii="Times New Roman" w:hAnsi="Times New Roman" w:cs="Times New Roman"/>
          <w:sz w:val="24"/>
          <w:szCs w:val="24"/>
        </w:rPr>
        <w:t>Nechodom, M.; Becker, D.R.; Haynes, R. 2008. Evolving interdependencies of community and forest health. In: Donoghue, E.M. and Sturtevant, V.E., eds. Forest community connections: implications for research, management, and governance. Washington DC: Resources for the Future: 91-108.</w:t>
      </w:r>
    </w:p>
    <w:p w:rsidR="00E67F28" w:rsidRDefault="00E67F28" w:rsidP="00E67F28">
      <w:pPr>
        <w:ind w:left="720" w:hanging="720"/>
        <w:contextualSpacing/>
        <w:rPr>
          <w:rFonts w:ascii="Times New Roman" w:hAnsi="Times New Roman" w:cs="Times New Roman"/>
          <w:sz w:val="24"/>
          <w:szCs w:val="24"/>
        </w:rPr>
      </w:pPr>
      <w:r w:rsidRPr="00E67F28">
        <w:rPr>
          <w:rFonts w:ascii="Times New Roman" w:hAnsi="Times New Roman" w:cs="Times New Roman"/>
          <w:sz w:val="24"/>
          <w:szCs w:val="24"/>
        </w:rPr>
        <w:t>Nelson, K.; Monroe, M.; Johnson, J.; Bowers, A. 2004. Living with fire: Homeowner assessment of landscape values and defensible space in Minnesota and Florida, USA. International Journal of Wildland Fire. 13 (4): 413-425.</w:t>
      </w:r>
    </w:p>
    <w:p w:rsidR="009744DB" w:rsidRDefault="009744DB" w:rsidP="009744DB">
      <w:pPr>
        <w:rPr>
          <w:rFonts w:ascii="Times New Roman" w:hAnsi="Times New Roman" w:cs="Times New Roman"/>
          <w:sz w:val="24"/>
          <w:szCs w:val="24"/>
        </w:rPr>
      </w:pPr>
      <w:r>
        <w:rPr>
          <w:rFonts w:ascii="Times New Roman" w:hAnsi="Times New Roman" w:cs="Times New Roman"/>
          <w:sz w:val="24"/>
          <w:szCs w:val="24"/>
        </w:rPr>
        <w:t xml:space="preserve">Neville, H., Dunham, J.D., Rosenberger, A., Umek, J., Wilson, B. 2009. Influences of wildfire, </w:t>
      </w:r>
      <w:r>
        <w:rPr>
          <w:rFonts w:ascii="Times New Roman" w:hAnsi="Times New Roman" w:cs="Times New Roman"/>
          <w:sz w:val="24"/>
          <w:szCs w:val="24"/>
        </w:rPr>
        <w:tab/>
        <w:t>habitat size, and connectivity on trout in h</w:t>
      </w:r>
      <w:r w:rsidRPr="00821B7F">
        <w:rPr>
          <w:rFonts w:ascii="Times New Roman" w:hAnsi="Times New Roman" w:cs="Times New Roman"/>
          <w:sz w:val="24"/>
          <w:szCs w:val="24"/>
        </w:rPr>
        <w:t xml:space="preserve">eadwater </w:t>
      </w:r>
      <w:r>
        <w:rPr>
          <w:rFonts w:ascii="Times New Roman" w:hAnsi="Times New Roman" w:cs="Times New Roman"/>
          <w:sz w:val="24"/>
          <w:szCs w:val="24"/>
        </w:rPr>
        <w:t>s</w:t>
      </w:r>
      <w:r w:rsidRPr="00821B7F">
        <w:rPr>
          <w:rFonts w:ascii="Times New Roman" w:hAnsi="Times New Roman" w:cs="Times New Roman"/>
          <w:sz w:val="24"/>
          <w:szCs w:val="24"/>
        </w:rPr>
        <w:t xml:space="preserve">treams </w:t>
      </w:r>
      <w:r>
        <w:rPr>
          <w:rFonts w:ascii="Times New Roman" w:hAnsi="Times New Roman" w:cs="Times New Roman"/>
          <w:sz w:val="24"/>
          <w:szCs w:val="24"/>
        </w:rPr>
        <w:t>r</w:t>
      </w:r>
      <w:r w:rsidRPr="00821B7F">
        <w:rPr>
          <w:rFonts w:ascii="Times New Roman" w:hAnsi="Times New Roman" w:cs="Times New Roman"/>
          <w:sz w:val="24"/>
          <w:szCs w:val="24"/>
        </w:rPr>
        <w:t xml:space="preserve">evealed by </w:t>
      </w:r>
      <w:r>
        <w:rPr>
          <w:rFonts w:ascii="Times New Roman" w:hAnsi="Times New Roman" w:cs="Times New Roman"/>
          <w:sz w:val="24"/>
          <w:szCs w:val="24"/>
        </w:rPr>
        <w:t>p</w:t>
      </w:r>
      <w:r w:rsidRPr="00821B7F">
        <w:rPr>
          <w:rFonts w:ascii="Times New Roman" w:hAnsi="Times New Roman" w:cs="Times New Roman"/>
          <w:sz w:val="24"/>
          <w:szCs w:val="24"/>
        </w:rPr>
        <w:t xml:space="preserve">atterns of </w:t>
      </w:r>
      <w:r>
        <w:rPr>
          <w:rFonts w:ascii="Times New Roman" w:hAnsi="Times New Roman" w:cs="Times New Roman"/>
          <w:sz w:val="24"/>
          <w:szCs w:val="24"/>
        </w:rPr>
        <w:tab/>
        <w:t>g</w:t>
      </w:r>
      <w:r w:rsidRPr="00821B7F">
        <w:rPr>
          <w:rFonts w:ascii="Times New Roman" w:hAnsi="Times New Roman" w:cs="Times New Roman"/>
          <w:sz w:val="24"/>
          <w:szCs w:val="24"/>
        </w:rPr>
        <w:t xml:space="preserve">enetic </w:t>
      </w:r>
      <w:r>
        <w:rPr>
          <w:rFonts w:ascii="Times New Roman" w:hAnsi="Times New Roman" w:cs="Times New Roman"/>
          <w:sz w:val="24"/>
          <w:szCs w:val="24"/>
        </w:rPr>
        <w:t>d</w:t>
      </w:r>
      <w:r w:rsidRPr="00821B7F">
        <w:rPr>
          <w:rFonts w:ascii="Times New Roman" w:hAnsi="Times New Roman" w:cs="Times New Roman"/>
          <w:sz w:val="24"/>
          <w:szCs w:val="24"/>
        </w:rPr>
        <w:t>iversity</w:t>
      </w:r>
      <w:r>
        <w:rPr>
          <w:rFonts w:ascii="Times New Roman" w:hAnsi="Times New Roman" w:cs="Times New Roman"/>
          <w:sz w:val="24"/>
          <w:szCs w:val="24"/>
        </w:rPr>
        <w:t xml:space="preserve">. Trans. Am. Fish. Soc. </w:t>
      </w:r>
      <w:r w:rsidRPr="00821B7F">
        <w:rPr>
          <w:rFonts w:ascii="Times New Roman" w:hAnsi="Times New Roman" w:cs="Times New Roman"/>
          <w:sz w:val="24"/>
          <w:szCs w:val="24"/>
        </w:rPr>
        <w:t>138:1314–1327</w:t>
      </w:r>
      <w:r>
        <w:rPr>
          <w:rFonts w:ascii="Times New Roman" w:hAnsi="Times New Roman" w:cs="Times New Roman"/>
          <w:sz w:val="24"/>
          <w:szCs w:val="24"/>
        </w:rPr>
        <w:t>.</w:t>
      </w:r>
    </w:p>
    <w:p w:rsidR="00D260D1" w:rsidRPr="00D260D1" w:rsidRDefault="00D260D1" w:rsidP="00D260D1">
      <w:pPr>
        <w:ind w:left="720" w:hanging="720"/>
        <w:contextualSpacing/>
        <w:rPr>
          <w:rFonts w:ascii="Times New Roman" w:hAnsi="Times New Roman" w:cs="Times New Roman"/>
          <w:sz w:val="24"/>
          <w:szCs w:val="24"/>
        </w:rPr>
      </w:pPr>
      <w:r w:rsidRPr="00D260D1">
        <w:rPr>
          <w:rFonts w:ascii="Times New Roman" w:hAnsi="Times New Roman" w:cs="Times New Roman"/>
          <w:sz w:val="24"/>
          <w:szCs w:val="24"/>
        </w:rPr>
        <w:t>Nicholls, D.L.; Monserud, R.A.; Dykstra, D.P. 2008. A synthesis of biomass utilization for bioenergy production in the western United States. Gen. Tech. Rep. PNW-GTR 753. Portland, OR: U.S. Department of Agriculture, Forest Service, Pacific Northwest Research Station. 1-52 p.</w:t>
      </w:r>
    </w:p>
    <w:p w:rsidR="00D260D1" w:rsidRDefault="00D260D1" w:rsidP="00D260D1">
      <w:pPr>
        <w:ind w:left="720" w:hanging="720"/>
        <w:contextualSpacing/>
        <w:rPr>
          <w:rFonts w:ascii="Times New Roman" w:hAnsi="Times New Roman" w:cs="Times New Roman"/>
          <w:sz w:val="24"/>
          <w:szCs w:val="24"/>
        </w:rPr>
      </w:pPr>
      <w:r w:rsidRPr="00D260D1">
        <w:rPr>
          <w:rFonts w:ascii="Times New Roman" w:hAnsi="Times New Roman" w:cs="Times New Roman"/>
          <w:sz w:val="24"/>
          <w:szCs w:val="24"/>
        </w:rPr>
        <w:t>Nielsen-Pincus, M.; Charnley, S.; Moseley, C. 2012. The Influence of Market Proximity on National Forest Hazardous Fuels Treatments. Forest Science. 1-13.</w:t>
      </w:r>
    </w:p>
    <w:p w:rsidR="00CF6484" w:rsidRDefault="00CF6484" w:rsidP="00CF6484">
      <w:pPr>
        <w:spacing w:after="0" w:line="240" w:lineRule="auto"/>
        <w:ind w:left="720" w:hanging="720"/>
        <w:contextualSpacing/>
        <w:rPr>
          <w:rFonts w:ascii="Times New Roman" w:eastAsia="Times New Roman" w:hAnsi="Times New Roman" w:cs="Times New Roman"/>
          <w:color w:val="222222"/>
          <w:sz w:val="24"/>
          <w:szCs w:val="24"/>
        </w:rPr>
      </w:pPr>
      <w:r w:rsidRPr="00EA5B0A">
        <w:rPr>
          <w:rFonts w:ascii="Times New Roman" w:eastAsia="Times New Roman" w:hAnsi="Times New Roman" w:cs="Times New Roman"/>
          <w:color w:val="222222"/>
          <w:sz w:val="24"/>
          <w:szCs w:val="24"/>
        </w:rPr>
        <w:t xml:space="preserve">Nonaka, E., Spies, T. A. 2005. Historical range of variability in landscape structure: a simulation study in Oregon, USA. </w:t>
      </w:r>
      <w:r w:rsidRPr="00EA5B0A">
        <w:rPr>
          <w:rFonts w:ascii="Times New Roman" w:eastAsia="Times New Roman" w:hAnsi="Times New Roman" w:cs="Times New Roman"/>
          <w:i/>
          <w:iCs/>
          <w:color w:val="222222"/>
          <w:sz w:val="24"/>
          <w:szCs w:val="24"/>
        </w:rPr>
        <w:t>Ecological Applications</w:t>
      </w:r>
      <w:r w:rsidRPr="00EA5B0A">
        <w:rPr>
          <w:rFonts w:ascii="Times New Roman" w:eastAsia="Times New Roman" w:hAnsi="Times New Roman" w:cs="Times New Roman"/>
          <w:color w:val="222222"/>
          <w:sz w:val="24"/>
          <w:szCs w:val="24"/>
        </w:rPr>
        <w:t xml:space="preserve">, </w:t>
      </w:r>
      <w:r w:rsidRPr="00EA5B0A">
        <w:rPr>
          <w:rFonts w:ascii="Times New Roman" w:eastAsia="Times New Roman" w:hAnsi="Times New Roman" w:cs="Times New Roman"/>
          <w:i/>
          <w:iCs/>
          <w:color w:val="222222"/>
          <w:sz w:val="24"/>
          <w:szCs w:val="24"/>
        </w:rPr>
        <w:t>15</w:t>
      </w:r>
      <w:r w:rsidRPr="00EA5B0A">
        <w:rPr>
          <w:rFonts w:ascii="Times New Roman" w:eastAsia="Times New Roman" w:hAnsi="Times New Roman" w:cs="Times New Roman"/>
          <w:color w:val="222222"/>
          <w:sz w:val="24"/>
          <w:szCs w:val="24"/>
        </w:rPr>
        <w:t>(5), 1727-1746.</w:t>
      </w:r>
    </w:p>
    <w:p w:rsidR="00CF6484" w:rsidRDefault="00CF6484" w:rsidP="00CF6484">
      <w:pPr>
        <w:ind w:left="720" w:hanging="720"/>
        <w:contextualSpacing/>
        <w:rPr>
          <w:rFonts w:ascii="Times New Roman" w:hAnsi="Times New Roman" w:cs="Times New Roman"/>
          <w:sz w:val="24"/>
          <w:szCs w:val="24"/>
        </w:rPr>
      </w:pPr>
      <w:r w:rsidRPr="00EA5B0A">
        <w:rPr>
          <w:rFonts w:ascii="Times New Roman" w:hAnsi="Times New Roman" w:cs="Times New Roman"/>
          <w:sz w:val="24"/>
          <w:szCs w:val="24"/>
        </w:rPr>
        <w:lastRenderedPageBreak/>
        <w:t>North, M. ed.  2012.  Managing Sierra Nevada forests.  Gen. Tech. Rep. PSW-GTR-237.  Albany, CA: U.S. Department of Agriculture, Forest Service, Pacific Southwest Research Station. 184p.</w:t>
      </w:r>
    </w:p>
    <w:p w:rsidR="00E069AE" w:rsidRDefault="00E069AE" w:rsidP="00CF6484">
      <w:pPr>
        <w:ind w:left="720" w:hanging="720"/>
        <w:contextualSpacing/>
        <w:rPr>
          <w:rFonts w:ascii="Times New Roman" w:hAnsi="Times New Roman" w:cs="Times New Roman"/>
          <w:sz w:val="24"/>
          <w:szCs w:val="24"/>
        </w:rPr>
      </w:pPr>
      <w:r w:rsidRPr="00E069AE">
        <w:rPr>
          <w:rFonts w:ascii="Times New Roman" w:hAnsi="Times New Roman" w:cs="Times New Roman"/>
          <w:sz w:val="24"/>
          <w:szCs w:val="24"/>
        </w:rPr>
        <w:t>North, M.P., B.M. Collins, and S.L. Stephens. 2012. Using fire to increase the scale, benefits and future maintenance of fuels treatments. Journal of Forestry 110(7):392-401.</w:t>
      </w:r>
    </w:p>
    <w:p w:rsidR="00E069AE" w:rsidRPr="00E069AE" w:rsidRDefault="00E069AE" w:rsidP="00E069AE">
      <w:pPr>
        <w:ind w:left="720" w:hanging="720"/>
        <w:contextualSpacing/>
        <w:rPr>
          <w:rFonts w:ascii="Times New Roman" w:hAnsi="Times New Roman" w:cs="Times New Roman"/>
          <w:sz w:val="24"/>
          <w:szCs w:val="24"/>
        </w:rPr>
      </w:pPr>
      <w:r w:rsidRPr="00E069AE">
        <w:rPr>
          <w:rFonts w:ascii="Times New Roman" w:hAnsi="Times New Roman" w:cs="Times New Roman"/>
          <w:sz w:val="24"/>
          <w:szCs w:val="24"/>
        </w:rPr>
        <w:t>North M., P. Stine, K. O'Hara, W. Zielinski, and S. L. Stephens.2009. An ecosystem management strategy for Sierran mixed-conifer forests, US Forest Service General Technical Report PSW-GTR-220, Albany, California.</w:t>
      </w:r>
    </w:p>
    <w:p w:rsidR="00CE5DBF" w:rsidRDefault="00CE5DBF" w:rsidP="00CE5DBF">
      <w:pPr>
        <w:ind w:left="720" w:hanging="720"/>
        <w:contextualSpacing/>
        <w:rPr>
          <w:rFonts w:ascii="Times New Roman" w:hAnsi="Times New Roman" w:cs="Times New Roman"/>
          <w:sz w:val="24"/>
          <w:szCs w:val="24"/>
        </w:rPr>
      </w:pPr>
      <w:r>
        <w:rPr>
          <w:rFonts w:ascii="Times New Roman" w:hAnsi="Times New Roman" w:cs="Times New Roman"/>
          <w:sz w:val="24"/>
          <w:szCs w:val="24"/>
        </w:rPr>
        <w:t>Nunez, T.A., Lawler, J.J., McRae, B.H., Pierce, D.J., Krosby, M.B., Kavanagh, D.M., Singleton, P.H., Tewksbury, J.J. 2013. Connectivity Planning to Address Climate Change. Conservation Biology 27:407-416.</w:t>
      </w:r>
    </w:p>
    <w:p w:rsidR="00CF6484" w:rsidRDefault="00CF6484" w:rsidP="00CF6484">
      <w:pPr>
        <w:ind w:left="720" w:hanging="720"/>
        <w:contextualSpacing/>
        <w:rPr>
          <w:rFonts w:ascii="Times New Roman" w:hAnsi="Times New Roman" w:cs="Times New Roman"/>
          <w:sz w:val="24"/>
          <w:szCs w:val="24"/>
        </w:rPr>
      </w:pPr>
      <w:r w:rsidRPr="00EA5B0A">
        <w:rPr>
          <w:rFonts w:ascii="Times New Roman" w:hAnsi="Times New Roman" w:cs="Times New Roman"/>
          <w:sz w:val="24"/>
          <w:szCs w:val="24"/>
        </w:rPr>
        <w:t>O'Hara, K. L.  1996.  Dynamics and stocking-level relationships of multi</w:t>
      </w:r>
      <w:r w:rsidR="00D00B8C">
        <w:rPr>
          <w:rFonts w:ascii="Times New Roman" w:hAnsi="Times New Roman" w:cs="Times New Roman"/>
          <w:sz w:val="24"/>
          <w:szCs w:val="24"/>
        </w:rPr>
        <w:t>-</w:t>
      </w:r>
      <w:r w:rsidRPr="00EA5B0A">
        <w:rPr>
          <w:rFonts w:ascii="Times New Roman" w:hAnsi="Times New Roman" w:cs="Times New Roman"/>
          <w:sz w:val="24"/>
          <w:szCs w:val="24"/>
        </w:rPr>
        <w:t>aged ponderosa pine stands.  Forest Science 42(4): 1-34, Suppl. 33.</w:t>
      </w:r>
    </w:p>
    <w:p w:rsidR="00CF6484" w:rsidRDefault="00CF6484" w:rsidP="00CF6484">
      <w:pPr>
        <w:ind w:left="720" w:hanging="720"/>
        <w:contextualSpacing/>
        <w:rPr>
          <w:rFonts w:ascii="Times New Roman" w:hAnsi="Times New Roman" w:cs="Times New Roman"/>
          <w:sz w:val="24"/>
          <w:szCs w:val="24"/>
        </w:rPr>
      </w:pPr>
      <w:r w:rsidRPr="00EA5B0A">
        <w:rPr>
          <w:rFonts w:ascii="Times New Roman" w:hAnsi="Times New Roman" w:cs="Times New Roman"/>
          <w:sz w:val="24"/>
          <w:szCs w:val="24"/>
        </w:rPr>
        <w:t>O'Hara, K. L., P. A. Latham, P. Hessburg, and B. G. Smith.  1996.  A structural classification for inland northwest forest vegetation.  Western Journal of Applied Forestry 11(2)97-102.</w:t>
      </w:r>
    </w:p>
    <w:p w:rsidR="00CF6484" w:rsidRDefault="00CF6484" w:rsidP="00CF6484">
      <w:pPr>
        <w:ind w:left="720" w:hanging="720"/>
        <w:contextualSpacing/>
        <w:rPr>
          <w:rFonts w:ascii="Times New Roman" w:hAnsi="Times New Roman" w:cs="Times New Roman"/>
          <w:sz w:val="24"/>
          <w:szCs w:val="24"/>
        </w:rPr>
      </w:pPr>
      <w:r w:rsidRPr="00EA5B0A">
        <w:rPr>
          <w:rFonts w:ascii="Times New Roman" w:hAnsi="Times New Roman" w:cs="Times New Roman"/>
          <w:sz w:val="24"/>
          <w:szCs w:val="24"/>
        </w:rPr>
        <w:t>O’Hara, K.L.  1998.  Silviculture for structural diversity: A new look at multi</w:t>
      </w:r>
      <w:r w:rsidR="00D00B8C">
        <w:rPr>
          <w:rFonts w:ascii="Times New Roman" w:hAnsi="Times New Roman" w:cs="Times New Roman"/>
          <w:sz w:val="24"/>
          <w:szCs w:val="24"/>
        </w:rPr>
        <w:t>-</w:t>
      </w:r>
      <w:r w:rsidRPr="00EA5B0A">
        <w:rPr>
          <w:rFonts w:ascii="Times New Roman" w:hAnsi="Times New Roman" w:cs="Times New Roman"/>
          <w:sz w:val="24"/>
          <w:szCs w:val="24"/>
        </w:rPr>
        <w:t>aged systems.  Journal of Forestry 96(7) 4-10.</w:t>
      </w:r>
    </w:p>
    <w:p w:rsidR="00CF6484" w:rsidRDefault="00CF6484" w:rsidP="00CF6484">
      <w:pPr>
        <w:ind w:left="720" w:hanging="720"/>
        <w:contextualSpacing/>
        <w:rPr>
          <w:rFonts w:ascii="Times New Roman" w:hAnsi="Times New Roman" w:cs="Times New Roman"/>
          <w:sz w:val="24"/>
          <w:szCs w:val="24"/>
        </w:rPr>
      </w:pPr>
      <w:r w:rsidRPr="00EA5B0A">
        <w:rPr>
          <w:rFonts w:ascii="Times New Roman" w:hAnsi="Times New Roman" w:cs="Times New Roman"/>
          <w:sz w:val="24"/>
          <w:szCs w:val="24"/>
        </w:rPr>
        <w:t>O’Hara</w:t>
      </w:r>
      <w:r>
        <w:rPr>
          <w:rFonts w:ascii="Times New Roman" w:hAnsi="Times New Roman" w:cs="Times New Roman"/>
          <w:sz w:val="24"/>
          <w:szCs w:val="24"/>
        </w:rPr>
        <w:t xml:space="preserve">, </w:t>
      </w:r>
      <w:r w:rsidRPr="00BF45F0">
        <w:rPr>
          <w:rFonts w:ascii="Times New Roman" w:hAnsi="Times New Roman" w:cs="Times New Roman"/>
          <w:sz w:val="24"/>
          <w:szCs w:val="24"/>
        </w:rPr>
        <w:t>K.L. and N.I. Valappil. 1999. MASAM: A flexible stand density management model for meeting diverse structural objectives in multi</w:t>
      </w:r>
      <w:r w:rsidR="00D00B8C">
        <w:rPr>
          <w:rFonts w:ascii="Times New Roman" w:hAnsi="Times New Roman" w:cs="Times New Roman"/>
          <w:sz w:val="24"/>
          <w:szCs w:val="24"/>
        </w:rPr>
        <w:t>-</w:t>
      </w:r>
      <w:r w:rsidRPr="00BF45F0">
        <w:rPr>
          <w:rFonts w:ascii="Times New Roman" w:hAnsi="Times New Roman" w:cs="Times New Roman"/>
          <w:sz w:val="24"/>
          <w:szCs w:val="24"/>
        </w:rPr>
        <w:t>aged stands. Forest Ecology</w:t>
      </w:r>
      <w:r w:rsidRPr="00EA5B0A">
        <w:rPr>
          <w:rFonts w:ascii="Times New Roman" w:hAnsi="Times New Roman" w:cs="Times New Roman"/>
          <w:sz w:val="24"/>
          <w:szCs w:val="24"/>
        </w:rPr>
        <w:t xml:space="preserve"> and Management </w:t>
      </w:r>
      <w:r w:rsidRPr="00EA5B0A">
        <w:rPr>
          <w:rFonts w:ascii="Times New Roman" w:hAnsi="Times New Roman" w:cs="Times New Roman"/>
          <w:sz w:val="24"/>
          <w:szCs w:val="24"/>
        </w:rPr>
        <w:tab/>
        <w:t>118:57-71.</w:t>
      </w:r>
    </w:p>
    <w:p w:rsidR="00CF6484" w:rsidRDefault="00CF6484" w:rsidP="00CF6484">
      <w:pPr>
        <w:ind w:left="720" w:hanging="720"/>
        <w:contextualSpacing/>
        <w:rPr>
          <w:rFonts w:ascii="Times New Roman" w:hAnsi="Times New Roman" w:cs="Times New Roman"/>
          <w:sz w:val="24"/>
          <w:szCs w:val="24"/>
        </w:rPr>
      </w:pPr>
      <w:r w:rsidRPr="00EA5B0A">
        <w:rPr>
          <w:rFonts w:ascii="Times New Roman" w:hAnsi="Times New Roman" w:cs="Times New Roman"/>
          <w:sz w:val="24"/>
          <w:szCs w:val="24"/>
        </w:rPr>
        <w:t>O'Hara, K.L. and C.L. Kollenberg.  2003.  Stocking control procedures for multi</w:t>
      </w:r>
      <w:r w:rsidR="00D00B8C">
        <w:rPr>
          <w:rFonts w:ascii="Times New Roman" w:hAnsi="Times New Roman" w:cs="Times New Roman"/>
          <w:sz w:val="24"/>
          <w:szCs w:val="24"/>
        </w:rPr>
        <w:t>-</w:t>
      </w:r>
      <w:r w:rsidRPr="00EA5B0A">
        <w:rPr>
          <w:rFonts w:ascii="Times New Roman" w:hAnsi="Times New Roman" w:cs="Times New Roman"/>
          <w:sz w:val="24"/>
          <w:szCs w:val="24"/>
        </w:rPr>
        <w:t xml:space="preserve">aged lodgepole pine stands in the northern Rocky Mountains.  Western Journal of Applied Forestry 18(1): </w:t>
      </w:r>
      <w:r w:rsidRPr="00EA5B0A">
        <w:rPr>
          <w:rFonts w:ascii="Times New Roman" w:hAnsi="Times New Roman" w:cs="Times New Roman"/>
          <w:sz w:val="24"/>
          <w:szCs w:val="24"/>
        </w:rPr>
        <w:tab/>
        <w:t>15-21.</w:t>
      </w:r>
    </w:p>
    <w:p w:rsidR="00CF6484" w:rsidRDefault="00CF6484" w:rsidP="00CF6484">
      <w:pPr>
        <w:ind w:left="720" w:hanging="720"/>
        <w:contextualSpacing/>
        <w:rPr>
          <w:rFonts w:ascii="Times New Roman" w:hAnsi="Times New Roman" w:cs="Times New Roman"/>
          <w:sz w:val="24"/>
          <w:szCs w:val="24"/>
        </w:rPr>
      </w:pPr>
      <w:r w:rsidRPr="00EA5B0A">
        <w:rPr>
          <w:rFonts w:ascii="Times New Roman" w:hAnsi="Times New Roman" w:cs="Times New Roman"/>
          <w:sz w:val="24"/>
          <w:szCs w:val="24"/>
        </w:rPr>
        <w:t>O'Hara, K.L., N.I. Valappil, and L.M. Nagel.  2003.  Stocking control procedures for multi</w:t>
      </w:r>
      <w:r w:rsidR="00D00B8C">
        <w:rPr>
          <w:rFonts w:ascii="Times New Roman" w:hAnsi="Times New Roman" w:cs="Times New Roman"/>
          <w:sz w:val="24"/>
          <w:szCs w:val="24"/>
        </w:rPr>
        <w:t>-</w:t>
      </w:r>
      <w:r w:rsidRPr="00EA5B0A">
        <w:rPr>
          <w:rFonts w:ascii="Times New Roman" w:hAnsi="Times New Roman" w:cs="Times New Roman"/>
          <w:sz w:val="24"/>
          <w:szCs w:val="24"/>
        </w:rPr>
        <w:t>aged    ponderosa pine stands in the Inland Northwest.  Western Journal of Applied Forestry 18(1): 5-14.</w:t>
      </w:r>
    </w:p>
    <w:p w:rsidR="00CF6484" w:rsidRDefault="00CF6484" w:rsidP="00CF6484">
      <w:pPr>
        <w:ind w:left="720" w:hanging="720"/>
        <w:contextualSpacing/>
        <w:rPr>
          <w:rFonts w:ascii="Times New Roman" w:hAnsi="Times New Roman" w:cs="Times New Roman"/>
          <w:sz w:val="24"/>
          <w:szCs w:val="24"/>
        </w:rPr>
      </w:pPr>
      <w:r w:rsidRPr="00EA5B0A">
        <w:rPr>
          <w:rFonts w:ascii="Times New Roman" w:hAnsi="Times New Roman" w:cs="Times New Roman"/>
          <w:sz w:val="24"/>
          <w:szCs w:val="24"/>
        </w:rPr>
        <w:t>O'Hara, K.L., and R.F. Gersonde.  2004.  Stocking control concepts in uneven-aged silviculture.  Forestry 77(2): 131-143.</w:t>
      </w:r>
    </w:p>
    <w:p w:rsidR="00CF6484" w:rsidRDefault="00CF6484" w:rsidP="00CF6484">
      <w:pPr>
        <w:ind w:left="720" w:hanging="720"/>
        <w:contextualSpacing/>
        <w:rPr>
          <w:rFonts w:ascii="Times New Roman" w:hAnsi="Times New Roman" w:cs="Times New Roman"/>
          <w:sz w:val="24"/>
          <w:szCs w:val="24"/>
        </w:rPr>
      </w:pPr>
      <w:r w:rsidRPr="00EA5B0A">
        <w:rPr>
          <w:rFonts w:ascii="Times New Roman" w:hAnsi="Times New Roman" w:cs="Times New Roman"/>
          <w:sz w:val="24"/>
          <w:szCs w:val="24"/>
        </w:rPr>
        <w:t>O’Hara, K.L., L. Leonard and C.R. Keyes. 2012. Variable-density thinning and a marking paradox: Comparing prescription protocols to attain stand variability in coast redwood. Western Journal of Applied Forestry 27(3): 143-149.</w:t>
      </w:r>
    </w:p>
    <w:p w:rsidR="00CF6484" w:rsidRDefault="00CF6484" w:rsidP="00CF6484">
      <w:pPr>
        <w:ind w:left="720" w:hanging="720"/>
        <w:contextualSpacing/>
        <w:rPr>
          <w:rFonts w:ascii="Times New Roman" w:hAnsi="Times New Roman" w:cs="Times New Roman"/>
          <w:sz w:val="24"/>
          <w:szCs w:val="24"/>
        </w:rPr>
      </w:pPr>
      <w:r w:rsidRPr="00EA5B0A">
        <w:rPr>
          <w:rFonts w:ascii="Times New Roman" w:hAnsi="Times New Roman" w:cs="Times New Roman"/>
          <w:sz w:val="24"/>
          <w:szCs w:val="24"/>
        </w:rPr>
        <w:t xml:space="preserve">O’Hara, K.L., and L.M. Nagel. </w:t>
      </w:r>
      <w:r w:rsidR="002E2FE6">
        <w:rPr>
          <w:rFonts w:ascii="Times New Roman" w:hAnsi="Times New Roman" w:cs="Times New Roman"/>
          <w:sz w:val="24"/>
          <w:szCs w:val="24"/>
        </w:rPr>
        <w:t>2013</w:t>
      </w:r>
      <w:r w:rsidRPr="00EA5B0A">
        <w:rPr>
          <w:rFonts w:ascii="Times New Roman" w:hAnsi="Times New Roman" w:cs="Times New Roman"/>
          <w:sz w:val="24"/>
          <w:szCs w:val="24"/>
        </w:rPr>
        <w:t>. The stand: revisiting a central concept in forestry. J</w:t>
      </w:r>
      <w:r w:rsidR="00A327FF">
        <w:rPr>
          <w:rFonts w:ascii="Times New Roman" w:hAnsi="Times New Roman" w:cs="Times New Roman"/>
          <w:sz w:val="24"/>
          <w:szCs w:val="24"/>
        </w:rPr>
        <w:t xml:space="preserve">ournal of </w:t>
      </w:r>
      <w:r w:rsidRPr="00EA5B0A">
        <w:rPr>
          <w:rFonts w:ascii="Times New Roman" w:hAnsi="Times New Roman" w:cs="Times New Roman"/>
          <w:sz w:val="24"/>
          <w:szCs w:val="24"/>
        </w:rPr>
        <w:t>For</w:t>
      </w:r>
      <w:r w:rsidR="00A327FF">
        <w:rPr>
          <w:rFonts w:ascii="Times New Roman" w:hAnsi="Times New Roman" w:cs="Times New Roman"/>
          <w:sz w:val="24"/>
          <w:szCs w:val="24"/>
        </w:rPr>
        <w:t>estry 111:335-340</w:t>
      </w:r>
      <w:r w:rsidRPr="00EA5B0A">
        <w:rPr>
          <w:rFonts w:ascii="Times New Roman" w:hAnsi="Times New Roman" w:cs="Times New Roman"/>
          <w:sz w:val="24"/>
          <w:szCs w:val="24"/>
        </w:rPr>
        <w:t>.</w:t>
      </w:r>
    </w:p>
    <w:p w:rsidR="00CF6484" w:rsidRDefault="00CF6484" w:rsidP="00CF6484">
      <w:pPr>
        <w:ind w:left="720" w:hanging="720"/>
        <w:contextualSpacing/>
        <w:rPr>
          <w:rFonts w:ascii="Times New Roman" w:hAnsi="Times New Roman" w:cs="Times New Roman"/>
          <w:sz w:val="24"/>
          <w:szCs w:val="24"/>
        </w:rPr>
      </w:pPr>
      <w:r w:rsidRPr="00EA5B0A">
        <w:rPr>
          <w:rFonts w:ascii="Times New Roman" w:hAnsi="Times New Roman" w:cs="Times New Roman"/>
          <w:sz w:val="24"/>
          <w:szCs w:val="24"/>
        </w:rPr>
        <w:t>O'Hara, K.L., and Ramage, B.S. 2013. Silviculture in an Uncertain World: Utilizing Multi-aged Management Systems to Integrate Disturbance. Forestry. doi: 10.1093/forestry/cpt012</w:t>
      </w:r>
    </w:p>
    <w:p w:rsidR="00BD441B" w:rsidRDefault="00BD441B" w:rsidP="00CF6484">
      <w:pPr>
        <w:ind w:left="720" w:hanging="720"/>
        <w:contextualSpacing/>
        <w:rPr>
          <w:rFonts w:ascii="Times New Roman" w:hAnsi="Times New Roman" w:cs="Times New Roman"/>
          <w:sz w:val="24"/>
          <w:szCs w:val="24"/>
        </w:rPr>
      </w:pPr>
      <w:r w:rsidRPr="00BD441B">
        <w:rPr>
          <w:rFonts w:ascii="Times New Roman" w:hAnsi="Times New Roman" w:cs="Times New Roman"/>
          <w:sz w:val="24"/>
          <w:szCs w:val="24"/>
        </w:rPr>
        <w:t>Ohlson P., and R. Schellhaas. 1999.  Historicalalalal and current stand structure in Douglas-fir and ponderosa pine forests. USDA Forest Service, Okanogan and Wenatchee National Forests. Unpublished Report.</w:t>
      </w:r>
    </w:p>
    <w:p w:rsidR="002E2FE6" w:rsidRDefault="002E2FE6" w:rsidP="002E2FE6">
      <w:pPr>
        <w:spacing w:line="240" w:lineRule="auto"/>
        <w:ind w:left="720" w:hanging="720"/>
        <w:contextualSpacing/>
        <w:rPr>
          <w:rFonts w:ascii="Times New Roman" w:hAnsi="Times New Roman" w:cs="Times New Roman"/>
          <w:sz w:val="24"/>
          <w:szCs w:val="24"/>
        </w:rPr>
      </w:pPr>
      <w:r w:rsidRPr="00BF45F0">
        <w:rPr>
          <w:rFonts w:ascii="Times New Roman" w:hAnsi="Times New Roman" w:cs="Times New Roman"/>
          <w:sz w:val="24"/>
          <w:szCs w:val="24"/>
        </w:rPr>
        <w:t>Oliver CD, Larson BC (1996) Forest stand dynamics-update edition. John Wiley &amp; Sons, New York.</w:t>
      </w:r>
    </w:p>
    <w:p w:rsidR="006555D9" w:rsidRDefault="006555D9" w:rsidP="00CF6484">
      <w:pPr>
        <w:ind w:left="720" w:hanging="720"/>
        <w:contextualSpacing/>
        <w:rPr>
          <w:rFonts w:ascii="Times New Roman" w:hAnsi="Times New Roman" w:cs="Times New Roman"/>
          <w:sz w:val="24"/>
          <w:szCs w:val="24"/>
        </w:rPr>
      </w:pPr>
      <w:r w:rsidRPr="006555D9">
        <w:rPr>
          <w:rFonts w:ascii="Times New Roman" w:hAnsi="Times New Roman" w:cs="Times New Roman"/>
          <w:sz w:val="24"/>
          <w:szCs w:val="24"/>
        </w:rPr>
        <w:lastRenderedPageBreak/>
        <w:t>Olson, D.L; Agee, J.K. 2005. Historical fires in Douglas-fir dominated riparian forests of the southern Cascades, Oregon. Fire Ecology 1</w:t>
      </w:r>
      <w:r>
        <w:rPr>
          <w:rFonts w:ascii="Times New Roman" w:hAnsi="Times New Roman" w:cs="Times New Roman"/>
          <w:sz w:val="24"/>
          <w:szCs w:val="24"/>
        </w:rPr>
        <w:t>:50-74.</w:t>
      </w:r>
    </w:p>
    <w:p w:rsidR="00D260D1" w:rsidRPr="00D260D1" w:rsidRDefault="00D260D1" w:rsidP="00D260D1">
      <w:pPr>
        <w:ind w:left="720" w:hanging="720"/>
        <w:contextualSpacing/>
        <w:rPr>
          <w:rFonts w:ascii="Times New Roman" w:hAnsi="Times New Roman" w:cs="Times New Roman"/>
          <w:sz w:val="24"/>
          <w:szCs w:val="24"/>
        </w:rPr>
      </w:pPr>
      <w:r w:rsidRPr="00D260D1">
        <w:rPr>
          <w:rFonts w:ascii="Times New Roman" w:hAnsi="Times New Roman" w:cs="Times New Roman"/>
          <w:sz w:val="24"/>
          <w:szCs w:val="24"/>
        </w:rPr>
        <w:t>Olsen, C.S.; Mallon, A.L.; Shindler, B. 2012. Public acceptance of disturbance-based forest management: Factors influencing support. International Scholarly Research Network. 2012.</w:t>
      </w:r>
    </w:p>
    <w:p w:rsidR="00CF6484" w:rsidRDefault="00CF6484" w:rsidP="00CF6484">
      <w:pPr>
        <w:ind w:left="720" w:hanging="720"/>
        <w:contextualSpacing/>
        <w:rPr>
          <w:rFonts w:ascii="Times New Roman" w:hAnsi="Times New Roman" w:cs="Times New Roman"/>
          <w:sz w:val="24"/>
          <w:szCs w:val="24"/>
        </w:rPr>
      </w:pPr>
      <w:r w:rsidRPr="00EA5B0A">
        <w:rPr>
          <w:rFonts w:ascii="Times New Roman" w:hAnsi="Times New Roman" w:cs="Times New Roman"/>
          <w:sz w:val="24"/>
          <w:szCs w:val="24"/>
        </w:rPr>
        <w:t>Olsen, D.H., J Hagar, A. Carey, J. Cissel, F. Swanson.  2001.  Wildlife of westside and high montane forests.  Pgs. 187-212  in D.H. Johnson and T.A. O’Neill, managing directors.  Wildlife–Habitat Relationships in Oregon and Washington.  Oregon State University Press, Corvallis, OR</w:t>
      </w:r>
    </w:p>
    <w:p w:rsidR="000D11A7" w:rsidRDefault="000D11A7" w:rsidP="00CF6484">
      <w:pPr>
        <w:ind w:left="720" w:hanging="720"/>
        <w:contextualSpacing/>
        <w:rPr>
          <w:rFonts w:ascii="Times New Roman" w:hAnsi="Times New Roman" w:cs="Times New Roman"/>
          <w:sz w:val="24"/>
          <w:szCs w:val="24"/>
        </w:rPr>
      </w:pPr>
      <w:r w:rsidRPr="00317913">
        <w:rPr>
          <w:rFonts w:ascii="Times New Roman" w:hAnsi="Times New Roman" w:cs="Times New Roman"/>
          <w:sz w:val="24"/>
          <w:szCs w:val="24"/>
        </w:rPr>
        <w:t>Olson, D.L. 2000. Fire in riparian zones: a comparison of historical fire occurrence in riparian</w:t>
      </w:r>
      <w:r>
        <w:rPr>
          <w:rFonts w:ascii="Times New Roman" w:hAnsi="Times New Roman" w:cs="Times New Roman"/>
          <w:sz w:val="24"/>
          <w:szCs w:val="24"/>
        </w:rPr>
        <w:t xml:space="preserve"> </w:t>
      </w:r>
      <w:r w:rsidRPr="00317913">
        <w:rPr>
          <w:rFonts w:ascii="Times New Roman" w:hAnsi="Times New Roman" w:cs="Times New Roman"/>
          <w:sz w:val="24"/>
          <w:szCs w:val="24"/>
        </w:rPr>
        <w:t>and upslope forests in the Blue Mountains and southern Cascades of Oregon. M.S. thesis,</w:t>
      </w:r>
      <w:r>
        <w:rPr>
          <w:rFonts w:ascii="Times New Roman" w:hAnsi="Times New Roman" w:cs="Times New Roman"/>
          <w:sz w:val="24"/>
          <w:szCs w:val="24"/>
        </w:rPr>
        <w:t xml:space="preserve"> </w:t>
      </w:r>
      <w:r w:rsidRPr="00317913">
        <w:rPr>
          <w:rFonts w:ascii="Times New Roman" w:hAnsi="Times New Roman" w:cs="Times New Roman"/>
          <w:sz w:val="24"/>
          <w:szCs w:val="24"/>
        </w:rPr>
        <w:t>University of Washington.</w:t>
      </w:r>
    </w:p>
    <w:p w:rsidR="00AE6CAC" w:rsidRDefault="00AE6CAC" w:rsidP="00CF6484">
      <w:pPr>
        <w:ind w:left="720" w:hanging="720"/>
        <w:contextualSpacing/>
        <w:rPr>
          <w:rFonts w:ascii="Times New Roman" w:hAnsi="Times New Roman" w:cs="Times New Roman"/>
          <w:sz w:val="24"/>
          <w:szCs w:val="24"/>
        </w:rPr>
      </w:pPr>
      <w:r>
        <w:rPr>
          <w:rFonts w:ascii="Times New Roman" w:hAnsi="Times New Roman" w:cs="Times New Roman"/>
          <w:sz w:val="24"/>
          <w:szCs w:val="24"/>
        </w:rPr>
        <w:t xml:space="preserve">Oregon Forest Resources Institute [OFRI]. 2012. The 2012 Forest Report: An Economic Assessment of Oregon’s Forest and Wood Products Manufacturing Sector. 181 p. </w:t>
      </w:r>
      <w:hyperlink r:id="rId19" w:history="1">
        <w:r w:rsidRPr="00AB2852">
          <w:rPr>
            <w:rStyle w:val="Hyperlink"/>
            <w:rFonts w:ascii="Times New Roman" w:hAnsi="Times New Roman" w:cs="Times New Roman"/>
            <w:sz w:val="24"/>
            <w:szCs w:val="24"/>
          </w:rPr>
          <w:t>http://theforestreport.org/downloads/2012_Forest_Report.pdf</w:t>
        </w:r>
      </w:hyperlink>
    </w:p>
    <w:p w:rsidR="00D260D1" w:rsidRDefault="00D260D1" w:rsidP="00D260D1">
      <w:pPr>
        <w:ind w:left="720" w:hanging="720"/>
        <w:contextualSpacing/>
        <w:rPr>
          <w:rFonts w:ascii="Times New Roman" w:hAnsi="Times New Roman" w:cs="Times New Roman"/>
          <w:sz w:val="24"/>
          <w:szCs w:val="24"/>
        </w:rPr>
      </w:pPr>
      <w:r w:rsidRPr="00D260D1">
        <w:rPr>
          <w:rFonts w:ascii="Times New Roman" w:hAnsi="Times New Roman" w:cs="Times New Roman"/>
          <w:sz w:val="24"/>
          <w:szCs w:val="24"/>
        </w:rPr>
        <w:t>Ostergren, D.M.; Abrams, J.B.; Lowe, K.A. 2008. Fire in the Forest: Public perceptions of ecological restoration in north-central Arizona. Ecological Restoration. 26 (1): 51-60.</w:t>
      </w:r>
    </w:p>
    <w:p w:rsidR="00CF6484" w:rsidRPr="0049632E" w:rsidRDefault="00CF6484" w:rsidP="00CF6484">
      <w:pPr>
        <w:ind w:left="720" w:hanging="720"/>
        <w:contextualSpacing/>
        <w:rPr>
          <w:rFonts w:ascii="Times New Roman" w:hAnsi="Times New Roman" w:cs="Times New Roman"/>
          <w:spacing w:val="-6"/>
          <w:sz w:val="24"/>
          <w:szCs w:val="24"/>
        </w:rPr>
      </w:pPr>
      <w:r w:rsidRPr="0049632E">
        <w:rPr>
          <w:rFonts w:ascii="Times New Roman" w:hAnsi="Times New Roman" w:cs="Times New Roman"/>
          <w:spacing w:val="-6"/>
          <w:sz w:val="24"/>
          <w:szCs w:val="24"/>
        </w:rPr>
        <w:t xml:space="preserve">OWNF (Okanogan-Wenatchee National Forest). </w:t>
      </w:r>
      <w:r w:rsidRPr="0049632E">
        <w:rPr>
          <w:rFonts w:ascii="Times New Roman" w:hAnsi="Times New Roman" w:cs="Times New Roman"/>
          <w:spacing w:val="-4"/>
          <w:sz w:val="24"/>
          <w:szCs w:val="24"/>
        </w:rPr>
        <w:t>2012</w:t>
      </w:r>
      <w:r w:rsidRPr="0049632E">
        <w:rPr>
          <w:rFonts w:ascii="Times New Roman" w:hAnsi="Times New Roman" w:cs="Times New Roman"/>
          <w:spacing w:val="-6"/>
          <w:sz w:val="24"/>
          <w:szCs w:val="24"/>
        </w:rPr>
        <w:t>.  The Okanogan-Wenatchee National Forest Restoration Strategy: adaptive ecosystem management to restore landscape resiliency.  Available at http://www.fs.usda.gov/Internet/FSE_DOCUMENTS/stelprdb5340103.pdf.</w:t>
      </w:r>
    </w:p>
    <w:p w:rsidR="00CF6484" w:rsidRDefault="00CF6484" w:rsidP="00CF6484">
      <w:pPr>
        <w:spacing w:line="240" w:lineRule="auto"/>
        <w:ind w:left="720" w:hanging="720"/>
        <w:contextualSpacing/>
        <w:rPr>
          <w:rFonts w:ascii="Times New Roman" w:hAnsi="Times New Roman" w:cs="Times New Roman"/>
          <w:sz w:val="24"/>
          <w:szCs w:val="24"/>
        </w:rPr>
      </w:pPr>
      <w:r w:rsidRPr="00EA5B0A">
        <w:rPr>
          <w:rFonts w:ascii="Times New Roman" w:hAnsi="Times New Roman" w:cs="Times New Roman"/>
          <w:sz w:val="24"/>
          <w:szCs w:val="24"/>
        </w:rPr>
        <w:t>Otrosina, W.J.; Cobb, F.W., Jr. 1989. Biology, ecology, and epidemiology of Heterobasidion annosum. In: Otrosina, W.J.; Scharpf, R.F., eds. Research and management of annosus root disease (Heterobasidion annosum) in western North America. Gen. Tech. Rep. PSW-116. Berkeley, CA: U.S. Department of Agriculture, Forest Service, Pacific Southwest Forest and Range Experiment Station: 26-33.</w:t>
      </w:r>
    </w:p>
    <w:p w:rsidR="00CF6484" w:rsidRDefault="00CF6484" w:rsidP="00CF6484">
      <w:pPr>
        <w:spacing w:line="240" w:lineRule="auto"/>
        <w:ind w:left="720" w:hanging="720"/>
        <w:contextualSpacing/>
        <w:rPr>
          <w:rFonts w:ascii="Times New Roman" w:hAnsi="Times New Roman" w:cs="Times New Roman"/>
          <w:sz w:val="24"/>
          <w:szCs w:val="24"/>
        </w:rPr>
      </w:pPr>
      <w:r w:rsidRPr="00EA5B0A">
        <w:rPr>
          <w:rFonts w:ascii="Times New Roman" w:hAnsi="Times New Roman" w:cs="Times New Roman"/>
          <w:sz w:val="24"/>
          <w:szCs w:val="24"/>
        </w:rPr>
        <w:t>Page, W.G., and M.J. Jenkins.  2007.  Predicted fire behavior in selected mountain pine beetle infested lodgepole pine. Foresr Science 53:662−674.</w:t>
      </w:r>
    </w:p>
    <w:p w:rsidR="00CF6484" w:rsidRDefault="00CF6484" w:rsidP="00CF6484">
      <w:pPr>
        <w:spacing w:line="240" w:lineRule="auto"/>
        <w:ind w:left="720" w:hanging="720"/>
        <w:contextualSpacing/>
        <w:rPr>
          <w:rFonts w:ascii="Times New Roman" w:hAnsi="Times New Roman" w:cs="Times New Roman"/>
          <w:sz w:val="24"/>
          <w:szCs w:val="24"/>
        </w:rPr>
      </w:pPr>
      <w:r w:rsidRPr="00EA5B0A">
        <w:rPr>
          <w:rFonts w:ascii="Times New Roman" w:hAnsi="Times New Roman" w:cs="Times New Roman"/>
          <w:sz w:val="24"/>
          <w:szCs w:val="24"/>
        </w:rPr>
        <w:t>Page, W.G., M.J. Jenkins, and J.B. Runyon.  2012.  Mountain pine beetle attack alters the chemistry and flammability of lodgepole pine foliage. Canadian Journal of Forest Research 42: 1631−1647.</w:t>
      </w:r>
    </w:p>
    <w:p w:rsidR="00D260D1" w:rsidRDefault="00D260D1" w:rsidP="00CF6484">
      <w:pPr>
        <w:spacing w:line="240" w:lineRule="auto"/>
        <w:ind w:left="720" w:hanging="720"/>
        <w:contextualSpacing/>
        <w:rPr>
          <w:rFonts w:ascii="Times New Roman" w:hAnsi="Times New Roman" w:cs="Times New Roman"/>
          <w:sz w:val="24"/>
          <w:szCs w:val="24"/>
        </w:rPr>
      </w:pPr>
      <w:r w:rsidRPr="00D260D1">
        <w:rPr>
          <w:rFonts w:ascii="Times New Roman" w:hAnsi="Times New Roman" w:cs="Times New Roman"/>
          <w:sz w:val="24"/>
          <w:szCs w:val="24"/>
        </w:rPr>
        <w:t>Pan, F.; Han, H.-S.; Johnson, L.R.; Elliot, W.J. 2008. Production and cost of harvesting, processing, and transporting small-diameter (≤ 5 inches) trees for energy. Forest Products Journal. 58 (5): 47-53.</w:t>
      </w:r>
    </w:p>
    <w:p w:rsidR="00CF6484" w:rsidRDefault="00CF6484" w:rsidP="00CF6484">
      <w:pPr>
        <w:spacing w:line="240" w:lineRule="auto"/>
        <w:ind w:left="720" w:hanging="720"/>
        <w:contextualSpacing/>
        <w:rPr>
          <w:rFonts w:ascii="Times New Roman" w:hAnsi="Times New Roman" w:cs="Times New Roman"/>
          <w:sz w:val="24"/>
          <w:szCs w:val="24"/>
        </w:rPr>
      </w:pPr>
      <w:r w:rsidRPr="00EA5B0A">
        <w:rPr>
          <w:rFonts w:ascii="Times New Roman" w:hAnsi="Times New Roman" w:cs="Times New Roman"/>
          <w:sz w:val="24"/>
          <w:szCs w:val="24"/>
        </w:rPr>
        <w:t>Parmeter, J.R., Jr. 1978. Forest stand dynamics and ecological factors in relation to dwarf mistletoe spread, impact, and control. In: Scharpf, R.F.; Parmeter, J.R., Jr., eds. Dwarf mistletoe control through forest management. Gen. Tech. Rep. PSW-31. Berkeley, CA: U.S. Department of Agriculture, Forest Service, Pacific Southwest Forest and Range Experiment Station: 16-30.</w:t>
      </w:r>
    </w:p>
    <w:p w:rsidR="00CF6484" w:rsidRDefault="00CF6484" w:rsidP="00CF6484">
      <w:pPr>
        <w:ind w:left="720" w:hanging="720"/>
        <w:contextualSpacing/>
        <w:rPr>
          <w:rFonts w:ascii="Times New Roman" w:hAnsi="Times New Roman" w:cs="Times New Roman"/>
          <w:sz w:val="24"/>
          <w:szCs w:val="24"/>
        </w:rPr>
      </w:pPr>
      <w:r w:rsidRPr="00EA5B0A">
        <w:rPr>
          <w:rFonts w:ascii="Times New Roman" w:hAnsi="Times New Roman" w:cs="Times New Roman"/>
          <w:sz w:val="24"/>
          <w:szCs w:val="24"/>
        </w:rPr>
        <w:t>Parks C. G., E. L. Bull, R. O. Tinnin, J. F. Shepherd, and A. K. Blumton. 1999. Wildlife use of dwarf mistletoe brooms in Douglas-fir in northeast Oregon. Western Journal of Applied Forestry, 14:100-105.</w:t>
      </w:r>
    </w:p>
    <w:p w:rsidR="001F5941" w:rsidRDefault="001F5941" w:rsidP="001F5941">
      <w:pPr>
        <w:ind w:left="720" w:hanging="720"/>
        <w:rPr>
          <w:rFonts w:ascii="Times New Roman" w:hAnsi="Times New Roman" w:cs="Times New Roman"/>
          <w:sz w:val="24"/>
          <w:szCs w:val="24"/>
        </w:rPr>
      </w:pPr>
      <w:r w:rsidRPr="00C96400">
        <w:rPr>
          <w:rFonts w:ascii="Times New Roman" w:hAnsi="Times New Roman" w:cs="Times New Roman"/>
          <w:sz w:val="24"/>
          <w:szCs w:val="24"/>
        </w:rPr>
        <w:lastRenderedPageBreak/>
        <w:t>Pederson, J.L., Smith, G.A., Pazzaglia, F.J., 2001. Comparing the modern, quaternary, and neogene records of climate-controlled hillslope sedimentation in southeast Nevada. Geol. Soc. Am. Bull. 113, 305–319.</w:t>
      </w:r>
    </w:p>
    <w:p w:rsidR="001F1BAE" w:rsidRDefault="001F1BAE" w:rsidP="00CF6484">
      <w:pPr>
        <w:ind w:left="720" w:hanging="720"/>
        <w:contextualSpacing/>
        <w:rPr>
          <w:rFonts w:ascii="Times New Roman" w:hAnsi="Times New Roman" w:cs="Times New Roman"/>
          <w:sz w:val="24"/>
          <w:szCs w:val="24"/>
        </w:rPr>
      </w:pPr>
      <w:r w:rsidRPr="001F1BAE">
        <w:rPr>
          <w:rFonts w:ascii="Times New Roman" w:hAnsi="Times New Roman" w:cs="Times New Roman"/>
          <w:sz w:val="24"/>
          <w:szCs w:val="24"/>
        </w:rPr>
        <w:t>Peñuelas, J., Canadell, J. G. and Ogaya, R. (2011), Increased water-use efficiency during the 20th century did not translate into enhanced tree growth. Global Ecology and Biogeography, 20: 597–608.</w:t>
      </w:r>
    </w:p>
    <w:p w:rsidR="00CF6484" w:rsidRDefault="00CF6484" w:rsidP="00CF6484">
      <w:pPr>
        <w:ind w:left="720" w:hanging="720"/>
        <w:contextualSpacing/>
        <w:rPr>
          <w:rFonts w:ascii="Times New Roman" w:hAnsi="Times New Roman" w:cs="Times New Roman"/>
          <w:sz w:val="24"/>
          <w:szCs w:val="24"/>
        </w:rPr>
      </w:pPr>
      <w:r w:rsidRPr="00EA5B0A">
        <w:rPr>
          <w:rFonts w:ascii="Times New Roman" w:hAnsi="Times New Roman" w:cs="Times New Roman"/>
          <w:sz w:val="24"/>
          <w:szCs w:val="24"/>
        </w:rPr>
        <w:t>Perera, A. H., L. J. Buse, and M. G. Weber. 2004. Emulating natural forest landscape disturbances: concepts and applications. Columbia University Press, New York, New York, USA.</w:t>
      </w:r>
    </w:p>
    <w:p w:rsidR="00CF6484" w:rsidRDefault="00CF6484" w:rsidP="00CF6484">
      <w:pPr>
        <w:spacing w:after="0" w:line="240" w:lineRule="auto"/>
        <w:ind w:left="720" w:hanging="720"/>
        <w:contextualSpacing/>
        <w:rPr>
          <w:rFonts w:ascii="Times New Roman" w:eastAsia="Times New Roman" w:hAnsi="Times New Roman" w:cs="Times New Roman"/>
          <w:color w:val="222222"/>
          <w:sz w:val="24"/>
          <w:szCs w:val="24"/>
        </w:rPr>
      </w:pPr>
      <w:r w:rsidRPr="00EA5B0A">
        <w:rPr>
          <w:rFonts w:ascii="Times New Roman" w:eastAsia="Times New Roman" w:hAnsi="Times New Roman" w:cs="Times New Roman"/>
          <w:color w:val="222222"/>
          <w:sz w:val="24"/>
          <w:szCs w:val="24"/>
        </w:rPr>
        <w:t xml:space="preserve">Perry, D. A., Jing, H., Youngblood, A., &amp; Oetter, D. R. (2004). Forest structure and fire susceptibility in volcanic landscapes of the Eastern High Cascades, Oregon. </w:t>
      </w:r>
      <w:r w:rsidRPr="00EA5B0A">
        <w:rPr>
          <w:rFonts w:ascii="Times New Roman" w:eastAsia="Times New Roman" w:hAnsi="Times New Roman" w:cs="Times New Roman"/>
          <w:iCs/>
          <w:color w:val="222222"/>
          <w:sz w:val="24"/>
          <w:szCs w:val="24"/>
        </w:rPr>
        <w:t>Conservation Biology</w:t>
      </w:r>
      <w:r w:rsidRPr="00EA5B0A">
        <w:rPr>
          <w:rFonts w:ascii="Times New Roman" w:eastAsia="Times New Roman" w:hAnsi="Times New Roman" w:cs="Times New Roman"/>
          <w:color w:val="222222"/>
          <w:sz w:val="24"/>
          <w:szCs w:val="24"/>
        </w:rPr>
        <w:t xml:space="preserve">, </w:t>
      </w:r>
      <w:r w:rsidRPr="00EA5B0A">
        <w:rPr>
          <w:rFonts w:ascii="Times New Roman" w:eastAsia="Times New Roman" w:hAnsi="Times New Roman" w:cs="Times New Roman"/>
          <w:iCs/>
          <w:color w:val="222222"/>
          <w:sz w:val="24"/>
          <w:szCs w:val="24"/>
        </w:rPr>
        <w:t>18</w:t>
      </w:r>
      <w:r w:rsidRPr="00EA5B0A">
        <w:rPr>
          <w:rFonts w:ascii="Times New Roman" w:eastAsia="Times New Roman" w:hAnsi="Times New Roman" w:cs="Times New Roman"/>
          <w:color w:val="222222"/>
          <w:sz w:val="24"/>
          <w:szCs w:val="24"/>
        </w:rPr>
        <w:t>(4), 913-926.</w:t>
      </w:r>
    </w:p>
    <w:p w:rsidR="00EE28A1" w:rsidRPr="00EE28A1" w:rsidRDefault="00EE28A1" w:rsidP="00EE28A1">
      <w:pPr>
        <w:ind w:left="720" w:hanging="720"/>
        <w:contextualSpacing/>
        <w:rPr>
          <w:rFonts w:ascii="Times New Roman" w:hAnsi="Times New Roman" w:cs="Times New Roman"/>
          <w:sz w:val="24"/>
          <w:szCs w:val="24"/>
        </w:rPr>
      </w:pPr>
      <w:r>
        <w:rPr>
          <w:rFonts w:ascii="Times New Roman" w:hAnsi="Times New Roman" w:cs="Times New Roman"/>
          <w:sz w:val="24"/>
          <w:szCs w:val="24"/>
        </w:rPr>
        <w:t>Perry, D. A., O. Ram,</w:t>
      </w:r>
      <w:r w:rsidRPr="00EE28A1">
        <w:rPr>
          <w:rFonts w:ascii="Times New Roman" w:hAnsi="Times New Roman" w:cs="Times New Roman"/>
          <w:sz w:val="24"/>
          <w:szCs w:val="24"/>
        </w:rPr>
        <w:t xml:space="preserve"> </w:t>
      </w:r>
      <w:r>
        <w:rPr>
          <w:rFonts w:ascii="Times New Roman" w:hAnsi="Times New Roman" w:cs="Times New Roman"/>
          <w:sz w:val="24"/>
          <w:szCs w:val="24"/>
        </w:rPr>
        <w:t xml:space="preserve">S. C. </w:t>
      </w:r>
      <w:r w:rsidRPr="00EE28A1">
        <w:rPr>
          <w:rFonts w:ascii="Times New Roman" w:hAnsi="Times New Roman" w:cs="Times New Roman"/>
          <w:sz w:val="24"/>
          <w:szCs w:val="24"/>
        </w:rPr>
        <w:t>Hart</w:t>
      </w:r>
      <w:r>
        <w:rPr>
          <w:rFonts w:ascii="Times New Roman" w:hAnsi="Times New Roman" w:cs="Times New Roman"/>
          <w:sz w:val="24"/>
          <w:szCs w:val="24"/>
        </w:rPr>
        <w:t xml:space="preserve">. </w:t>
      </w:r>
      <w:r w:rsidRPr="00EE28A1">
        <w:rPr>
          <w:rFonts w:ascii="Times New Roman" w:hAnsi="Times New Roman" w:cs="Times New Roman"/>
          <w:sz w:val="24"/>
          <w:szCs w:val="24"/>
        </w:rPr>
        <w:t xml:space="preserve"> 2008. Forest Ecosystems. 2nd edition. The</w:t>
      </w:r>
    </w:p>
    <w:p w:rsidR="00F029DA" w:rsidRDefault="00EE28A1" w:rsidP="00CF6484">
      <w:pPr>
        <w:ind w:left="720" w:hanging="720"/>
        <w:contextualSpacing/>
        <w:rPr>
          <w:rFonts w:ascii="Times New Roman" w:hAnsi="Times New Roman" w:cs="Times New Roman"/>
          <w:sz w:val="24"/>
          <w:szCs w:val="24"/>
        </w:rPr>
      </w:pPr>
      <w:r>
        <w:rPr>
          <w:rFonts w:ascii="Times New Roman" w:hAnsi="Times New Roman" w:cs="Times New Roman"/>
          <w:sz w:val="24"/>
          <w:szCs w:val="24"/>
        </w:rPr>
        <w:tab/>
      </w:r>
      <w:r w:rsidRPr="00EE28A1">
        <w:rPr>
          <w:rFonts w:ascii="Times New Roman" w:hAnsi="Times New Roman" w:cs="Times New Roman"/>
          <w:sz w:val="24"/>
          <w:szCs w:val="24"/>
        </w:rPr>
        <w:t>Johns Hopkins University Press. Baltimore, MD.</w:t>
      </w:r>
      <w:r w:rsidRPr="00EE28A1" w:rsidDel="00EE28A1">
        <w:rPr>
          <w:rFonts w:ascii="Times New Roman" w:hAnsi="Times New Roman" w:cs="Times New Roman"/>
          <w:sz w:val="24"/>
          <w:szCs w:val="24"/>
          <w:highlight w:val="yellow"/>
        </w:rPr>
        <w:t xml:space="preserve"> </w:t>
      </w:r>
    </w:p>
    <w:p w:rsidR="00CF6484" w:rsidRDefault="00CF6484" w:rsidP="00CF6484">
      <w:pPr>
        <w:ind w:left="720" w:hanging="720"/>
        <w:contextualSpacing/>
        <w:rPr>
          <w:rFonts w:ascii="Times New Roman" w:hAnsi="Times New Roman" w:cs="Times New Roman"/>
          <w:sz w:val="24"/>
          <w:szCs w:val="24"/>
        </w:rPr>
      </w:pPr>
      <w:r w:rsidRPr="00EA5B0A">
        <w:rPr>
          <w:rFonts w:ascii="Times New Roman" w:hAnsi="Times New Roman" w:cs="Times New Roman"/>
          <w:sz w:val="24"/>
          <w:szCs w:val="24"/>
        </w:rPr>
        <w:t>Perry D. A., P. F. Hessburg, C. N. Skinner, T. A. Spies, S. L. Stephens, A. H. Taylor, J. F. Franklin, B. McComb, and G. Riegel. 2011. The ecology of mixed severity fire regimes in Washington, Oregon, and Northern California. Forest Ecology and Management, 262:703-717.</w:t>
      </w:r>
    </w:p>
    <w:p w:rsidR="001F5941" w:rsidRPr="00C96400" w:rsidRDefault="001F5941" w:rsidP="001F5941">
      <w:pPr>
        <w:ind w:left="720" w:hanging="720"/>
        <w:rPr>
          <w:rFonts w:ascii="Times New Roman" w:hAnsi="Times New Roman" w:cs="Times New Roman"/>
          <w:sz w:val="24"/>
          <w:szCs w:val="24"/>
        </w:rPr>
      </w:pPr>
      <w:r w:rsidRPr="00C96400">
        <w:rPr>
          <w:rFonts w:ascii="Times New Roman" w:hAnsi="Times New Roman" w:cs="Times New Roman"/>
          <w:sz w:val="24"/>
          <w:szCs w:val="24"/>
        </w:rPr>
        <w:t>Pess, G.R., Montgomery, D.R., Steel, E.A., Bilby, R.E., Feist, B.E.,</w:t>
      </w:r>
      <w:r>
        <w:rPr>
          <w:rFonts w:ascii="Times New Roman" w:hAnsi="Times New Roman" w:cs="Times New Roman"/>
          <w:sz w:val="24"/>
          <w:szCs w:val="24"/>
        </w:rPr>
        <w:t xml:space="preserve"> </w:t>
      </w:r>
      <w:r w:rsidRPr="00C96400">
        <w:rPr>
          <w:rFonts w:ascii="Times New Roman" w:hAnsi="Times New Roman" w:cs="Times New Roman"/>
          <w:sz w:val="24"/>
          <w:szCs w:val="24"/>
        </w:rPr>
        <w:t>Greenberg, H.M., 2002. Landscape characteristics, land use,</w:t>
      </w:r>
      <w:r>
        <w:rPr>
          <w:rFonts w:ascii="Times New Roman" w:hAnsi="Times New Roman" w:cs="Times New Roman"/>
          <w:sz w:val="24"/>
          <w:szCs w:val="24"/>
        </w:rPr>
        <w:t xml:space="preserve"> </w:t>
      </w:r>
      <w:r w:rsidRPr="00C96400">
        <w:rPr>
          <w:rFonts w:ascii="Times New Roman" w:hAnsi="Times New Roman" w:cs="Times New Roman"/>
          <w:sz w:val="24"/>
          <w:szCs w:val="24"/>
        </w:rPr>
        <w:t>and coho salmon (Oncorhynchus kisutch) abundance, Snohomish</w:t>
      </w:r>
      <w:r>
        <w:rPr>
          <w:rFonts w:ascii="Times New Roman" w:hAnsi="Times New Roman" w:cs="Times New Roman"/>
          <w:sz w:val="24"/>
          <w:szCs w:val="24"/>
        </w:rPr>
        <w:t xml:space="preserve"> </w:t>
      </w:r>
      <w:r w:rsidRPr="00C96400">
        <w:rPr>
          <w:rFonts w:ascii="Times New Roman" w:hAnsi="Times New Roman" w:cs="Times New Roman"/>
          <w:sz w:val="24"/>
          <w:szCs w:val="24"/>
        </w:rPr>
        <w:t>River, Washington, USA. Can. J. Fish. Aquat. Sci. 59 (4),</w:t>
      </w:r>
      <w:r>
        <w:rPr>
          <w:rFonts w:ascii="Times New Roman" w:hAnsi="Times New Roman" w:cs="Times New Roman"/>
          <w:sz w:val="24"/>
          <w:szCs w:val="24"/>
        </w:rPr>
        <w:t xml:space="preserve"> </w:t>
      </w:r>
      <w:r w:rsidRPr="00C96400">
        <w:rPr>
          <w:rFonts w:ascii="Times New Roman" w:hAnsi="Times New Roman" w:cs="Times New Roman"/>
          <w:sz w:val="24"/>
          <w:szCs w:val="24"/>
        </w:rPr>
        <w:t>613–623.</w:t>
      </w:r>
    </w:p>
    <w:p w:rsidR="00CF6484" w:rsidRDefault="00CF6484" w:rsidP="00CF6484">
      <w:pPr>
        <w:spacing w:line="240" w:lineRule="auto"/>
        <w:ind w:left="720" w:hanging="720"/>
        <w:contextualSpacing/>
        <w:rPr>
          <w:rFonts w:ascii="Times New Roman" w:hAnsi="Times New Roman" w:cs="Times New Roman"/>
          <w:sz w:val="24"/>
          <w:szCs w:val="24"/>
        </w:rPr>
      </w:pPr>
      <w:r w:rsidRPr="00EA5B0A">
        <w:rPr>
          <w:rFonts w:ascii="Times New Roman" w:hAnsi="Times New Roman" w:cs="Times New Roman"/>
          <w:sz w:val="24"/>
          <w:szCs w:val="24"/>
        </w:rPr>
        <w:t>Peterson, G.D. 2002. Contagious disturbance, ecological memory, and the emergence of landscape pattern. Ecosystems 5: 329–338.</w:t>
      </w:r>
    </w:p>
    <w:p w:rsidR="00CF6484" w:rsidRDefault="00CF6484" w:rsidP="00CF6484">
      <w:pPr>
        <w:spacing w:line="240" w:lineRule="auto"/>
        <w:ind w:left="720" w:hanging="720"/>
        <w:contextualSpacing/>
        <w:rPr>
          <w:rFonts w:ascii="Times New Roman" w:hAnsi="Times New Roman" w:cs="Times New Roman"/>
          <w:sz w:val="24"/>
          <w:szCs w:val="24"/>
        </w:rPr>
      </w:pPr>
      <w:r w:rsidRPr="00EA5B0A">
        <w:rPr>
          <w:rFonts w:ascii="Times New Roman" w:hAnsi="Times New Roman" w:cs="Times New Roman"/>
          <w:sz w:val="24"/>
          <w:szCs w:val="24"/>
        </w:rPr>
        <w:t>Peterson, G.D., C.R. Allen, and C.S. Holling. 1998. Ecological resilience, biodiversity, and scale. Ecosystems 1: 6–18.</w:t>
      </w:r>
    </w:p>
    <w:p w:rsidR="006E3649" w:rsidRPr="006E3649" w:rsidRDefault="006E3649" w:rsidP="00130138">
      <w:pPr>
        <w:autoSpaceDE w:val="0"/>
        <w:autoSpaceDN w:val="0"/>
        <w:adjustRightInd w:val="0"/>
        <w:spacing w:after="0" w:line="240" w:lineRule="auto"/>
        <w:rPr>
          <w:rFonts w:ascii="Times New Roman" w:hAnsi="Times New Roman" w:cs="Times New Roman"/>
          <w:sz w:val="24"/>
          <w:szCs w:val="24"/>
        </w:rPr>
      </w:pPr>
      <w:r w:rsidRPr="006E3649">
        <w:rPr>
          <w:rFonts w:ascii="Times New Roman" w:hAnsi="Times New Roman" w:cs="Times New Roman"/>
          <w:sz w:val="24"/>
          <w:szCs w:val="24"/>
        </w:rPr>
        <w:t>Pfister, R</w:t>
      </w:r>
      <w:r>
        <w:rPr>
          <w:rFonts w:ascii="Times New Roman" w:hAnsi="Times New Roman" w:cs="Times New Roman"/>
          <w:sz w:val="24"/>
          <w:szCs w:val="24"/>
        </w:rPr>
        <w:t>.</w:t>
      </w:r>
      <w:r w:rsidRPr="00130138">
        <w:rPr>
          <w:rFonts w:ascii="Times New Roman" w:hAnsi="Times New Roman" w:cs="Times New Roman"/>
          <w:sz w:val="24"/>
          <w:szCs w:val="24"/>
        </w:rPr>
        <w:t xml:space="preserve"> D., </w:t>
      </w:r>
      <w:r w:rsidRPr="006E3649">
        <w:rPr>
          <w:rFonts w:ascii="Times New Roman" w:hAnsi="Times New Roman" w:cs="Times New Roman"/>
          <w:sz w:val="24"/>
          <w:szCs w:val="24"/>
        </w:rPr>
        <w:t>and S</w:t>
      </w:r>
      <w:r>
        <w:rPr>
          <w:rFonts w:ascii="Times New Roman" w:hAnsi="Times New Roman" w:cs="Times New Roman"/>
          <w:sz w:val="24"/>
          <w:szCs w:val="24"/>
        </w:rPr>
        <w:t>.</w:t>
      </w:r>
      <w:r w:rsidRPr="00130138">
        <w:rPr>
          <w:rFonts w:ascii="Times New Roman" w:hAnsi="Times New Roman" w:cs="Times New Roman"/>
          <w:sz w:val="24"/>
          <w:szCs w:val="24"/>
        </w:rPr>
        <w:t xml:space="preserve"> F. Arno. 1980. Classifying</w:t>
      </w:r>
      <w:r>
        <w:rPr>
          <w:rFonts w:ascii="Times New Roman" w:hAnsi="Times New Roman" w:cs="Times New Roman"/>
          <w:sz w:val="24"/>
          <w:szCs w:val="24"/>
        </w:rPr>
        <w:t xml:space="preserve"> </w:t>
      </w:r>
      <w:r w:rsidRPr="00130138">
        <w:rPr>
          <w:rFonts w:ascii="Times New Roman" w:hAnsi="Times New Roman" w:cs="Times New Roman"/>
          <w:sz w:val="24"/>
          <w:szCs w:val="24"/>
        </w:rPr>
        <w:t>forest habitat types based on potential climax</w:t>
      </w:r>
      <w:r w:rsidR="006555D9">
        <w:rPr>
          <w:rFonts w:ascii="Times New Roman" w:hAnsi="Times New Roman" w:cs="Times New Roman"/>
          <w:sz w:val="24"/>
          <w:szCs w:val="24"/>
        </w:rPr>
        <w:t xml:space="preserve"> </w:t>
      </w:r>
      <w:r w:rsidR="006555D9">
        <w:rPr>
          <w:rFonts w:ascii="Times New Roman" w:hAnsi="Times New Roman" w:cs="Times New Roman"/>
          <w:sz w:val="24"/>
          <w:szCs w:val="24"/>
        </w:rPr>
        <w:tab/>
      </w:r>
      <w:r w:rsidRPr="00130138">
        <w:rPr>
          <w:rFonts w:ascii="Times New Roman" w:hAnsi="Times New Roman" w:cs="Times New Roman"/>
          <w:sz w:val="24"/>
          <w:szCs w:val="24"/>
        </w:rPr>
        <w:t>vegetation. Forest Science 26:52-70.</w:t>
      </w:r>
    </w:p>
    <w:p w:rsidR="00CF6484" w:rsidRDefault="00CF6484" w:rsidP="00CF6484">
      <w:pPr>
        <w:ind w:left="720" w:hanging="720"/>
        <w:contextualSpacing/>
        <w:rPr>
          <w:rFonts w:ascii="Times New Roman" w:hAnsi="Times New Roman" w:cs="Times New Roman"/>
          <w:sz w:val="24"/>
          <w:szCs w:val="24"/>
        </w:rPr>
      </w:pPr>
      <w:r w:rsidRPr="00EA5B0A">
        <w:rPr>
          <w:rFonts w:ascii="Times New Roman" w:hAnsi="Times New Roman" w:cs="Times New Roman"/>
          <w:sz w:val="24"/>
          <w:szCs w:val="24"/>
        </w:rPr>
        <w:t>Pickett S. T. A., M. L. Cadenasso, J. M. Grove , C. H. Nilson, R. V. Pouyat, W. C. Zipperer , &amp; R. Costanza. 2001. Urban ecological systems: Linking terrestrial ecological, physical, and socioeconomic components of metropolitan areas. Annual Review of Ecology and Systematics 32:127–157.</w:t>
      </w:r>
    </w:p>
    <w:p w:rsidR="007B6F69" w:rsidRDefault="007B6F69" w:rsidP="007B6F69">
      <w:pPr>
        <w:rPr>
          <w:rFonts w:ascii="Times New Roman" w:hAnsi="Times New Roman" w:cs="Times New Roman"/>
          <w:sz w:val="24"/>
          <w:szCs w:val="24"/>
        </w:rPr>
      </w:pPr>
      <w:r w:rsidRPr="00B13009">
        <w:rPr>
          <w:rFonts w:ascii="Times New Roman" w:hAnsi="Times New Roman" w:cs="Times New Roman"/>
          <w:sz w:val="24"/>
          <w:szCs w:val="24"/>
        </w:rPr>
        <w:t>Poff, N.L., Allan, J.D., Bain, M.B.,</w:t>
      </w:r>
      <w:r>
        <w:rPr>
          <w:rFonts w:ascii="Times New Roman" w:hAnsi="Times New Roman" w:cs="Times New Roman"/>
          <w:sz w:val="24"/>
          <w:szCs w:val="24"/>
        </w:rPr>
        <w:t xml:space="preserve"> Karr, J.R., Prestegaard, K.L., </w:t>
      </w:r>
      <w:r w:rsidRPr="00B13009">
        <w:rPr>
          <w:rFonts w:ascii="Times New Roman" w:hAnsi="Times New Roman" w:cs="Times New Roman"/>
          <w:sz w:val="24"/>
          <w:szCs w:val="24"/>
        </w:rPr>
        <w:t xml:space="preserve">Richter, B.D., Sparks, R.E., </w:t>
      </w:r>
      <w:r>
        <w:rPr>
          <w:rFonts w:ascii="Times New Roman" w:hAnsi="Times New Roman" w:cs="Times New Roman"/>
          <w:sz w:val="24"/>
          <w:szCs w:val="24"/>
        </w:rPr>
        <w:tab/>
      </w:r>
      <w:r w:rsidRPr="00B13009">
        <w:rPr>
          <w:rFonts w:ascii="Times New Roman" w:hAnsi="Times New Roman" w:cs="Times New Roman"/>
          <w:sz w:val="24"/>
          <w:szCs w:val="24"/>
        </w:rPr>
        <w:t>Stromber, J</w:t>
      </w:r>
      <w:r>
        <w:rPr>
          <w:rFonts w:ascii="Times New Roman" w:hAnsi="Times New Roman" w:cs="Times New Roman"/>
          <w:sz w:val="24"/>
          <w:szCs w:val="24"/>
        </w:rPr>
        <w:t xml:space="preserve">.C., 1997. The natural </w:t>
      </w:r>
      <w:r w:rsidRPr="00B13009">
        <w:rPr>
          <w:rFonts w:ascii="Times New Roman" w:hAnsi="Times New Roman" w:cs="Times New Roman"/>
          <w:sz w:val="24"/>
          <w:szCs w:val="24"/>
        </w:rPr>
        <w:t>flow regime: a paradigm for rive</w:t>
      </w:r>
      <w:r>
        <w:rPr>
          <w:rFonts w:ascii="Times New Roman" w:hAnsi="Times New Roman" w:cs="Times New Roman"/>
          <w:sz w:val="24"/>
          <w:szCs w:val="24"/>
        </w:rPr>
        <w:t xml:space="preserve">r conservation and </w:t>
      </w:r>
      <w:r>
        <w:rPr>
          <w:rFonts w:ascii="Times New Roman" w:hAnsi="Times New Roman" w:cs="Times New Roman"/>
          <w:sz w:val="24"/>
          <w:szCs w:val="24"/>
        </w:rPr>
        <w:tab/>
        <w:t xml:space="preserve">restoration. </w:t>
      </w:r>
      <w:r w:rsidRPr="00B13009">
        <w:rPr>
          <w:rFonts w:ascii="Times New Roman" w:hAnsi="Times New Roman" w:cs="Times New Roman"/>
          <w:sz w:val="24"/>
          <w:szCs w:val="24"/>
        </w:rPr>
        <w:t>Bioscience 47 (11), 769–784.</w:t>
      </w:r>
    </w:p>
    <w:p w:rsidR="001F5941" w:rsidRPr="005438E3" w:rsidRDefault="001F5941" w:rsidP="001F5941">
      <w:pPr>
        <w:ind w:left="720" w:hanging="720"/>
        <w:rPr>
          <w:rFonts w:ascii="Times New Roman" w:hAnsi="Times New Roman" w:cs="Times New Roman"/>
          <w:sz w:val="24"/>
          <w:szCs w:val="24"/>
        </w:rPr>
      </w:pPr>
      <w:r w:rsidRPr="00C96400">
        <w:rPr>
          <w:rFonts w:ascii="Times New Roman" w:hAnsi="Times New Roman" w:cs="Times New Roman"/>
          <w:sz w:val="24"/>
          <w:szCs w:val="24"/>
        </w:rPr>
        <w:t>Poff, N.L., Brinson, M.M., Day Jr., J.W., 2002. Aquatic ecosystems and global climate change: potential impacts on inland</w:t>
      </w:r>
      <w:r w:rsidRPr="005438E3">
        <w:rPr>
          <w:rFonts w:ascii="Times New Roman" w:hAnsi="Times New Roman" w:cs="Times New Roman"/>
          <w:sz w:val="24"/>
          <w:szCs w:val="24"/>
        </w:rPr>
        <w:t xml:space="preserve"> freshwater and coastal wetland ecosystems in the United States. Report from the Pew Center on Global Climate Change. Available online: http://www.pewclimate.org/projects/aquatic.</w:t>
      </w:r>
    </w:p>
    <w:p w:rsidR="007B6F69" w:rsidRDefault="007B6F69" w:rsidP="001F5941">
      <w:pPr>
        <w:ind w:left="720" w:hanging="720"/>
        <w:rPr>
          <w:rFonts w:ascii="Times New Roman" w:hAnsi="Times New Roman" w:cs="Times New Roman"/>
          <w:sz w:val="24"/>
          <w:szCs w:val="24"/>
        </w:rPr>
      </w:pPr>
      <w:r w:rsidRPr="00C87368">
        <w:rPr>
          <w:rFonts w:ascii="Times New Roman" w:hAnsi="Times New Roman" w:cs="Times New Roman"/>
          <w:sz w:val="24"/>
          <w:szCs w:val="24"/>
        </w:rPr>
        <w:lastRenderedPageBreak/>
        <w:t>Polivka, K. M., L. M. Friedli, and E. C. Green. 2013. Stream inflow and predation risk affect littoral habitat selection by benthic fish. Freshwater Biology 58: 986-994.</w:t>
      </w:r>
    </w:p>
    <w:p w:rsidR="001F5941" w:rsidRPr="000F0669" w:rsidRDefault="001F5941" w:rsidP="001F5941">
      <w:pPr>
        <w:ind w:left="720" w:hanging="720"/>
        <w:rPr>
          <w:rFonts w:ascii="Times New Roman" w:hAnsi="Times New Roman" w:cs="Times New Roman"/>
          <w:sz w:val="24"/>
          <w:szCs w:val="24"/>
        </w:rPr>
      </w:pPr>
      <w:r w:rsidRPr="005438E3">
        <w:rPr>
          <w:rFonts w:ascii="Times New Roman" w:hAnsi="Times New Roman" w:cs="Times New Roman"/>
          <w:sz w:val="24"/>
          <w:szCs w:val="24"/>
        </w:rPr>
        <w:t>Poole, G., Dunham, J., Hicks, M., Keenan, D., Lockwood, J., Materna, E., McCullough, D., Mebane, C., Risley, J., Sauter, S., Spalding, S., Sturdevant, D., 2001. Scientific issues relating to temperature criteria for salmon, trout, and char native to the Pacific Northwest. A Summary Report submitted</w:t>
      </w:r>
      <w:r w:rsidRPr="000F0669">
        <w:rPr>
          <w:rFonts w:ascii="Times New Roman" w:hAnsi="Times New Roman" w:cs="Times New Roman"/>
          <w:sz w:val="24"/>
          <w:szCs w:val="24"/>
        </w:rPr>
        <w:t xml:space="preserve"> to the Policy Workgroup of the EPA Region 10 Water Temperature Criteria Guidance Project, EPA Region 10 Office, Seattle, WA.</w:t>
      </w:r>
    </w:p>
    <w:p w:rsidR="00CF6484" w:rsidRDefault="00CF6484" w:rsidP="00CF6484">
      <w:pPr>
        <w:ind w:left="720" w:hanging="720"/>
        <w:contextualSpacing/>
        <w:rPr>
          <w:rFonts w:ascii="Times New Roman" w:hAnsi="Times New Roman" w:cs="Times New Roman"/>
          <w:sz w:val="24"/>
          <w:szCs w:val="24"/>
        </w:rPr>
      </w:pPr>
      <w:r w:rsidRPr="00EA5B0A">
        <w:rPr>
          <w:rFonts w:ascii="Times New Roman" w:hAnsi="Times New Roman" w:cs="Times New Roman"/>
          <w:sz w:val="24"/>
          <w:szCs w:val="24"/>
        </w:rPr>
        <w:t xml:space="preserve">Powell, D.C.; Johnson, C.G., Jr.; Crowe, E.A.; Wells, A.; Swanson, D.K. 2007. Potential vegetation hierarchy for the Blue Mountains section of northeastern Oregon, southeastern Washington, and west-central Idaho. Gen. Tech. Rep. PNW-GTR-709. Portland, OR: USDA Forest Service, Pacific Northwest Research Station. 87 p. </w:t>
      </w:r>
    </w:p>
    <w:p w:rsidR="00CF6484" w:rsidRDefault="00CF6484" w:rsidP="00CF6484">
      <w:pPr>
        <w:ind w:left="720" w:hanging="720"/>
        <w:contextualSpacing/>
        <w:rPr>
          <w:rFonts w:ascii="Times New Roman" w:hAnsi="Times New Roman" w:cs="Times New Roman"/>
          <w:sz w:val="24"/>
          <w:szCs w:val="24"/>
        </w:rPr>
      </w:pPr>
      <w:r w:rsidRPr="00EA5B0A">
        <w:rPr>
          <w:rFonts w:ascii="Times New Roman" w:hAnsi="Times New Roman" w:cs="Times New Roman"/>
          <w:sz w:val="24"/>
          <w:szCs w:val="24"/>
        </w:rPr>
        <w:t>Preisler, H.K., J.A. Hicke, A.A. Ager, J.L. Hayes.  2012.  Climate and weather influences on spatial temporal patterns of mountain pine beetle populations in Washington and Oregon. Ecology 93:2421−2434.</w:t>
      </w:r>
    </w:p>
    <w:p w:rsidR="00CF6484" w:rsidRDefault="00CF6484" w:rsidP="00CF6484">
      <w:pPr>
        <w:ind w:left="720" w:hanging="720"/>
        <w:contextualSpacing/>
        <w:rPr>
          <w:rFonts w:ascii="Times New Roman" w:hAnsi="Times New Roman" w:cs="Times New Roman"/>
          <w:sz w:val="24"/>
          <w:szCs w:val="24"/>
        </w:rPr>
      </w:pPr>
      <w:r w:rsidRPr="00EA5B0A">
        <w:rPr>
          <w:rFonts w:ascii="Times New Roman" w:hAnsi="Times New Roman" w:cs="Times New Roman"/>
          <w:sz w:val="24"/>
          <w:szCs w:val="24"/>
        </w:rPr>
        <w:t>Radeloff, V. C. 1,5 R. B. Hammer,2 S. I. Stewart,3 J. S. Fried,4 S. S. Holcomb,1 and J. F. Mc</w:t>
      </w:r>
      <w:r>
        <w:rPr>
          <w:rFonts w:ascii="Times New Roman" w:hAnsi="Times New Roman" w:cs="Times New Roman"/>
          <w:sz w:val="24"/>
          <w:szCs w:val="24"/>
        </w:rPr>
        <w:t>K</w:t>
      </w:r>
      <w:r w:rsidRPr="00BF45F0">
        <w:rPr>
          <w:rFonts w:ascii="Times New Roman" w:hAnsi="Times New Roman" w:cs="Times New Roman"/>
          <w:sz w:val="24"/>
          <w:szCs w:val="24"/>
        </w:rPr>
        <w:t xml:space="preserve">eefry.  2005.  The Wildland–Urban Interface In The United States.  Ecological </w:t>
      </w:r>
      <w:r w:rsidRPr="00EA5B0A">
        <w:rPr>
          <w:rFonts w:ascii="Times New Roman" w:hAnsi="Times New Roman" w:cs="Times New Roman"/>
          <w:sz w:val="24"/>
          <w:szCs w:val="24"/>
        </w:rPr>
        <w:t>Applications, 15(3), 2005, pp. 799–805.</w:t>
      </w:r>
    </w:p>
    <w:p w:rsidR="00CF6484" w:rsidRDefault="00CF6484" w:rsidP="00CF6484">
      <w:pPr>
        <w:ind w:left="720" w:hanging="720"/>
        <w:contextualSpacing/>
        <w:rPr>
          <w:rFonts w:ascii="Times New Roman" w:hAnsi="Times New Roman" w:cs="Times New Roman"/>
          <w:sz w:val="24"/>
          <w:szCs w:val="24"/>
        </w:rPr>
      </w:pPr>
      <w:r w:rsidRPr="00EA5B0A">
        <w:rPr>
          <w:rFonts w:ascii="Times New Roman" w:hAnsi="Times New Roman" w:cs="Times New Roman"/>
          <w:sz w:val="24"/>
          <w:szCs w:val="24"/>
        </w:rPr>
        <w:t xml:space="preserve">Radeloff, V.C., Stewart, S.I., Hawbaker, T.J., Gimmi, U., Pidgeon, A.M., Flather, C.H., </w:t>
      </w:r>
      <w:r>
        <w:rPr>
          <w:rFonts w:ascii="Times New Roman" w:hAnsi="Times New Roman" w:cs="Times New Roman"/>
          <w:sz w:val="24"/>
          <w:szCs w:val="24"/>
        </w:rPr>
        <w:t>H</w:t>
      </w:r>
      <w:r w:rsidRPr="00BF45F0">
        <w:rPr>
          <w:rFonts w:ascii="Times New Roman" w:hAnsi="Times New Roman" w:cs="Times New Roman"/>
          <w:sz w:val="24"/>
          <w:szCs w:val="24"/>
        </w:rPr>
        <w:t xml:space="preserve">ammer, R.B., Helmers, D.P., 2010. Housing growth in and near United States protected </w:t>
      </w:r>
      <w:r w:rsidRPr="00EA5B0A">
        <w:rPr>
          <w:rFonts w:ascii="Times New Roman" w:hAnsi="Times New Roman" w:cs="Times New Roman"/>
          <w:sz w:val="24"/>
          <w:szCs w:val="24"/>
        </w:rPr>
        <w:t>areas limits their conservation value. PNAS 107 (2), 940–945.</w:t>
      </w:r>
    </w:p>
    <w:p w:rsidR="00CF6484" w:rsidRDefault="00CF6484" w:rsidP="00CF6484">
      <w:pPr>
        <w:ind w:left="720" w:hanging="720"/>
        <w:contextualSpacing/>
        <w:rPr>
          <w:rFonts w:ascii="Times New Roman" w:hAnsi="Times New Roman" w:cs="Times New Roman"/>
          <w:sz w:val="24"/>
          <w:szCs w:val="24"/>
        </w:rPr>
      </w:pPr>
      <w:r w:rsidRPr="00EA5B0A">
        <w:rPr>
          <w:rFonts w:ascii="Times New Roman" w:hAnsi="Times New Roman" w:cs="Times New Roman"/>
          <w:sz w:val="24"/>
          <w:szCs w:val="24"/>
        </w:rPr>
        <w:t>Rainville, Robert; White, Rachel; Barbour, Jamie, tech. eds. 2008. Assessment of timber availability from forest restoration within the Blue Mountains of Oregon. Gen. Tech. Rep. PNW-GTR-752. Portland, OR: U.S. Department of Agriculture, Forest Service, Pacific Northwest Research Station. 65 p.</w:t>
      </w:r>
    </w:p>
    <w:p w:rsidR="00A5141B" w:rsidRPr="00C829FB" w:rsidRDefault="00A5141B" w:rsidP="00A5141B">
      <w:pPr>
        <w:autoSpaceDE w:val="0"/>
        <w:autoSpaceDN w:val="0"/>
        <w:adjustRightInd w:val="0"/>
        <w:spacing w:after="0" w:line="240" w:lineRule="auto"/>
        <w:ind w:left="720" w:hanging="720"/>
        <w:rPr>
          <w:rFonts w:ascii="Times New Roman" w:hAnsi="Times New Roman" w:cs="Times New Roman"/>
          <w:sz w:val="24"/>
          <w:szCs w:val="24"/>
        </w:rPr>
      </w:pPr>
      <w:r w:rsidRPr="00C829FB">
        <w:rPr>
          <w:rFonts w:ascii="Times New Roman" w:hAnsi="Times New Roman" w:cs="Times New Roman"/>
          <w:sz w:val="24"/>
          <w:szCs w:val="24"/>
        </w:rPr>
        <w:t>Rai</w:t>
      </w:r>
      <w:r>
        <w:rPr>
          <w:rFonts w:ascii="Times New Roman" w:hAnsi="Times New Roman" w:cs="Times New Roman"/>
          <w:sz w:val="24"/>
          <w:szCs w:val="24"/>
        </w:rPr>
        <w:t>sh, C., A. Gonzalez-Caban, W. Martin, I. Martin, and H. Bender</w:t>
      </w:r>
      <w:r w:rsidRPr="00C829FB">
        <w:rPr>
          <w:rFonts w:ascii="Times New Roman" w:hAnsi="Times New Roman" w:cs="Times New Roman"/>
          <w:sz w:val="24"/>
          <w:szCs w:val="24"/>
        </w:rPr>
        <w:t xml:space="preserve">. </w:t>
      </w:r>
      <w:r>
        <w:rPr>
          <w:rFonts w:ascii="Times New Roman" w:hAnsi="Times New Roman" w:cs="Times New Roman"/>
          <w:sz w:val="24"/>
          <w:szCs w:val="24"/>
        </w:rPr>
        <w:t>2007</w:t>
      </w:r>
      <w:r w:rsidRPr="00C829FB">
        <w:rPr>
          <w:rFonts w:ascii="Times New Roman" w:hAnsi="Times New Roman" w:cs="Times New Roman"/>
          <w:sz w:val="24"/>
          <w:szCs w:val="24"/>
        </w:rPr>
        <w:t>. Cultural variation in public perceptions concerning fire use and management.</w:t>
      </w:r>
      <w:r>
        <w:rPr>
          <w:rFonts w:ascii="Times New Roman" w:hAnsi="Times New Roman" w:cs="Times New Roman"/>
          <w:sz w:val="24"/>
          <w:szCs w:val="24"/>
        </w:rPr>
        <w:t xml:space="preserve"> Pp. 70-88 in</w:t>
      </w:r>
      <w:r w:rsidRPr="00C829FB">
        <w:rPr>
          <w:rFonts w:ascii="Times New Roman" w:hAnsi="Times New Roman" w:cs="Times New Roman"/>
          <w:sz w:val="24"/>
          <w:szCs w:val="24"/>
        </w:rPr>
        <w:t xml:space="preserve"> People, Fire, and Forests. T. C. Daniel, M. S. Carroll, C. Moseley and C. Raish</w:t>
      </w:r>
      <w:r>
        <w:rPr>
          <w:rFonts w:ascii="Times New Roman" w:hAnsi="Times New Roman" w:cs="Times New Roman"/>
          <w:sz w:val="24"/>
          <w:szCs w:val="24"/>
        </w:rPr>
        <w:t>, eds. Corvallis, OR:</w:t>
      </w:r>
      <w:r w:rsidRPr="00C829FB">
        <w:rPr>
          <w:rFonts w:ascii="Times New Roman" w:hAnsi="Times New Roman" w:cs="Times New Roman"/>
          <w:sz w:val="24"/>
          <w:szCs w:val="24"/>
        </w:rPr>
        <w:t xml:space="preserve"> University of Oregon Press.</w:t>
      </w:r>
    </w:p>
    <w:p w:rsidR="00D260D1" w:rsidRDefault="00D260D1" w:rsidP="00CF6484">
      <w:pPr>
        <w:ind w:left="720" w:hanging="720"/>
        <w:contextualSpacing/>
        <w:rPr>
          <w:rFonts w:ascii="Times New Roman" w:hAnsi="Times New Roman" w:cs="Times New Roman"/>
          <w:sz w:val="24"/>
          <w:szCs w:val="24"/>
        </w:rPr>
      </w:pPr>
      <w:r w:rsidRPr="00D260D1">
        <w:rPr>
          <w:rFonts w:ascii="Times New Roman" w:hAnsi="Times New Roman" w:cs="Times New Roman"/>
          <w:sz w:val="24"/>
          <w:szCs w:val="24"/>
        </w:rPr>
        <w:t>Rasmussen, K.; Hibbard, M.; Lynn, K. 2007. Wildland fire management as conservation-based development: An opportunity for reservation communities? Society and Natural Resources. 20 (6): 497-510.</w:t>
      </w:r>
    </w:p>
    <w:p w:rsidR="001F5941" w:rsidRPr="000F0669" w:rsidRDefault="001F5941" w:rsidP="001F5941">
      <w:pPr>
        <w:ind w:left="720" w:hanging="720"/>
        <w:rPr>
          <w:rFonts w:ascii="Times New Roman" w:hAnsi="Times New Roman" w:cs="Times New Roman"/>
          <w:sz w:val="24"/>
          <w:szCs w:val="24"/>
        </w:rPr>
      </w:pPr>
      <w:r w:rsidRPr="000F0669">
        <w:rPr>
          <w:rFonts w:ascii="Times New Roman" w:hAnsi="Times New Roman" w:cs="Times New Roman"/>
          <w:sz w:val="24"/>
          <w:szCs w:val="24"/>
        </w:rPr>
        <w:t>Reeves, G.H., Benda, L.E., Burnett, K.M., Bisson, P.A., Sedell, J.R., 1995. A disturbance-based ecosystem approach to maintaining and restoring freshwater habitats of evolutionarily significant units of anadromous salmonids in the Pacific Northwest. In: Nielsen, J. (Ed.), Evolution and the Aquatic Ecosystem, Proceedings of the 17th Symposium of the American Fisheries Society, Bethesda, MD, pp. 334–349.</w:t>
      </w:r>
    </w:p>
    <w:p w:rsidR="001F5941" w:rsidRPr="000F0669" w:rsidRDefault="001F5941" w:rsidP="001F5941">
      <w:pPr>
        <w:ind w:left="720" w:hanging="720"/>
        <w:rPr>
          <w:rFonts w:ascii="Times New Roman" w:hAnsi="Times New Roman" w:cs="Times New Roman"/>
          <w:sz w:val="24"/>
          <w:szCs w:val="24"/>
        </w:rPr>
      </w:pPr>
      <w:r w:rsidRPr="000F0669">
        <w:rPr>
          <w:rFonts w:ascii="Times New Roman" w:hAnsi="Times New Roman" w:cs="Times New Roman"/>
          <w:sz w:val="24"/>
          <w:szCs w:val="24"/>
        </w:rPr>
        <w:lastRenderedPageBreak/>
        <w:t>Reeves, G.H., Bisson, P.A., Dambacher, J.M., 1998. Fish communities. In: Naiman, R.J., Bilby, R.E. (Eds.), River Ecology and Management: Lessons from the Pacific Coastal Ecoregion. Springer-Verlag, New York, pp. 200–234.</w:t>
      </w:r>
    </w:p>
    <w:p w:rsidR="00CF6484" w:rsidRDefault="00CF6484" w:rsidP="00CF6484">
      <w:pPr>
        <w:ind w:left="720" w:hanging="720"/>
        <w:contextualSpacing/>
        <w:rPr>
          <w:rFonts w:ascii="Times New Roman" w:hAnsi="Times New Roman" w:cs="Times New Roman"/>
          <w:sz w:val="24"/>
          <w:szCs w:val="24"/>
        </w:rPr>
      </w:pPr>
      <w:r w:rsidRPr="00EA5B0A">
        <w:rPr>
          <w:rFonts w:ascii="Times New Roman" w:hAnsi="Times New Roman" w:cs="Times New Roman"/>
          <w:sz w:val="24"/>
          <w:szCs w:val="24"/>
        </w:rPr>
        <w:t>Rehfeldt Gerald E,1,4 Nicholas L. Crookston,1 Cuauhte´ Moc Sa ´ Enz-Romero,2 And Elizabeth M. Campbell.  2012.  North American vegetation model for land-use planning in a changing climate: a solution to large classification problems.  Ecological Applications, 22(1), 2012, pp. 119–141.</w:t>
      </w:r>
    </w:p>
    <w:p w:rsidR="008E502E" w:rsidRDefault="008E502E" w:rsidP="008E502E">
      <w:pPr>
        <w:ind w:left="720" w:hanging="720"/>
        <w:contextualSpacing/>
        <w:rPr>
          <w:rFonts w:ascii="Times New Roman" w:hAnsi="Times New Roman" w:cs="Times New Roman"/>
          <w:sz w:val="24"/>
          <w:szCs w:val="24"/>
        </w:rPr>
      </w:pPr>
      <w:r w:rsidRPr="008E502E">
        <w:rPr>
          <w:rFonts w:ascii="Times New Roman" w:hAnsi="Times New Roman" w:cs="Times New Roman"/>
          <w:sz w:val="24"/>
          <w:szCs w:val="24"/>
        </w:rPr>
        <w:t>Reynolds, K.M., Rodriguez, S., Bevans, K., 2003. User Guide for the Ecosystem Management Decision Support System, Version 3.0. Environmental Systems Research Institute, Redlands, CA, 82 p.</w:t>
      </w:r>
    </w:p>
    <w:p w:rsidR="008E502E" w:rsidRPr="008E502E" w:rsidRDefault="008E502E" w:rsidP="008E502E">
      <w:pPr>
        <w:ind w:left="720" w:hanging="720"/>
        <w:contextualSpacing/>
        <w:rPr>
          <w:rFonts w:ascii="Times New Roman" w:hAnsi="Times New Roman" w:cs="Times New Roman"/>
          <w:sz w:val="24"/>
          <w:szCs w:val="24"/>
        </w:rPr>
      </w:pPr>
      <w:r w:rsidRPr="008E502E">
        <w:rPr>
          <w:rFonts w:ascii="Times New Roman" w:hAnsi="Times New Roman" w:cs="Times New Roman"/>
          <w:sz w:val="24"/>
          <w:szCs w:val="24"/>
        </w:rPr>
        <w:t>Reynolds, K.M., Hessburg, P.F., 2005. Decision support for integrated landscape evaluation and restoration planning. Forest Ecol. Manage. 207, 263–278.</w:t>
      </w:r>
    </w:p>
    <w:p w:rsidR="001F5941" w:rsidRDefault="001F5941" w:rsidP="001F5941">
      <w:pPr>
        <w:ind w:left="720" w:hanging="720"/>
        <w:rPr>
          <w:rFonts w:ascii="Times New Roman" w:hAnsi="Times New Roman" w:cs="Times New Roman"/>
          <w:sz w:val="24"/>
          <w:szCs w:val="24"/>
        </w:rPr>
      </w:pPr>
      <w:r w:rsidRPr="005438E3">
        <w:rPr>
          <w:rFonts w:ascii="Times New Roman" w:hAnsi="Times New Roman" w:cs="Times New Roman"/>
          <w:sz w:val="24"/>
          <w:szCs w:val="24"/>
        </w:rPr>
        <w:t>Rieman, B.E., Dunham, J.B., 2000. Metapopulation and salmonids:</w:t>
      </w:r>
      <w:r>
        <w:rPr>
          <w:rFonts w:ascii="Times New Roman" w:hAnsi="Times New Roman" w:cs="Times New Roman"/>
          <w:sz w:val="24"/>
          <w:szCs w:val="24"/>
        </w:rPr>
        <w:t xml:space="preserve"> </w:t>
      </w:r>
      <w:r w:rsidRPr="005438E3">
        <w:rPr>
          <w:rFonts w:ascii="Times New Roman" w:hAnsi="Times New Roman" w:cs="Times New Roman"/>
          <w:sz w:val="24"/>
          <w:szCs w:val="24"/>
        </w:rPr>
        <w:t>a synthesis of life history patterns and empirical observations.</w:t>
      </w:r>
      <w:r>
        <w:rPr>
          <w:rFonts w:ascii="Times New Roman" w:hAnsi="Times New Roman" w:cs="Times New Roman"/>
          <w:sz w:val="24"/>
          <w:szCs w:val="24"/>
        </w:rPr>
        <w:t xml:space="preserve"> </w:t>
      </w:r>
      <w:r w:rsidRPr="005438E3">
        <w:rPr>
          <w:rFonts w:ascii="Times New Roman" w:hAnsi="Times New Roman" w:cs="Times New Roman"/>
          <w:sz w:val="24"/>
          <w:szCs w:val="24"/>
        </w:rPr>
        <w:t>Ecol. Freshwater Fish 9, 51–64.</w:t>
      </w:r>
    </w:p>
    <w:p w:rsidR="001F5941" w:rsidRDefault="001F5941" w:rsidP="001F5941">
      <w:pPr>
        <w:ind w:left="720" w:hanging="720"/>
        <w:rPr>
          <w:rFonts w:ascii="Times New Roman" w:hAnsi="Times New Roman" w:cs="Times New Roman"/>
          <w:sz w:val="24"/>
          <w:szCs w:val="24"/>
        </w:rPr>
      </w:pPr>
      <w:r w:rsidRPr="00C96400">
        <w:rPr>
          <w:rFonts w:ascii="Times New Roman" w:hAnsi="Times New Roman" w:cs="Times New Roman"/>
          <w:sz w:val="24"/>
          <w:szCs w:val="24"/>
        </w:rPr>
        <w:t>Rieman B</w:t>
      </w:r>
      <w:r>
        <w:rPr>
          <w:rFonts w:ascii="Times New Roman" w:hAnsi="Times New Roman" w:cs="Times New Roman"/>
          <w:sz w:val="24"/>
          <w:szCs w:val="24"/>
        </w:rPr>
        <w:t>.</w:t>
      </w:r>
      <w:r w:rsidRPr="00C96400">
        <w:rPr>
          <w:rFonts w:ascii="Times New Roman" w:hAnsi="Times New Roman" w:cs="Times New Roman"/>
          <w:sz w:val="24"/>
          <w:szCs w:val="24"/>
        </w:rPr>
        <w:t>E</w:t>
      </w:r>
      <w:r>
        <w:rPr>
          <w:rFonts w:ascii="Times New Roman" w:hAnsi="Times New Roman" w:cs="Times New Roman"/>
          <w:sz w:val="24"/>
          <w:szCs w:val="24"/>
        </w:rPr>
        <w:t>.</w:t>
      </w:r>
      <w:r w:rsidRPr="00C96400">
        <w:rPr>
          <w:rFonts w:ascii="Times New Roman" w:hAnsi="Times New Roman" w:cs="Times New Roman"/>
          <w:sz w:val="24"/>
          <w:szCs w:val="24"/>
        </w:rPr>
        <w:t>, Hessburg P</w:t>
      </w:r>
      <w:r>
        <w:rPr>
          <w:rFonts w:ascii="Times New Roman" w:hAnsi="Times New Roman" w:cs="Times New Roman"/>
          <w:sz w:val="24"/>
          <w:szCs w:val="24"/>
        </w:rPr>
        <w:t>.</w:t>
      </w:r>
      <w:r w:rsidRPr="00C96400">
        <w:rPr>
          <w:rFonts w:ascii="Times New Roman" w:hAnsi="Times New Roman" w:cs="Times New Roman"/>
          <w:sz w:val="24"/>
          <w:szCs w:val="24"/>
        </w:rPr>
        <w:t>F</w:t>
      </w:r>
      <w:r>
        <w:rPr>
          <w:rFonts w:ascii="Times New Roman" w:hAnsi="Times New Roman" w:cs="Times New Roman"/>
          <w:sz w:val="24"/>
          <w:szCs w:val="24"/>
        </w:rPr>
        <w:t>.</w:t>
      </w:r>
      <w:r w:rsidRPr="00C96400">
        <w:rPr>
          <w:rFonts w:ascii="Times New Roman" w:hAnsi="Times New Roman" w:cs="Times New Roman"/>
          <w:sz w:val="24"/>
          <w:szCs w:val="24"/>
        </w:rPr>
        <w:t>, Lee D</w:t>
      </w:r>
      <w:r>
        <w:rPr>
          <w:rFonts w:ascii="Times New Roman" w:hAnsi="Times New Roman" w:cs="Times New Roman"/>
          <w:sz w:val="24"/>
          <w:szCs w:val="24"/>
        </w:rPr>
        <w:t>.</w:t>
      </w:r>
      <w:r w:rsidRPr="00C96400">
        <w:rPr>
          <w:rFonts w:ascii="Times New Roman" w:hAnsi="Times New Roman" w:cs="Times New Roman"/>
          <w:sz w:val="24"/>
          <w:szCs w:val="24"/>
        </w:rPr>
        <w:t>C</w:t>
      </w:r>
      <w:r>
        <w:rPr>
          <w:rFonts w:ascii="Times New Roman" w:hAnsi="Times New Roman" w:cs="Times New Roman"/>
          <w:sz w:val="24"/>
          <w:szCs w:val="24"/>
        </w:rPr>
        <w:t>.</w:t>
      </w:r>
      <w:r w:rsidRPr="00C96400">
        <w:rPr>
          <w:rFonts w:ascii="Times New Roman" w:hAnsi="Times New Roman" w:cs="Times New Roman"/>
          <w:sz w:val="24"/>
          <w:szCs w:val="24"/>
        </w:rPr>
        <w:t>, Thurow R</w:t>
      </w:r>
      <w:r>
        <w:rPr>
          <w:rFonts w:ascii="Times New Roman" w:hAnsi="Times New Roman" w:cs="Times New Roman"/>
          <w:sz w:val="24"/>
          <w:szCs w:val="24"/>
        </w:rPr>
        <w:t>.</w:t>
      </w:r>
      <w:r w:rsidRPr="00C96400">
        <w:rPr>
          <w:rFonts w:ascii="Times New Roman" w:hAnsi="Times New Roman" w:cs="Times New Roman"/>
          <w:sz w:val="24"/>
          <w:szCs w:val="24"/>
        </w:rPr>
        <w:t>F</w:t>
      </w:r>
      <w:r>
        <w:rPr>
          <w:rFonts w:ascii="Times New Roman" w:hAnsi="Times New Roman" w:cs="Times New Roman"/>
          <w:sz w:val="24"/>
          <w:szCs w:val="24"/>
        </w:rPr>
        <w:t>.</w:t>
      </w:r>
      <w:r w:rsidRPr="00C96400">
        <w:rPr>
          <w:rFonts w:ascii="Times New Roman" w:hAnsi="Times New Roman" w:cs="Times New Roman"/>
          <w:sz w:val="24"/>
          <w:szCs w:val="24"/>
        </w:rPr>
        <w:t>, Sedell J</w:t>
      </w:r>
      <w:r>
        <w:rPr>
          <w:rFonts w:ascii="Times New Roman" w:hAnsi="Times New Roman" w:cs="Times New Roman"/>
          <w:sz w:val="24"/>
          <w:szCs w:val="24"/>
        </w:rPr>
        <w:t>.</w:t>
      </w:r>
      <w:r w:rsidRPr="00C96400">
        <w:rPr>
          <w:rFonts w:ascii="Times New Roman" w:hAnsi="Times New Roman" w:cs="Times New Roman"/>
          <w:sz w:val="24"/>
          <w:szCs w:val="24"/>
        </w:rPr>
        <w:t>R. 2000. Toward an integrated</w:t>
      </w:r>
      <w:r>
        <w:rPr>
          <w:rFonts w:ascii="Times New Roman" w:hAnsi="Times New Roman" w:cs="Times New Roman"/>
          <w:sz w:val="24"/>
          <w:szCs w:val="24"/>
        </w:rPr>
        <w:t xml:space="preserve"> </w:t>
      </w:r>
      <w:r w:rsidRPr="00C96400">
        <w:rPr>
          <w:rFonts w:ascii="Times New Roman" w:hAnsi="Times New Roman" w:cs="Times New Roman"/>
          <w:sz w:val="24"/>
          <w:szCs w:val="24"/>
        </w:rPr>
        <w:t>classification of ecosystems: Defining opportunities for managing fish</w:t>
      </w:r>
      <w:r>
        <w:rPr>
          <w:rFonts w:ascii="Times New Roman" w:hAnsi="Times New Roman" w:cs="Times New Roman"/>
          <w:sz w:val="24"/>
          <w:szCs w:val="24"/>
        </w:rPr>
        <w:t xml:space="preserve"> </w:t>
      </w:r>
      <w:r w:rsidRPr="00C96400">
        <w:rPr>
          <w:rFonts w:ascii="Times New Roman" w:hAnsi="Times New Roman" w:cs="Times New Roman"/>
          <w:sz w:val="24"/>
          <w:szCs w:val="24"/>
        </w:rPr>
        <w:t>and forest health. Environmental Management 25: 425–444.</w:t>
      </w:r>
    </w:p>
    <w:p w:rsidR="001F5941" w:rsidRDefault="001F5941" w:rsidP="001F5941">
      <w:pPr>
        <w:ind w:left="720" w:hanging="720"/>
        <w:rPr>
          <w:rFonts w:ascii="Times New Roman" w:hAnsi="Times New Roman" w:cs="Times New Roman"/>
          <w:sz w:val="24"/>
          <w:szCs w:val="24"/>
        </w:rPr>
      </w:pPr>
      <w:r w:rsidRPr="00C96400">
        <w:rPr>
          <w:rFonts w:ascii="Times New Roman" w:hAnsi="Times New Roman" w:cs="Times New Roman"/>
          <w:sz w:val="24"/>
          <w:szCs w:val="24"/>
        </w:rPr>
        <w:t>Rieman B</w:t>
      </w:r>
      <w:r>
        <w:rPr>
          <w:rFonts w:ascii="Times New Roman" w:hAnsi="Times New Roman" w:cs="Times New Roman"/>
          <w:sz w:val="24"/>
          <w:szCs w:val="24"/>
        </w:rPr>
        <w:t>.</w:t>
      </w:r>
      <w:r w:rsidRPr="00C96400">
        <w:rPr>
          <w:rFonts w:ascii="Times New Roman" w:hAnsi="Times New Roman" w:cs="Times New Roman"/>
          <w:sz w:val="24"/>
          <w:szCs w:val="24"/>
        </w:rPr>
        <w:t>E</w:t>
      </w:r>
      <w:r>
        <w:rPr>
          <w:rFonts w:ascii="Times New Roman" w:hAnsi="Times New Roman" w:cs="Times New Roman"/>
          <w:sz w:val="24"/>
          <w:szCs w:val="24"/>
        </w:rPr>
        <w:t>.</w:t>
      </w:r>
      <w:r w:rsidRPr="00C96400">
        <w:rPr>
          <w:rFonts w:ascii="Times New Roman" w:hAnsi="Times New Roman" w:cs="Times New Roman"/>
          <w:sz w:val="24"/>
          <w:szCs w:val="24"/>
        </w:rPr>
        <w:t>, Lee D</w:t>
      </w:r>
      <w:r>
        <w:rPr>
          <w:rFonts w:ascii="Times New Roman" w:hAnsi="Times New Roman" w:cs="Times New Roman"/>
          <w:sz w:val="24"/>
          <w:szCs w:val="24"/>
        </w:rPr>
        <w:t>.</w:t>
      </w:r>
      <w:r w:rsidRPr="00C96400">
        <w:rPr>
          <w:rFonts w:ascii="Times New Roman" w:hAnsi="Times New Roman" w:cs="Times New Roman"/>
          <w:sz w:val="24"/>
          <w:szCs w:val="24"/>
        </w:rPr>
        <w:t>C</w:t>
      </w:r>
      <w:r>
        <w:rPr>
          <w:rFonts w:ascii="Times New Roman" w:hAnsi="Times New Roman" w:cs="Times New Roman"/>
          <w:sz w:val="24"/>
          <w:szCs w:val="24"/>
        </w:rPr>
        <w:t>.</w:t>
      </w:r>
      <w:r w:rsidRPr="00C96400">
        <w:rPr>
          <w:rFonts w:ascii="Times New Roman" w:hAnsi="Times New Roman" w:cs="Times New Roman"/>
          <w:sz w:val="24"/>
          <w:szCs w:val="24"/>
        </w:rPr>
        <w:t>, Burns D</w:t>
      </w:r>
      <w:r>
        <w:rPr>
          <w:rFonts w:ascii="Times New Roman" w:hAnsi="Times New Roman" w:cs="Times New Roman"/>
          <w:sz w:val="24"/>
          <w:szCs w:val="24"/>
        </w:rPr>
        <w:t>.</w:t>
      </w:r>
      <w:r w:rsidRPr="00C96400">
        <w:rPr>
          <w:rFonts w:ascii="Times New Roman" w:hAnsi="Times New Roman" w:cs="Times New Roman"/>
          <w:sz w:val="24"/>
          <w:szCs w:val="24"/>
        </w:rPr>
        <w:t>, Gresswell R</w:t>
      </w:r>
      <w:r>
        <w:rPr>
          <w:rFonts w:ascii="Times New Roman" w:hAnsi="Times New Roman" w:cs="Times New Roman"/>
          <w:sz w:val="24"/>
          <w:szCs w:val="24"/>
        </w:rPr>
        <w:t>.</w:t>
      </w:r>
      <w:r w:rsidRPr="00C96400">
        <w:rPr>
          <w:rFonts w:ascii="Times New Roman" w:hAnsi="Times New Roman" w:cs="Times New Roman"/>
          <w:sz w:val="24"/>
          <w:szCs w:val="24"/>
        </w:rPr>
        <w:t>, Young M</w:t>
      </w:r>
      <w:r>
        <w:rPr>
          <w:rFonts w:ascii="Times New Roman" w:hAnsi="Times New Roman" w:cs="Times New Roman"/>
          <w:sz w:val="24"/>
          <w:szCs w:val="24"/>
        </w:rPr>
        <w:t>.</w:t>
      </w:r>
      <w:r w:rsidRPr="00C96400">
        <w:rPr>
          <w:rFonts w:ascii="Times New Roman" w:hAnsi="Times New Roman" w:cs="Times New Roman"/>
          <w:sz w:val="24"/>
          <w:szCs w:val="24"/>
        </w:rPr>
        <w:t>, Stowell R</w:t>
      </w:r>
      <w:r>
        <w:rPr>
          <w:rFonts w:ascii="Times New Roman" w:hAnsi="Times New Roman" w:cs="Times New Roman"/>
          <w:sz w:val="24"/>
          <w:szCs w:val="24"/>
        </w:rPr>
        <w:t>.</w:t>
      </w:r>
      <w:r w:rsidRPr="00C96400">
        <w:rPr>
          <w:rFonts w:ascii="Times New Roman" w:hAnsi="Times New Roman" w:cs="Times New Roman"/>
          <w:sz w:val="24"/>
          <w:szCs w:val="24"/>
        </w:rPr>
        <w:t>, Rinne J</w:t>
      </w:r>
      <w:r>
        <w:rPr>
          <w:rFonts w:ascii="Times New Roman" w:hAnsi="Times New Roman" w:cs="Times New Roman"/>
          <w:sz w:val="24"/>
          <w:szCs w:val="24"/>
        </w:rPr>
        <w:t>.</w:t>
      </w:r>
      <w:r w:rsidRPr="00C96400">
        <w:rPr>
          <w:rFonts w:ascii="Times New Roman" w:hAnsi="Times New Roman" w:cs="Times New Roman"/>
          <w:sz w:val="24"/>
          <w:szCs w:val="24"/>
        </w:rPr>
        <w:t>, Howell P. 2003. Status of native fishes in the western United States and issues for fire and fuels management. Forest Ecology and Management 178: 197–212.</w:t>
      </w:r>
    </w:p>
    <w:p w:rsidR="00CF6484" w:rsidRDefault="00CF6484" w:rsidP="00CF6484">
      <w:pPr>
        <w:ind w:left="720" w:hanging="720"/>
        <w:contextualSpacing/>
        <w:rPr>
          <w:rFonts w:ascii="Times New Roman" w:hAnsi="Times New Roman" w:cs="Times New Roman"/>
          <w:sz w:val="24"/>
          <w:szCs w:val="24"/>
        </w:rPr>
      </w:pPr>
      <w:r w:rsidRPr="00EA5B0A">
        <w:rPr>
          <w:rFonts w:ascii="Times New Roman" w:hAnsi="Times New Roman" w:cs="Times New Roman"/>
          <w:sz w:val="24"/>
          <w:szCs w:val="24"/>
        </w:rPr>
        <w:t>Rieman, B. E., D. J. Isaak, S. Adams, D. Horan, D. Nagel, C. Luce and D. Myers. 2007. Anticipated climate warming effects on bull trout habitats and populations across the Interior Columbia River Basin. Transactions of the American Fisheries Society 136:1552-1565.</w:t>
      </w:r>
      <w:r>
        <w:rPr>
          <w:rFonts w:ascii="Times New Roman" w:hAnsi="Times New Roman" w:cs="Times New Roman"/>
          <w:sz w:val="24"/>
          <w:szCs w:val="24"/>
        </w:rPr>
        <w:t xml:space="preserve"> </w:t>
      </w:r>
    </w:p>
    <w:p w:rsidR="001F5941" w:rsidRPr="00C96400" w:rsidRDefault="001F5941" w:rsidP="001F5941">
      <w:pPr>
        <w:ind w:left="720" w:hanging="720"/>
        <w:rPr>
          <w:rFonts w:ascii="Times New Roman" w:hAnsi="Times New Roman" w:cs="Times New Roman"/>
          <w:sz w:val="24"/>
          <w:szCs w:val="24"/>
        </w:rPr>
      </w:pPr>
      <w:r w:rsidRPr="00C96400">
        <w:rPr>
          <w:rFonts w:ascii="Times New Roman" w:hAnsi="Times New Roman" w:cs="Times New Roman"/>
          <w:sz w:val="24"/>
          <w:szCs w:val="24"/>
        </w:rPr>
        <w:t>Rieman B</w:t>
      </w:r>
      <w:r>
        <w:rPr>
          <w:rFonts w:ascii="Times New Roman" w:hAnsi="Times New Roman" w:cs="Times New Roman"/>
          <w:sz w:val="24"/>
          <w:szCs w:val="24"/>
        </w:rPr>
        <w:t>.</w:t>
      </w:r>
      <w:r w:rsidRPr="00C96400">
        <w:rPr>
          <w:rFonts w:ascii="Times New Roman" w:hAnsi="Times New Roman" w:cs="Times New Roman"/>
          <w:sz w:val="24"/>
          <w:szCs w:val="24"/>
        </w:rPr>
        <w:t>E</w:t>
      </w:r>
      <w:r>
        <w:rPr>
          <w:rFonts w:ascii="Times New Roman" w:hAnsi="Times New Roman" w:cs="Times New Roman"/>
          <w:sz w:val="24"/>
          <w:szCs w:val="24"/>
        </w:rPr>
        <w:t>.</w:t>
      </w:r>
      <w:r w:rsidRPr="00C96400">
        <w:rPr>
          <w:rFonts w:ascii="Times New Roman" w:hAnsi="Times New Roman" w:cs="Times New Roman"/>
          <w:sz w:val="24"/>
          <w:szCs w:val="24"/>
        </w:rPr>
        <w:t>, Hessburg P</w:t>
      </w:r>
      <w:r>
        <w:rPr>
          <w:rFonts w:ascii="Times New Roman" w:hAnsi="Times New Roman" w:cs="Times New Roman"/>
          <w:sz w:val="24"/>
          <w:szCs w:val="24"/>
        </w:rPr>
        <w:t>.</w:t>
      </w:r>
      <w:r w:rsidRPr="00C96400">
        <w:rPr>
          <w:rFonts w:ascii="Times New Roman" w:hAnsi="Times New Roman" w:cs="Times New Roman"/>
          <w:sz w:val="24"/>
          <w:szCs w:val="24"/>
        </w:rPr>
        <w:t>F</w:t>
      </w:r>
      <w:r>
        <w:rPr>
          <w:rFonts w:ascii="Times New Roman" w:hAnsi="Times New Roman" w:cs="Times New Roman"/>
          <w:sz w:val="24"/>
          <w:szCs w:val="24"/>
        </w:rPr>
        <w:t>.</w:t>
      </w:r>
      <w:r w:rsidRPr="00C96400">
        <w:rPr>
          <w:rFonts w:ascii="Times New Roman" w:hAnsi="Times New Roman" w:cs="Times New Roman"/>
          <w:sz w:val="24"/>
          <w:szCs w:val="24"/>
        </w:rPr>
        <w:t>, Luce C</w:t>
      </w:r>
      <w:r>
        <w:rPr>
          <w:rFonts w:ascii="Times New Roman" w:hAnsi="Times New Roman" w:cs="Times New Roman"/>
          <w:sz w:val="24"/>
          <w:szCs w:val="24"/>
        </w:rPr>
        <w:t>.</w:t>
      </w:r>
      <w:r w:rsidRPr="00C96400">
        <w:rPr>
          <w:rFonts w:ascii="Times New Roman" w:hAnsi="Times New Roman" w:cs="Times New Roman"/>
          <w:sz w:val="24"/>
          <w:szCs w:val="24"/>
        </w:rPr>
        <w:t>, Dare M</w:t>
      </w:r>
      <w:r>
        <w:rPr>
          <w:rFonts w:ascii="Times New Roman" w:hAnsi="Times New Roman" w:cs="Times New Roman"/>
          <w:sz w:val="24"/>
          <w:szCs w:val="24"/>
        </w:rPr>
        <w:t>.</w:t>
      </w:r>
      <w:r w:rsidRPr="00C96400">
        <w:rPr>
          <w:rFonts w:ascii="Times New Roman" w:hAnsi="Times New Roman" w:cs="Times New Roman"/>
          <w:sz w:val="24"/>
          <w:szCs w:val="24"/>
        </w:rPr>
        <w:t>R</w:t>
      </w:r>
      <w:r>
        <w:rPr>
          <w:rFonts w:ascii="Times New Roman" w:hAnsi="Times New Roman" w:cs="Times New Roman"/>
          <w:sz w:val="24"/>
          <w:szCs w:val="24"/>
        </w:rPr>
        <w:t>.</w:t>
      </w:r>
      <w:r w:rsidRPr="00C96400">
        <w:rPr>
          <w:rFonts w:ascii="Times New Roman" w:hAnsi="Times New Roman" w:cs="Times New Roman"/>
          <w:sz w:val="24"/>
          <w:szCs w:val="24"/>
        </w:rPr>
        <w:t xml:space="preserve"> (2010) Wildfire and management of forests and native fishes:</w:t>
      </w:r>
      <w:r>
        <w:rPr>
          <w:rFonts w:ascii="Times New Roman" w:hAnsi="Times New Roman" w:cs="Times New Roman"/>
          <w:sz w:val="24"/>
          <w:szCs w:val="24"/>
        </w:rPr>
        <w:t xml:space="preserve"> </w:t>
      </w:r>
      <w:r w:rsidRPr="00C96400">
        <w:rPr>
          <w:rFonts w:ascii="Times New Roman" w:hAnsi="Times New Roman" w:cs="Times New Roman"/>
          <w:sz w:val="24"/>
          <w:szCs w:val="24"/>
        </w:rPr>
        <w:t>conflict or opportunity for convergent solutions? BioScience 60:460–468</w:t>
      </w:r>
    </w:p>
    <w:p w:rsidR="00CF6484" w:rsidRDefault="00CF6484" w:rsidP="00CF6484">
      <w:pPr>
        <w:ind w:left="720" w:hanging="720"/>
        <w:contextualSpacing/>
        <w:rPr>
          <w:rFonts w:ascii="Times New Roman" w:hAnsi="Times New Roman" w:cs="Times New Roman"/>
          <w:sz w:val="24"/>
          <w:szCs w:val="24"/>
        </w:rPr>
      </w:pPr>
      <w:r w:rsidRPr="00EA5B0A">
        <w:rPr>
          <w:rFonts w:ascii="Times New Roman" w:hAnsi="Times New Roman" w:cs="Times New Roman"/>
          <w:sz w:val="24"/>
          <w:szCs w:val="24"/>
        </w:rPr>
        <w:t>Roath, L.R., Krueger, W.C. 1982. Cattle grazing influences on a mountain riparian zone. J. Range Management 35: 100–104.</w:t>
      </w:r>
    </w:p>
    <w:p w:rsidR="000D11A7" w:rsidRPr="00E925FC" w:rsidRDefault="000D11A7" w:rsidP="000D11A7">
      <w:pPr>
        <w:ind w:left="720" w:hanging="720"/>
        <w:contextualSpacing/>
        <w:rPr>
          <w:rFonts w:ascii="Times New Roman" w:hAnsi="Times New Roman" w:cs="Times New Roman"/>
          <w:sz w:val="24"/>
          <w:szCs w:val="24"/>
        </w:rPr>
      </w:pPr>
      <w:r w:rsidRPr="00E925FC">
        <w:rPr>
          <w:rFonts w:ascii="Times New Roman" w:hAnsi="Times New Roman" w:cs="Times New Roman"/>
          <w:sz w:val="24"/>
          <w:szCs w:val="24"/>
        </w:rPr>
        <w:t>Robbins, W.G., 1997. Landscapes of Promise: The Oregon Story,</w:t>
      </w:r>
      <w:r>
        <w:rPr>
          <w:rFonts w:ascii="Times New Roman" w:hAnsi="Times New Roman" w:cs="Times New Roman"/>
          <w:sz w:val="24"/>
          <w:szCs w:val="24"/>
        </w:rPr>
        <w:t xml:space="preserve"> </w:t>
      </w:r>
      <w:r w:rsidRPr="00E925FC">
        <w:rPr>
          <w:rFonts w:ascii="Times New Roman" w:hAnsi="Times New Roman" w:cs="Times New Roman"/>
          <w:sz w:val="24"/>
          <w:szCs w:val="24"/>
        </w:rPr>
        <w:t>1800–1940. University of Washington Press, Seattle, WA, 392</w:t>
      </w:r>
      <w:r>
        <w:rPr>
          <w:rFonts w:ascii="Times New Roman" w:hAnsi="Times New Roman" w:cs="Times New Roman"/>
          <w:sz w:val="24"/>
          <w:szCs w:val="24"/>
        </w:rPr>
        <w:t xml:space="preserve"> </w:t>
      </w:r>
      <w:r w:rsidRPr="00E925FC">
        <w:rPr>
          <w:rFonts w:ascii="Times New Roman" w:hAnsi="Times New Roman" w:cs="Times New Roman"/>
          <w:sz w:val="24"/>
          <w:szCs w:val="24"/>
        </w:rPr>
        <w:t>pp.</w:t>
      </w:r>
    </w:p>
    <w:p w:rsidR="000D11A7" w:rsidRPr="00E925FC" w:rsidRDefault="000D11A7" w:rsidP="000D11A7">
      <w:pPr>
        <w:ind w:left="720" w:hanging="720"/>
        <w:contextualSpacing/>
        <w:rPr>
          <w:rFonts w:ascii="Times New Roman" w:hAnsi="Times New Roman" w:cs="Times New Roman"/>
          <w:sz w:val="24"/>
          <w:szCs w:val="24"/>
        </w:rPr>
      </w:pPr>
      <w:r w:rsidRPr="00E925FC">
        <w:rPr>
          <w:rFonts w:ascii="Times New Roman" w:hAnsi="Times New Roman" w:cs="Times New Roman"/>
          <w:sz w:val="24"/>
          <w:szCs w:val="24"/>
        </w:rPr>
        <w:t>Robbins, W.G., 1999. Landscape and environment: ecological</w:t>
      </w:r>
      <w:r>
        <w:rPr>
          <w:rFonts w:ascii="Times New Roman" w:hAnsi="Times New Roman" w:cs="Times New Roman"/>
          <w:sz w:val="24"/>
          <w:szCs w:val="24"/>
        </w:rPr>
        <w:t xml:space="preserve"> </w:t>
      </w:r>
      <w:r w:rsidRPr="00E925FC">
        <w:rPr>
          <w:rFonts w:ascii="Times New Roman" w:hAnsi="Times New Roman" w:cs="Times New Roman"/>
          <w:sz w:val="24"/>
          <w:szCs w:val="24"/>
        </w:rPr>
        <w:t>change in the Intermontane Northwest. In: Boyd, R. (Ed.),</w:t>
      </w:r>
      <w:r>
        <w:rPr>
          <w:rFonts w:ascii="Times New Roman" w:hAnsi="Times New Roman" w:cs="Times New Roman"/>
          <w:sz w:val="24"/>
          <w:szCs w:val="24"/>
        </w:rPr>
        <w:t xml:space="preserve"> </w:t>
      </w:r>
      <w:r w:rsidRPr="00E925FC">
        <w:rPr>
          <w:rFonts w:ascii="Times New Roman" w:hAnsi="Times New Roman" w:cs="Times New Roman"/>
          <w:sz w:val="24"/>
          <w:szCs w:val="24"/>
        </w:rPr>
        <w:t>Indians, Fire, and the Land in the Pacific Northwest. Oregon</w:t>
      </w:r>
      <w:r>
        <w:rPr>
          <w:rFonts w:ascii="Times New Roman" w:hAnsi="Times New Roman" w:cs="Times New Roman"/>
          <w:sz w:val="24"/>
          <w:szCs w:val="24"/>
        </w:rPr>
        <w:t xml:space="preserve"> </w:t>
      </w:r>
      <w:r w:rsidRPr="00E925FC">
        <w:rPr>
          <w:rFonts w:ascii="Times New Roman" w:hAnsi="Times New Roman" w:cs="Times New Roman"/>
          <w:sz w:val="24"/>
          <w:szCs w:val="24"/>
        </w:rPr>
        <w:t>State University Press, Corvallis, OR, pp. 219–237.</w:t>
      </w:r>
    </w:p>
    <w:p w:rsidR="000D11A7" w:rsidRDefault="000D11A7" w:rsidP="000D11A7">
      <w:pPr>
        <w:ind w:left="720" w:hanging="720"/>
        <w:contextualSpacing/>
        <w:rPr>
          <w:rFonts w:ascii="Times New Roman" w:hAnsi="Times New Roman" w:cs="Times New Roman"/>
          <w:sz w:val="24"/>
          <w:szCs w:val="24"/>
        </w:rPr>
      </w:pPr>
      <w:r w:rsidRPr="00E925FC">
        <w:rPr>
          <w:rFonts w:ascii="Times New Roman" w:hAnsi="Times New Roman" w:cs="Times New Roman"/>
          <w:sz w:val="24"/>
          <w:szCs w:val="24"/>
        </w:rPr>
        <w:t>Robbins, W.G., Wolf, D.W., 1994. Landscape and the intermontane</w:t>
      </w:r>
      <w:r>
        <w:rPr>
          <w:rFonts w:ascii="Times New Roman" w:hAnsi="Times New Roman" w:cs="Times New Roman"/>
          <w:sz w:val="24"/>
          <w:szCs w:val="24"/>
        </w:rPr>
        <w:t xml:space="preserve"> </w:t>
      </w:r>
      <w:r w:rsidRPr="00E925FC">
        <w:rPr>
          <w:rFonts w:ascii="Times New Roman" w:hAnsi="Times New Roman" w:cs="Times New Roman"/>
          <w:sz w:val="24"/>
          <w:szCs w:val="24"/>
        </w:rPr>
        <w:t>Northwest: an environmental history. In: Hessburg, P.F. (Ed.),</w:t>
      </w:r>
      <w:r>
        <w:rPr>
          <w:rFonts w:ascii="Times New Roman" w:hAnsi="Times New Roman" w:cs="Times New Roman"/>
          <w:sz w:val="24"/>
          <w:szCs w:val="24"/>
        </w:rPr>
        <w:t xml:space="preserve"> </w:t>
      </w:r>
      <w:r w:rsidRPr="00E925FC">
        <w:rPr>
          <w:rFonts w:ascii="Times New Roman" w:hAnsi="Times New Roman" w:cs="Times New Roman"/>
          <w:sz w:val="24"/>
          <w:szCs w:val="24"/>
        </w:rPr>
        <w:t xml:space="preserve">Eastside Forest Ecosystem Health </w:t>
      </w:r>
      <w:r w:rsidRPr="00E925FC">
        <w:rPr>
          <w:rFonts w:ascii="Times New Roman" w:hAnsi="Times New Roman" w:cs="Times New Roman"/>
          <w:sz w:val="24"/>
          <w:szCs w:val="24"/>
        </w:rPr>
        <w:lastRenderedPageBreak/>
        <w:t>Assessment. Gen. Tech.</w:t>
      </w:r>
      <w:r>
        <w:rPr>
          <w:rFonts w:ascii="Times New Roman" w:hAnsi="Times New Roman" w:cs="Times New Roman"/>
          <w:sz w:val="24"/>
          <w:szCs w:val="24"/>
        </w:rPr>
        <w:t xml:space="preserve"> </w:t>
      </w:r>
      <w:r w:rsidRPr="00E925FC">
        <w:rPr>
          <w:rFonts w:ascii="Times New Roman" w:hAnsi="Times New Roman" w:cs="Times New Roman"/>
          <w:sz w:val="24"/>
          <w:szCs w:val="24"/>
        </w:rPr>
        <w:t>Rep. PNW-GTR-319. USDA For. Serv., Pacific Northwest Res.</w:t>
      </w:r>
      <w:r>
        <w:rPr>
          <w:rFonts w:ascii="Times New Roman" w:hAnsi="Times New Roman" w:cs="Times New Roman"/>
          <w:sz w:val="24"/>
          <w:szCs w:val="24"/>
        </w:rPr>
        <w:t xml:space="preserve"> </w:t>
      </w:r>
      <w:r w:rsidRPr="00E925FC">
        <w:rPr>
          <w:rFonts w:ascii="Times New Roman" w:hAnsi="Times New Roman" w:cs="Times New Roman"/>
          <w:sz w:val="24"/>
          <w:szCs w:val="24"/>
        </w:rPr>
        <w:t>Sta., Portland, OR, 32 pp.</w:t>
      </w:r>
    </w:p>
    <w:p w:rsidR="002D7B40" w:rsidRDefault="002D7B40" w:rsidP="002D7B40">
      <w:pPr>
        <w:ind w:left="720" w:hanging="720"/>
        <w:rPr>
          <w:rFonts w:ascii="Times New Roman" w:hAnsi="Times New Roman" w:cs="Times New Roman"/>
          <w:sz w:val="24"/>
          <w:szCs w:val="24"/>
        </w:rPr>
      </w:pPr>
      <w:r w:rsidRPr="005438E3">
        <w:rPr>
          <w:rFonts w:ascii="Times New Roman" w:hAnsi="Times New Roman" w:cs="Times New Roman"/>
          <w:sz w:val="24"/>
          <w:szCs w:val="24"/>
        </w:rPr>
        <w:t>Roghair, C.N., Dollof, C.A., Underwood, M.K., 2002. Response of</w:t>
      </w:r>
      <w:r>
        <w:rPr>
          <w:rFonts w:ascii="Times New Roman" w:hAnsi="Times New Roman" w:cs="Times New Roman"/>
          <w:sz w:val="24"/>
          <w:szCs w:val="24"/>
        </w:rPr>
        <w:t xml:space="preserve"> </w:t>
      </w:r>
      <w:r w:rsidRPr="005438E3">
        <w:rPr>
          <w:rFonts w:ascii="Times New Roman" w:hAnsi="Times New Roman" w:cs="Times New Roman"/>
          <w:sz w:val="24"/>
          <w:szCs w:val="24"/>
        </w:rPr>
        <w:t>a brook trout population and instream habitat to a catastrophic</w:t>
      </w:r>
      <w:r>
        <w:rPr>
          <w:rFonts w:ascii="Times New Roman" w:hAnsi="Times New Roman" w:cs="Times New Roman"/>
          <w:sz w:val="24"/>
          <w:szCs w:val="24"/>
        </w:rPr>
        <w:t xml:space="preserve"> </w:t>
      </w:r>
      <w:r w:rsidRPr="005438E3">
        <w:rPr>
          <w:rFonts w:ascii="Times New Roman" w:hAnsi="Times New Roman" w:cs="Times New Roman"/>
          <w:sz w:val="24"/>
          <w:szCs w:val="24"/>
        </w:rPr>
        <w:t>flood and debris flow. Trans. Am. Fish. Soc. 131 (4), 718–730.</w:t>
      </w:r>
    </w:p>
    <w:p w:rsidR="002D7B40" w:rsidRPr="005438E3" w:rsidRDefault="002D7B40" w:rsidP="002D7B40">
      <w:pPr>
        <w:ind w:left="720" w:hanging="720"/>
        <w:rPr>
          <w:rFonts w:ascii="Times New Roman" w:hAnsi="Times New Roman" w:cs="Times New Roman"/>
          <w:sz w:val="24"/>
          <w:szCs w:val="24"/>
        </w:rPr>
      </w:pPr>
      <w:r w:rsidRPr="00C96400">
        <w:rPr>
          <w:rFonts w:ascii="Times New Roman" w:hAnsi="Times New Roman" w:cs="Times New Roman"/>
          <w:sz w:val="24"/>
          <w:szCs w:val="24"/>
        </w:rPr>
        <w:t>Roni, P., Beechie, T.J., Bilby, R.E., Leonetti, F.E., Pollock, M.M., Pess, G.R., 2002. A review of stream restoration techniques and a hierarchical strategy for prioritiz</w:t>
      </w:r>
      <w:r w:rsidRPr="005438E3">
        <w:rPr>
          <w:rFonts w:ascii="Times New Roman" w:hAnsi="Times New Roman" w:cs="Times New Roman"/>
          <w:sz w:val="24"/>
          <w:szCs w:val="24"/>
        </w:rPr>
        <w:t>ing restoration in Pacific Northwest watersheds. North Am. J. Fish. Manage. 22 (1), 1–20.</w:t>
      </w:r>
    </w:p>
    <w:p w:rsidR="00CF6484" w:rsidRDefault="00CF6484" w:rsidP="00CF6484">
      <w:pPr>
        <w:ind w:left="720" w:hanging="720"/>
        <w:contextualSpacing/>
        <w:rPr>
          <w:rFonts w:ascii="Times New Roman" w:hAnsi="Times New Roman" w:cs="Times New Roman"/>
          <w:sz w:val="24"/>
          <w:szCs w:val="24"/>
        </w:rPr>
      </w:pPr>
      <w:r w:rsidRPr="00EA5B0A">
        <w:rPr>
          <w:rFonts w:ascii="Times New Roman" w:hAnsi="Times New Roman" w:cs="Times New Roman"/>
          <w:sz w:val="24"/>
          <w:szCs w:val="24"/>
        </w:rPr>
        <w:t>Rose C., B. Marcot, T. K. Mellen et al. 2001. Decaying wood in Pacific Northwest Forests: concepts and tools for habitat management. Pages 580-623 in D Johnson and T O'Neal, editors. Wildlife-Habitat Relationships in Oregon and Washington. Oregon State University Press, Corvallis, Oregon.</w:t>
      </w:r>
    </w:p>
    <w:p w:rsidR="00CF6484" w:rsidRDefault="00CF6484" w:rsidP="00CF6484">
      <w:pPr>
        <w:ind w:left="720" w:hanging="720"/>
        <w:contextualSpacing/>
        <w:rPr>
          <w:rFonts w:ascii="Times New Roman" w:hAnsi="Times New Roman" w:cs="Times New Roman"/>
          <w:sz w:val="24"/>
          <w:szCs w:val="24"/>
        </w:rPr>
      </w:pPr>
      <w:r w:rsidRPr="00EA5B0A">
        <w:rPr>
          <w:rFonts w:ascii="Times New Roman" w:hAnsi="Times New Roman" w:cs="Times New Roman"/>
          <w:sz w:val="24"/>
          <w:szCs w:val="24"/>
        </w:rPr>
        <w:t>Rosenzweig, C., D. Karoly, M. Vicarelli, P. Neofotis, Q. Wu3, G. Casassa, A. Menzel, T. L. Root, N. Estrella, B. Seguin, P. Tryjanowski, C. Liu, S. Rawlins, and A. Imeson.  2008.  Attributing physical and biological impacts to anthropogenic climate change.  Nature 453: 353-358</w:t>
      </w:r>
    </w:p>
    <w:p w:rsidR="00CF6484" w:rsidRDefault="00CF6484" w:rsidP="00CF6484">
      <w:pPr>
        <w:ind w:left="720" w:hanging="720"/>
        <w:contextualSpacing/>
        <w:rPr>
          <w:rFonts w:ascii="Times New Roman" w:hAnsi="Times New Roman" w:cs="Times New Roman"/>
          <w:sz w:val="24"/>
          <w:szCs w:val="24"/>
        </w:rPr>
      </w:pPr>
      <w:r w:rsidRPr="00EA5B0A">
        <w:rPr>
          <w:rFonts w:ascii="Times New Roman" w:hAnsi="Times New Roman" w:cs="Times New Roman"/>
          <w:sz w:val="24"/>
          <w:szCs w:val="24"/>
        </w:rPr>
        <w:t xml:space="preserve">Running, S. W., Nemani, R. R., Heinsch, F. A., Zhao, M., Reeves, M., Hashimoto, H., et al. (2004). A continuous satellite-derived measure of global terrestrial primary productivity: Future science and applications. Bioscience, 56(6), 547 – 560.Ryan, R.B.  1997.  Before and after evaluation of biological control of the larch casebearer </w:t>
      </w:r>
      <w:r w:rsidRPr="00EA5B0A">
        <w:rPr>
          <w:rFonts w:ascii="Times New Roman" w:hAnsi="Times New Roman" w:cs="Times New Roman"/>
          <w:sz w:val="24"/>
          <w:szCs w:val="24"/>
        </w:rPr>
        <w:tab/>
        <w:t>(Lepidoptera: Coleophoridae) in the Blue Mountains of Oregon and Washington, 1972-</w:t>
      </w:r>
      <w:r w:rsidRPr="00EA5B0A">
        <w:rPr>
          <w:rFonts w:ascii="Times New Roman" w:hAnsi="Times New Roman" w:cs="Times New Roman"/>
          <w:sz w:val="24"/>
          <w:szCs w:val="24"/>
        </w:rPr>
        <w:tab/>
        <w:t>1995. Environmental Entomology 26: 703-715.</w:t>
      </w:r>
    </w:p>
    <w:p w:rsidR="00CF6484" w:rsidRDefault="00CF6484" w:rsidP="00CF6484">
      <w:pPr>
        <w:ind w:left="720" w:hanging="720"/>
        <w:contextualSpacing/>
        <w:rPr>
          <w:rFonts w:ascii="Times New Roman" w:hAnsi="Times New Roman" w:cs="Times New Roman"/>
          <w:sz w:val="24"/>
          <w:szCs w:val="24"/>
        </w:rPr>
      </w:pPr>
      <w:r w:rsidRPr="00EA5B0A">
        <w:rPr>
          <w:rFonts w:ascii="Times New Roman" w:hAnsi="Times New Roman" w:cs="Times New Roman"/>
          <w:sz w:val="24"/>
          <w:szCs w:val="24"/>
        </w:rPr>
        <w:t>Sallabanks R., P. Heglund, J. B. Haufler, B. Gilbert, and W. Wall. 1999. Forest fragmentation in the inland West: issues, definitions, and potential study approaches for birds. Pages 187-199</w:t>
      </w:r>
      <w:r>
        <w:rPr>
          <w:rFonts w:ascii="Times New Roman" w:hAnsi="Times New Roman" w:cs="Times New Roman"/>
          <w:sz w:val="24"/>
          <w:szCs w:val="24"/>
        </w:rPr>
        <w:t>,</w:t>
      </w:r>
      <w:r w:rsidRPr="00BF45F0">
        <w:rPr>
          <w:rFonts w:ascii="Times New Roman" w:hAnsi="Times New Roman" w:cs="Times New Roman"/>
          <w:sz w:val="24"/>
          <w:szCs w:val="24"/>
        </w:rPr>
        <w:t xml:space="preserve"> in J Rochelle, L Lehmann, and J Wisniewski, editors. Forest fragmentation: wildlife </w:t>
      </w:r>
      <w:r w:rsidRPr="00EA5B0A">
        <w:rPr>
          <w:rFonts w:ascii="Times New Roman" w:hAnsi="Times New Roman" w:cs="Times New Roman"/>
          <w:sz w:val="24"/>
          <w:szCs w:val="24"/>
        </w:rPr>
        <w:t>and management implications. Brill, Leiden, The Netherlands.</w:t>
      </w:r>
    </w:p>
    <w:p w:rsidR="00CF6484" w:rsidRDefault="00CF6484" w:rsidP="00CF6484">
      <w:pPr>
        <w:ind w:left="720" w:hanging="720"/>
        <w:contextualSpacing/>
        <w:rPr>
          <w:rFonts w:ascii="Times New Roman" w:hAnsi="Times New Roman" w:cs="Times New Roman"/>
          <w:sz w:val="24"/>
          <w:szCs w:val="24"/>
        </w:rPr>
      </w:pPr>
      <w:r w:rsidRPr="00EA5B0A">
        <w:rPr>
          <w:rFonts w:ascii="Times New Roman" w:hAnsi="Times New Roman" w:cs="Times New Roman"/>
          <w:sz w:val="24"/>
          <w:szCs w:val="24"/>
        </w:rPr>
        <w:t>Sallabanks R., R. A. Riggs, and L. E. Cobb. 2002. Bird use of forest structural classes in grand fir forests of the Blue Mountains, Oregon. Forest Science, 48:311-321.</w:t>
      </w:r>
    </w:p>
    <w:p w:rsidR="00CF6484" w:rsidRDefault="00CF6484" w:rsidP="00CF6484">
      <w:pPr>
        <w:ind w:left="720" w:hanging="720"/>
        <w:contextualSpacing/>
        <w:rPr>
          <w:rFonts w:ascii="Times New Roman" w:hAnsi="Times New Roman" w:cs="Times New Roman"/>
          <w:sz w:val="24"/>
          <w:szCs w:val="24"/>
        </w:rPr>
      </w:pPr>
      <w:r w:rsidRPr="00EA5B0A">
        <w:rPr>
          <w:rFonts w:ascii="Times New Roman" w:hAnsi="Times New Roman" w:cs="Times New Roman"/>
          <w:sz w:val="24"/>
          <w:szCs w:val="24"/>
        </w:rPr>
        <w:t>Sallabanks, R., B. Marcot, R. Riggs, C. Mehl, E. Arnett.  2001.  Wildlife of eastside (interior) forests and woodlands.  Pgs. 213-238 in D.H. Johnson and T.A. O’Neill, managing directors.  Wildlife–Habitat Relationships in Oregon and Washington.  Oregon State University Press, Corvallis, OR.</w:t>
      </w:r>
    </w:p>
    <w:p w:rsidR="00CF6484" w:rsidRDefault="00CF6484" w:rsidP="00CF6484">
      <w:pPr>
        <w:spacing w:line="240" w:lineRule="auto"/>
        <w:ind w:left="720" w:hanging="720"/>
        <w:contextualSpacing/>
        <w:rPr>
          <w:rFonts w:ascii="Times New Roman" w:hAnsi="Times New Roman" w:cs="Times New Roman"/>
          <w:sz w:val="24"/>
          <w:szCs w:val="24"/>
        </w:rPr>
      </w:pPr>
      <w:r w:rsidRPr="00EA5B0A">
        <w:rPr>
          <w:rFonts w:ascii="Times New Roman" w:hAnsi="Times New Roman" w:cs="Times New Roman"/>
          <w:sz w:val="24"/>
          <w:szCs w:val="24"/>
        </w:rPr>
        <w:t>Schmitt, C.L.; Goheen, E.M.; Frankel, S.J. 1984. Effects of management activities and dominant species type on pest-caused mortality losses in true fir on the Fremont and Ochoco National Forests. Portland, OR: U.S. Department of Agriculture, Forest Service, Forest Pest Management. 34 p.</w:t>
      </w:r>
    </w:p>
    <w:p w:rsidR="00CF6484" w:rsidRDefault="00CF6484" w:rsidP="00CF6484">
      <w:pPr>
        <w:spacing w:line="240" w:lineRule="auto"/>
        <w:ind w:left="720" w:hanging="720"/>
        <w:contextualSpacing/>
        <w:rPr>
          <w:rFonts w:ascii="Times New Roman" w:hAnsi="Times New Roman" w:cs="Times New Roman"/>
          <w:sz w:val="24"/>
          <w:szCs w:val="24"/>
        </w:rPr>
      </w:pPr>
      <w:r w:rsidRPr="00EA5B0A">
        <w:rPr>
          <w:rFonts w:ascii="Times New Roman" w:hAnsi="Times New Roman" w:cs="Times New Roman"/>
          <w:sz w:val="24"/>
          <w:szCs w:val="24"/>
        </w:rPr>
        <w:t xml:space="preserve">Schmitt, C.L.; Goheen, D.G.; Gregg, T.F.; Hessburg, P.F. 1991. Effects of management activities and stand type on pest-caused losses in true fir and associated species on the Wallowa-Whitman National Forest, Oregon. BMPMZ-01-91. Portland, OR: U.S. Department of </w:t>
      </w:r>
      <w:r w:rsidRPr="00EA5B0A">
        <w:rPr>
          <w:rFonts w:ascii="Times New Roman" w:hAnsi="Times New Roman" w:cs="Times New Roman"/>
          <w:sz w:val="24"/>
          <w:szCs w:val="24"/>
        </w:rPr>
        <w:lastRenderedPageBreak/>
        <w:t>Agriculture, Forest Service, Pacific Northwest Region, Wallowa-Whitman National Forest. 78 p.</w:t>
      </w:r>
    </w:p>
    <w:p w:rsidR="00D260D1" w:rsidRDefault="00D260D1" w:rsidP="00CF6484">
      <w:pPr>
        <w:ind w:left="720" w:hanging="720"/>
        <w:contextualSpacing/>
        <w:rPr>
          <w:rFonts w:ascii="Times New Roman" w:hAnsi="Times New Roman" w:cs="Times New Roman"/>
          <w:sz w:val="24"/>
          <w:szCs w:val="24"/>
        </w:rPr>
      </w:pPr>
      <w:r w:rsidRPr="00D260D1">
        <w:rPr>
          <w:rFonts w:ascii="Times New Roman" w:hAnsi="Times New Roman" w:cs="Times New Roman"/>
          <w:sz w:val="24"/>
          <w:szCs w:val="24"/>
        </w:rPr>
        <w:t>Schultz, C.A.; Jedd, T.; Beam, R.D. 2012. The Collaborative Forest Landscape Restoration Program: A History and Overview of the First Projects. Journal of Forestry. 110 (7): 381-391.</w:t>
      </w:r>
    </w:p>
    <w:p w:rsidR="002D7B40" w:rsidRPr="005438E3" w:rsidRDefault="002D7B40" w:rsidP="002D7B40">
      <w:pPr>
        <w:ind w:left="720" w:hanging="720"/>
        <w:rPr>
          <w:rFonts w:ascii="Times New Roman" w:hAnsi="Times New Roman" w:cs="Times New Roman"/>
          <w:sz w:val="24"/>
          <w:szCs w:val="24"/>
        </w:rPr>
      </w:pPr>
      <w:r w:rsidRPr="005438E3">
        <w:rPr>
          <w:rFonts w:ascii="Times New Roman" w:hAnsi="Times New Roman" w:cs="Times New Roman"/>
          <w:sz w:val="24"/>
          <w:szCs w:val="24"/>
        </w:rPr>
        <w:t>Schumm, S.A., Hadley, R.J., 1957. Arroyos and the semi-arid cycle of erosion. Am. J. Sci. 225, 161–174.</w:t>
      </w:r>
    </w:p>
    <w:p w:rsidR="00CF6484" w:rsidRDefault="00CF6484" w:rsidP="00CF6484">
      <w:pPr>
        <w:ind w:left="720" w:hanging="720"/>
        <w:contextualSpacing/>
        <w:rPr>
          <w:rFonts w:ascii="Times New Roman" w:hAnsi="Times New Roman" w:cs="Times New Roman"/>
          <w:sz w:val="24"/>
          <w:szCs w:val="24"/>
        </w:rPr>
      </w:pPr>
      <w:r w:rsidRPr="00EA5B0A">
        <w:rPr>
          <w:rFonts w:ascii="Times New Roman" w:hAnsi="Times New Roman" w:cs="Times New Roman"/>
          <w:sz w:val="24"/>
          <w:szCs w:val="24"/>
        </w:rPr>
        <w:t>Seibert J, McDonnell JJ, Woodsmith RD. 2010. Effects of wildfire on catchment runoff response: a modelling approach to detect changes in snow-dominated forested catchments. Hydrology Research 41:378-390.</w:t>
      </w:r>
    </w:p>
    <w:p w:rsidR="00A5141B" w:rsidRPr="00C829FB" w:rsidRDefault="00A5141B" w:rsidP="00A5141B">
      <w:pPr>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Shindler, B. </w:t>
      </w:r>
      <w:r w:rsidRPr="00C829FB">
        <w:rPr>
          <w:rFonts w:ascii="Times New Roman" w:hAnsi="Times New Roman" w:cs="Times New Roman"/>
          <w:sz w:val="24"/>
          <w:szCs w:val="24"/>
        </w:rPr>
        <w:t xml:space="preserve">2007. Public acceptance of wildland fire conditions and fuel reduction practices: Challenges for federal forest managers. </w:t>
      </w:r>
      <w:r>
        <w:rPr>
          <w:rFonts w:ascii="Times New Roman" w:hAnsi="Times New Roman" w:cs="Times New Roman"/>
          <w:sz w:val="24"/>
          <w:szCs w:val="24"/>
        </w:rPr>
        <w:t xml:space="preserve">Pp. 37-54 in </w:t>
      </w:r>
      <w:r w:rsidRPr="00C829FB">
        <w:rPr>
          <w:rFonts w:ascii="Times New Roman" w:hAnsi="Times New Roman" w:cs="Times New Roman"/>
          <w:sz w:val="24"/>
          <w:szCs w:val="24"/>
        </w:rPr>
        <w:t>People, Fire, and Forests. T. C. Daniel, M. S. Carroll, C. Moseley and C. Raish</w:t>
      </w:r>
      <w:r>
        <w:rPr>
          <w:rFonts w:ascii="Times New Roman" w:hAnsi="Times New Roman" w:cs="Times New Roman"/>
          <w:sz w:val="24"/>
          <w:szCs w:val="24"/>
        </w:rPr>
        <w:t>, eds. Corvallis, OR:</w:t>
      </w:r>
      <w:r w:rsidRPr="00C829FB">
        <w:rPr>
          <w:rFonts w:ascii="Times New Roman" w:hAnsi="Times New Roman" w:cs="Times New Roman"/>
          <w:sz w:val="24"/>
          <w:szCs w:val="24"/>
        </w:rPr>
        <w:t xml:space="preserve"> Oregon State University Press.</w:t>
      </w:r>
    </w:p>
    <w:p w:rsidR="00D260D1" w:rsidRDefault="00D260D1" w:rsidP="00CF6484">
      <w:pPr>
        <w:ind w:left="720" w:hanging="720"/>
        <w:contextualSpacing/>
        <w:rPr>
          <w:rFonts w:ascii="Times New Roman" w:hAnsi="Times New Roman" w:cs="Times New Roman"/>
          <w:sz w:val="24"/>
          <w:szCs w:val="24"/>
        </w:rPr>
      </w:pPr>
      <w:r w:rsidRPr="00D260D1">
        <w:rPr>
          <w:rFonts w:ascii="Times New Roman" w:hAnsi="Times New Roman" w:cs="Times New Roman"/>
          <w:sz w:val="24"/>
          <w:szCs w:val="24"/>
        </w:rPr>
        <w:t>Shindler, B.; Toman, E. 2003. Fuel Reduction Strategies in Forest Communities. Journal of Forestry. 101 (6): 8-15.</w:t>
      </w:r>
    </w:p>
    <w:p w:rsidR="008202A2" w:rsidRDefault="008202A2" w:rsidP="00CF6484">
      <w:pPr>
        <w:ind w:left="720" w:hanging="720"/>
        <w:contextualSpacing/>
        <w:rPr>
          <w:rFonts w:ascii="Times New Roman" w:hAnsi="Times New Roman" w:cs="Times New Roman"/>
          <w:sz w:val="24"/>
          <w:szCs w:val="24"/>
        </w:rPr>
      </w:pPr>
      <w:r w:rsidRPr="008202A2">
        <w:rPr>
          <w:rFonts w:ascii="Times New Roman" w:hAnsi="Times New Roman" w:cs="Times New Roman"/>
          <w:sz w:val="24"/>
          <w:szCs w:val="24"/>
        </w:rPr>
        <w:t>Shirk, A. J.; Wallin, D. O.; Cushman, S. A.; Rice, C. G.; Warheit, K. I. 2010. Inferring landscape effects on gene flow: A new model selection framework. Molecular Ecology. 19: 3603-3619.</w:t>
      </w:r>
    </w:p>
    <w:p w:rsidR="00CF6484" w:rsidRDefault="00CF6484" w:rsidP="00CF6484">
      <w:pPr>
        <w:ind w:left="720" w:hanging="720"/>
        <w:contextualSpacing/>
        <w:rPr>
          <w:rFonts w:ascii="Times New Roman" w:hAnsi="Times New Roman" w:cs="Times New Roman"/>
          <w:sz w:val="24"/>
          <w:szCs w:val="24"/>
        </w:rPr>
      </w:pPr>
      <w:r w:rsidRPr="00EA5B0A">
        <w:rPr>
          <w:rFonts w:ascii="Times New Roman" w:hAnsi="Times New Roman" w:cs="Times New Roman"/>
          <w:sz w:val="24"/>
          <w:szCs w:val="24"/>
        </w:rPr>
        <w:t>Shmida A., and M. V. Wilson.1985.  Biological determinants of species diversity.  Journal of Biogeography 12:1-20.</w:t>
      </w:r>
    </w:p>
    <w:p w:rsidR="000D11A7" w:rsidRDefault="000D11A7" w:rsidP="00CF6484">
      <w:pPr>
        <w:ind w:left="720" w:hanging="720"/>
        <w:contextualSpacing/>
        <w:rPr>
          <w:rFonts w:ascii="Times New Roman" w:hAnsi="Times New Roman" w:cs="Times New Roman"/>
          <w:sz w:val="24"/>
          <w:szCs w:val="24"/>
        </w:rPr>
      </w:pPr>
    </w:p>
    <w:p w:rsidR="00CF6484" w:rsidRDefault="00CF6484" w:rsidP="00CF6484">
      <w:pPr>
        <w:ind w:left="720" w:hanging="720"/>
        <w:contextualSpacing/>
        <w:rPr>
          <w:rFonts w:ascii="Times New Roman" w:hAnsi="Times New Roman" w:cs="Times New Roman"/>
          <w:sz w:val="24"/>
          <w:szCs w:val="24"/>
        </w:rPr>
      </w:pPr>
      <w:r w:rsidRPr="00EA5B0A">
        <w:rPr>
          <w:rFonts w:ascii="Times New Roman" w:hAnsi="Times New Roman" w:cs="Times New Roman"/>
          <w:sz w:val="24"/>
          <w:szCs w:val="24"/>
        </w:rPr>
        <w:t>Singleton, P.H., W.L. Gaines, J.F. Lehmkuhl. 2002. Landscape Permeability for Large Carnivores in Washington: A Geographic Information System Weighted-Distance and Least-Cost Corridor Assessment. Res. Pap. PNW-RP-549. Portland, OR: USDA, Forest Service, Pacific Northwest Research Station. 89 p.</w:t>
      </w:r>
    </w:p>
    <w:p w:rsidR="00CF6484" w:rsidRDefault="00CF6484" w:rsidP="00CF6484">
      <w:pPr>
        <w:ind w:left="720" w:hanging="720"/>
        <w:contextualSpacing/>
        <w:rPr>
          <w:rFonts w:ascii="Times New Roman" w:hAnsi="Times New Roman" w:cs="Times New Roman"/>
          <w:sz w:val="24"/>
          <w:szCs w:val="24"/>
        </w:rPr>
      </w:pPr>
      <w:r w:rsidRPr="00EA5B0A">
        <w:rPr>
          <w:rFonts w:ascii="Times New Roman" w:hAnsi="Times New Roman" w:cs="Times New Roman"/>
          <w:sz w:val="24"/>
          <w:szCs w:val="24"/>
        </w:rPr>
        <w:t>Singleton, P.H., J.F. Lehmkuhl, W.L. Gaines, S.A. Graham. 2010. Barred Owl Space Use and Habitat Selection in the Eastern Cascades, Washington. Journal of Wildlife Management 74:285-294.</w:t>
      </w:r>
    </w:p>
    <w:p w:rsidR="00CF6484" w:rsidRDefault="00CF6484" w:rsidP="00CF6484">
      <w:pPr>
        <w:ind w:left="720" w:hanging="720"/>
        <w:contextualSpacing/>
        <w:rPr>
          <w:rFonts w:ascii="Times New Roman" w:hAnsi="Times New Roman" w:cs="Times New Roman"/>
          <w:sz w:val="24"/>
          <w:szCs w:val="24"/>
        </w:rPr>
      </w:pPr>
      <w:r>
        <w:rPr>
          <w:rFonts w:ascii="Times New Roman" w:hAnsi="Times New Roman" w:cs="Times New Roman"/>
          <w:sz w:val="24"/>
          <w:szCs w:val="24"/>
        </w:rPr>
        <w:t>Singleton, P.H. 2013. Barred owls and northern spotted owls in the eastern Cascade Range, Washington. Ph.D. Dissertation. University of Washington. Seattle WA.</w:t>
      </w:r>
    </w:p>
    <w:p w:rsidR="00CF6484" w:rsidRDefault="00F4263D" w:rsidP="00CF6484">
      <w:pPr>
        <w:ind w:left="720" w:hanging="720"/>
        <w:contextualSpacing/>
        <w:rPr>
          <w:rFonts w:ascii="Times New Roman" w:hAnsi="Times New Roman" w:cs="Times New Roman"/>
          <w:sz w:val="24"/>
          <w:szCs w:val="24"/>
        </w:rPr>
      </w:pPr>
      <w:r>
        <w:rPr>
          <w:rFonts w:ascii="Times New Roman" w:hAnsi="Times New Roman" w:cs="Times New Roman"/>
          <w:sz w:val="24"/>
          <w:szCs w:val="24"/>
        </w:rPr>
        <w:t>Simpson, M. 2007.  Forested plant associations of the Oregon East Cascades.  Tech. Pap. R6-NR-ECOL-TP-03-2007.  USDA Forest Service, Pacific Northwest Region.</w:t>
      </w:r>
      <w:r w:rsidR="00CF6484">
        <w:rPr>
          <w:rFonts w:ascii="Times New Roman" w:hAnsi="Times New Roman" w:cs="Times New Roman"/>
          <w:sz w:val="24"/>
          <w:szCs w:val="24"/>
        </w:rPr>
        <w:t xml:space="preserve"> </w:t>
      </w:r>
    </w:p>
    <w:p w:rsidR="000D11A7" w:rsidRDefault="000D11A7" w:rsidP="000D11A7">
      <w:pPr>
        <w:ind w:left="720" w:hanging="720"/>
        <w:contextualSpacing/>
        <w:rPr>
          <w:rFonts w:ascii="Times New Roman" w:hAnsi="Times New Roman" w:cs="Times New Roman"/>
          <w:sz w:val="24"/>
          <w:szCs w:val="24"/>
        </w:rPr>
      </w:pPr>
      <w:r w:rsidRPr="00E54DDE">
        <w:rPr>
          <w:rFonts w:ascii="Times New Roman" w:hAnsi="Times New Roman" w:cs="Times New Roman"/>
          <w:sz w:val="24"/>
          <w:szCs w:val="24"/>
        </w:rPr>
        <w:t>Skinner, C.N. 1997. Fire history in riparian reserves of the Klamath Mountains. In: Proceedings</w:t>
      </w:r>
      <w:r>
        <w:rPr>
          <w:rFonts w:ascii="Times New Roman" w:hAnsi="Times New Roman" w:cs="Times New Roman"/>
          <w:sz w:val="24"/>
          <w:szCs w:val="24"/>
        </w:rPr>
        <w:t xml:space="preserve"> </w:t>
      </w:r>
      <w:r w:rsidRPr="00E54DDE">
        <w:rPr>
          <w:rFonts w:ascii="Times New Roman" w:hAnsi="Times New Roman" w:cs="Times New Roman"/>
          <w:sz w:val="24"/>
          <w:szCs w:val="24"/>
        </w:rPr>
        <w:t>– Fire in California Ecosystems: Integrating Ecology, Prevention, and Management,</w:t>
      </w:r>
      <w:r>
        <w:rPr>
          <w:rFonts w:ascii="Times New Roman" w:hAnsi="Times New Roman" w:cs="Times New Roman"/>
          <w:sz w:val="24"/>
          <w:szCs w:val="24"/>
        </w:rPr>
        <w:t xml:space="preserve"> </w:t>
      </w:r>
      <w:r w:rsidRPr="00E54DDE">
        <w:rPr>
          <w:rFonts w:ascii="Times New Roman" w:hAnsi="Times New Roman" w:cs="Times New Roman"/>
          <w:sz w:val="24"/>
          <w:szCs w:val="24"/>
        </w:rPr>
        <w:t>Nov. 17-20, 1997, San Diego, California, ed. S. Cooper and N. Sugihara. California</w:t>
      </w:r>
      <w:r>
        <w:rPr>
          <w:rFonts w:ascii="Times New Roman" w:hAnsi="Times New Roman" w:cs="Times New Roman"/>
          <w:sz w:val="24"/>
          <w:szCs w:val="24"/>
        </w:rPr>
        <w:t xml:space="preserve"> </w:t>
      </w:r>
      <w:r w:rsidRPr="00E54DDE">
        <w:rPr>
          <w:rFonts w:ascii="Times New Roman" w:hAnsi="Times New Roman" w:cs="Times New Roman"/>
          <w:sz w:val="24"/>
          <w:szCs w:val="24"/>
        </w:rPr>
        <w:t>Association for Fire Ecology.</w:t>
      </w:r>
    </w:p>
    <w:p w:rsidR="00CF6484" w:rsidRDefault="00CF6484" w:rsidP="00CF6484">
      <w:pPr>
        <w:ind w:left="720" w:hanging="720"/>
        <w:contextualSpacing/>
        <w:rPr>
          <w:rFonts w:ascii="Times New Roman" w:hAnsi="Times New Roman" w:cs="Times New Roman"/>
          <w:sz w:val="24"/>
          <w:szCs w:val="24"/>
        </w:rPr>
      </w:pPr>
      <w:r w:rsidRPr="00BF45F0">
        <w:rPr>
          <w:rFonts w:ascii="Times New Roman" w:hAnsi="Times New Roman" w:cs="Times New Roman"/>
          <w:sz w:val="24"/>
          <w:szCs w:val="24"/>
        </w:rPr>
        <w:t xml:space="preserve">Skovlin, J.M., Thomas, J.W. 1995. Interpreting long-term trends in Blue Mountains ecosystems </w:t>
      </w:r>
      <w:r w:rsidRPr="00EA5B0A">
        <w:rPr>
          <w:rFonts w:ascii="Times New Roman" w:hAnsi="Times New Roman" w:cs="Times New Roman"/>
          <w:sz w:val="24"/>
          <w:szCs w:val="24"/>
        </w:rPr>
        <w:t xml:space="preserve">from repeat photography. Gen. Tech. Rep. PNW-GTR-315. USDA Forest Service, Pacific Northwest Research Station, Portland, OR. 102 pp. </w:t>
      </w:r>
    </w:p>
    <w:p w:rsidR="00D260D1" w:rsidRDefault="00D260D1" w:rsidP="00CF6484">
      <w:pPr>
        <w:ind w:left="720" w:hanging="720"/>
        <w:contextualSpacing/>
        <w:rPr>
          <w:rFonts w:ascii="Times New Roman" w:hAnsi="Times New Roman" w:cs="Times New Roman"/>
          <w:sz w:val="24"/>
          <w:szCs w:val="24"/>
        </w:rPr>
      </w:pPr>
      <w:r w:rsidRPr="00D260D1">
        <w:rPr>
          <w:rFonts w:ascii="Times New Roman" w:hAnsi="Times New Roman" w:cs="Times New Roman"/>
          <w:sz w:val="24"/>
          <w:szCs w:val="24"/>
        </w:rPr>
        <w:lastRenderedPageBreak/>
        <w:t>Smith, D. 2012. Washington Mill Survey, 2010. Olympia, WA: Washington State Department of Natural Resources.</w:t>
      </w:r>
    </w:p>
    <w:p w:rsidR="00CF6484" w:rsidRDefault="00CF6484" w:rsidP="00CF6484">
      <w:pPr>
        <w:ind w:left="720" w:hanging="720"/>
        <w:contextualSpacing/>
        <w:rPr>
          <w:rFonts w:ascii="Times New Roman" w:hAnsi="Times New Roman" w:cs="Times New Roman"/>
          <w:sz w:val="24"/>
          <w:szCs w:val="24"/>
        </w:rPr>
      </w:pPr>
      <w:r w:rsidRPr="00EA5B0A">
        <w:rPr>
          <w:rFonts w:ascii="Times New Roman" w:hAnsi="Times New Roman" w:cs="Times New Roman"/>
          <w:sz w:val="24"/>
          <w:szCs w:val="24"/>
        </w:rPr>
        <w:t>Smith, J.K. ed. 2000. Wildland fire in ecosystems: effects of fire on fauna. Gen. Tech. Rep. RMRS-GTR-42-vol. 1. Ogden, UT: USDA Forest Service, Rocky Mountain Research Station. 83 p.</w:t>
      </w:r>
    </w:p>
    <w:p w:rsidR="00AE6CAC" w:rsidRDefault="00AE6CAC" w:rsidP="00CF6484">
      <w:pPr>
        <w:ind w:left="720" w:hanging="720"/>
        <w:contextualSpacing/>
        <w:rPr>
          <w:rFonts w:ascii="Times New Roman" w:hAnsi="Times New Roman" w:cs="Times New Roman"/>
          <w:sz w:val="24"/>
          <w:szCs w:val="24"/>
        </w:rPr>
      </w:pPr>
      <w:r>
        <w:rPr>
          <w:rFonts w:ascii="Times New Roman" w:hAnsi="Times New Roman" w:cs="Times New Roman"/>
          <w:sz w:val="24"/>
          <w:szCs w:val="24"/>
        </w:rPr>
        <w:t>Smith, N.; Deal, R; Kline, J.; Blahna, D.; Patterson, T.; Spies, T.A.; Bennett, K. 2011. Ecosystem services as a framework for forest stewardship: Deschutes National Forest overview. USDA Forest Service, Pacific Northwest Research Station, PNW-GTR-852. Portland, OR. 46 p.</w:t>
      </w:r>
    </w:p>
    <w:p w:rsidR="00726B2B" w:rsidRPr="005438E3" w:rsidRDefault="00726B2B" w:rsidP="00726B2B">
      <w:pPr>
        <w:ind w:left="720" w:hanging="720"/>
        <w:rPr>
          <w:rFonts w:ascii="Times New Roman" w:hAnsi="Times New Roman" w:cs="Times New Roman"/>
          <w:sz w:val="24"/>
          <w:szCs w:val="24"/>
        </w:rPr>
      </w:pPr>
      <w:r w:rsidRPr="005438E3">
        <w:rPr>
          <w:rFonts w:ascii="Times New Roman" w:hAnsi="Times New Roman" w:cs="Times New Roman"/>
          <w:sz w:val="24"/>
          <w:szCs w:val="24"/>
        </w:rPr>
        <w:t>Southwood, T.R.E., 1977. Habitat, the template for ecological strategies? J. Anim. Ecol. 46, 337–365.</w:t>
      </w:r>
    </w:p>
    <w:p w:rsidR="00CF6484" w:rsidRDefault="00CF6484" w:rsidP="00CF6484">
      <w:pPr>
        <w:ind w:left="720" w:hanging="720"/>
        <w:contextualSpacing/>
        <w:rPr>
          <w:rFonts w:ascii="Times New Roman" w:hAnsi="Times New Roman" w:cs="Times New Roman"/>
          <w:sz w:val="24"/>
          <w:szCs w:val="24"/>
        </w:rPr>
      </w:pPr>
      <w:r w:rsidRPr="00EA5B0A">
        <w:rPr>
          <w:rFonts w:ascii="Times New Roman" w:hAnsi="Times New Roman" w:cs="Times New Roman"/>
          <w:sz w:val="24"/>
          <w:szCs w:val="24"/>
        </w:rPr>
        <w:t>Sovern, S.G., M. Taylor, E.D. Forsman. 2011. Nest Reuse by Northern Spotted Owls on the East Slope of the Cascade Range, Washington. Northwestern Naturalist 92:101-106.</w:t>
      </w:r>
    </w:p>
    <w:p w:rsidR="000F0FA5" w:rsidRDefault="000F0FA5" w:rsidP="000F0FA5">
      <w:pPr>
        <w:overflowPunct w:val="0"/>
        <w:autoSpaceDE w:val="0"/>
        <w:autoSpaceDN w:val="0"/>
        <w:adjustRightInd w:val="0"/>
        <w:spacing w:after="0" w:line="240" w:lineRule="auto"/>
        <w:ind w:left="720" w:hanging="720"/>
        <w:contextualSpacing/>
        <w:rPr>
          <w:rFonts w:ascii="Times New Roman" w:eastAsia="Times New Roman" w:hAnsi="Times New Roman" w:cs="Times New Roman"/>
          <w:color w:val="222222"/>
          <w:sz w:val="24"/>
          <w:szCs w:val="24"/>
        </w:rPr>
      </w:pPr>
      <w:r w:rsidRPr="000F0FA5">
        <w:rPr>
          <w:rFonts w:ascii="Times New Roman" w:eastAsia="Times New Roman" w:hAnsi="Times New Roman" w:cs="Times New Roman"/>
          <w:color w:val="222222"/>
          <w:sz w:val="24"/>
          <w:szCs w:val="24"/>
        </w:rPr>
        <w:t>Spies</w:t>
      </w:r>
      <w:r>
        <w:rPr>
          <w:rFonts w:ascii="Times New Roman" w:eastAsia="Times New Roman" w:hAnsi="Times New Roman" w:cs="Times New Roman"/>
          <w:color w:val="222222"/>
          <w:sz w:val="24"/>
          <w:szCs w:val="24"/>
        </w:rPr>
        <w:t>,</w:t>
      </w:r>
      <w:r w:rsidRPr="000F0FA5">
        <w:rPr>
          <w:rFonts w:ascii="Times New Roman" w:eastAsia="Times New Roman" w:hAnsi="Times New Roman" w:cs="Times New Roman"/>
          <w:color w:val="222222"/>
          <w:sz w:val="24"/>
          <w:szCs w:val="24"/>
        </w:rPr>
        <w:t xml:space="preserve"> T</w:t>
      </w:r>
      <w:r>
        <w:rPr>
          <w:rFonts w:ascii="Times New Roman" w:eastAsia="Times New Roman" w:hAnsi="Times New Roman" w:cs="Times New Roman"/>
          <w:color w:val="222222"/>
          <w:sz w:val="24"/>
          <w:szCs w:val="24"/>
        </w:rPr>
        <w:t>.</w:t>
      </w:r>
      <w:r w:rsidRPr="000F0FA5">
        <w:rPr>
          <w:rFonts w:ascii="Times New Roman" w:eastAsia="Times New Roman" w:hAnsi="Times New Roman" w:cs="Times New Roman"/>
          <w:color w:val="222222"/>
          <w:sz w:val="24"/>
          <w:szCs w:val="24"/>
        </w:rPr>
        <w:t>A</w:t>
      </w:r>
      <w:r>
        <w:rPr>
          <w:rFonts w:ascii="Times New Roman" w:eastAsia="Times New Roman" w:hAnsi="Times New Roman" w:cs="Times New Roman"/>
          <w:color w:val="222222"/>
          <w:sz w:val="24"/>
          <w:szCs w:val="24"/>
        </w:rPr>
        <w:t xml:space="preserve">. </w:t>
      </w:r>
      <w:r w:rsidRPr="000F0FA5">
        <w:rPr>
          <w:rFonts w:ascii="Times New Roman" w:eastAsia="Times New Roman" w:hAnsi="Times New Roman" w:cs="Times New Roman"/>
          <w:color w:val="222222"/>
          <w:sz w:val="24"/>
          <w:szCs w:val="24"/>
        </w:rPr>
        <w:t>1998</w:t>
      </w:r>
      <w:r>
        <w:rPr>
          <w:rFonts w:ascii="Times New Roman" w:eastAsia="Times New Roman" w:hAnsi="Times New Roman" w:cs="Times New Roman"/>
          <w:color w:val="222222"/>
          <w:sz w:val="24"/>
          <w:szCs w:val="24"/>
        </w:rPr>
        <w:t>.</w:t>
      </w:r>
      <w:r w:rsidRPr="000F0FA5">
        <w:rPr>
          <w:rFonts w:ascii="Times New Roman" w:eastAsia="Times New Roman" w:hAnsi="Times New Roman" w:cs="Times New Roman"/>
          <w:color w:val="222222"/>
          <w:sz w:val="24"/>
          <w:szCs w:val="24"/>
        </w:rPr>
        <w:t xml:space="preserve"> Forest structure: a key to the ecosystem.</w:t>
      </w:r>
      <w:r>
        <w:rPr>
          <w:rFonts w:ascii="Times New Roman" w:eastAsia="Times New Roman" w:hAnsi="Times New Roman" w:cs="Times New Roman"/>
          <w:color w:val="222222"/>
          <w:sz w:val="24"/>
          <w:szCs w:val="24"/>
        </w:rPr>
        <w:t xml:space="preserve"> </w:t>
      </w:r>
      <w:r w:rsidRPr="000F0FA5">
        <w:rPr>
          <w:rFonts w:ascii="Times New Roman" w:eastAsia="Times New Roman" w:hAnsi="Times New Roman" w:cs="Times New Roman"/>
          <w:color w:val="222222"/>
          <w:sz w:val="24"/>
          <w:szCs w:val="24"/>
        </w:rPr>
        <w:t>Northwest Sci 72(2):34–39</w:t>
      </w:r>
      <w:r>
        <w:rPr>
          <w:rFonts w:ascii="Times New Roman" w:eastAsia="Times New Roman" w:hAnsi="Times New Roman" w:cs="Times New Roman"/>
          <w:color w:val="222222"/>
          <w:sz w:val="24"/>
          <w:szCs w:val="24"/>
        </w:rPr>
        <w:t xml:space="preserve">. </w:t>
      </w:r>
    </w:p>
    <w:p w:rsidR="00CF6484" w:rsidRPr="0049632E" w:rsidRDefault="00CF6484" w:rsidP="000F0FA5">
      <w:pPr>
        <w:overflowPunct w:val="0"/>
        <w:autoSpaceDE w:val="0"/>
        <w:autoSpaceDN w:val="0"/>
        <w:adjustRightInd w:val="0"/>
        <w:spacing w:after="0" w:line="240" w:lineRule="auto"/>
        <w:ind w:left="720" w:hanging="720"/>
        <w:contextualSpacing/>
        <w:rPr>
          <w:rFonts w:ascii="Times New Roman" w:hAnsi="Times New Roman" w:cs="Times New Roman"/>
          <w:sz w:val="24"/>
          <w:szCs w:val="24"/>
        </w:rPr>
      </w:pPr>
      <w:r w:rsidRPr="00EA5B0A">
        <w:rPr>
          <w:rFonts w:ascii="Times New Roman" w:eastAsia="Times New Roman" w:hAnsi="Times New Roman" w:cs="Times New Roman"/>
          <w:color w:val="222222"/>
          <w:sz w:val="24"/>
          <w:szCs w:val="24"/>
        </w:rPr>
        <w:t xml:space="preserve">Spies, T. A., &amp; Turner, M. G. 1999. Dynamic forest mosaics,  pp. 95-160 in M.L. Hunter ed. </w:t>
      </w:r>
      <w:r w:rsidRPr="00EA5B0A">
        <w:rPr>
          <w:rFonts w:ascii="Times New Roman" w:eastAsia="Times New Roman" w:hAnsi="Times New Roman" w:cs="Times New Roman"/>
          <w:iCs/>
          <w:color w:val="222222"/>
          <w:sz w:val="24"/>
          <w:szCs w:val="24"/>
        </w:rPr>
        <w:t>Maintaining biodiversity in forest ecosystems.  Cambridge University Press. Cambridge UK.</w:t>
      </w:r>
    </w:p>
    <w:p w:rsidR="00CF6484" w:rsidRPr="0049632E" w:rsidRDefault="00CF6484" w:rsidP="00CF6484">
      <w:pPr>
        <w:overflowPunct w:val="0"/>
        <w:autoSpaceDE w:val="0"/>
        <w:autoSpaceDN w:val="0"/>
        <w:adjustRightInd w:val="0"/>
        <w:spacing w:after="0" w:line="240" w:lineRule="auto"/>
        <w:ind w:left="720" w:hanging="720"/>
        <w:contextualSpacing/>
        <w:rPr>
          <w:rFonts w:ascii="Times New Roman" w:hAnsi="Times New Roman" w:cs="Times New Roman"/>
          <w:sz w:val="24"/>
          <w:szCs w:val="24"/>
        </w:rPr>
      </w:pPr>
      <w:r w:rsidRPr="0049632E">
        <w:rPr>
          <w:rFonts w:ascii="Times New Roman" w:hAnsi="Times New Roman" w:cs="Times New Roman"/>
          <w:sz w:val="24"/>
          <w:szCs w:val="24"/>
        </w:rPr>
        <w:t xml:space="preserve">Spies, T. A., M. A. Hemstrom, A. Youngblood, and S. Hummel.  2006.  Conserving old-growth forest diversity in disturbance-prone landscapes.  Conservation Biology 20(2): 351-362.  </w:t>
      </w:r>
    </w:p>
    <w:p w:rsidR="00CF6484" w:rsidRDefault="00CF6484" w:rsidP="00CF6484">
      <w:pPr>
        <w:pStyle w:val="WP9BodyText"/>
        <w:widowControl/>
        <w:ind w:left="720" w:hanging="720"/>
        <w:contextualSpacing/>
        <w:jc w:val="both"/>
        <w:rPr>
          <w:sz w:val="24"/>
          <w:szCs w:val="24"/>
        </w:rPr>
      </w:pPr>
      <w:r w:rsidRPr="007C2750">
        <w:rPr>
          <w:color w:val="000000"/>
          <w:sz w:val="24"/>
          <w:szCs w:val="24"/>
        </w:rPr>
        <w:t xml:space="preserve">Spies, T.A and S.L. Duncan.  2009.  Searching for Old Growth.  Pages 3-11 In Spies, T.A. and </w:t>
      </w:r>
      <w:r w:rsidRPr="00715C1F">
        <w:rPr>
          <w:color w:val="000000"/>
          <w:sz w:val="24"/>
          <w:szCs w:val="24"/>
        </w:rPr>
        <w:t>Duncan S.L. Old Growth in a New World:  A Pacific Northwest Icon Reexamined.  Island Press, 344 p.</w:t>
      </w:r>
    </w:p>
    <w:p w:rsidR="00CF6484" w:rsidRDefault="00CF6484" w:rsidP="00CF6484">
      <w:pPr>
        <w:ind w:left="720" w:hanging="720"/>
        <w:contextualSpacing/>
        <w:rPr>
          <w:rFonts w:ascii="Times New Roman" w:hAnsi="Times New Roman" w:cs="Times New Roman"/>
          <w:spacing w:val="-4"/>
          <w:sz w:val="24"/>
          <w:szCs w:val="24"/>
        </w:rPr>
      </w:pPr>
      <w:r w:rsidRPr="0049632E">
        <w:rPr>
          <w:rFonts w:ascii="Times New Roman" w:hAnsi="Times New Roman" w:cs="Times New Roman"/>
          <w:spacing w:val="-4"/>
          <w:sz w:val="24"/>
          <w:szCs w:val="24"/>
        </w:rPr>
        <w:t>Spies, T.A., D. B. Lindenmayer, A. Malcolm Gill, S.L. Stephens and J.K. Agee</w:t>
      </w:r>
      <w:r w:rsidR="00F029DA">
        <w:rPr>
          <w:rFonts w:ascii="Times New Roman" w:hAnsi="Times New Roman" w:cs="Times New Roman"/>
          <w:spacing w:val="-4"/>
          <w:sz w:val="24"/>
          <w:szCs w:val="24"/>
        </w:rPr>
        <w:t>.</w:t>
      </w:r>
      <w:r w:rsidRPr="0049632E">
        <w:rPr>
          <w:rFonts w:ascii="Times New Roman" w:hAnsi="Times New Roman" w:cs="Times New Roman"/>
          <w:spacing w:val="-4"/>
          <w:sz w:val="24"/>
          <w:szCs w:val="24"/>
        </w:rPr>
        <w:t xml:space="preserve"> 2012</w:t>
      </w:r>
      <w:r w:rsidR="00F029DA">
        <w:rPr>
          <w:rFonts w:ascii="Times New Roman" w:hAnsi="Times New Roman" w:cs="Times New Roman"/>
          <w:spacing w:val="-4"/>
          <w:sz w:val="24"/>
          <w:szCs w:val="24"/>
        </w:rPr>
        <w:t>.</w:t>
      </w:r>
      <w:r w:rsidRPr="0049632E">
        <w:rPr>
          <w:rFonts w:ascii="Times New Roman" w:hAnsi="Times New Roman" w:cs="Times New Roman"/>
          <w:spacing w:val="-4"/>
          <w:sz w:val="24"/>
          <w:szCs w:val="24"/>
        </w:rPr>
        <w:t xml:space="preserve">  Challenges and a checklist for biodiversity conservation in fire-prone forests:  Perspectives from the Pacific Northwest of USA and Southeastern Australia. Biological Conservation  145: 5-14.   </w:t>
      </w:r>
    </w:p>
    <w:p w:rsidR="00D260D1" w:rsidRDefault="00D260D1" w:rsidP="00CF6484">
      <w:pPr>
        <w:ind w:left="720" w:hanging="720"/>
        <w:contextualSpacing/>
        <w:rPr>
          <w:rFonts w:ascii="Times New Roman" w:hAnsi="Times New Roman" w:cs="Times New Roman"/>
          <w:spacing w:val="-4"/>
          <w:sz w:val="24"/>
          <w:szCs w:val="24"/>
        </w:rPr>
      </w:pPr>
      <w:r w:rsidRPr="00D260D1">
        <w:rPr>
          <w:rFonts w:ascii="Times New Roman" w:hAnsi="Times New Roman" w:cs="Times New Roman"/>
          <w:spacing w:val="-4"/>
          <w:sz w:val="24"/>
          <w:szCs w:val="24"/>
        </w:rPr>
        <w:t>Springsteen, B.; Christofk, T.; Eubanks, S.; Mason, T.; Clavin, C.; Storey, B. 2011. Emission reductions from woody biomass waste for energy as an alternative to open burning. Journal of the Air &amp; Waste Management Association 61 (1): 63-68.</w:t>
      </w:r>
    </w:p>
    <w:p w:rsidR="00AE6CAC" w:rsidRPr="0049632E" w:rsidRDefault="00AE6CAC" w:rsidP="00CF6484">
      <w:pPr>
        <w:ind w:left="720" w:hanging="720"/>
        <w:contextualSpacing/>
        <w:rPr>
          <w:rFonts w:ascii="Times New Roman" w:hAnsi="Times New Roman" w:cs="Times New Roman"/>
          <w:spacing w:val="-4"/>
          <w:sz w:val="24"/>
          <w:szCs w:val="24"/>
        </w:rPr>
      </w:pPr>
      <w:r>
        <w:rPr>
          <w:rFonts w:ascii="Times New Roman" w:hAnsi="Times New Roman" w:cs="Times New Roman"/>
          <w:sz w:val="24"/>
          <w:szCs w:val="24"/>
        </w:rPr>
        <w:t>State of Oregon</w:t>
      </w:r>
      <w:r w:rsidRPr="00303380">
        <w:rPr>
          <w:rFonts w:ascii="Times New Roman" w:hAnsi="Times New Roman" w:cs="Times New Roman"/>
          <w:sz w:val="24"/>
          <w:szCs w:val="24"/>
        </w:rPr>
        <w:t xml:space="preserve">. 2012. National Forest Health Restoration: An Economic Assessment of Forest Restoration on Oregon's Eastside National Forests. </w:t>
      </w:r>
      <w:r>
        <w:rPr>
          <w:rFonts w:ascii="Times New Roman" w:hAnsi="Times New Roman" w:cs="Times New Roman"/>
          <w:sz w:val="24"/>
          <w:szCs w:val="24"/>
        </w:rPr>
        <w:t xml:space="preserve">Prepared for Governor John Kitzhaber and Oregon’s Legislative Leaders. 84 p. </w:t>
      </w:r>
      <w:r w:rsidRPr="003F5FDC">
        <w:rPr>
          <w:rFonts w:ascii="Times New Roman" w:hAnsi="Times New Roman" w:cs="Times New Roman"/>
          <w:sz w:val="24"/>
          <w:szCs w:val="24"/>
        </w:rPr>
        <w:t xml:space="preserve"> </w:t>
      </w:r>
      <w:hyperlink r:id="rId20" w:history="1">
        <w:r w:rsidRPr="00E94F64">
          <w:rPr>
            <w:rStyle w:val="Hyperlink"/>
            <w:rFonts w:ascii="Times New Roman" w:hAnsi="Times New Roman" w:cs="Times New Roman"/>
            <w:sz w:val="24"/>
            <w:szCs w:val="24"/>
          </w:rPr>
          <w:t>http://orsolutions.org/beta/wp-content/uploads/2011/08/OR_Forest_Restoration_Econ_Assessment_Nov_20121.pdf</w:t>
        </w:r>
      </w:hyperlink>
    </w:p>
    <w:p w:rsidR="00CF6484" w:rsidRDefault="00CF6484" w:rsidP="00CF6484">
      <w:pPr>
        <w:ind w:left="720" w:hanging="720"/>
        <w:contextualSpacing/>
        <w:rPr>
          <w:rFonts w:ascii="Times New Roman" w:hAnsi="Times New Roman" w:cs="Times New Roman"/>
          <w:sz w:val="24"/>
          <w:szCs w:val="24"/>
        </w:rPr>
      </w:pPr>
      <w:r w:rsidRPr="00BF45F0">
        <w:rPr>
          <w:rFonts w:ascii="Times New Roman" w:hAnsi="Times New Roman" w:cs="Times New Roman"/>
          <w:sz w:val="24"/>
          <w:szCs w:val="24"/>
        </w:rPr>
        <w:t xml:space="preserve">Stephens, G. L., L'Ecuyer, T., Forbes, R., Gettlemen, A., Golaz, J.-C., Bodas-Salcedo, A., </w:t>
      </w:r>
      <w:r w:rsidRPr="00EA5B0A">
        <w:rPr>
          <w:rFonts w:ascii="Times New Roman" w:hAnsi="Times New Roman" w:cs="Times New Roman"/>
          <w:sz w:val="24"/>
          <w:szCs w:val="24"/>
        </w:rPr>
        <w:t>Suzuki, K., Gabriel, P., and Haynes, J.  2010.  Dreary state of precipitation in global models.  Journal of Geophysical Research 115:D24211.</w:t>
      </w:r>
    </w:p>
    <w:p w:rsidR="00CF6484" w:rsidRDefault="00CF6484" w:rsidP="00CF6484">
      <w:pPr>
        <w:ind w:left="720" w:hanging="720"/>
        <w:contextualSpacing/>
        <w:rPr>
          <w:rFonts w:ascii="Times New Roman" w:hAnsi="Times New Roman" w:cs="Times New Roman"/>
          <w:sz w:val="24"/>
          <w:szCs w:val="24"/>
        </w:rPr>
      </w:pPr>
      <w:r w:rsidRPr="00EA5B0A">
        <w:rPr>
          <w:rFonts w:ascii="Times New Roman" w:hAnsi="Times New Roman" w:cs="Times New Roman"/>
          <w:sz w:val="24"/>
          <w:szCs w:val="24"/>
        </w:rPr>
        <w:t xml:space="preserve">Stephens, S.L., J.D. McIver, R.E.J. Boerner, C.J. Fettig, J.B. Fontaine, B.R. Hartsough, P.L. Kennedy, and D.W. Schwilk.  2012.  Effects of forest fuel reduction treatments in the United </w:t>
      </w:r>
      <w:r w:rsidRPr="00EA5B0A">
        <w:rPr>
          <w:rFonts w:ascii="Times New Roman" w:hAnsi="Times New Roman" w:cs="Times New Roman"/>
          <w:sz w:val="24"/>
          <w:szCs w:val="24"/>
        </w:rPr>
        <w:tab/>
        <w:t>States.  Bioscience 62:549-560.</w:t>
      </w:r>
    </w:p>
    <w:p w:rsidR="00A95049" w:rsidRDefault="00A95049" w:rsidP="00A95049">
      <w:pPr>
        <w:ind w:left="720" w:hanging="720"/>
        <w:contextualSpacing/>
        <w:rPr>
          <w:rFonts w:ascii="Times New Roman" w:hAnsi="Times New Roman" w:cs="Times New Roman"/>
          <w:sz w:val="24"/>
          <w:szCs w:val="24"/>
        </w:rPr>
      </w:pPr>
      <w:r w:rsidRPr="00A95049">
        <w:rPr>
          <w:rFonts w:ascii="Times New Roman" w:hAnsi="Times New Roman" w:cs="Times New Roman"/>
          <w:sz w:val="24"/>
          <w:szCs w:val="24"/>
        </w:rPr>
        <w:t>Stewart, I., Cayan, D., and Dettinger, M., 2005, Changes towards earlier streamflow timing across western North America: Journal</w:t>
      </w:r>
      <w:r>
        <w:rPr>
          <w:rFonts w:ascii="Times New Roman" w:hAnsi="Times New Roman" w:cs="Times New Roman"/>
          <w:sz w:val="24"/>
          <w:szCs w:val="24"/>
        </w:rPr>
        <w:t xml:space="preserve"> </w:t>
      </w:r>
      <w:r w:rsidRPr="00A95049">
        <w:rPr>
          <w:rFonts w:ascii="Times New Roman" w:hAnsi="Times New Roman" w:cs="Times New Roman"/>
          <w:sz w:val="24"/>
          <w:szCs w:val="24"/>
        </w:rPr>
        <w:t>of Climate,18, 1136-1155.</w:t>
      </w:r>
    </w:p>
    <w:p w:rsidR="00D260D1" w:rsidRDefault="00D260D1" w:rsidP="00CF6484">
      <w:pPr>
        <w:ind w:left="720" w:hanging="720"/>
        <w:contextualSpacing/>
        <w:rPr>
          <w:rFonts w:ascii="Times New Roman" w:hAnsi="Times New Roman" w:cs="Times New Roman"/>
          <w:sz w:val="24"/>
          <w:szCs w:val="24"/>
        </w:rPr>
      </w:pPr>
      <w:r w:rsidRPr="00D260D1">
        <w:rPr>
          <w:rFonts w:ascii="Times New Roman" w:hAnsi="Times New Roman" w:cs="Times New Roman"/>
          <w:sz w:val="24"/>
          <w:szCs w:val="24"/>
        </w:rPr>
        <w:lastRenderedPageBreak/>
        <w:t>Stidham, M.; Simon-Brown, V. 2011. Stakeholder perspectives on converting forest biomass to energy in Oregon, USA. Biomass and Bioenergy. 35 (1): 203-213.</w:t>
      </w:r>
    </w:p>
    <w:p w:rsidR="00E55DFC" w:rsidRDefault="00E55DFC" w:rsidP="00CF6484">
      <w:pPr>
        <w:ind w:left="720" w:hanging="720"/>
        <w:contextualSpacing/>
        <w:rPr>
          <w:rFonts w:ascii="Times New Roman" w:hAnsi="Times New Roman" w:cs="Times New Roman"/>
          <w:sz w:val="24"/>
          <w:szCs w:val="24"/>
        </w:rPr>
      </w:pPr>
      <w:r w:rsidRPr="00E55DFC">
        <w:rPr>
          <w:rFonts w:ascii="Times New Roman" w:hAnsi="Times New Roman" w:cs="Times New Roman"/>
          <w:sz w:val="24"/>
          <w:szCs w:val="24"/>
        </w:rPr>
        <w:t>Stine, Peter A.  and S. Conway  2012.   Applying GTR-220 Concepts on the Sagehen                               Experimental Forest.  IN North, Malcolm, ed. 2012. Managing Sierra Nevada forests.                   Gen. Tech. Rep. PSW-GTR-237. Albany, CA: U.S. Department of Agriculture, Forest                  Service, Pacific Southwest Research Station. 184 p.</w:t>
      </w:r>
    </w:p>
    <w:p w:rsidR="00E55DFC" w:rsidRDefault="00E55DFC" w:rsidP="00CF6484">
      <w:pPr>
        <w:ind w:left="720" w:hanging="720"/>
        <w:contextualSpacing/>
        <w:rPr>
          <w:rFonts w:ascii="Times New Roman" w:hAnsi="Times New Roman" w:cs="Times New Roman"/>
          <w:sz w:val="24"/>
          <w:szCs w:val="24"/>
        </w:rPr>
      </w:pPr>
      <w:r w:rsidRPr="00E55DFC">
        <w:rPr>
          <w:rFonts w:ascii="Times New Roman" w:hAnsi="Times New Roman" w:cs="Times New Roman"/>
          <w:sz w:val="24"/>
          <w:szCs w:val="24"/>
        </w:rPr>
        <w:t>Sundstrom, S.; Nielsen-Pincus, M.; Moseley, C.; McCaffrey, S. 2012. Woody biomass use trends, barriers, and strategies: perspectives of US Forest Service managers. Journal of Forestry. 110 (1): 16-24.</w:t>
      </w:r>
    </w:p>
    <w:p w:rsidR="00AE6CAC" w:rsidRPr="00AE6CAC" w:rsidRDefault="00AE6CAC" w:rsidP="00CF6484">
      <w:pPr>
        <w:ind w:left="720" w:hanging="720"/>
        <w:contextualSpacing/>
        <w:rPr>
          <w:rFonts w:ascii="Times New Roman" w:hAnsi="Times New Roman" w:cs="Times New Roman"/>
          <w:spacing w:val="-6"/>
          <w:sz w:val="24"/>
          <w:szCs w:val="24"/>
        </w:rPr>
      </w:pPr>
      <w:r>
        <w:rPr>
          <w:rFonts w:ascii="Times New Roman" w:hAnsi="Times New Roman" w:cs="Times New Roman"/>
          <w:spacing w:val="-6"/>
          <w:sz w:val="24"/>
          <w:szCs w:val="24"/>
        </w:rPr>
        <w:t>Swan, L.; Tokarczyk, J.; Kaetzel, B. 2012. Eastern Oregon Primary Wood Products Processing Facilities and Operations, Final Draft. USDA Forest Service, State and Private Forestry, Region 5 Regional Office. Vallejo, CA. 21 p.</w:t>
      </w:r>
    </w:p>
    <w:p w:rsidR="00CF6484" w:rsidRPr="0049632E" w:rsidRDefault="00CF6484" w:rsidP="00CF6484">
      <w:pPr>
        <w:ind w:left="720" w:hanging="720"/>
        <w:contextualSpacing/>
        <w:rPr>
          <w:rFonts w:ascii="Times New Roman" w:hAnsi="Times New Roman" w:cs="Times New Roman"/>
          <w:spacing w:val="-6"/>
          <w:sz w:val="24"/>
          <w:szCs w:val="24"/>
        </w:rPr>
      </w:pPr>
      <w:r w:rsidRPr="0049632E">
        <w:rPr>
          <w:rFonts w:ascii="Times New Roman" w:hAnsi="Times New Roman" w:cs="Times New Roman"/>
          <w:spacing w:val="-6"/>
          <w:sz w:val="24"/>
          <w:szCs w:val="24"/>
        </w:rPr>
        <w:t>Swanson, M.E., J.F. Franklin, R.L. Beschta, C.M. Crisafulli, D.A. DellaSala, R.L. Hutto, D.B. Lindenmayer, F.J. Swanson. 2011. The forgotten stage of forest succession: early-successional ecosystems on forest sites. Frontiers in Ecology and the Environment 9:117-125.</w:t>
      </w:r>
    </w:p>
    <w:p w:rsidR="00CF6484" w:rsidRDefault="00CF6484" w:rsidP="00CF6484">
      <w:pPr>
        <w:ind w:left="720" w:hanging="720"/>
        <w:contextualSpacing/>
        <w:rPr>
          <w:rFonts w:ascii="Times New Roman" w:hAnsi="Times New Roman" w:cs="Times New Roman"/>
          <w:sz w:val="24"/>
          <w:szCs w:val="24"/>
        </w:rPr>
      </w:pPr>
      <w:r w:rsidRPr="00BF45F0">
        <w:rPr>
          <w:rFonts w:ascii="Times New Roman" w:hAnsi="Times New Roman" w:cs="Times New Roman"/>
          <w:sz w:val="24"/>
          <w:szCs w:val="24"/>
        </w:rPr>
        <w:t xml:space="preserve">Swenson, J. J., and R. H. Waring. 2006. Modeled photosynthesis predicts woody plant richness </w:t>
      </w:r>
      <w:r w:rsidRPr="00EA5B0A">
        <w:rPr>
          <w:rFonts w:ascii="Times New Roman" w:hAnsi="Times New Roman" w:cs="Times New Roman"/>
          <w:sz w:val="24"/>
          <w:szCs w:val="24"/>
        </w:rPr>
        <w:t>at three geographic scales across northwestern USA. Global Ecology and Biogeography 15:470–485.</w:t>
      </w:r>
    </w:p>
    <w:p w:rsidR="00F4263D" w:rsidRDefault="00F4263D" w:rsidP="00CF6484">
      <w:pPr>
        <w:ind w:left="720" w:hanging="720"/>
        <w:contextualSpacing/>
        <w:rPr>
          <w:rFonts w:ascii="Times New Roman" w:hAnsi="Times New Roman" w:cs="Times New Roman"/>
          <w:sz w:val="24"/>
          <w:szCs w:val="24"/>
        </w:rPr>
      </w:pPr>
    </w:p>
    <w:p w:rsidR="000D11A7" w:rsidRPr="00E54DDE" w:rsidRDefault="000D11A7" w:rsidP="000D11A7">
      <w:pPr>
        <w:ind w:left="720" w:hanging="720"/>
        <w:contextualSpacing/>
        <w:rPr>
          <w:rFonts w:ascii="Times New Roman" w:hAnsi="Times New Roman" w:cs="Times New Roman"/>
          <w:sz w:val="24"/>
          <w:szCs w:val="24"/>
        </w:rPr>
      </w:pPr>
      <w:r w:rsidRPr="00E54DDE">
        <w:rPr>
          <w:rFonts w:ascii="Times New Roman" w:hAnsi="Times New Roman" w:cs="Times New Roman"/>
          <w:sz w:val="24"/>
          <w:szCs w:val="24"/>
        </w:rPr>
        <w:t>Taylor, A.H. and C.N. Skinner. 1998. Fire history and landscape dynamics in a late-successional</w:t>
      </w:r>
      <w:r>
        <w:rPr>
          <w:rFonts w:ascii="Times New Roman" w:hAnsi="Times New Roman" w:cs="Times New Roman"/>
          <w:sz w:val="24"/>
          <w:szCs w:val="24"/>
        </w:rPr>
        <w:t xml:space="preserve"> </w:t>
      </w:r>
      <w:r w:rsidRPr="00E54DDE">
        <w:rPr>
          <w:rFonts w:ascii="Times New Roman" w:hAnsi="Times New Roman" w:cs="Times New Roman"/>
          <w:sz w:val="24"/>
          <w:szCs w:val="24"/>
        </w:rPr>
        <w:t>reserve, Klamath Mountains, California, USA. Forest Ecology and Management</w:t>
      </w:r>
      <w:r>
        <w:rPr>
          <w:rFonts w:ascii="Times New Roman" w:hAnsi="Times New Roman" w:cs="Times New Roman"/>
          <w:sz w:val="24"/>
          <w:szCs w:val="24"/>
        </w:rPr>
        <w:t xml:space="preserve"> </w:t>
      </w:r>
      <w:r w:rsidRPr="00E54DDE">
        <w:rPr>
          <w:rFonts w:ascii="Times New Roman" w:hAnsi="Times New Roman" w:cs="Times New Roman"/>
          <w:sz w:val="24"/>
          <w:szCs w:val="24"/>
        </w:rPr>
        <w:t>111:285-301.</w:t>
      </w:r>
    </w:p>
    <w:p w:rsidR="000D11A7" w:rsidRDefault="009F527A" w:rsidP="000D11A7">
      <w:pPr>
        <w:ind w:left="720" w:hanging="720"/>
        <w:contextualSpacing/>
        <w:rPr>
          <w:rFonts w:ascii="Times New Roman" w:hAnsi="Times New Roman" w:cs="Times New Roman"/>
          <w:sz w:val="24"/>
          <w:szCs w:val="24"/>
        </w:rPr>
      </w:pPr>
      <w:r w:rsidRPr="009F527A">
        <w:rPr>
          <w:rFonts w:ascii="Times New Roman" w:hAnsi="Times New Roman" w:cs="Times New Roman"/>
          <w:sz w:val="24"/>
          <w:szCs w:val="24"/>
        </w:rPr>
        <w:t>Taylor, Alan H.; Skinner, Carl N. 2003. Spatial patterns and controls on historical fire regimes and forest structure in the Klamath Mountains.</w:t>
      </w:r>
      <w:r w:rsidR="000D11A7">
        <w:rPr>
          <w:rFonts w:ascii="Times New Roman" w:hAnsi="Times New Roman" w:cs="Times New Roman"/>
          <w:sz w:val="24"/>
          <w:szCs w:val="24"/>
        </w:rPr>
        <w:t xml:space="preserve">  E</w:t>
      </w:r>
      <w:r w:rsidR="000D11A7" w:rsidRPr="00E54DDE">
        <w:rPr>
          <w:rFonts w:ascii="Times New Roman" w:hAnsi="Times New Roman" w:cs="Times New Roman"/>
          <w:sz w:val="24"/>
          <w:szCs w:val="24"/>
        </w:rPr>
        <w:t>cological Applications 13:704-719.</w:t>
      </w:r>
    </w:p>
    <w:p w:rsidR="00CF6484" w:rsidRDefault="00CF6484" w:rsidP="00CF6484">
      <w:pPr>
        <w:ind w:left="720" w:hanging="720"/>
        <w:contextualSpacing/>
        <w:rPr>
          <w:rFonts w:ascii="Times New Roman" w:hAnsi="Times New Roman" w:cs="Times New Roman"/>
          <w:sz w:val="24"/>
          <w:szCs w:val="24"/>
        </w:rPr>
      </w:pPr>
      <w:r w:rsidRPr="00EA5B0A">
        <w:rPr>
          <w:rFonts w:ascii="Times New Roman" w:hAnsi="Times New Roman" w:cs="Times New Roman"/>
          <w:sz w:val="24"/>
          <w:szCs w:val="24"/>
        </w:rPr>
        <w:t>Theobald, D.M., K.R. Crooks, J.B. Norman.  2011.  Assessing effects of land use on landscape connectivity: loss and fragmentation of western U.S. forests.  Ecological Applications, 21(7), 2011, pp. 2445–2458.</w:t>
      </w:r>
    </w:p>
    <w:p w:rsidR="00CF6484" w:rsidRDefault="00CF6484" w:rsidP="00CF6484">
      <w:pPr>
        <w:ind w:left="720" w:hanging="720"/>
        <w:contextualSpacing/>
        <w:rPr>
          <w:rFonts w:ascii="Times New Roman" w:hAnsi="Times New Roman" w:cs="Times New Roman"/>
          <w:sz w:val="24"/>
          <w:szCs w:val="24"/>
        </w:rPr>
      </w:pPr>
      <w:r w:rsidRPr="00EA5B0A">
        <w:rPr>
          <w:rFonts w:ascii="Times New Roman" w:hAnsi="Times New Roman" w:cs="Times New Roman"/>
          <w:sz w:val="24"/>
          <w:szCs w:val="24"/>
        </w:rPr>
        <w:t>Theobald, D.M., S.E. Reed, K. Fields, M. Soule. 2012. Connecting natural landscapes using a landscape permeability model to prioritize conservation activities in the United States. Conservation Letters 5:123-133.</w:t>
      </w:r>
    </w:p>
    <w:p w:rsidR="00CF6484" w:rsidRDefault="00CF6484" w:rsidP="00CF6484">
      <w:pPr>
        <w:ind w:left="720" w:hanging="720"/>
        <w:contextualSpacing/>
        <w:rPr>
          <w:rFonts w:ascii="Times New Roman" w:hAnsi="Times New Roman" w:cs="Times New Roman"/>
          <w:sz w:val="24"/>
          <w:szCs w:val="24"/>
        </w:rPr>
      </w:pPr>
      <w:r w:rsidRPr="00EA5B0A">
        <w:rPr>
          <w:rFonts w:ascii="Times New Roman" w:hAnsi="Times New Roman" w:cs="Times New Roman"/>
          <w:sz w:val="24"/>
          <w:szCs w:val="24"/>
        </w:rPr>
        <w:t>Thomas, J.W. ed. 1979. Wildlife Habitat in Managed Forests: the Blue Mountains of Oregon and Washington. USDA Forest Service, Agriculture Handbook No. 553. Washington DC.</w:t>
      </w:r>
    </w:p>
    <w:p w:rsidR="00CF6484" w:rsidRPr="0049632E" w:rsidRDefault="00CF6484" w:rsidP="00CF6484">
      <w:pPr>
        <w:spacing w:line="240" w:lineRule="auto"/>
        <w:ind w:left="720" w:hanging="720"/>
        <w:contextualSpacing/>
        <w:rPr>
          <w:rFonts w:ascii="Times New Roman" w:hAnsi="Times New Roman" w:cs="Times New Roman"/>
          <w:spacing w:val="-4"/>
          <w:sz w:val="24"/>
          <w:szCs w:val="24"/>
        </w:rPr>
      </w:pPr>
      <w:r w:rsidRPr="0049632E">
        <w:rPr>
          <w:rFonts w:ascii="Times New Roman" w:hAnsi="Times New Roman" w:cs="Times New Roman"/>
          <w:spacing w:val="-4"/>
          <w:sz w:val="24"/>
          <w:szCs w:val="24"/>
        </w:rPr>
        <w:t>Thomas, J.W.; Anderson, R.G.; Maser, C.; Bull, E.L. 1979a. Snags. In: Thomas, J.W., ed. Wildlife habitats in managed forests: the Blue Mountains of Oregon and Washington. Agric. Handb. 553. Washington, DC: U.S. Department of Agriculture, Forest Service: 60-77.</w:t>
      </w:r>
    </w:p>
    <w:p w:rsidR="00CF6484" w:rsidRDefault="00CF6484" w:rsidP="00CF6484">
      <w:pPr>
        <w:spacing w:line="240" w:lineRule="auto"/>
        <w:ind w:left="720" w:hanging="720"/>
        <w:contextualSpacing/>
        <w:rPr>
          <w:rFonts w:ascii="Times New Roman" w:hAnsi="Times New Roman" w:cs="Times New Roman"/>
          <w:sz w:val="24"/>
          <w:szCs w:val="24"/>
        </w:rPr>
      </w:pPr>
      <w:r w:rsidRPr="00BF45F0">
        <w:rPr>
          <w:rFonts w:ascii="Times New Roman" w:hAnsi="Times New Roman" w:cs="Times New Roman"/>
          <w:sz w:val="24"/>
          <w:szCs w:val="24"/>
        </w:rPr>
        <w:t>Thomas, J.W.; Maser, C.; Rodiek, J.E. 1979b. Edges. In: Thomas, J.W., ed. Wildlife habitats in managed forests: the Blue Mountains of Oregon and Washington. Agric. Handb. 553. Washington, DC: U.S. Department of Agriculture, Forest Service: 48-59.</w:t>
      </w:r>
    </w:p>
    <w:p w:rsidR="00CF6484" w:rsidRDefault="00CF6484" w:rsidP="00CF6484">
      <w:pPr>
        <w:ind w:left="720" w:hanging="720"/>
        <w:contextualSpacing/>
        <w:rPr>
          <w:rFonts w:ascii="Times New Roman" w:hAnsi="Times New Roman" w:cs="Times New Roman"/>
          <w:sz w:val="24"/>
          <w:szCs w:val="24"/>
        </w:rPr>
      </w:pPr>
      <w:r w:rsidRPr="00B560D1">
        <w:rPr>
          <w:rFonts w:ascii="Times New Roman" w:hAnsi="Times New Roman" w:cs="Times New Roman"/>
          <w:sz w:val="24"/>
          <w:szCs w:val="24"/>
        </w:rPr>
        <w:t xml:space="preserve">Thomas, J.W., E.D. Forsman, J.B. Lint, E.C. Meslow, and others. 1990. A conservation strategy for the northern spotted owl. Interagency Scientific Committee to Address the </w:t>
      </w:r>
      <w:r w:rsidRPr="00B560D1">
        <w:rPr>
          <w:rFonts w:ascii="Times New Roman" w:hAnsi="Times New Roman" w:cs="Times New Roman"/>
          <w:sz w:val="24"/>
          <w:szCs w:val="24"/>
        </w:rPr>
        <w:lastRenderedPageBreak/>
        <w:t>Conservation of the Northern Spotted Owl. USFS, USBLM, USFWS, USNPS Portland OR.</w:t>
      </w:r>
    </w:p>
    <w:p w:rsidR="00CF6484" w:rsidRDefault="00CF6484" w:rsidP="00CF6484">
      <w:pPr>
        <w:ind w:left="720" w:hanging="720"/>
        <w:contextualSpacing/>
        <w:rPr>
          <w:rFonts w:ascii="Times New Roman" w:hAnsi="Times New Roman" w:cs="Times New Roman"/>
          <w:sz w:val="24"/>
          <w:szCs w:val="24"/>
        </w:rPr>
      </w:pPr>
      <w:r w:rsidRPr="00EA5B0A">
        <w:rPr>
          <w:rFonts w:ascii="Times New Roman" w:hAnsi="Times New Roman" w:cs="Times New Roman"/>
          <w:sz w:val="24"/>
          <w:szCs w:val="24"/>
        </w:rPr>
        <w:t>Tiedemann, A.R. and P.M Woodard.  2002.  Multiresource effects of a stand-replacement prescribed fire in the Pinus contorta-Abies lasiocarpa vegetation zone of central Washington.  Gen. Tech. Rep. PNW-GTR-535. Portland, OR: U.S. Department of Agriculture, Forest Service, Pacific Northwest Research Station. 26 p.</w:t>
      </w:r>
    </w:p>
    <w:p w:rsidR="00CF6484" w:rsidRDefault="00CF6484" w:rsidP="00CF6484">
      <w:pPr>
        <w:spacing w:line="240" w:lineRule="auto"/>
        <w:ind w:left="720" w:hanging="720"/>
        <w:contextualSpacing/>
        <w:rPr>
          <w:rFonts w:ascii="Times New Roman" w:hAnsi="Times New Roman" w:cs="Times New Roman"/>
          <w:sz w:val="24"/>
          <w:szCs w:val="24"/>
        </w:rPr>
      </w:pPr>
      <w:r w:rsidRPr="00EA5B0A">
        <w:rPr>
          <w:rFonts w:ascii="Times New Roman" w:hAnsi="Times New Roman" w:cs="Times New Roman"/>
          <w:sz w:val="24"/>
          <w:szCs w:val="24"/>
        </w:rPr>
        <w:t>Tinnin, R.O. 1981. Interrelationships between Arceuthobium and its hosts. American Midland Naturalist. 106: 126-132.</w:t>
      </w:r>
    </w:p>
    <w:p w:rsidR="00CF6484" w:rsidRDefault="00CF6484" w:rsidP="00CF6484">
      <w:pPr>
        <w:spacing w:line="240" w:lineRule="auto"/>
        <w:ind w:left="720" w:hanging="720"/>
        <w:contextualSpacing/>
        <w:rPr>
          <w:rFonts w:ascii="Times New Roman" w:hAnsi="Times New Roman" w:cs="Times New Roman"/>
          <w:sz w:val="24"/>
          <w:szCs w:val="24"/>
        </w:rPr>
      </w:pPr>
      <w:r w:rsidRPr="00EA5B0A">
        <w:rPr>
          <w:rFonts w:ascii="Times New Roman" w:hAnsi="Times New Roman" w:cs="Times New Roman"/>
          <w:sz w:val="24"/>
          <w:szCs w:val="24"/>
        </w:rPr>
        <w:t>Tinnin, R.O. 1984. The effect of dwarf mistletoe on community ecology. In: Hawksworth, F.G.; Scharpf, R.F., eds. Biology of dwarf mistletoes. Gen. Tech. Rep. RM-111. Fort Collins, CO: U.S. Department of Agriculture, Forest Service, Rocky Mountain Forest and Range Experiment Station: 117-122.</w:t>
      </w:r>
    </w:p>
    <w:p w:rsidR="00CF6484" w:rsidRDefault="00CF6484" w:rsidP="00CF6484">
      <w:pPr>
        <w:spacing w:line="240" w:lineRule="auto"/>
        <w:ind w:left="720" w:hanging="720"/>
        <w:contextualSpacing/>
        <w:rPr>
          <w:rFonts w:ascii="Times New Roman" w:hAnsi="Times New Roman" w:cs="Times New Roman"/>
          <w:sz w:val="24"/>
          <w:szCs w:val="24"/>
        </w:rPr>
      </w:pPr>
      <w:r w:rsidRPr="00EA5B0A">
        <w:rPr>
          <w:rFonts w:ascii="Times New Roman" w:hAnsi="Times New Roman" w:cs="Times New Roman"/>
          <w:sz w:val="24"/>
          <w:szCs w:val="24"/>
        </w:rPr>
        <w:t xml:space="preserve">Tinnin, R.O.; Hawksworth, F.G.; Knutson, D.M. 1982. Witches’ broom formation in conifers infected by </w:t>
      </w:r>
      <w:r w:rsidRPr="0049632E">
        <w:rPr>
          <w:rFonts w:ascii="Times New Roman" w:hAnsi="Times New Roman" w:cs="Times New Roman"/>
          <w:i/>
          <w:sz w:val="24"/>
          <w:szCs w:val="24"/>
        </w:rPr>
        <w:t>Arceuthobium douglasii</w:t>
      </w:r>
      <w:r w:rsidRPr="00BF45F0">
        <w:rPr>
          <w:rFonts w:ascii="Times New Roman" w:hAnsi="Times New Roman" w:cs="Times New Roman"/>
          <w:sz w:val="24"/>
          <w:szCs w:val="24"/>
        </w:rPr>
        <w:t>: an example of parasitic impact on community dynamics. American Midland Naturalist. 107: 351-359.</w:t>
      </w:r>
    </w:p>
    <w:p w:rsidR="00CF6484" w:rsidRDefault="00CF6484" w:rsidP="00CF6484">
      <w:pPr>
        <w:spacing w:line="240" w:lineRule="auto"/>
        <w:ind w:left="720" w:hanging="720"/>
        <w:contextualSpacing/>
        <w:rPr>
          <w:rFonts w:ascii="Times New Roman" w:hAnsi="Times New Roman" w:cs="Times New Roman"/>
          <w:sz w:val="24"/>
          <w:szCs w:val="24"/>
        </w:rPr>
      </w:pPr>
      <w:r w:rsidRPr="00BF45F0">
        <w:rPr>
          <w:rFonts w:ascii="Times New Roman" w:hAnsi="Times New Roman" w:cs="Times New Roman"/>
          <w:sz w:val="24"/>
          <w:szCs w:val="24"/>
        </w:rPr>
        <w:t xml:space="preserve">Tinnin, R.O.; Knutson, D.M. 1980. Growth characteristics of the brooms on Douglas-fir caused by </w:t>
      </w:r>
      <w:r w:rsidRPr="0049632E">
        <w:rPr>
          <w:rFonts w:ascii="Times New Roman" w:hAnsi="Times New Roman" w:cs="Times New Roman"/>
          <w:i/>
          <w:sz w:val="24"/>
          <w:szCs w:val="24"/>
        </w:rPr>
        <w:t>Arceuthobium douglasii</w:t>
      </w:r>
      <w:r w:rsidRPr="00BF45F0">
        <w:rPr>
          <w:rFonts w:ascii="Times New Roman" w:hAnsi="Times New Roman" w:cs="Times New Roman"/>
          <w:sz w:val="24"/>
          <w:szCs w:val="24"/>
        </w:rPr>
        <w:t>. Forest Science. 26: 149-158.</w:t>
      </w:r>
    </w:p>
    <w:p w:rsidR="00E55DFC" w:rsidRDefault="00E55DFC" w:rsidP="00CF6484">
      <w:pPr>
        <w:spacing w:line="240" w:lineRule="auto"/>
        <w:ind w:left="720" w:hanging="720"/>
        <w:contextualSpacing/>
        <w:rPr>
          <w:rFonts w:ascii="Times New Roman" w:hAnsi="Times New Roman" w:cs="Times New Roman"/>
          <w:sz w:val="24"/>
          <w:szCs w:val="24"/>
        </w:rPr>
      </w:pPr>
      <w:r w:rsidRPr="00E55DFC">
        <w:rPr>
          <w:rFonts w:ascii="Times New Roman" w:hAnsi="Times New Roman" w:cs="Times New Roman"/>
          <w:sz w:val="24"/>
          <w:szCs w:val="24"/>
        </w:rPr>
        <w:t>Toman, E.; Stidham, M.; Schindler, B.; McCaffrey, S. 2011. Reducing fuels in the wildland-urban interface: community perceptions of agency fuels treatments. International Journal of Wildland Fire. 20: 340-349.</w:t>
      </w:r>
    </w:p>
    <w:p w:rsidR="00CF6484" w:rsidRDefault="00CF6484" w:rsidP="00CF6484">
      <w:pPr>
        <w:spacing w:line="240" w:lineRule="auto"/>
        <w:ind w:left="720" w:hanging="720"/>
        <w:contextualSpacing/>
        <w:rPr>
          <w:rFonts w:ascii="Times New Roman" w:hAnsi="Times New Roman" w:cs="Times New Roman"/>
          <w:sz w:val="24"/>
          <w:szCs w:val="24"/>
        </w:rPr>
      </w:pPr>
      <w:r w:rsidRPr="00EA5B0A">
        <w:rPr>
          <w:rFonts w:ascii="Times New Roman" w:hAnsi="Times New Roman" w:cs="Times New Roman"/>
          <w:sz w:val="24"/>
          <w:szCs w:val="24"/>
        </w:rPr>
        <w:t>Torgersen, T.R., D.C. Powell, K.P. Hosnan, and F.H. Schmidt.  1995. No long-term impact of carbaryl treatment on western spruce budworm and host trees in the Malheur National Forest, Oregon. Forest Science 41:851−863.</w:t>
      </w:r>
    </w:p>
    <w:p w:rsidR="00CF6484" w:rsidRDefault="00CF6484" w:rsidP="00CF6484">
      <w:pPr>
        <w:ind w:left="720" w:hanging="720"/>
        <w:contextualSpacing/>
        <w:rPr>
          <w:rFonts w:ascii="Times New Roman" w:hAnsi="Times New Roman" w:cs="Times New Roman"/>
          <w:sz w:val="24"/>
          <w:szCs w:val="24"/>
        </w:rPr>
      </w:pPr>
      <w:r w:rsidRPr="00EA5B0A">
        <w:rPr>
          <w:rFonts w:ascii="Times New Roman" w:hAnsi="Times New Roman" w:cs="Times New Roman"/>
          <w:sz w:val="24"/>
          <w:szCs w:val="24"/>
        </w:rPr>
        <w:t>Torgersen, T.R.  2001.  Defoliators in eastern Oregon and Washington. Northwest Science 75: 11-20.</w:t>
      </w:r>
    </w:p>
    <w:p w:rsidR="009F527A" w:rsidRDefault="009F527A" w:rsidP="009F527A">
      <w:pPr>
        <w:ind w:left="720" w:hanging="720"/>
        <w:contextualSpacing/>
        <w:rPr>
          <w:rFonts w:ascii="Times New Roman" w:hAnsi="Times New Roman" w:cs="Times New Roman"/>
          <w:sz w:val="24"/>
          <w:szCs w:val="24"/>
        </w:rPr>
      </w:pPr>
      <w:r w:rsidRPr="009F527A">
        <w:rPr>
          <w:rFonts w:ascii="Times New Roman" w:hAnsi="Times New Roman" w:cs="Times New Roman"/>
          <w:sz w:val="24"/>
          <w:szCs w:val="24"/>
        </w:rPr>
        <w:t>Underwood, E.C.; Viers, J.H.; Quinn, J.F.; North, M.P. 2010. Using topography</w:t>
      </w:r>
      <w:r>
        <w:rPr>
          <w:rFonts w:ascii="Times New Roman" w:hAnsi="Times New Roman" w:cs="Times New Roman"/>
          <w:sz w:val="24"/>
          <w:szCs w:val="24"/>
        </w:rPr>
        <w:t xml:space="preserve"> </w:t>
      </w:r>
      <w:r w:rsidRPr="009F527A">
        <w:rPr>
          <w:rFonts w:ascii="Times New Roman" w:hAnsi="Times New Roman" w:cs="Times New Roman"/>
          <w:sz w:val="24"/>
          <w:szCs w:val="24"/>
        </w:rPr>
        <w:t>to meet wildlife and fuels treatment objectives in fire-suppressed landscapes.</w:t>
      </w:r>
      <w:r>
        <w:rPr>
          <w:rFonts w:ascii="Times New Roman" w:hAnsi="Times New Roman" w:cs="Times New Roman"/>
          <w:sz w:val="24"/>
          <w:szCs w:val="24"/>
        </w:rPr>
        <w:t xml:space="preserve">  </w:t>
      </w:r>
      <w:r w:rsidRPr="009F527A">
        <w:rPr>
          <w:rFonts w:ascii="Times New Roman" w:hAnsi="Times New Roman" w:cs="Times New Roman"/>
          <w:sz w:val="24"/>
          <w:szCs w:val="24"/>
        </w:rPr>
        <w:t>Journal of Environmental Management. 46: 809–819.</w:t>
      </w:r>
    </w:p>
    <w:p w:rsidR="00CF6484" w:rsidRDefault="00CF6484" w:rsidP="00CF6484">
      <w:pPr>
        <w:ind w:left="720" w:hanging="720"/>
        <w:contextualSpacing/>
        <w:rPr>
          <w:rFonts w:ascii="Times New Roman" w:hAnsi="Times New Roman" w:cs="Times New Roman"/>
          <w:sz w:val="24"/>
          <w:szCs w:val="24"/>
        </w:rPr>
      </w:pPr>
      <w:r w:rsidRPr="00EA5B0A">
        <w:rPr>
          <w:rFonts w:ascii="Times New Roman" w:hAnsi="Times New Roman" w:cs="Times New Roman"/>
          <w:sz w:val="24"/>
          <w:szCs w:val="24"/>
        </w:rPr>
        <w:t>U.S. Fish and Wildlife Service. 1997. Grizzly Bear Recovery Plan Supplement: North Cascades Ecosystem Recovery Plan Chapter. U.S. Fish and Wildlife Service, Missoula MT. 64 pp.</w:t>
      </w:r>
    </w:p>
    <w:p w:rsidR="00CF6484" w:rsidRDefault="00CF6484" w:rsidP="00CF6484">
      <w:pPr>
        <w:ind w:left="720" w:hanging="720"/>
        <w:contextualSpacing/>
        <w:rPr>
          <w:rFonts w:ascii="Times New Roman" w:hAnsi="Times New Roman" w:cs="Times New Roman"/>
          <w:sz w:val="24"/>
          <w:szCs w:val="24"/>
        </w:rPr>
      </w:pPr>
      <w:r w:rsidRPr="00EA5B0A">
        <w:rPr>
          <w:rFonts w:ascii="Times New Roman" w:hAnsi="Times New Roman" w:cs="Times New Roman"/>
          <w:sz w:val="24"/>
          <w:szCs w:val="24"/>
        </w:rPr>
        <w:t xml:space="preserve">U.S. Fish and Wildlife Service. 2011. Revised Recovery Plan for the Northern Spotted Owl (Strix occidentalis caurina).  U.S. Fish and Wildlife Service, Portland OR. </w:t>
      </w:r>
    </w:p>
    <w:p w:rsidR="00CF6484" w:rsidRDefault="00CF6484" w:rsidP="00CF6484">
      <w:pPr>
        <w:ind w:left="720" w:hanging="720"/>
        <w:contextualSpacing/>
        <w:rPr>
          <w:rFonts w:ascii="Times New Roman" w:hAnsi="Times New Roman" w:cs="Times New Roman"/>
          <w:sz w:val="24"/>
          <w:szCs w:val="24"/>
        </w:rPr>
      </w:pPr>
      <w:r w:rsidRPr="00EA5B0A">
        <w:rPr>
          <w:rFonts w:ascii="Times New Roman" w:hAnsi="Times New Roman" w:cs="Times New Roman"/>
          <w:sz w:val="24"/>
          <w:szCs w:val="24"/>
        </w:rPr>
        <w:t>USDA 1996. Status of the Interior Columbia River Basin: summary of scientific findings, US Forest Service General Technical Report PNW-GTR-385, Portland, Oregon.</w:t>
      </w:r>
    </w:p>
    <w:p w:rsidR="00E55DFC" w:rsidRPr="00E55DFC" w:rsidRDefault="00E55DFC" w:rsidP="00E55DFC">
      <w:pPr>
        <w:ind w:left="720" w:hanging="720"/>
        <w:contextualSpacing/>
        <w:rPr>
          <w:rFonts w:ascii="Times New Roman" w:hAnsi="Times New Roman" w:cs="Times New Roman"/>
          <w:sz w:val="24"/>
          <w:szCs w:val="24"/>
        </w:rPr>
      </w:pPr>
      <w:r w:rsidRPr="00E55DFC">
        <w:rPr>
          <w:rFonts w:ascii="Times New Roman" w:hAnsi="Times New Roman" w:cs="Times New Roman"/>
          <w:sz w:val="24"/>
          <w:szCs w:val="24"/>
        </w:rPr>
        <w:t xml:space="preserve">U.S. Department of Agriculture [USDA]. 2010. Strategic Plan: FY 2010-2015. Washington, DC: U.S. Department of Agriculture. </w:t>
      </w:r>
    </w:p>
    <w:p w:rsidR="00E55DFC" w:rsidRDefault="00E55DFC" w:rsidP="00E55DFC">
      <w:pPr>
        <w:ind w:left="720" w:hanging="720"/>
        <w:contextualSpacing/>
        <w:rPr>
          <w:rFonts w:ascii="Times New Roman" w:hAnsi="Times New Roman" w:cs="Times New Roman"/>
          <w:sz w:val="24"/>
          <w:szCs w:val="24"/>
        </w:rPr>
      </w:pPr>
      <w:r w:rsidRPr="00E55DFC">
        <w:rPr>
          <w:rFonts w:ascii="Times New Roman" w:hAnsi="Times New Roman" w:cs="Times New Roman"/>
          <w:sz w:val="24"/>
          <w:szCs w:val="24"/>
        </w:rPr>
        <w:t>U.S. Department of Agriculture Forest Service [USDAFS]. 2012. Increasing the pace of restoration and job creation on our National Forests. Washington, DC: U.S. Department of Agriculture, Forest Service.</w:t>
      </w:r>
    </w:p>
    <w:p w:rsidR="00CF6484" w:rsidRDefault="00CF6484" w:rsidP="00CF6484">
      <w:pPr>
        <w:autoSpaceDE w:val="0"/>
        <w:autoSpaceDN w:val="0"/>
        <w:adjustRightInd w:val="0"/>
        <w:spacing w:after="0" w:line="240" w:lineRule="auto"/>
        <w:ind w:left="720" w:hanging="720"/>
        <w:contextualSpacing/>
        <w:rPr>
          <w:rFonts w:ascii="Times New Roman" w:hAnsi="Times New Roman" w:cs="Times New Roman"/>
          <w:sz w:val="24"/>
          <w:szCs w:val="24"/>
        </w:rPr>
      </w:pPr>
      <w:r w:rsidRPr="00EA5B0A">
        <w:rPr>
          <w:rFonts w:ascii="Times New Roman" w:hAnsi="Times New Roman" w:cs="Times New Roman"/>
          <w:sz w:val="24"/>
          <w:szCs w:val="24"/>
        </w:rPr>
        <w:t>USDA Forest Service (USDA-FS). The Okanogan-Wenatchee National Forest Restoration</w:t>
      </w:r>
    </w:p>
    <w:p w:rsidR="00CF6484" w:rsidRDefault="00CF6484" w:rsidP="00CF6484">
      <w:pPr>
        <w:autoSpaceDE w:val="0"/>
        <w:autoSpaceDN w:val="0"/>
        <w:adjustRightInd w:val="0"/>
        <w:spacing w:after="0" w:line="240" w:lineRule="auto"/>
        <w:ind w:left="720" w:hanging="720"/>
        <w:contextualSpacing/>
        <w:rPr>
          <w:rStyle w:val="Hyperlink"/>
          <w:rFonts w:ascii="Times New Roman" w:hAnsi="Times New Roman" w:cs="Times New Roman"/>
          <w:sz w:val="24"/>
          <w:szCs w:val="24"/>
        </w:rPr>
      </w:pPr>
      <w:r w:rsidRPr="00EA5B0A">
        <w:rPr>
          <w:rFonts w:ascii="Times New Roman" w:hAnsi="Times New Roman" w:cs="Times New Roman"/>
          <w:sz w:val="24"/>
          <w:szCs w:val="24"/>
        </w:rPr>
        <w:tab/>
        <w:t xml:space="preserve">Strategy: Adaptive ecosystem management to restore landscape resiliency. 2012. Available online: </w:t>
      </w:r>
      <w:hyperlink r:id="rId21" w:history="1">
        <w:r w:rsidRPr="00EA5B0A">
          <w:rPr>
            <w:rStyle w:val="Hyperlink"/>
            <w:rFonts w:ascii="Times New Roman" w:hAnsi="Times New Roman" w:cs="Times New Roman"/>
            <w:sz w:val="24"/>
            <w:szCs w:val="24"/>
          </w:rPr>
          <w:t>http://www.fs.usda.gov/main/okawen/landmanagement/planning/</w:t>
        </w:r>
      </w:hyperlink>
    </w:p>
    <w:p w:rsidR="00CF6484" w:rsidRDefault="00CF6484" w:rsidP="00CF6484">
      <w:pPr>
        <w:ind w:left="720" w:hanging="720"/>
        <w:contextualSpacing/>
        <w:rPr>
          <w:rFonts w:ascii="Times New Roman" w:hAnsi="Times New Roman" w:cs="Times New Roman"/>
          <w:sz w:val="24"/>
          <w:szCs w:val="24"/>
        </w:rPr>
      </w:pPr>
      <w:r w:rsidRPr="00EA5B0A">
        <w:rPr>
          <w:rFonts w:ascii="Times New Roman" w:hAnsi="Times New Roman" w:cs="Times New Roman"/>
          <w:sz w:val="24"/>
          <w:szCs w:val="24"/>
        </w:rPr>
        <w:lastRenderedPageBreak/>
        <w:t>Verschuyl, J.P., A.J. Hansen, D.B. McWethy, R. Sallabanks, R.L. Hutto.  2008.  Is the effect of forest structure on bird diversity modified by forest productivity?  Ecological Applications 18(5), 1155-1170</w:t>
      </w:r>
    </w:p>
    <w:p w:rsidR="00E55DFC" w:rsidRDefault="00E55DFC" w:rsidP="00CF6484">
      <w:pPr>
        <w:ind w:left="720" w:hanging="720"/>
        <w:contextualSpacing/>
        <w:rPr>
          <w:rFonts w:ascii="Times New Roman" w:hAnsi="Times New Roman" w:cs="Times New Roman"/>
          <w:sz w:val="24"/>
          <w:szCs w:val="24"/>
        </w:rPr>
      </w:pPr>
      <w:r w:rsidRPr="00E55DFC">
        <w:rPr>
          <w:rFonts w:ascii="Times New Roman" w:hAnsi="Times New Roman" w:cs="Times New Roman"/>
          <w:sz w:val="24"/>
          <w:szCs w:val="24"/>
        </w:rPr>
        <w:t>Vinyeta, K.; Lynn, K. 2013. Exploring the role of traditional ecological knowledge in climate change initiatives. Portland, OR: U.S. Department of Agriculture, Forest Service, Pacific Northwest Research Station.</w:t>
      </w:r>
    </w:p>
    <w:p w:rsidR="00E55DFC" w:rsidRDefault="00E55DFC" w:rsidP="00CF6484">
      <w:pPr>
        <w:ind w:left="720" w:hanging="720"/>
        <w:contextualSpacing/>
        <w:rPr>
          <w:rFonts w:ascii="Times New Roman" w:hAnsi="Times New Roman" w:cs="Times New Roman"/>
          <w:sz w:val="24"/>
          <w:szCs w:val="24"/>
        </w:rPr>
      </w:pPr>
      <w:r w:rsidRPr="00E55DFC">
        <w:rPr>
          <w:rFonts w:ascii="Times New Roman" w:hAnsi="Times New Roman" w:cs="Times New Roman"/>
          <w:sz w:val="24"/>
          <w:szCs w:val="24"/>
        </w:rPr>
        <w:t>Voggesser, G.; Lynn, K.; Daigle, J.; Lake, F.K.; Ranco, D. 2013. Cultural impacts to tribes from climate change influences on forests. Climatic Change. [online]. DOI 10.1007/s10584-013-0733-4.</w:t>
      </w:r>
    </w:p>
    <w:p w:rsidR="00CF6484" w:rsidRDefault="00CF6484" w:rsidP="00CF6484">
      <w:pPr>
        <w:ind w:left="720" w:hanging="720"/>
        <w:contextualSpacing/>
        <w:rPr>
          <w:rFonts w:ascii="Times New Roman" w:hAnsi="Times New Roman" w:cs="Times New Roman"/>
          <w:sz w:val="24"/>
          <w:szCs w:val="24"/>
        </w:rPr>
      </w:pPr>
      <w:r w:rsidRPr="00EA5B0A">
        <w:rPr>
          <w:rFonts w:ascii="Times New Roman" w:hAnsi="Times New Roman" w:cs="Times New Roman"/>
          <w:sz w:val="24"/>
          <w:szCs w:val="24"/>
        </w:rPr>
        <w:t>Volney, W.J.A. and R.A. Fleming.  2007.  Spruce budworm (Choristoneaura spp.) biotype reactions to forest and climate characteristics. Global Change Biology 13:1630−1643.</w:t>
      </w:r>
    </w:p>
    <w:p w:rsidR="00CF6484" w:rsidRDefault="00CF6484" w:rsidP="00CF6484">
      <w:pPr>
        <w:spacing w:line="240" w:lineRule="auto"/>
        <w:ind w:left="720" w:hanging="720"/>
        <w:contextualSpacing/>
        <w:rPr>
          <w:rFonts w:ascii="Times New Roman" w:hAnsi="Times New Roman" w:cs="Times New Roman"/>
          <w:sz w:val="24"/>
          <w:szCs w:val="24"/>
        </w:rPr>
      </w:pPr>
      <w:r w:rsidRPr="00EA5B0A">
        <w:rPr>
          <w:rFonts w:ascii="Times New Roman" w:hAnsi="Times New Roman" w:cs="Times New Roman"/>
          <w:sz w:val="24"/>
          <w:szCs w:val="24"/>
        </w:rPr>
        <w:t>Wagener, W.W. 1965. Dwarf mistletoe removal and reinvasion in Jeffrey and ponderosa pine, northeastern California. Res. Note PSW-73. Berkeley, CA: U.S. Department of Agriculture, Forest Service, Pacific Southwest Forest and Range Experiment Station. 8 p.</w:t>
      </w:r>
    </w:p>
    <w:p w:rsidR="00AE6CAC" w:rsidRPr="00AE6CAC" w:rsidRDefault="00AE6CAC" w:rsidP="00AE6CAC">
      <w:pPr>
        <w:autoSpaceDE w:val="0"/>
        <w:autoSpaceDN w:val="0"/>
        <w:adjustRightInd w:val="0"/>
        <w:spacing w:after="0"/>
        <w:rPr>
          <w:rFonts w:ascii="Times New Roman" w:eastAsiaTheme="minorEastAsia" w:hAnsi="Times New Roman" w:cs="Times New Roman"/>
          <w:sz w:val="24"/>
          <w:szCs w:val="24"/>
        </w:rPr>
      </w:pPr>
      <w:r w:rsidRPr="00E94F64">
        <w:rPr>
          <w:rFonts w:ascii="Times New Roman" w:eastAsiaTheme="minorEastAsia" w:hAnsi="Times New Roman" w:cs="Times New Roman"/>
          <w:bCs/>
          <w:sz w:val="24"/>
          <w:szCs w:val="24"/>
        </w:rPr>
        <w:t>Walker, B.; Salt, D. 2006.</w:t>
      </w:r>
      <w:r w:rsidRPr="00E94F64">
        <w:rPr>
          <w:rFonts w:ascii="Times New Roman" w:eastAsiaTheme="minorEastAsia" w:hAnsi="Times New Roman" w:cs="Times New Roman"/>
          <w:sz w:val="24"/>
          <w:szCs w:val="24"/>
        </w:rPr>
        <w:t xml:space="preserve"> Resilience thinking: Sustaining ecosystems and people in a changing </w:t>
      </w:r>
      <w:r>
        <w:rPr>
          <w:rFonts w:ascii="Times New Roman" w:eastAsiaTheme="minorEastAsia" w:hAnsi="Times New Roman" w:cs="Times New Roman"/>
          <w:sz w:val="24"/>
          <w:szCs w:val="24"/>
        </w:rPr>
        <w:tab/>
      </w:r>
      <w:r w:rsidRPr="00E94F64">
        <w:rPr>
          <w:rFonts w:ascii="Times New Roman" w:eastAsiaTheme="minorEastAsia" w:hAnsi="Times New Roman" w:cs="Times New Roman"/>
          <w:sz w:val="24"/>
          <w:szCs w:val="24"/>
        </w:rPr>
        <w:t>world. Washington: Island Press. 174 p.</w:t>
      </w:r>
    </w:p>
    <w:p w:rsidR="00B262CE" w:rsidRDefault="00B262CE" w:rsidP="00B262CE">
      <w:pPr>
        <w:spacing w:line="240" w:lineRule="auto"/>
        <w:ind w:left="720" w:hanging="720"/>
        <w:contextualSpacing/>
        <w:rPr>
          <w:rFonts w:ascii="Times New Roman" w:hAnsi="Times New Roman" w:cs="Times New Roman"/>
          <w:sz w:val="24"/>
          <w:szCs w:val="24"/>
        </w:rPr>
      </w:pPr>
      <w:r w:rsidRPr="00CD2D64">
        <w:rPr>
          <w:rFonts w:ascii="Times New Roman" w:hAnsi="Times New Roman" w:cs="Times New Roman"/>
          <w:sz w:val="24"/>
          <w:szCs w:val="24"/>
        </w:rPr>
        <w:t>Walker, B., Holling, C. S.</w:t>
      </w:r>
      <w:r>
        <w:rPr>
          <w:rFonts w:ascii="Times New Roman" w:hAnsi="Times New Roman" w:cs="Times New Roman"/>
          <w:sz w:val="24"/>
          <w:szCs w:val="24"/>
        </w:rPr>
        <w:t xml:space="preserve">, Carpenter, S. R., Kinzig, A. </w:t>
      </w:r>
      <w:r w:rsidRPr="00CD2D64">
        <w:rPr>
          <w:rFonts w:ascii="Times New Roman" w:hAnsi="Times New Roman" w:cs="Times New Roman"/>
          <w:sz w:val="24"/>
          <w:szCs w:val="24"/>
        </w:rPr>
        <w:t>2004</w:t>
      </w:r>
      <w:r>
        <w:rPr>
          <w:rFonts w:ascii="Times New Roman" w:hAnsi="Times New Roman" w:cs="Times New Roman"/>
          <w:sz w:val="24"/>
          <w:szCs w:val="24"/>
        </w:rPr>
        <w:t xml:space="preserve">. </w:t>
      </w:r>
      <w:r w:rsidRPr="00CD2D64">
        <w:rPr>
          <w:rFonts w:ascii="Times New Roman" w:hAnsi="Times New Roman" w:cs="Times New Roman"/>
          <w:sz w:val="24"/>
          <w:szCs w:val="24"/>
        </w:rPr>
        <w:t>Resilience, adaptability and transformability in social–ecological systems. Ecology and Society 9 (2): 5.</w:t>
      </w:r>
      <w:r>
        <w:rPr>
          <w:rFonts w:ascii="Times New Roman" w:hAnsi="Times New Roman" w:cs="Times New Roman"/>
          <w:sz w:val="24"/>
          <w:szCs w:val="24"/>
        </w:rPr>
        <w:t xml:space="preserve"> </w:t>
      </w:r>
      <w:r w:rsidRPr="00CD2D64">
        <w:rPr>
          <w:rFonts w:ascii="Times New Roman" w:hAnsi="Times New Roman" w:cs="Times New Roman"/>
          <w:sz w:val="24"/>
          <w:szCs w:val="24"/>
        </w:rPr>
        <w:t>[online] URL:</w:t>
      </w:r>
      <w:r>
        <w:rPr>
          <w:rFonts w:ascii="Times New Roman" w:hAnsi="Times New Roman" w:cs="Times New Roman"/>
          <w:sz w:val="24"/>
          <w:szCs w:val="24"/>
        </w:rPr>
        <w:t xml:space="preserve"> </w:t>
      </w:r>
      <w:r w:rsidRPr="00CD2D64">
        <w:rPr>
          <w:rFonts w:ascii="Times New Roman" w:hAnsi="Times New Roman" w:cs="Times New Roman"/>
          <w:sz w:val="24"/>
          <w:szCs w:val="24"/>
        </w:rPr>
        <w:t>http://www.ecologyandsociety.org/vol9/iss2/art5/.</w:t>
      </w:r>
    </w:p>
    <w:p w:rsidR="00CF6484" w:rsidRDefault="00CF6484" w:rsidP="00CF6484">
      <w:pPr>
        <w:spacing w:line="240" w:lineRule="auto"/>
        <w:ind w:left="720" w:hanging="720"/>
        <w:contextualSpacing/>
        <w:rPr>
          <w:rFonts w:ascii="Times New Roman" w:hAnsi="Times New Roman" w:cs="Times New Roman"/>
          <w:sz w:val="24"/>
          <w:szCs w:val="24"/>
        </w:rPr>
      </w:pPr>
      <w:r w:rsidRPr="00EA5B0A">
        <w:rPr>
          <w:rFonts w:ascii="Times New Roman" w:hAnsi="Times New Roman" w:cs="Times New Roman"/>
          <w:sz w:val="24"/>
          <w:szCs w:val="24"/>
        </w:rPr>
        <w:t>Walther G., E. Post, P.  Convey, A. Menzel,  C.  Parmesank, T. J. C. Beebee, J. Fromentin, O. Hoegh-GuldbergI, and F. Bairlein.  2002.  Ecological responses to recent climate change.  Nature 416:389-395.</w:t>
      </w:r>
    </w:p>
    <w:p w:rsidR="00CF6484" w:rsidRDefault="00CF6484" w:rsidP="00CF6484">
      <w:pPr>
        <w:ind w:left="720" w:hanging="720"/>
        <w:contextualSpacing/>
        <w:rPr>
          <w:rFonts w:ascii="Times New Roman" w:hAnsi="Times New Roman" w:cs="Times New Roman"/>
          <w:sz w:val="24"/>
          <w:szCs w:val="24"/>
        </w:rPr>
      </w:pPr>
      <w:r w:rsidRPr="00EA5B0A">
        <w:rPr>
          <w:rFonts w:ascii="Times New Roman" w:hAnsi="Times New Roman" w:cs="Times New Roman"/>
          <w:sz w:val="24"/>
          <w:szCs w:val="24"/>
        </w:rPr>
        <w:t>Waring, R.H., N.C. Coops, S.W. Running.  2011.  Predicting satellite-derived patterns of large-scale disturbances in forests of the Pacific Northwest Region in response to recent climatic variation.  Remote Sensing of Environment 115:3554-3566.</w:t>
      </w:r>
    </w:p>
    <w:p w:rsidR="00AE6CAC" w:rsidRDefault="00AE6CAC" w:rsidP="00CF6484">
      <w:pPr>
        <w:ind w:left="720" w:hanging="720"/>
        <w:contextualSpacing/>
        <w:rPr>
          <w:rFonts w:ascii="Times New Roman" w:hAnsi="Times New Roman" w:cs="Times New Roman"/>
          <w:sz w:val="24"/>
          <w:szCs w:val="24"/>
        </w:rPr>
      </w:pPr>
      <w:r>
        <w:rPr>
          <w:rFonts w:ascii="Times New Roman" w:hAnsi="Times New Roman" w:cs="Times New Roman"/>
          <w:sz w:val="24"/>
          <w:szCs w:val="24"/>
        </w:rPr>
        <w:t>Washington State Department of Natural Resources [WA DNR]. 2007. The Future of Washington Forests. DNR Communications Group. Olympia, WA. 76 p.</w:t>
      </w:r>
    </w:p>
    <w:p w:rsidR="00CF6484" w:rsidRDefault="00CF6484" w:rsidP="00CF6484">
      <w:pPr>
        <w:ind w:left="720" w:hanging="720"/>
        <w:contextualSpacing/>
        <w:rPr>
          <w:rFonts w:ascii="Times New Roman" w:hAnsi="Times New Roman" w:cs="Times New Roman"/>
          <w:sz w:val="24"/>
          <w:szCs w:val="24"/>
        </w:rPr>
      </w:pPr>
      <w:r w:rsidRPr="00EA5B0A">
        <w:rPr>
          <w:rFonts w:ascii="Times New Roman" w:hAnsi="Times New Roman" w:cs="Times New Roman"/>
          <w:sz w:val="24"/>
          <w:szCs w:val="24"/>
        </w:rPr>
        <w:t>Wasserman, T.N., S.A. Cushman, A.S. Shirk, E.L. Landguth, J.S. Littell.  2012.  Simulating the effects of climate change on population connectivity of American marten (Martes americana) in the northern Rocky Mountains, USA.  Landscape Ecol (2012) 27:211–225.</w:t>
      </w:r>
    </w:p>
    <w:p w:rsidR="00CF6484" w:rsidRDefault="00CF6484" w:rsidP="00CF6484">
      <w:pPr>
        <w:ind w:left="720" w:hanging="720"/>
        <w:contextualSpacing/>
        <w:rPr>
          <w:rFonts w:ascii="Times New Roman" w:hAnsi="Times New Roman" w:cs="Times New Roman"/>
          <w:sz w:val="24"/>
          <w:szCs w:val="24"/>
        </w:rPr>
      </w:pPr>
      <w:r w:rsidRPr="00EA5B0A">
        <w:rPr>
          <w:rFonts w:ascii="Times New Roman" w:hAnsi="Times New Roman" w:cs="Times New Roman"/>
          <w:sz w:val="24"/>
          <w:szCs w:val="24"/>
        </w:rPr>
        <w:t>Watson, D.M. 2001. Mistletoe – A Keystone Resource in Forests and Woodlands Worldwide. Annual Review of Ecology and Systematics 32:219-249.</w:t>
      </w:r>
    </w:p>
    <w:p w:rsidR="00CF6484" w:rsidRDefault="00CF6484" w:rsidP="00CF6484">
      <w:pPr>
        <w:spacing w:line="240" w:lineRule="auto"/>
        <w:ind w:left="720" w:hanging="720"/>
        <w:contextualSpacing/>
        <w:rPr>
          <w:rFonts w:ascii="Times New Roman" w:hAnsi="Times New Roman" w:cs="Times New Roman"/>
          <w:sz w:val="24"/>
          <w:szCs w:val="24"/>
        </w:rPr>
      </w:pPr>
      <w:r w:rsidRPr="00EA5B0A">
        <w:rPr>
          <w:rFonts w:ascii="Times New Roman" w:hAnsi="Times New Roman" w:cs="Times New Roman"/>
          <w:sz w:val="24"/>
          <w:szCs w:val="24"/>
        </w:rPr>
        <w:t>Weaver, H. 1974. Effects of fire on temperate forests: western United States. In: Kozlowski, T.T.; Ahlgren, C.E., eds. Fire and ecosystems. New York, NY: Academic Press: 279-320.</w:t>
      </w:r>
    </w:p>
    <w:p w:rsidR="00CF6484" w:rsidRDefault="00CF6484" w:rsidP="00CF6484">
      <w:pPr>
        <w:ind w:left="720" w:hanging="720"/>
        <w:contextualSpacing/>
        <w:rPr>
          <w:rFonts w:ascii="Times New Roman" w:hAnsi="Times New Roman" w:cs="Times New Roman"/>
          <w:sz w:val="24"/>
          <w:szCs w:val="24"/>
        </w:rPr>
      </w:pPr>
      <w:r w:rsidRPr="00EA5B0A">
        <w:rPr>
          <w:rFonts w:ascii="Times New Roman" w:hAnsi="Times New Roman" w:cs="Times New Roman"/>
          <w:sz w:val="24"/>
          <w:szCs w:val="24"/>
        </w:rPr>
        <w:t>Weins, J.A., G.D. Haywood, H.D. Safford, and C.M. Catherine.  2012.  Historical environmental variation in conservation and natural resource management.  Hoboken, NY:  John Wiley &amp; Sons.  337 p.</w:t>
      </w:r>
    </w:p>
    <w:p w:rsidR="00CF6484" w:rsidRDefault="00CF6484" w:rsidP="00CF6484">
      <w:pPr>
        <w:ind w:left="720" w:hanging="720"/>
        <w:contextualSpacing/>
        <w:rPr>
          <w:rFonts w:ascii="Times New Roman" w:hAnsi="Times New Roman" w:cs="Times New Roman"/>
          <w:sz w:val="24"/>
          <w:szCs w:val="24"/>
        </w:rPr>
      </w:pPr>
      <w:r w:rsidRPr="00EA5B0A">
        <w:rPr>
          <w:rFonts w:ascii="Times New Roman" w:hAnsi="Times New Roman" w:cs="Times New Roman"/>
          <w:sz w:val="24"/>
          <w:szCs w:val="24"/>
        </w:rPr>
        <w:t xml:space="preserve">Wenger, S. J., D. J. Isaak, C. H. Luce, H. M. Neville, K. D. Fausch, J. B. Dunham, D.C. Dauwalter, M. K. Young, M. M. Elsner, B. E. Rieman, A. F. Hamlet and J. E. Williams. 2011. Flow regime, temperature, and biotic interactions drive differential declines of trout </w:t>
      </w:r>
      <w:r w:rsidRPr="00EA5B0A">
        <w:rPr>
          <w:rFonts w:ascii="Times New Roman" w:hAnsi="Times New Roman" w:cs="Times New Roman"/>
          <w:sz w:val="24"/>
          <w:szCs w:val="24"/>
        </w:rPr>
        <w:lastRenderedPageBreak/>
        <w:t>species under climate change. Proceedings of the National Academy of Sciences doi:10.1073/pnas.1103097108.</w:t>
      </w:r>
    </w:p>
    <w:p w:rsidR="00CF6484" w:rsidRDefault="00CF6484" w:rsidP="00CF6484">
      <w:pPr>
        <w:ind w:left="720" w:hanging="720"/>
        <w:contextualSpacing/>
        <w:rPr>
          <w:rFonts w:ascii="Times New Roman" w:hAnsi="Times New Roman" w:cs="Times New Roman"/>
          <w:sz w:val="24"/>
          <w:szCs w:val="24"/>
        </w:rPr>
      </w:pPr>
      <w:r w:rsidRPr="00EA5B0A">
        <w:rPr>
          <w:rFonts w:ascii="Times New Roman" w:hAnsi="Times New Roman" w:cs="Times New Roman"/>
          <w:sz w:val="24"/>
          <w:szCs w:val="24"/>
        </w:rPr>
        <w:t>Westerling, A. L., Hidalgo, H. G., Cayan, D. R. &amp; Swetnam, T. W. 2006. Warming and earlier spring increase western US forest wildfire activity. Science 313, 940-943.</w:t>
      </w:r>
    </w:p>
    <w:p w:rsidR="00CF6484" w:rsidRDefault="00CF6484" w:rsidP="00CF6484">
      <w:pPr>
        <w:ind w:left="720" w:hanging="720"/>
        <w:contextualSpacing/>
        <w:rPr>
          <w:rFonts w:ascii="Times New Roman" w:hAnsi="Times New Roman" w:cs="Times New Roman"/>
          <w:sz w:val="24"/>
          <w:szCs w:val="24"/>
        </w:rPr>
      </w:pPr>
      <w:r w:rsidRPr="00EA5B0A">
        <w:rPr>
          <w:rFonts w:ascii="Times New Roman" w:hAnsi="Times New Roman" w:cs="Times New Roman"/>
          <w:sz w:val="24"/>
          <w:szCs w:val="24"/>
        </w:rPr>
        <w:t>Westman, W.E. 1978.  Measuring the inertia and resilience of ecosystems.  Bioscience 28(11):  705-710.</w:t>
      </w:r>
    </w:p>
    <w:p w:rsidR="00761959" w:rsidRDefault="00761959" w:rsidP="00761959">
      <w:pPr>
        <w:ind w:left="720" w:hanging="720"/>
        <w:contextualSpacing/>
        <w:rPr>
          <w:rFonts w:ascii="Times New Roman" w:hAnsi="Times New Roman" w:cs="Times New Roman"/>
          <w:sz w:val="24"/>
          <w:szCs w:val="24"/>
        </w:rPr>
      </w:pPr>
      <w:r>
        <w:rPr>
          <w:rFonts w:ascii="Times New Roman" w:hAnsi="Times New Roman" w:cs="Times New Roman"/>
          <w:sz w:val="24"/>
          <w:szCs w:val="24"/>
        </w:rPr>
        <w:t>Wallin</w:t>
      </w:r>
      <w:r w:rsidRPr="00761959">
        <w:rPr>
          <w:rFonts w:ascii="Times New Roman" w:hAnsi="Times New Roman" w:cs="Times New Roman"/>
          <w:sz w:val="24"/>
          <w:szCs w:val="24"/>
        </w:rPr>
        <w:t>,</w:t>
      </w:r>
      <w:r>
        <w:rPr>
          <w:rFonts w:ascii="Times New Roman" w:hAnsi="Times New Roman" w:cs="Times New Roman"/>
          <w:sz w:val="24"/>
          <w:szCs w:val="24"/>
        </w:rPr>
        <w:t xml:space="preserve"> </w:t>
      </w:r>
      <w:r w:rsidRPr="00761959">
        <w:rPr>
          <w:rFonts w:ascii="Times New Roman" w:hAnsi="Times New Roman" w:cs="Times New Roman"/>
          <w:sz w:val="24"/>
          <w:szCs w:val="24"/>
        </w:rPr>
        <w:t xml:space="preserve">D.O., </w:t>
      </w:r>
      <w:r w:rsidR="00BC20E1">
        <w:rPr>
          <w:rFonts w:ascii="Times New Roman" w:hAnsi="Times New Roman" w:cs="Times New Roman"/>
          <w:sz w:val="24"/>
          <w:szCs w:val="24"/>
        </w:rPr>
        <w:t xml:space="preserve">F. J. </w:t>
      </w:r>
      <w:r w:rsidRPr="00761959">
        <w:rPr>
          <w:rFonts w:ascii="Times New Roman" w:hAnsi="Times New Roman" w:cs="Times New Roman"/>
          <w:sz w:val="24"/>
          <w:szCs w:val="24"/>
        </w:rPr>
        <w:t>S</w:t>
      </w:r>
      <w:r w:rsidR="00BC20E1">
        <w:rPr>
          <w:rFonts w:ascii="Times New Roman" w:hAnsi="Times New Roman" w:cs="Times New Roman"/>
          <w:sz w:val="24"/>
          <w:szCs w:val="24"/>
        </w:rPr>
        <w:t>wanson</w:t>
      </w:r>
      <w:r w:rsidRPr="00761959">
        <w:rPr>
          <w:rFonts w:ascii="Times New Roman" w:hAnsi="Times New Roman" w:cs="Times New Roman"/>
          <w:sz w:val="24"/>
          <w:szCs w:val="24"/>
        </w:rPr>
        <w:t xml:space="preserve">, and </w:t>
      </w:r>
      <w:r w:rsidR="00BC20E1">
        <w:rPr>
          <w:rFonts w:ascii="Times New Roman" w:hAnsi="Times New Roman" w:cs="Times New Roman"/>
          <w:sz w:val="24"/>
          <w:szCs w:val="24"/>
        </w:rPr>
        <w:t xml:space="preserve">B. </w:t>
      </w:r>
      <w:r w:rsidRPr="00761959">
        <w:rPr>
          <w:rFonts w:ascii="Times New Roman" w:hAnsi="Times New Roman" w:cs="Times New Roman"/>
          <w:sz w:val="24"/>
          <w:szCs w:val="24"/>
        </w:rPr>
        <w:t>M</w:t>
      </w:r>
      <w:r w:rsidR="00BC20E1">
        <w:rPr>
          <w:rFonts w:ascii="Times New Roman" w:hAnsi="Times New Roman" w:cs="Times New Roman"/>
          <w:sz w:val="24"/>
          <w:szCs w:val="24"/>
        </w:rPr>
        <w:t>arks</w:t>
      </w:r>
      <w:r w:rsidRPr="00761959">
        <w:rPr>
          <w:rFonts w:ascii="Times New Roman" w:hAnsi="Times New Roman" w:cs="Times New Roman"/>
          <w:sz w:val="24"/>
          <w:szCs w:val="24"/>
        </w:rPr>
        <w:t xml:space="preserve"> (1994), Landscape pattern response to</w:t>
      </w:r>
      <w:r w:rsidR="00BC20E1">
        <w:rPr>
          <w:rFonts w:ascii="Times New Roman" w:hAnsi="Times New Roman" w:cs="Times New Roman"/>
          <w:sz w:val="24"/>
          <w:szCs w:val="24"/>
        </w:rPr>
        <w:t xml:space="preserve"> </w:t>
      </w:r>
      <w:r w:rsidRPr="00761959">
        <w:rPr>
          <w:rFonts w:ascii="Times New Roman" w:hAnsi="Times New Roman" w:cs="Times New Roman"/>
          <w:sz w:val="24"/>
          <w:szCs w:val="24"/>
        </w:rPr>
        <w:t>changes in pattern generation rules: land-use legacies in forestry, Ecological Applications,</w:t>
      </w:r>
      <w:r w:rsidR="00BC20E1">
        <w:rPr>
          <w:rFonts w:ascii="Times New Roman" w:hAnsi="Times New Roman" w:cs="Times New Roman"/>
          <w:sz w:val="24"/>
          <w:szCs w:val="24"/>
        </w:rPr>
        <w:t xml:space="preserve"> </w:t>
      </w:r>
      <w:r w:rsidRPr="00761959">
        <w:rPr>
          <w:rFonts w:ascii="Times New Roman" w:hAnsi="Times New Roman" w:cs="Times New Roman"/>
          <w:sz w:val="24"/>
          <w:szCs w:val="24"/>
        </w:rPr>
        <w:t>4, 569-580.</w:t>
      </w:r>
    </w:p>
    <w:p w:rsidR="00CE5DBF" w:rsidRDefault="00CE5DBF" w:rsidP="00CE5DBF">
      <w:pPr>
        <w:ind w:left="720" w:hanging="720"/>
        <w:contextualSpacing/>
        <w:rPr>
          <w:rFonts w:ascii="Times New Roman" w:hAnsi="Times New Roman" w:cs="Times New Roman"/>
          <w:sz w:val="24"/>
          <w:szCs w:val="24"/>
        </w:rPr>
      </w:pPr>
      <w:r>
        <w:rPr>
          <w:rFonts w:ascii="Times New Roman" w:hAnsi="Times New Roman" w:cs="Times New Roman"/>
          <w:sz w:val="24"/>
          <w:szCs w:val="24"/>
        </w:rPr>
        <w:t xml:space="preserve">Washington Wildlife Habitat Connectivity Working Group (WHCWG). 2010. Washington Connected Landscapes Project: Statewide Analysis. Washington Departments of Fish and Wildlife, and Transportation, Olympia WA. Available on-line at: </w:t>
      </w:r>
      <w:hyperlink r:id="rId22" w:history="1">
        <w:r w:rsidRPr="00AB2E18">
          <w:rPr>
            <w:rStyle w:val="Hyperlink"/>
            <w:rFonts w:ascii="Times New Roman" w:hAnsi="Times New Roman" w:cs="Times New Roman"/>
            <w:sz w:val="24"/>
            <w:szCs w:val="24"/>
          </w:rPr>
          <w:t>http://waconnected.org/statewide-analysis/</w:t>
        </w:r>
      </w:hyperlink>
      <w:r>
        <w:rPr>
          <w:rFonts w:ascii="Times New Roman" w:hAnsi="Times New Roman" w:cs="Times New Roman"/>
          <w:sz w:val="24"/>
          <w:szCs w:val="24"/>
        </w:rPr>
        <w:t xml:space="preserve"> Accessed July 16, 2013.</w:t>
      </w:r>
    </w:p>
    <w:p w:rsidR="00F4263D" w:rsidRDefault="00F4263D" w:rsidP="00F4263D">
      <w:pPr>
        <w:ind w:left="720" w:hanging="720"/>
        <w:contextualSpacing/>
        <w:rPr>
          <w:rFonts w:ascii="Times New Roman" w:hAnsi="Times New Roman" w:cs="Times New Roman"/>
          <w:sz w:val="24"/>
          <w:szCs w:val="24"/>
        </w:rPr>
      </w:pPr>
      <w:r>
        <w:rPr>
          <w:rFonts w:ascii="Times New Roman" w:hAnsi="Times New Roman" w:cs="Times New Roman"/>
          <w:sz w:val="24"/>
          <w:szCs w:val="24"/>
        </w:rPr>
        <w:t>WHCWG [</w:t>
      </w:r>
      <w:r w:rsidRPr="00EA5B0A">
        <w:rPr>
          <w:rFonts w:ascii="Times New Roman" w:hAnsi="Times New Roman" w:cs="Times New Roman"/>
          <w:sz w:val="24"/>
          <w:szCs w:val="24"/>
        </w:rPr>
        <w:t>Washington Wildlife Habitat Connectivity Working Group</w:t>
      </w:r>
      <w:r>
        <w:rPr>
          <w:rFonts w:ascii="Times New Roman" w:hAnsi="Times New Roman" w:cs="Times New Roman"/>
          <w:sz w:val="24"/>
          <w:szCs w:val="24"/>
        </w:rPr>
        <w:t>]</w:t>
      </w:r>
      <w:r w:rsidRPr="00EA5B0A">
        <w:rPr>
          <w:rFonts w:ascii="Times New Roman" w:hAnsi="Times New Roman" w:cs="Times New Roman"/>
          <w:sz w:val="24"/>
          <w:szCs w:val="24"/>
        </w:rPr>
        <w:t xml:space="preserve">. 2010. Washington Connected Landscapes Project: Statewide Analysis. Washington Department of Fish and Wildlife and Washington Department of Transportation, Olympia WA. 223 pp.  Available on-line at http://waconnected.org/statewide-analysis/ [accessed Feb. 2, 2013]. </w:t>
      </w:r>
    </w:p>
    <w:p w:rsidR="00B262CE" w:rsidRPr="00E925FC" w:rsidRDefault="00B262CE" w:rsidP="00B262CE">
      <w:pPr>
        <w:ind w:left="720" w:hanging="720"/>
        <w:contextualSpacing/>
        <w:rPr>
          <w:rFonts w:ascii="Times New Roman" w:hAnsi="Times New Roman" w:cs="Times New Roman"/>
          <w:sz w:val="24"/>
          <w:szCs w:val="24"/>
        </w:rPr>
      </w:pPr>
      <w:r w:rsidRPr="00E925FC">
        <w:rPr>
          <w:rFonts w:ascii="Times New Roman" w:hAnsi="Times New Roman" w:cs="Times New Roman"/>
          <w:sz w:val="24"/>
          <w:szCs w:val="24"/>
        </w:rPr>
        <w:t>White, R., 1983. The altered landscape: social change and land in</w:t>
      </w:r>
      <w:r>
        <w:rPr>
          <w:rFonts w:ascii="Times New Roman" w:hAnsi="Times New Roman" w:cs="Times New Roman"/>
          <w:sz w:val="24"/>
          <w:szCs w:val="24"/>
        </w:rPr>
        <w:t xml:space="preserve"> </w:t>
      </w:r>
      <w:r w:rsidRPr="00E925FC">
        <w:rPr>
          <w:rFonts w:ascii="Times New Roman" w:hAnsi="Times New Roman" w:cs="Times New Roman"/>
          <w:sz w:val="24"/>
          <w:szCs w:val="24"/>
        </w:rPr>
        <w:t>the Pacific Northwest. In: Robbins, W.G., Frank, R.J., Ross,</w:t>
      </w:r>
      <w:r>
        <w:rPr>
          <w:rFonts w:ascii="Times New Roman" w:hAnsi="Times New Roman" w:cs="Times New Roman"/>
          <w:sz w:val="24"/>
          <w:szCs w:val="24"/>
        </w:rPr>
        <w:t xml:space="preserve"> </w:t>
      </w:r>
      <w:r w:rsidRPr="00E925FC">
        <w:rPr>
          <w:rFonts w:ascii="Times New Roman" w:hAnsi="Times New Roman" w:cs="Times New Roman"/>
          <w:sz w:val="24"/>
          <w:szCs w:val="24"/>
        </w:rPr>
        <w:t>R.E. (Eds.), Regionalism and the Pacific Northwest. Oregon</w:t>
      </w:r>
      <w:r>
        <w:rPr>
          <w:rFonts w:ascii="Times New Roman" w:hAnsi="Times New Roman" w:cs="Times New Roman"/>
          <w:sz w:val="24"/>
          <w:szCs w:val="24"/>
        </w:rPr>
        <w:t xml:space="preserve"> </w:t>
      </w:r>
      <w:r w:rsidRPr="00E925FC">
        <w:rPr>
          <w:rFonts w:ascii="Times New Roman" w:hAnsi="Times New Roman" w:cs="Times New Roman"/>
          <w:sz w:val="24"/>
          <w:szCs w:val="24"/>
        </w:rPr>
        <w:t>State University Press, Corvallis, OR.</w:t>
      </w:r>
    </w:p>
    <w:p w:rsidR="00B262CE" w:rsidRDefault="00B262CE" w:rsidP="00B262CE">
      <w:pPr>
        <w:ind w:left="720" w:hanging="720"/>
        <w:contextualSpacing/>
        <w:rPr>
          <w:rFonts w:ascii="Times New Roman" w:hAnsi="Times New Roman" w:cs="Times New Roman"/>
          <w:sz w:val="24"/>
          <w:szCs w:val="24"/>
        </w:rPr>
      </w:pPr>
      <w:r w:rsidRPr="00E925FC">
        <w:rPr>
          <w:rFonts w:ascii="Times New Roman" w:hAnsi="Times New Roman" w:cs="Times New Roman"/>
          <w:sz w:val="24"/>
          <w:szCs w:val="24"/>
        </w:rPr>
        <w:t>White, R., 1991. It</w:t>
      </w:r>
      <w:r>
        <w:rPr>
          <w:rFonts w:ascii="Times New Roman" w:hAnsi="Times New Roman" w:cs="Times New Roman"/>
          <w:sz w:val="24"/>
          <w:szCs w:val="24"/>
        </w:rPr>
        <w:t>’</w:t>
      </w:r>
      <w:r w:rsidRPr="00E925FC">
        <w:rPr>
          <w:rFonts w:ascii="Times New Roman" w:hAnsi="Times New Roman" w:cs="Times New Roman"/>
          <w:sz w:val="24"/>
          <w:szCs w:val="24"/>
        </w:rPr>
        <w:t>s your misfortune and none of my own: a new</w:t>
      </w:r>
      <w:r>
        <w:rPr>
          <w:rFonts w:ascii="Times New Roman" w:hAnsi="Times New Roman" w:cs="Times New Roman"/>
          <w:sz w:val="24"/>
          <w:szCs w:val="24"/>
        </w:rPr>
        <w:t xml:space="preserve"> </w:t>
      </w:r>
      <w:r w:rsidRPr="00E925FC">
        <w:rPr>
          <w:rFonts w:ascii="Times New Roman" w:hAnsi="Times New Roman" w:cs="Times New Roman"/>
          <w:sz w:val="24"/>
          <w:szCs w:val="24"/>
        </w:rPr>
        <w:t>history of the American West. University of Oklahoma Press,</w:t>
      </w:r>
      <w:r>
        <w:rPr>
          <w:rFonts w:ascii="Times New Roman" w:hAnsi="Times New Roman" w:cs="Times New Roman"/>
          <w:sz w:val="24"/>
          <w:szCs w:val="24"/>
        </w:rPr>
        <w:t xml:space="preserve"> </w:t>
      </w:r>
      <w:r w:rsidRPr="00E925FC">
        <w:rPr>
          <w:rFonts w:ascii="Times New Roman" w:hAnsi="Times New Roman" w:cs="Times New Roman"/>
          <w:sz w:val="24"/>
          <w:szCs w:val="24"/>
        </w:rPr>
        <w:t>Norman, OK, 644 pp.</w:t>
      </w:r>
    </w:p>
    <w:p w:rsidR="00B262CE" w:rsidRPr="00E925FC" w:rsidRDefault="00B262CE" w:rsidP="00B262CE">
      <w:pPr>
        <w:ind w:left="720" w:hanging="720"/>
        <w:contextualSpacing/>
        <w:rPr>
          <w:rFonts w:ascii="Times New Roman" w:hAnsi="Times New Roman" w:cs="Times New Roman"/>
          <w:sz w:val="24"/>
          <w:szCs w:val="24"/>
        </w:rPr>
      </w:pPr>
      <w:r w:rsidRPr="00E925FC">
        <w:rPr>
          <w:rFonts w:ascii="Times New Roman" w:hAnsi="Times New Roman" w:cs="Times New Roman"/>
          <w:sz w:val="24"/>
          <w:szCs w:val="24"/>
        </w:rPr>
        <w:t>White, R., 1992. Discovering nature in North America. J. Am. Hist.</w:t>
      </w:r>
      <w:r>
        <w:rPr>
          <w:rFonts w:ascii="Times New Roman" w:hAnsi="Times New Roman" w:cs="Times New Roman"/>
          <w:sz w:val="24"/>
          <w:szCs w:val="24"/>
        </w:rPr>
        <w:t xml:space="preserve"> </w:t>
      </w:r>
      <w:r w:rsidRPr="00E925FC">
        <w:rPr>
          <w:rFonts w:ascii="Times New Roman" w:hAnsi="Times New Roman" w:cs="Times New Roman"/>
          <w:sz w:val="24"/>
          <w:szCs w:val="24"/>
        </w:rPr>
        <w:t>79, 874–891.</w:t>
      </w:r>
    </w:p>
    <w:p w:rsidR="00B262CE" w:rsidRDefault="00B262CE" w:rsidP="00B262CE">
      <w:pPr>
        <w:ind w:left="720" w:hanging="720"/>
        <w:contextualSpacing/>
        <w:rPr>
          <w:rFonts w:ascii="Times New Roman" w:hAnsi="Times New Roman" w:cs="Times New Roman"/>
          <w:sz w:val="24"/>
          <w:szCs w:val="24"/>
        </w:rPr>
      </w:pPr>
      <w:r w:rsidRPr="00E925FC">
        <w:rPr>
          <w:rFonts w:ascii="Times New Roman" w:hAnsi="Times New Roman" w:cs="Times New Roman"/>
          <w:sz w:val="24"/>
          <w:szCs w:val="24"/>
        </w:rPr>
        <w:t>White, R., 1999. Indian land use and environmental change. In:</w:t>
      </w:r>
      <w:r>
        <w:rPr>
          <w:rFonts w:ascii="Times New Roman" w:hAnsi="Times New Roman" w:cs="Times New Roman"/>
          <w:sz w:val="24"/>
          <w:szCs w:val="24"/>
        </w:rPr>
        <w:t xml:space="preserve"> </w:t>
      </w:r>
      <w:r w:rsidRPr="00E925FC">
        <w:rPr>
          <w:rFonts w:ascii="Times New Roman" w:hAnsi="Times New Roman" w:cs="Times New Roman"/>
          <w:sz w:val="24"/>
          <w:szCs w:val="24"/>
        </w:rPr>
        <w:t>Boyd, R. (Ed.), Indians, Fire, and the Land in the Pacific</w:t>
      </w:r>
      <w:r>
        <w:rPr>
          <w:rFonts w:ascii="Times New Roman" w:hAnsi="Times New Roman" w:cs="Times New Roman"/>
          <w:sz w:val="24"/>
          <w:szCs w:val="24"/>
        </w:rPr>
        <w:t xml:space="preserve"> </w:t>
      </w:r>
      <w:r w:rsidRPr="00E925FC">
        <w:rPr>
          <w:rFonts w:ascii="Times New Roman" w:hAnsi="Times New Roman" w:cs="Times New Roman"/>
          <w:sz w:val="24"/>
          <w:szCs w:val="24"/>
        </w:rPr>
        <w:t>Northwest. Oregon State University Press, Corvallis, OR,</w:t>
      </w:r>
      <w:r>
        <w:rPr>
          <w:rFonts w:ascii="Times New Roman" w:hAnsi="Times New Roman" w:cs="Times New Roman"/>
          <w:sz w:val="24"/>
          <w:szCs w:val="24"/>
        </w:rPr>
        <w:t xml:space="preserve"> </w:t>
      </w:r>
      <w:r w:rsidRPr="00E925FC">
        <w:rPr>
          <w:rFonts w:ascii="Times New Roman" w:hAnsi="Times New Roman" w:cs="Times New Roman"/>
          <w:sz w:val="24"/>
          <w:szCs w:val="24"/>
        </w:rPr>
        <w:t>pp. 36–49.</w:t>
      </w:r>
    </w:p>
    <w:p w:rsidR="00726B2B" w:rsidRPr="000F0669" w:rsidRDefault="00726B2B" w:rsidP="00726B2B">
      <w:pPr>
        <w:ind w:left="720" w:hanging="720"/>
        <w:rPr>
          <w:rFonts w:ascii="Times New Roman" w:hAnsi="Times New Roman" w:cs="Times New Roman"/>
          <w:sz w:val="24"/>
          <w:szCs w:val="24"/>
        </w:rPr>
      </w:pPr>
      <w:r w:rsidRPr="000F0669">
        <w:rPr>
          <w:rFonts w:ascii="Times New Roman" w:hAnsi="Times New Roman" w:cs="Times New Roman"/>
          <w:sz w:val="24"/>
          <w:szCs w:val="24"/>
        </w:rPr>
        <w:t>Whitlock, M.C., 1996. The red queen beats the jack-of-all-trades: the limitations on the evolution of phenotypic plasticity and niche breadth. Am. Nat. 148, S65–S77.</w:t>
      </w:r>
    </w:p>
    <w:p w:rsidR="00CF6484" w:rsidRDefault="00CF6484" w:rsidP="00CF6484">
      <w:pPr>
        <w:ind w:left="720" w:hanging="720"/>
        <w:contextualSpacing/>
        <w:rPr>
          <w:rFonts w:ascii="Times New Roman" w:hAnsi="Times New Roman" w:cs="Times New Roman"/>
          <w:sz w:val="24"/>
          <w:szCs w:val="24"/>
        </w:rPr>
      </w:pPr>
      <w:r w:rsidRPr="00EA5B0A">
        <w:rPr>
          <w:rFonts w:ascii="Times New Roman" w:hAnsi="Times New Roman" w:cs="Times New Roman"/>
          <w:sz w:val="24"/>
          <w:szCs w:val="24"/>
        </w:rPr>
        <w:t xml:space="preserve">Whitlock, C. and M. A. Knox.  2002.  Prehistoric burning in the Pacific Northwest:  Humans versus climate influences pages 195-232 </w:t>
      </w:r>
      <w:r w:rsidRPr="00EA5B0A">
        <w:rPr>
          <w:rFonts w:ascii="Times New Roman" w:hAnsi="Times New Roman" w:cs="Times New Roman"/>
          <w:i/>
          <w:sz w:val="24"/>
          <w:szCs w:val="24"/>
        </w:rPr>
        <w:t>In</w:t>
      </w:r>
      <w:r w:rsidRPr="00EA5B0A">
        <w:rPr>
          <w:rFonts w:ascii="Times New Roman" w:hAnsi="Times New Roman" w:cs="Times New Roman"/>
          <w:sz w:val="24"/>
          <w:szCs w:val="24"/>
        </w:rPr>
        <w:t xml:space="preserve"> Thomas Vale ed. Fire, Native Peoples, and the Natural Landscape. Island Press, Washington D.C.  </w:t>
      </w:r>
    </w:p>
    <w:p w:rsidR="00726B2B" w:rsidRPr="000F0669" w:rsidRDefault="00726B2B" w:rsidP="00726B2B">
      <w:pPr>
        <w:ind w:left="720" w:hanging="720"/>
        <w:rPr>
          <w:rFonts w:ascii="Times New Roman" w:hAnsi="Times New Roman" w:cs="Times New Roman"/>
          <w:sz w:val="24"/>
          <w:szCs w:val="24"/>
        </w:rPr>
      </w:pPr>
      <w:r w:rsidRPr="000F0669">
        <w:rPr>
          <w:rFonts w:ascii="Times New Roman" w:hAnsi="Times New Roman" w:cs="Times New Roman"/>
          <w:sz w:val="24"/>
          <w:szCs w:val="24"/>
        </w:rPr>
        <w:t>Whitlock, C., Shafer, S., Marlon, J., 2003. The role of climate and vegetation change in shaping past and future ﬁre regimes in the northwestern USA and implications for ecosystem management. For. Ecol. Manage. 178 (1–2), 5–21.</w:t>
      </w:r>
    </w:p>
    <w:p w:rsidR="00C32F50" w:rsidRPr="00C32F50" w:rsidRDefault="00C32F50" w:rsidP="00C32F50">
      <w:pPr>
        <w:ind w:left="720" w:hanging="720"/>
        <w:contextualSpacing/>
        <w:rPr>
          <w:rFonts w:ascii="Times New Roman" w:hAnsi="Times New Roman" w:cs="Times New Roman"/>
          <w:sz w:val="24"/>
          <w:szCs w:val="24"/>
        </w:rPr>
      </w:pPr>
      <w:r w:rsidRPr="00C32F50">
        <w:rPr>
          <w:rFonts w:ascii="Times New Roman" w:hAnsi="Times New Roman" w:cs="Times New Roman"/>
          <w:sz w:val="24"/>
          <w:szCs w:val="24"/>
        </w:rPr>
        <w:t>Whyte, K.P. 2013. Justice forward: Tribes, climate adaptation and responsibility. Climatic Change. [online]. DOI 10.1007/s10584-013-0743-2.</w:t>
      </w:r>
    </w:p>
    <w:p w:rsidR="00CF6484" w:rsidRDefault="00CF6484" w:rsidP="00CF6484">
      <w:pPr>
        <w:ind w:left="720" w:hanging="720"/>
        <w:contextualSpacing/>
        <w:rPr>
          <w:rFonts w:ascii="Times New Roman" w:hAnsi="Times New Roman" w:cs="Times New Roman"/>
          <w:sz w:val="24"/>
          <w:szCs w:val="24"/>
        </w:rPr>
      </w:pPr>
      <w:r w:rsidRPr="00EA5B0A">
        <w:rPr>
          <w:rFonts w:ascii="Times New Roman" w:hAnsi="Times New Roman" w:cs="Times New Roman"/>
          <w:sz w:val="24"/>
          <w:szCs w:val="24"/>
        </w:rPr>
        <w:lastRenderedPageBreak/>
        <w:t>Wickman, B.E. 1992. Forest health in the Blue Mountains: The influence of insects and diseases. GTR-PNW-295. Portland, OR: U.S. Department of Agriculture, Forest Service, Pacific Northwest Research Station. 15 p.</w:t>
      </w:r>
    </w:p>
    <w:p w:rsidR="00BE6AA5" w:rsidRDefault="00BE6AA5" w:rsidP="00CF6484">
      <w:pPr>
        <w:ind w:left="720" w:hanging="720"/>
        <w:contextualSpacing/>
        <w:rPr>
          <w:rFonts w:ascii="Times New Roman" w:hAnsi="Times New Roman" w:cs="Times New Roman"/>
          <w:sz w:val="24"/>
          <w:szCs w:val="24"/>
        </w:rPr>
      </w:pPr>
    </w:p>
    <w:p w:rsidR="003D33F4" w:rsidRDefault="003D33F4" w:rsidP="00CF6484">
      <w:pPr>
        <w:ind w:left="720" w:hanging="720"/>
        <w:contextualSpacing/>
        <w:rPr>
          <w:rFonts w:ascii="Times New Roman" w:hAnsi="Times New Roman" w:cs="Times New Roman"/>
          <w:sz w:val="24"/>
          <w:szCs w:val="24"/>
        </w:rPr>
      </w:pPr>
      <w:r w:rsidRPr="003D33F4">
        <w:rPr>
          <w:rFonts w:ascii="Times New Roman" w:hAnsi="Times New Roman" w:cs="Times New Roman"/>
          <w:sz w:val="24"/>
          <w:szCs w:val="24"/>
        </w:rPr>
        <w:t>Williams, A. P., Allen, C. D., Macalady, A. K., Griffin, D., Woodhouse, C. A., Meko</w:t>
      </w:r>
      <w:r>
        <w:rPr>
          <w:rFonts w:ascii="Times New Roman" w:hAnsi="Times New Roman" w:cs="Times New Roman"/>
          <w:sz w:val="24"/>
          <w:szCs w:val="24"/>
        </w:rPr>
        <w:t xml:space="preserve">, D. M., ... &amp; McDowell, N. G.  </w:t>
      </w:r>
      <w:r w:rsidRPr="003D33F4">
        <w:rPr>
          <w:rFonts w:ascii="Times New Roman" w:hAnsi="Times New Roman" w:cs="Times New Roman"/>
          <w:sz w:val="24"/>
          <w:szCs w:val="24"/>
        </w:rPr>
        <w:t>2012. Temperature as a potent driver of regional forest drought stress and tree mortality. Nature Climate Change.</w:t>
      </w:r>
    </w:p>
    <w:p w:rsidR="00CF6484" w:rsidRDefault="00CF6484" w:rsidP="00CF6484">
      <w:pPr>
        <w:spacing w:line="240" w:lineRule="auto"/>
        <w:ind w:left="720" w:hanging="720"/>
        <w:contextualSpacing/>
        <w:rPr>
          <w:rFonts w:ascii="Times New Roman" w:hAnsi="Times New Roman" w:cs="Times New Roman"/>
          <w:sz w:val="24"/>
          <w:szCs w:val="24"/>
        </w:rPr>
      </w:pPr>
      <w:r w:rsidRPr="00EA5B0A">
        <w:rPr>
          <w:rFonts w:ascii="Times New Roman" w:hAnsi="Times New Roman" w:cs="Times New Roman"/>
          <w:sz w:val="24"/>
          <w:szCs w:val="24"/>
        </w:rPr>
        <w:t>Williams, D.W., and A.M. Liebhold.  1995.  Herbivorous insects and global change: potential changes in the spatial distribution of forest defoliator outbreaks. Journal of Biogeography 22:665−671.</w:t>
      </w:r>
    </w:p>
    <w:p w:rsidR="006927B7" w:rsidRPr="006927B7" w:rsidRDefault="006927B7" w:rsidP="006927B7">
      <w:pPr>
        <w:rPr>
          <w:rFonts w:ascii="Times New Roman" w:hAnsi="Times New Roman" w:cs="Times New Roman"/>
          <w:sz w:val="24"/>
          <w:szCs w:val="24"/>
        </w:rPr>
      </w:pPr>
      <w:r w:rsidRPr="006927B7">
        <w:rPr>
          <w:rFonts w:ascii="Times New Roman" w:hAnsi="Times New Roman" w:cs="Times New Roman"/>
          <w:sz w:val="24"/>
          <w:szCs w:val="24"/>
        </w:rPr>
        <w:t xml:space="preserve">Williams, M.A. and W.L. Baker (2012) Comparison of the higher-severity fire regime in </w:t>
      </w:r>
      <w:r>
        <w:rPr>
          <w:rFonts w:ascii="Times New Roman" w:hAnsi="Times New Roman" w:cs="Times New Roman"/>
          <w:sz w:val="24"/>
          <w:szCs w:val="24"/>
        </w:rPr>
        <w:tab/>
        <w:t>h</w:t>
      </w:r>
      <w:r w:rsidRPr="006927B7">
        <w:rPr>
          <w:rFonts w:ascii="Times New Roman" w:hAnsi="Times New Roman" w:cs="Times New Roman"/>
          <w:sz w:val="24"/>
          <w:szCs w:val="24"/>
        </w:rPr>
        <w:t xml:space="preserve">istorical (A.D. 1800) and modern (A.D. 1984-2009) montane forests across 624,156 ha </w:t>
      </w:r>
      <w:r>
        <w:rPr>
          <w:rFonts w:ascii="Times New Roman" w:hAnsi="Times New Roman" w:cs="Times New Roman"/>
          <w:sz w:val="24"/>
          <w:szCs w:val="24"/>
        </w:rPr>
        <w:tab/>
      </w:r>
      <w:r w:rsidRPr="006927B7">
        <w:rPr>
          <w:rFonts w:ascii="Times New Roman" w:hAnsi="Times New Roman" w:cs="Times New Roman"/>
          <w:sz w:val="24"/>
          <w:szCs w:val="24"/>
        </w:rPr>
        <w:t>of the Colorado Front Range. Ecosystems 15:832-847.</w:t>
      </w:r>
    </w:p>
    <w:p w:rsidR="00CF6484" w:rsidRDefault="00CF6484" w:rsidP="00CF6484">
      <w:pPr>
        <w:ind w:left="720" w:hanging="720"/>
        <w:contextualSpacing/>
        <w:rPr>
          <w:rFonts w:ascii="Times New Roman" w:hAnsi="Times New Roman" w:cs="Times New Roman"/>
          <w:sz w:val="24"/>
          <w:szCs w:val="24"/>
        </w:rPr>
      </w:pPr>
      <w:r w:rsidRPr="00EA5B0A">
        <w:rPr>
          <w:rFonts w:ascii="Times New Roman" w:hAnsi="Times New Roman" w:cs="Times New Roman"/>
          <w:sz w:val="24"/>
          <w:szCs w:val="24"/>
        </w:rPr>
        <w:t>Wimberly, M. C., &amp; Spies, T. A. (2001). Modeling landscape patterns of understory tree regeneration in the Pacific Northwest, USA. Applied vegetation science, 4(2), 277-286.</w:t>
      </w:r>
    </w:p>
    <w:p w:rsidR="00C32F50" w:rsidRDefault="00C32F50" w:rsidP="00C32F50">
      <w:pPr>
        <w:ind w:left="720" w:hanging="720"/>
        <w:contextualSpacing/>
        <w:rPr>
          <w:rFonts w:ascii="Times New Roman" w:hAnsi="Times New Roman" w:cs="Times New Roman"/>
          <w:sz w:val="24"/>
          <w:szCs w:val="24"/>
        </w:rPr>
      </w:pPr>
      <w:r w:rsidRPr="00C32F50">
        <w:rPr>
          <w:rFonts w:ascii="Times New Roman" w:hAnsi="Times New Roman" w:cs="Times New Roman"/>
          <w:sz w:val="24"/>
          <w:szCs w:val="24"/>
        </w:rPr>
        <w:t>Winter, G.; Vogt, C.; Fried, J.S. 2002. Fuel treatments at the wildland-urban interface- common concerns in diverse regions. Journal of Forestry. 100 (1): 15-21.</w:t>
      </w:r>
    </w:p>
    <w:p w:rsidR="00CF6484" w:rsidRDefault="00CF6484" w:rsidP="00CF6484">
      <w:pPr>
        <w:ind w:left="720" w:hanging="720"/>
        <w:contextualSpacing/>
        <w:rPr>
          <w:rFonts w:ascii="Times New Roman" w:hAnsi="Times New Roman" w:cs="Times New Roman"/>
          <w:sz w:val="24"/>
          <w:szCs w:val="24"/>
        </w:rPr>
      </w:pPr>
      <w:r w:rsidRPr="00BF45F0">
        <w:rPr>
          <w:rFonts w:ascii="Times New Roman" w:hAnsi="Times New Roman" w:cs="Times New Roman"/>
          <w:sz w:val="24"/>
          <w:szCs w:val="24"/>
        </w:rPr>
        <w:t xml:space="preserve">Wipfli M.S., Richardson J.S. &amp; Naiman R.J.  (2007) Ecological linkages between headwaters </w:t>
      </w:r>
      <w:r w:rsidRPr="00EA5B0A">
        <w:rPr>
          <w:rFonts w:ascii="Times New Roman" w:hAnsi="Times New Roman" w:cs="Times New Roman"/>
          <w:sz w:val="24"/>
          <w:szCs w:val="24"/>
        </w:rPr>
        <w:t>and downstream ecosystems: transport of organic matter, invertebrates, and wood down headwater channels. Journal of the American Water Resources Association, 43, 72–85.</w:t>
      </w:r>
    </w:p>
    <w:p w:rsidR="00CF6484" w:rsidRDefault="00CF6484" w:rsidP="00CF6484">
      <w:pPr>
        <w:ind w:left="720" w:hanging="720"/>
        <w:contextualSpacing/>
        <w:rPr>
          <w:rFonts w:ascii="Times New Roman" w:hAnsi="Times New Roman" w:cs="Times New Roman"/>
          <w:sz w:val="24"/>
          <w:szCs w:val="24"/>
        </w:rPr>
      </w:pPr>
      <w:r w:rsidRPr="00EA5B0A">
        <w:rPr>
          <w:rFonts w:ascii="Times New Roman" w:hAnsi="Times New Roman" w:cs="Times New Roman"/>
          <w:sz w:val="24"/>
          <w:szCs w:val="24"/>
        </w:rPr>
        <w:t>Wisdom M. J., R. S. Holthausen, and B. C. Wales. 2000. Source habitats for terrestrial vertebrates of focus in the Interior Columbia river Basin: broad-scale trends and management implications. volume I - Overview, US Forest Service General Technical Report PNW-GTR-485, Portland, Oregon.</w:t>
      </w:r>
      <w:r>
        <w:rPr>
          <w:rFonts w:ascii="Times New Roman" w:hAnsi="Times New Roman" w:cs="Times New Roman"/>
          <w:sz w:val="24"/>
          <w:szCs w:val="24"/>
        </w:rPr>
        <w:t xml:space="preserve"> </w:t>
      </w:r>
    </w:p>
    <w:p w:rsidR="00CF6484" w:rsidRDefault="00CF6484" w:rsidP="00CF6484">
      <w:pPr>
        <w:ind w:left="720" w:hanging="720"/>
        <w:contextualSpacing/>
        <w:rPr>
          <w:rFonts w:ascii="Times New Roman" w:hAnsi="Times New Roman" w:cs="Times New Roman"/>
          <w:sz w:val="24"/>
          <w:szCs w:val="24"/>
        </w:rPr>
      </w:pPr>
      <w:r w:rsidRPr="00BF45F0">
        <w:rPr>
          <w:rFonts w:ascii="Times New Roman" w:hAnsi="Times New Roman" w:cs="Times New Roman"/>
          <w:sz w:val="24"/>
          <w:szCs w:val="24"/>
        </w:rPr>
        <w:t xml:space="preserve">Wissmar, R.C., Smith, J.E., McIntosh, B.A., Li, H.W., Reeves, G.H., Sedell, J.R., 1994a. A </w:t>
      </w:r>
      <w:r w:rsidRPr="00EA5B0A">
        <w:rPr>
          <w:rFonts w:ascii="Times New Roman" w:hAnsi="Times New Roman" w:cs="Times New Roman"/>
          <w:sz w:val="24"/>
          <w:szCs w:val="24"/>
        </w:rPr>
        <w:t>history of resource use and disturbance in riverine basins of eastern Oregon and Washington (early 1880s–1990s). Northwest Science 68:1–35.</w:t>
      </w:r>
      <w:r>
        <w:rPr>
          <w:rFonts w:ascii="Times New Roman" w:hAnsi="Times New Roman" w:cs="Times New Roman"/>
          <w:sz w:val="24"/>
          <w:szCs w:val="24"/>
        </w:rPr>
        <w:t xml:space="preserve"> </w:t>
      </w:r>
    </w:p>
    <w:p w:rsidR="00CF6484" w:rsidRDefault="00CF6484" w:rsidP="00CF6484">
      <w:pPr>
        <w:ind w:left="720" w:hanging="720"/>
        <w:contextualSpacing/>
        <w:rPr>
          <w:rFonts w:ascii="Times New Roman" w:hAnsi="Times New Roman" w:cs="Times New Roman"/>
          <w:sz w:val="24"/>
          <w:szCs w:val="24"/>
        </w:rPr>
      </w:pPr>
      <w:r w:rsidRPr="00EA5B0A">
        <w:rPr>
          <w:rFonts w:ascii="Times New Roman" w:hAnsi="Times New Roman" w:cs="Times New Roman"/>
          <w:sz w:val="24"/>
          <w:szCs w:val="24"/>
        </w:rPr>
        <w:t>Wissmar, R.C., Smith, J.E., McIntosh, B.A., Li, H.W., Reeves, G.H., Sedell, J.R., 1994b. Ecological health of river basins in forested regions of eastern Oregon and Washington. In: Hessburg, P.F. (Ed.), Eastside Forest Ecosystem Health Assessment. Gen. Tech. Rep. PNW-GTR-326. USDA Forest Service, Pacific Northwest Research Station, Portland, OR. 65 pp.</w:t>
      </w:r>
      <w:r>
        <w:rPr>
          <w:rFonts w:ascii="Times New Roman" w:hAnsi="Times New Roman" w:cs="Times New Roman"/>
          <w:sz w:val="24"/>
          <w:szCs w:val="24"/>
        </w:rPr>
        <w:t xml:space="preserve"> </w:t>
      </w:r>
    </w:p>
    <w:p w:rsidR="00726B2B" w:rsidRDefault="00726B2B" w:rsidP="00CF6484">
      <w:pPr>
        <w:ind w:left="720" w:hanging="720"/>
        <w:contextualSpacing/>
        <w:rPr>
          <w:rFonts w:ascii="Times New Roman" w:hAnsi="Times New Roman" w:cs="Times New Roman"/>
          <w:sz w:val="24"/>
          <w:szCs w:val="24"/>
        </w:rPr>
      </w:pPr>
      <w:r w:rsidRPr="000F0669">
        <w:rPr>
          <w:rFonts w:ascii="Times New Roman" w:hAnsi="Times New Roman" w:cs="Times New Roman"/>
          <w:sz w:val="24"/>
          <w:szCs w:val="24"/>
        </w:rPr>
        <w:t>Wondzell, S.M., King, J.G., 2003. Postﬁre erosional processes in the Paciﬁc Northwest Rocky Mountain regions. For. Ecol. Manage. 178 (1–2), 75–87.</w:t>
      </w:r>
    </w:p>
    <w:p w:rsidR="00CF6484" w:rsidRDefault="00CF6484" w:rsidP="00CF6484">
      <w:pPr>
        <w:ind w:left="720" w:hanging="720"/>
        <w:contextualSpacing/>
        <w:rPr>
          <w:rFonts w:ascii="Times New Roman" w:hAnsi="Times New Roman" w:cs="Times New Roman"/>
          <w:sz w:val="24"/>
          <w:szCs w:val="24"/>
        </w:rPr>
      </w:pPr>
      <w:r w:rsidRPr="00EA5B0A">
        <w:rPr>
          <w:rFonts w:ascii="Times New Roman" w:hAnsi="Times New Roman" w:cs="Times New Roman"/>
          <w:sz w:val="24"/>
          <w:szCs w:val="24"/>
        </w:rPr>
        <w:t>Woodard, P.M. 1977. Effects of prescribed burning on two different-aged high elevation plant communities in eastern Washington. Seattle, WA: University of Washington. 228 p. Ph.D. dissertation.</w:t>
      </w:r>
    </w:p>
    <w:p w:rsidR="00CF6484" w:rsidRDefault="00CF6484" w:rsidP="00CF6484">
      <w:pPr>
        <w:ind w:left="720" w:hanging="720"/>
        <w:contextualSpacing/>
        <w:rPr>
          <w:rFonts w:ascii="Times New Roman" w:hAnsi="Times New Roman" w:cs="Times New Roman"/>
          <w:sz w:val="24"/>
          <w:szCs w:val="24"/>
        </w:rPr>
      </w:pPr>
      <w:r w:rsidRPr="00EA5B0A">
        <w:rPr>
          <w:rFonts w:ascii="Times New Roman" w:hAnsi="Times New Roman" w:cs="Times New Roman"/>
          <w:sz w:val="24"/>
          <w:szCs w:val="24"/>
        </w:rPr>
        <w:t>Wright, C.S. and J.K. Agee.  2004.  Fire and vegetation history in the eastern Cascade Mountains, Washington. Ecological Applications 14, 443-459.</w:t>
      </w:r>
    </w:p>
    <w:p w:rsidR="00CF6484" w:rsidRDefault="00CF6484" w:rsidP="00CF6484">
      <w:pPr>
        <w:spacing w:line="240" w:lineRule="auto"/>
        <w:ind w:left="720" w:hanging="720"/>
        <w:contextualSpacing/>
        <w:rPr>
          <w:rFonts w:ascii="Times New Roman" w:hAnsi="Times New Roman" w:cs="Times New Roman"/>
          <w:sz w:val="24"/>
          <w:szCs w:val="24"/>
        </w:rPr>
      </w:pPr>
      <w:r w:rsidRPr="00EA5B0A">
        <w:rPr>
          <w:rFonts w:ascii="Times New Roman" w:hAnsi="Times New Roman" w:cs="Times New Roman"/>
          <w:sz w:val="24"/>
          <w:szCs w:val="24"/>
        </w:rPr>
        <w:lastRenderedPageBreak/>
        <w:t>Wu, J. Loucks, O.L. 1995. From balance of nature to hierarchical patch dynamics: a paradigm shift in ecology. The Quarterly Review Biology, 70, 439–466.</w:t>
      </w:r>
    </w:p>
    <w:p w:rsidR="00C62496" w:rsidRDefault="00CF6484" w:rsidP="00CF6484">
      <w:pPr>
        <w:pStyle w:val="ListParagraph"/>
        <w:ind w:left="0"/>
        <w:rPr>
          <w:rFonts w:ascii="Times New Roman" w:hAnsi="Times New Roman" w:cs="Times New Roman"/>
          <w:sz w:val="24"/>
          <w:szCs w:val="24"/>
        </w:rPr>
      </w:pPr>
      <w:r w:rsidRPr="00EA5B0A">
        <w:rPr>
          <w:rFonts w:ascii="Times New Roman" w:hAnsi="Times New Roman" w:cs="Times New Roman"/>
          <w:sz w:val="24"/>
          <w:szCs w:val="24"/>
        </w:rPr>
        <w:t xml:space="preserve">Wu J, David JL. 2002. A spatially explicit hierarchical approach to modeling complex ecological </w:t>
      </w:r>
      <w:r w:rsidR="00B67C18">
        <w:rPr>
          <w:rFonts w:ascii="Times New Roman" w:hAnsi="Times New Roman" w:cs="Times New Roman"/>
          <w:sz w:val="24"/>
          <w:szCs w:val="24"/>
        </w:rPr>
        <w:tab/>
      </w:r>
      <w:r w:rsidRPr="00EA5B0A">
        <w:rPr>
          <w:rFonts w:ascii="Times New Roman" w:hAnsi="Times New Roman" w:cs="Times New Roman"/>
          <w:sz w:val="24"/>
          <w:szCs w:val="24"/>
        </w:rPr>
        <w:t>systems: theory and applications. Ecol. Model. 153:7–26.</w:t>
      </w:r>
    </w:p>
    <w:p w:rsidR="00B67C18" w:rsidRDefault="00B67C18" w:rsidP="00CF6484">
      <w:pPr>
        <w:pStyle w:val="ListParagraph"/>
        <w:ind w:left="0"/>
        <w:rPr>
          <w:rFonts w:ascii="Times New Roman" w:hAnsi="Times New Roman" w:cs="Times New Roman"/>
          <w:sz w:val="24"/>
          <w:szCs w:val="24"/>
        </w:rPr>
      </w:pPr>
    </w:p>
    <w:p w:rsidR="00B67C18" w:rsidRDefault="00B67C18" w:rsidP="00CF6484">
      <w:pPr>
        <w:pStyle w:val="ListParagraph"/>
        <w:ind w:left="0"/>
        <w:rPr>
          <w:rFonts w:ascii="Times New Roman" w:hAnsi="Times New Roman" w:cs="Times New Roman"/>
          <w:sz w:val="24"/>
          <w:szCs w:val="24"/>
        </w:rPr>
      </w:pPr>
    </w:p>
    <w:p w:rsidR="00B67C18" w:rsidRDefault="00B67C18" w:rsidP="00CF6484">
      <w:pPr>
        <w:pStyle w:val="ListParagraph"/>
        <w:ind w:left="0"/>
        <w:rPr>
          <w:rFonts w:ascii="Times New Roman" w:hAnsi="Times New Roman" w:cs="Times New Roman"/>
          <w:sz w:val="24"/>
          <w:szCs w:val="24"/>
        </w:rPr>
      </w:pPr>
    </w:p>
    <w:p w:rsidR="00B67C18" w:rsidRDefault="00B67C18">
      <w:pPr>
        <w:rPr>
          <w:rFonts w:ascii="Times New Roman" w:hAnsi="Times New Roman" w:cs="Times New Roman"/>
          <w:sz w:val="24"/>
          <w:szCs w:val="24"/>
        </w:rPr>
      </w:pPr>
      <w:r>
        <w:rPr>
          <w:rFonts w:ascii="Times New Roman" w:hAnsi="Times New Roman" w:cs="Times New Roman"/>
          <w:sz w:val="24"/>
          <w:szCs w:val="24"/>
        </w:rPr>
        <w:br w:type="page"/>
      </w:r>
    </w:p>
    <w:p w:rsidR="00B67C18" w:rsidRPr="00406540" w:rsidRDefault="00B67C18" w:rsidP="00B67C18">
      <w:pPr>
        <w:jc w:val="center"/>
        <w:rPr>
          <w:rFonts w:ascii="Times New Roman" w:hAnsi="Times New Roman" w:cs="Times New Roman"/>
          <w:b/>
          <w:sz w:val="24"/>
          <w:szCs w:val="24"/>
        </w:rPr>
      </w:pPr>
      <w:r w:rsidRPr="00406540">
        <w:rPr>
          <w:rFonts w:ascii="Times New Roman" w:hAnsi="Times New Roman" w:cs="Times New Roman"/>
          <w:b/>
          <w:sz w:val="24"/>
          <w:szCs w:val="24"/>
        </w:rPr>
        <w:lastRenderedPageBreak/>
        <w:t>Glossary</w:t>
      </w:r>
    </w:p>
    <w:p w:rsidR="00F83C77" w:rsidRDefault="00F83C77" w:rsidP="00F83C77">
      <w:pPr>
        <w:rPr>
          <w:rFonts w:ascii="Times New Roman" w:hAnsi="Times New Roman" w:cs="Times New Roman"/>
          <w:b/>
          <w:sz w:val="24"/>
          <w:szCs w:val="24"/>
        </w:rPr>
      </w:pPr>
      <w:r>
        <w:rPr>
          <w:rFonts w:ascii="Times New Roman" w:hAnsi="Times New Roman" w:cs="Times New Roman"/>
          <w:b/>
          <w:sz w:val="24"/>
          <w:szCs w:val="24"/>
        </w:rPr>
        <w:t xml:space="preserve">Adaptive management </w:t>
      </w:r>
      <w:r w:rsidR="00D50180">
        <w:rPr>
          <w:rFonts w:ascii="Times New Roman" w:hAnsi="Times New Roman" w:cs="Times New Roman"/>
          <w:sz w:val="24"/>
          <w:szCs w:val="24"/>
        </w:rPr>
        <w:t>-</w:t>
      </w:r>
      <w:r w:rsidRPr="00F83C77">
        <w:rPr>
          <w:rFonts w:ascii="Times New Roman" w:hAnsi="Times New Roman" w:cs="Times New Roman"/>
          <w:b/>
          <w:sz w:val="24"/>
          <w:szCs w:val="24"/>
        </w:rPr>
        <w:t xml:space="preserve"> </w:t>
      </w:r>
      <w:r w:rsidRPr="00F83C77">
        <w:rPr>
          <w:rFonts w:ascii="Times New Roman" w:hAnsi="Times New Roman" w:cs="Times New Roman"/>
          <w:sz w:val="24"/>
          <w:szCs w:val="24"/>
        </w:rPr>
        <w:t>A system of management practices based on clearly identified outcomes and monitoring to determine if management actions are meeting desired outcomes, and if not, to facilitate management changes that will best ensure that outcomes are met or reevaluated. Adaptive management stems from the recognition that knowledge about natural resource systems is sometimes uncertain (36 CFR 219.16; FSM 1905).</w:t>
      </w:r>
    </w:p>
    <w:p w:rsidR="00B67C18" w:rsidRDefault="006D6163" w:rsidP="00B67C18">
      <w:pPr>
        <w:rPr>
          <w:rFonts w:ascii="Times New Roman" w:hAnsi="Times New Roman" w:cs="Times New Roman"/>
          <w:sz w:val="24"/>
          <w:szCs w:val="24"/>
        </w:rPr>
      </w:pPr>
      <w:r w:rsidRPr="006D6163">
        <w:rPr>
          <w:rFonts w:ascii="Times New Roman" w:hAnsi="Times New Roman" w:cs="Times New Roman"/>
          <w:b/>
          <w:sz w:val="24"/>
          <w:szCs w:val="24"/>
        </w:rPr>
        <w:t xml:space="preserve">Composition </w:t>
      </w:r>
      <w:r>
        <w:rPr>
          <w:rFonts w:ascii="Times New Roman" w:hAnsi="Times New Roman" w:cs="Times New Roman"/>
          <w:sz w:val="24"/>
          <w:szCs w:val="24"/>
        </w:rPr>
        <w:t>-</w:t>
      </w:r>
      <w:r w:rsidRPr="006D6163">
        <w:rPr>
          <w:rFonts w:ascii="Times New Roman" w:hAnsi="Times New Roman" w:cs="Times New Roman"/>
          <w:sz w:val="24"/>
          <w:szCs w:val="24"/>
        </w:rPr>
        <w:t xml:space="preserve"> The biological elements within the different levels of biological organizations, from genes and species to communities and ecosystems</w:t>
      </w:r>
      <w:r>
        <w:rPr>
          <w:rFonts w:ascii="Times New Roman" w:hAnsi="Times New Roman" w:cs="Times New Roman"/>
          <w:sz w:val="24"/>
          <w:szCs w:val="24"/>
        </w:rPr>
        <w:t xml:space="preserve"> (FSM 2020)</w:t>
      </w:r>
      <w:r w:rsidRPr="006D6163">
        <w:rPr>
          <w:rFonts w:ascii="Times New Roman" w:hAnsi="Times New Roman" w:cs="Times New Roman"/>
          <w:sz w:val="24"/>
          <w:szCs w:val="24"/>
        </w:rPr>
        <w:t>.</w:t>
      </w:r>
    </w:p>
    <w:p w:rsidR="00CE5DBF" w:rsidRPr="00406540" w:rsidRDefault="00CE5DBF" w:rsidP="00B67C18">
      <w:pPr>
        <w:rPr>
          <w:rFonts w:ascii="Times New Roman" w:hAnsi="Times New Roman" w:cs="Times New Roman"/>
          <w:sz w:val="24"/>
          <w:szCs w:val="24"/>
        </w:rPr>
      </w:pPr>
      <w:r w:rsidRPr="00D87C59">
        <w:rPr>
          <w:rFonts w:ascii="Times New Roman" w:hAnsi="Times New Roman" w:cs="Times New Roman"/>
          <w:b/>
          <w:sz w:val="24"/>
          <w:szCs w:val="24"/>
        </w:rPr>
        <w:t>Connectivity (or habitat connectivity)</w:t>
      </w:r>
      <w:r w:rsidRPr="00CE5DBF">
        <w:rPr>
          <w:rFonts w:ascii="Times New Roman" w:hAnsi="Times New Roman" w:cs="Times New Roman"/>
          <w:sz w:val="24"/>
          <w:szCs w:val="24"/>
        </w:rPr>
        <w:t xml:space="preserve"> </w:t>
      </w:r>
      <w:r w:rsidR="00D50180">
        <w:rPr>
          <w:rFonts w:ascii="Times New Roman" w:hAnsi="Times New Roman" w:cs="Times New Roman"/>
          <w:sz w:val="24"/>
          <w:szCs w:val="24"/>
        </w:rPr>
        <w:t>-</w:t>
      </w:r>
      <w:r w:rsidRPr="00CE5DBF">
        <w:rPr>
          <w:rFonts w:ascii="Times New Roman" w:hAnsi="Times New Roman" w:cs="Times New Roman"/>
          <w:sz w:val="24"/>
          <w:szCs w:val="24"/>
        </w:rPr>
        <w:t xml:space="preserve"> The degree to which intervening landscape characteristics impede or facilitate the movement of organisms or ecological processes between patches. The concept of connectivity implies that some feature or patch in the landscape is spatially related to other, similar features, and that intervening landscape characteristics influence the ecological relationship between those features. While somewhat counterintuitive, it is important to note that a landscape can be highly fragmented or patchy, as is commonly the case in landscapes with mixed</w:t>
      </w:r>
      <w:r w:rsidR="00130DD6">
        <w:rPr>
          <w:rFonts w:ascii="Times New Roman" w:hAnsi="Times New Roman" w:cs="Times New Roman"/>
          <w:sz w:val="24"/>
          <w:szCs w:val="24"/>
        </w:rPr>
        <w:t>-</w:t>
      </w:r>
      <w:r w:rsidRPr="00CE5DBF">
        <w:rPr>
          <w:rFonts w:ascii="Times New Roman" w:hAnsi="Times New Roman" w:cs="Times New Roman"/>
          <w:sz w:val="24"/>
          <w:szCs w:val="24"/>
        </w:rPr>
        <w:t>severity fire regimes, and still be highly connected for a variety of ecological processes.</w:t>
      </w:r>
    </w:p>
    <w:p w:rsidR="00B67C18" w:rsidRPr="00406540" w:rsidRDefault="00B67C18" w:rsidP="00B67C18">
      <w:pPr>
        <w:rPr>
          <w:rFonts w:ascii="Times New Roman" w:hAnsi="Times New Roman" w:cs="Times New Roman"/>
          <w:sz w:val="24"/>
          <w:szCs w:val="24"/>
        </w:rPr>
      </w:pPr>
      <w:r w:rsidRPr="00406540">
        <w:rPr>
          <w:rFonts w:ascii="Times New Roman" w:hAnsi="Times New Roman" w:cs="Times New Roman"/>
          <w:b/>
          <w:sz w:val="24"/>
          <w:szCs w:val="24"/>
        </w:rPr>
        <w:t>Disturbance</w:t>
      </w:r>
      <w:r w:rsidRPr="00406540">
        <w:rPr>
          <w:rFonts w:ascii="Times New Roman" w:hAnsi="Times New Roman" w:cs="Times New Roman"/>
          <w:sz w:val="24"/>
          <w:szCs w:val="24"/>
        </w:rPr>
        <w:t xml:space="preserve"> </w:t>
      </w:r>
      <w:r w:rsidR="00D50180">
        <w:rPr>
          <w:rFonts w:ascii="Times New Roman" w:hAnsi="Times New Roman" w:cs="Times New Roman"/>
          <w:sz w:val="24"/>
          <w:szCs w:val="24"/>
        </w:rPr>
        <w:t>-</w:t>
      </w:r>
      <w:r w:rsidRPr="00406540">
        <w:rPr>
          <w:rFonts w:ascii="Times New Roman" w:hAnsi="Times New Roman" w:cs="Times New Roman"/>
          <w:sz w:val="24"/>
          <w:szCs w:val="24"/>
        </w:rPr>
        <w:t xml:space="preserve"> </w:t>
      </w:r>
      <w:r w:rsidR="00D50180">
        <w:rPr>
          <w:rFonts w:ascii="Times New Roman" w:hAnsi="Times New Roman" w:cs="Times New Roman"/>
          <w:sz w:val="24"/>
          <w:szCs w:val="24"/>
        </w:rPr>
        <w:t>A</w:t>
      </w:r>
      <w:r w:rsidRPr="00406540">
        <w:rPr>
          <w:rFonts w:ascii="Times New Roman" w:hAnsi="Times New Roman" w:cs="Times New Roman"/>
          <w:sz w:val="24"/>
          <w:szCs w:val="24"/>
        </w:rPr>
        <w:t xml:space="preserve"> force that causes significant change to the structure, composition, or functions of an ecosystem through natural events such as fire, flood, wind, or earthquake</w:t>
      </w:r>
      <w:r w:rsidR="00130DD6">
        <w:rPr>
          <w:rFonts w:ascii="Times New Roman" w:hAnsi="Times New Roman" w:cs="Times New Roman"/>
          <w:sz w:val="24"/>
          <w:szCs w:val="24"/>
        </w:rPr>
        <w:t>;</w:t>
      </w:r>
      <w:r w:rsidRPr="00406540">
        <w:rPr>
          <w:rFonts w:ascii="Times New Roman" w:hAnsi="Times New Roman" w:cs="Times New Roman"/>
          <w:sz w:val="24"/>
          <w:szCs w:val="24"/>
        </w:rPr>
        <w:t xml:space="preserve"> mortality caused by insect</w:t>
      </w:r>
      <w:r w:rsidR="00130DD6">
        <w:rPr>
          <w:rFonts w:ascii="Times New Roman" w:hAnsi="Times New Roman" w:cs="Times New Roman"/>
          <w:sz w:val="24"/>
          <w:szCs w:val="24"/>
        </w:rPr>
        <w:t xml:space="preserve"> or</w:t>
      </w:r>
      <w:r w:rsidRPr="00406540">
        <w:rPr>
          <w:rFonts w:ascii="Times New Roman" w:hAnsi="Times New Roman" w:cs="Times New Roman"/>
          <w:sz w:val="24"/>
          <w:szCs w:val="24"/>
        </w:rPr>
        <w:t xml:space="preserve"> disease outbreaks</w:t>
      </w:r>
      <w:r w:rsidR="00130DD6">
        <w:rPr>
          <w:rFonts w:ascii="Times New Roman" w:hAnsi="Times New Roman" w:cs="Times New Roman"/>
          <w:sz w:val="24"/>
          <w:szCs w:val="24"/>
        </w:rPr>
        <w:t>;</w:t>
      </w:r>
      <w:r w:rsidRPr="00406540">
        <w:rPr>
          <w:rFonts w:ascii="Times New Roman" w:hAnsi="Times New Roman" w:cs="Times New Roman"/>
          <w:sz w:val="24"/>
          <w:szCs w:val="24"/>
        </w:rPr>
        <w:t xml:space="preserve"> or by human activities</w:t>
      </w:r>
      <w:r w:rsidR="00130DD6">
        <w:rPr>
          <w:rFonts w:ascii="Times New Roman" w:hAnsi="Times New Roman" w:cs="Times New Roman"/>
          <w:sz w:val="24"/>
          <w:szCs w:val="24"/>
        </w:rPr>
        <w:t xml:space="preserve"> such as</w:t>
      </w:r>
      <w:r w:rsidRPr="00406540">
        <w:rPr>
          <w:rFonts w:ascii="Times New Roman" w:hAnsi="Times New Roman" w:cs="Times New Roman"/>
          <w:sz w:val="24"/>
          <w:szCs w:val="24"/>
        </w:rPr>
        <w:t xml:space="preserve"> the harvest of forest products.</w:t>
      </w:r>
      <w:r>
        <w:rPr>
          <w:rFonts w:ascii="Times New Roman" w:hAnsi="Times New Roman" w:cs="Times New Roman"/>
          <w:sz w:val="24"/>
          <w:szCs w:val="24"/>
        </w:rPr>
        <w:t xml:space="preserve"> Many or most disturbances of interest are integral parts of and important to ecosystem function. Frequency and intensity of these “natural” disturbances are the focus of interest.</w:t>
      </w:r>
    </w:p>
    <w:p w:rsidR="00B67C18" w:rsidRDefault="00B67C18" w:rsidP="00B67C18">
      <w:pPr>
        <w:rPr>
          <w:rFonts w:ascii="Times New Roman" w:hAnsi="Times New Roman" w:cs="Times New Roman"/>
          <w:color w:val="000000"/>
          <w:sz w:val="24"/>
          <w:szCs w:val="24"/>
        </w:rPr>
      </w:pPr>
      <w:r w:rsidRPr="00406540">
        <w:rPr>
          <w:rFonts w:ascii="Times New Roman" w:hAnsi="Times New Roman" w:cs="Times New Roman"/>
          <w:b/>
          <w:sz w:val="24"/>
          <w:szCs w:val="24"/>
        </w:rPr>
        <w:t>Ecophysiological</w:t>
      </w:r>
      <w:r w:rsidRPr="00406540">
        <w:rPr>
          <w:rFonts w:ascii="Times New Roman" w:hAnsi="Times New Roman" w:cs="Times New Roman"/>
          <w:sz w:val="24"/>
          <w:szCs w:val="24"/>
        </w:rPr>
        <w:t xml:space="preserve"> </w:t>
      </w:r>
      <w:r w:rsidR="00D50180">
        <w:rPr>
          <w:rFonts w:ascii="Times New Roman" w:hAnsi="Times New Roman" w:cs="Times New Roman"/>
          <w:sz w:val="24"/>
          <w:szCs w:val="24"/>
        </w:rPr>
        <w:t>-</w:t>
      </w:r>
      <w:r w:rsidRPr="00406540">
        <w:rPr>
          <w:rFonts w:ascii="Times New Roman" w:hAnsi="Times New Roman" w:cs="Times New Roman"/>
          <w:sz w:val="24"/>
          <w:szCs w:val="24"/>
        </w:rPr>
        <w:t xml:space="preserve"> </w:t>
      </w:r>
      <w:r w:rsidRPr="00406540">
        <w:rPr>
          <w:rFonts w:ascii="Times New Roman" w:hAnsi="Times New Roman" w:cs="Times New Roman"/>
          <w:color w:val="000000"/>
          <w:sz w:val="24"/>
          <w:szCs w:val="24"/>
        </w:rPr>
        <w:t>Relating to the interrelationships between an organism's physical functioning and its environment</w:t>
      </w:r>
      <w:r w:rsidR="00D40DA0">
        <w:rPr>
          <w:rFonts w:ascii="Times New Roman" w:hAnsi="Times New Roman" w:cs="Times New Roman"/>
          <w:color w:val="000000"/>
          <w:sz w:val="24"/>
          <w:szCs w:val="24"/>
        </w:rPr>
        <w:t>.</w:t>
      </w:r>
    </w:p>
    <w:p w:rsidR="00F83C77" w:rsidRPr="00F83C77" w:rsidRDefault="00F83C77" w:rsidP="00F83C77">
      <w:pPr>
        <w:rPr>
          <w:rFonts w:ascii="Times New Roman" w:hAnsi="Times New Roman" w:cs="Times New Roman"/>
          <w:sz w:val="24"/>
          <w:szCs w:val="24"/>
        </w:rPr>
      </w:pPr>
      <w:r w:rsidRPr="00F83C77">
        <w:rPr>
          <w:rFonts w:ascii="Times New Roman" w:hAnsi="Times New Roman" w:cs="Times New Roman"/>
          <w:b/>
          <w:sz w:val="24"/>
          <w:szCs w:val="24"/>
        </w:rPr>
        <w:t>Ecosystem services</w:t>
      </w:r>
      <w:r>
        <w:rPr>
          <w:rFonts w:ascii="Times New Roman" w:hAnsi="Times New Roman" w:cs="Times New Roman"/>
          <w:sz w:val="24"/>
          <w:szCs w:val="24"/>
        </w:rPr>
        <w:t xml:space="preserve"> -</w:t>
      </w:r>
      <w:r w:rsidRPr="00F83C77">
        <w:rPr>
          <w:rFonts w:ascii="Times New Roman" w:hAnsi="Times New Roman" w:cs="Times New Roman"/>
          <w:sz w:val="24"/>
          <w:szCs w:val="24"/>
        </w:rPr>
        <w:t xml:space="preserve"> Benefits people obtain from ecosystems</w:t>
      </w:r>
      <w:r w:rsidR="00071B83">
        <w:rPr>
          <w:rFonts w:ascii="Times New Roman" w:hAnsi="Times New Roman" w:cs="Times New Roman"/>
          <w:sz w:val="24"/>
          <w:szCs w:val="24"/>
        </w:rPr>
        <w:t xml:space="preserve"> (FSM 2020)</w:t>
      </w:r>
      <w:r w:rsidRPr="00F83C77">
        <w:rPr>
          <w:rFonts w:ascii="Times New Roman" w:hAnsi="Times New Roman" w:cs="Times New Roman"/>
          <w:sz w:val="24"/>
          <w:szCs w:val="24"/>
        </w:rPr>
        <w:t>, including:</w:t>
      </w:r>
    </w:p>
    <w:p w:rsidR="00F83C77" w:rsidRPr="00F83C77" w:rsidRDefault="00F83C77" w:rsidP="00F83C77">
      <w:pPr>
        <w:rPr>
          <w:rFonts w:ascii="Times New Roman" w:hAnsi="Times New Roman" w:cs="Times New Roman"/>
          <w:sz w:val="24"/>
          <w:szCs w:val="24"/>
        </w:rPr>
      </w:pPr>
      <w:r>
        <w:rPr>
          <w:rFonts w:ascii="Times New Roman" w:hAnsi="Times New Roman" w:cs="Times New Roman"/>
          <w:sz w:val="24"/>
          <w:szCs w:val="24"/>
        </w:rPr>
        <w:tab/>
      </w:r>
      <w:r w:rsidRPr="00F83C77">
        <w:rPr>
          <w:rFonts w:ascii="Times New Roman" w:hAnsi="Times New Roman" w:cs="Times New Roman"/>
          <w:sz w:val="24"/>
          <w:szCs w:val="24"/>
        </w:rPr>
        <w:t xml:space="preserve">1.  Provisioning services - such as clean air and fresh water, as well as energy, fuel, </w:t>
      </w:r>
      <w:r>
        <w:rPr>
          <w:rFonts w:ascii="Times New Roman" w:hAnsi="Times New Roman" w:cs="Times New Roman"/>
          <w:sz w:val="24"/>
          <w:szCs w:val="24"/>
        </w:rPr>
        <w:tab/>
      </w:r>
      <w:r w:rsidRPr="00F83C77">
        <w:rPr>
          <w:rFonts w:ascii="Times New Roman" w:hAnsi="Times New Roman" w:cs="Times New Roman"/>
          <w:sz w:val="24"/>
          <w:szCs w:val="24"/>
        </w:rPr>
        <w:t>forage, fiber, and minerals;</w:t>
      </w:r>
    </w:p>
    <w:p w:rsidR="00F83C77" w:rsidRPr="00F83C77" w:rsidRDefault="00F83C77" w:rsidP="00F83C77">
      <w:pPr>
        <w:rPr>
          <w:rFonts w:ascii="Times New Roman" w:hAnsi="Times New Roman" w:cs="Times New Roman"/>
          <w:sz w:val="24"/>
          <w:szCs w:val="24"/>
        </w:rPr>
      </w:pPr>
      <w:r>
        <w:rPr>
          <w:rFonts w:ascii="Times New Roman" w:hAnsi="Times New Roman" w:cs="Times New Roman"/>
          <w:sz w:val="24"/>
          <w:szCs w:val="24"/>
        </w:rPr>
        <w:tab/>
      </w:r>
      <w:r w:rsidRPr="00F83C77">
        <w:rPr>
          <w:rFonts w:ascii="Times New Roman" w:hAnsi="Times New Roman" w:cs="Times New Roman"/>
          <w:sz w:val="24"/>
          <w:szCs w:val="24"/>
        </w:rPr>
        <w:t xml:space="preserve">2.  Regulating services - such as long-term storage of carbon; climate regulation; water </w:t>
      </w:r>
      <w:r>
        <w:rPr>
          <w:rFonts w:ascii="Times New Roman" w:hAnsi="Times New Roman" w:cs="Times New Roman"/>
          <w:sz w:val="24"/>
          <w:szCs w:val="24"/>
        </w:rPr>
        <w:tab/>
      </w:r>
      <w:r w:rsidRPr="00F83C77">
        <w:rPr>
          <w:rFonts w:ascii="Times New Roman" w:hAnsi="Times New Roman" w:cs="Times New Roman"/>
          <w:sz w:val="24"/>
          <w:szCs w:val="24"/>
        </w:rPr>
        <w:t xml:space="preserve">filtration, purification, and storage; soil stabilization; flood control; and disease </w:t>
      </w:r>
      <w:r>
        <w:rPr>
          <w:rFonts w:ascii="Times New Roman" w:hAnsi="Times New Roman" w:cs="Times New Roman"/>
          <w:sz w:val="24"/>
          <w:szCs w:val="24"/>
        </w:rPr>
        <w:tab/>
      </w:r>
      <w:r w:rsidRPr="00F83C77">
        <w:rPr>
          <w:rFonts w:ascii="Times New Roman" w:hAnsi="Times New Roman" w:cs="Times New Roman"/>
          <w:sz w:val="24"/>
          <w:szCs w:val="24"/>
        </w:rPr>
        <w:t>regulation;</w:t>
      </w:r>
    </w:p>
    <w:p w:rsidR="00F83C77" w:rsidRPr="00F83C77" w:rsidRDefault="00F83C77" w:rsidP="00F83C77">
      <w:pPr>
        <w:rPr>
          <w:rFonts w:ascii="Times New Roman" w:hAnsi="Times New Roman" w:cs="Times New Roman"/>
          <w:sz w:val="24"/>
          <w:szCs w:val="24"/>
        </w:rPr>
      </w:pPr>
      <w:r>
        <w:rPr>
          <w:rFonts w:ascii="Times New Roman" w:hAnsi="Times New Roman" w:cs="Times New Roman"/>
          <w:sz w:val="24"/>
          <w:szCs w:val="24"/>
        </w:rPr>
        <w:tab/>
      </w:r>
      <w:r w:rsidRPr="00F83C77">
        <w:rPr>
          <w:rFonts w:ascii="Times New Roman" w:hAnsi="Times New Roman" w:cs="Times New Roman"/>
          <w:sz w:val="24"/>
          <w:szCs w:val="24"/>
        </w:rPr>
        <w:t xml:space="preserve">3.  Supporting services - such as pollination, seed dispersal, soil formation, and nutrient </w:t>
      </w:r>
      <w:r>
        <w:rPr>
          <w:rFonts w:ascii="Times New Roman" w:hAnsi="Times New Roman" w:cs="Times New Roman"/>
          <w:sz w:val="24"/>
          <w:szCs w:val="24"/>
        </w:rPr>
        <w:tab/>
      </w:r>
      <w:r w:rsidRPr="00F83C77">
        <w:rPr>
          <w:rFonts w:ascii="Times New Roman" w:hAnsi="Times New Roman" w:cs="Times New Roman"/>
          <w:sz w:val="24"/>
          <w:szCs w:val="24"/>
        </w:rPr>
        <w:t>cycling; and</w:t>
      </w:r>
    </w:p>
    <w:p w:rsidR="00F83C77" w:rsidRPr="00406540" w:rsidRDefault="00F83C77" w:rsidP="00F83C77">
      <w:pPr>
        <w:rPr>
          <w:rFonts w:ascii="Times New Roman" w:hAnsi="Times New Roman" w:cs="Times New Roman"/>
          <w:sz w:val="24"/>
          <w:szCs w:val="24"/>
        </w:rPr>
      </w:pPr>
      <w:r>
        <w:rPr>
          <w:rFonts w:ascii="Times New Roman" w:hAnsi="Times New Roman" w:cs="Times New Roman"/>
          <w:sz w:val="24"/>
          <w:szCs w:val="24"/>
        </w:rPr>
        <w:tab/>
      </w:r>
      <w:r w:rsidRPr="00F83C77">
        <w:rPr>
          <w:rFonts w:ascii="Times New Roman" w:hAnsi="Times New Roman" w:cs="Times New Roman"/>
          <w:sz w:val="24"/>
          <w:szCs w:val="24"/>
        </w:rPr>
        <w:t xml:space="preserve">4.  Cultural services - such as educational, aesthetic, spiritual and cultural heritage values, </w:t>
      </w:r>
      <w:r>
        <w:rPr>
          <w:rFonts w:ascii="Times New Roman" w:hAnsi="Times New Roman" w:cs="Times New Roman"/>
          <w:sz w:val="24"/>
          <w:szCs w:val="24"/>
        </w:rPr>
        <w:tab/>
      </w:r>
      <w:r w:rsidRPr="00F83C77">
        <w:rPr>
          <w:rFonts w:ascii="Times New Roman" w:hAnsi="Times New Roman" w:cs="Times New Roman"/>
          <w:sz w:val="24"/>
          <w:szCs w:val="24"/>
        </w:rPr>
        <w:t>as well as recreational experiences and tourism opportunities.</w:t>
      </w:r>
    </w:p>
    <w:p w:rsidR="00B67C18" w:rsidRPr="00406540" w:rsidRDefault="00B67C18" w:rsidP="00B67C18">
      <w:pPr>
        <w:rPr>
          <w:rFonts w:ascii="Times New Roman" w:hAnsi="Times New Roman" w:cs="Times New Roman"/>
          <w:sz w:val="24"/>
          <w:szCs w:val="24"/>
        </w:rPr>
      </w:pPr>
      <w:r w:rsidRPr="00406540">
        <w:rPr>
          <w:rFonts w:ascii="Times New Roman" w:hAnsi="Times New Roman" w:cs="Times New Roman"/>
          <w:b/>
          <w:sz w:val="24"/>
          <w:szCs w:val="24"/>
        </w:rPr>
        <w:lastRenderedPageBreak/>
        <w:t>ENSO</w:t>
      </w:r>
      <w:r w:rsidRPr="00406540">
        <w:rPr>
          <w:rFonts w:ascii="Times New Roman" w:hAnsi="Times New Roman" w:cs="Times New Roman"/>
          <w:sz w:val="24"/>
          <w:szCs w:val="24"/>
        </w:rPr>
        <w:t xml:space="preserve"> </w:t>
      </w:r>
      <w:r w:rsidR="00D50180">
        <w:rPr>
          <w:rFonts w:ascii="Times New Roman" w:hAnsi="Times New Roman" w:cs="Times New Roman"/>
          <w:sz w:val="24"/>
          <w:szCs w:val="24"/>
        </w:rPr>
        <w:t>-</w:t>
      </w:r>
      <w:r w:rsidRPr="00406540">
        <w:rPr>
          <w:rFonts w:ascii="Times New Roman" w:hAnsi="Times New Roman" w:cs="Times New Roman"/>
          <w:sz w:val="24"/>
          <w:szCs w:val="24"/>
        </w:rPr>
        <w:t xml:space="preserve"> El Nino Southern Oscillation; is a band of anomalously warm ocean water temperatures that occasionally develops off the western coast of South America and can cause climatic changes across the Pacific Ocean. The extremes of this climate pattern's oscillations cause extreme weather (such as floods and droughts) in many regions of the world.</w:t>
      </w:r>
    </w:p>
    <w:p w:rsidR="00B67C18" w:rsidRPr="00406540" w:rsidRDefault="00B67C18" w:rsidP="00B67C18">
      <w:pPr>
        <w:shd w:val="clear" w:color="auto" w:fill="FFFFFF"/>
        <w:spacing w:after="100" w:afterAutospacing="1"/>
        <w:rPr>
          <w:rFonts w:ascii="Times New Roman" w:eastAsia="Times New Roman" w:hAnsi="Times New Roman" w:cs="Times New Roman"/>
          <w:color w:val="333333"/>
          <w:sz w:val="24"/>
          <w:szCs w:val="24"/>
          <w:lang w:val="en"/>
        </w:rPr>
      </w:pPr>
      <w:r w:rsidRPr="00406540">
        <w:rPr>
          <w:rFonts w:ascii="Times New Roman" w:hAnsi="Times New Roman" w:cs="Times New Roman"/>
          <w:b/>
          <w:sz w:val="24"/>
          <w:szCs w:val="24"/>
        </w:rPr>
        <w:t>Epicormic</w:t>
      </w:r>
      <w:bookmarkStart w:id="3" w:name="epicormic__2"/>
      <w:bookmarkEnd w:id="3"/>
      <w:r w:rsidRPr="00406540">
        <w:rPr>
          <w:rFonts w:ascii="Times New Roman" w:hAnsi="Times New Roman" w:cs="Times New Roman"/>
          <w:sz w:val="24"/>
          <w:szCs w:val="24"/>
        </w:rPr>
        <w:t xml:space="preserve"> </w:t>
      </w:r>
      <w:r w:rsidR="00D50180">
        <w:rPr>
          <w:rFonts w:ascii="Times New Roman" w:hAnsi="Times New Roman" w:cs="Times New Roman"/>
          <w:sz w:val="24"/>
          <w:szCs w:val="24"/>
        </w:rPr>
        <w:t>-</w:t>
      </w:r>
      <w:r w:rsidRPr="00406540">
        <w:rPr>
          <w:rFonts w:ascii="Times New Roman" w:hAnsi="Times New Roman" w:cs="Times New Roman"/>
          <w:sz w:val="24"/>
          <w:szCs w:val="24"/>
        </w:rPr>
        <w:t xml:space="preserve"> </w:t>
      </w:r>
      <w:r w:rsidR="00D50180">
        <w:rPr>
          <w:rFonts w:ascii="Times New Roman" w:hAnsi="Times New Roman" w:cs="Times New Roman"/>
          <w:sz w:val="24"/>
          <w:szCs w:val="24"/>
        </w:rPr>
        <w:t>Literally, “</w:t>
      </w:r>
      <w:r w:rsidRPr="00D87C59">
        <w:rPr>
          <w:rFonts w:ascii="Times New Roman" w:hAnsi="Times New Roman" w:cs="Times New Roman"/>
          <w:sz w:val="24"/>
          <w:szCs w:val="24"/>
        </w:rPr>
        <w:t>of a shoot or branch</w:t>
      </w:r>
      <w:r w:rsidR="00D50180">
        <w:rPr>
          <w:rFonts w:ascii="Times New Roman" w:hAnsi="Times New Roman" w:cs="Times New Roman"/>
          <w:sz w:val="24"/>
          <w:szCs w:val="24"/>
        </w:rPr>
        <w:t>,”</w:t>
      </w:r>
      <w:r w:rsidRPr="00D87C59">
        <w:rPr>
          <w:rFonts w:ascii="Times New Roman" w:hAnsi="Times New Roman" w:cs="Times New Roman"/>
          <w:sz w:val="24"/>
          <w:szCs w:val="24"/>
        </w:rPr>
        <w:t xml:space="preserve"> </w:t>
      </w:r>
      <w:r w:rsidR="00D50180">
        <w:rPr>
          <w:rFonts w:ascii="Times New Roman" w:hAnsi="Times New Roman" w:cs="Times New Roman"/>
          <w:sz w:val="24"/>
          <w:szCs w:val="24"/>
        </w:rPr>
        <w:t xml:space="preserve">this term implies </w:t>
      </w:r>
      <w:r w:rsidRPr="00D87C59">
        <w:rPr>
          <w:rFonts w:ascii="Times New Roman" w:hAnsi="Times New Roman" w:cs="Times New Roman"/>
          <w:sz w:val="24"/>
          <w:szCs w:val="24"/>
        </w:rPr>
        <w:t>growing from a previously dormant bud on the trunk or a limb of a tree.</w:t>
      </w:r>
      <w:r w:rsidRPr="00406540">
        <w:rPr>
          <w:rFonts w:ascii="Times New Roman" w:eastAsia="Times New Roman" w:hAnsi="Times New Roman" w:cs="Times New Roman"/>
          <w:color w:val="333333"/>
          <w:sz w:val="24"/>
          <w:szCs w:val="24"/>
          <w:lang w:val="en"/>
        </w:rPr>
        <w:t xml:space="preserve"> </w:t>
      </w:r>
    </w:p>
    <w:p w:rsidR="00B67C18" w:rsidRPr="00406540" w:rsidRDefault="00B67C18" w:rsidP="00B67C18">
      <w:pPr>
        <w:rPr>
          <w:rFonts w:ascii="Times New Roman" w:hAnsi="Times New Roman" w:cs="Times New Roman"/>
          <w:sz w:val="24"/>
          <w:szCs w:val="24"/>
        </w:rPr>
      </w:pPr>
      <w:r w:rsidRPr="00406540">
        <w:rPr>
          <w:rFonts w:ascii="Times New Roman" w:hAnsi="Times New Roman" w:cs="Times New Roman"/>
          <w:b/>
          <w:sz w:val="24"/>
          <w:szCs w:val="24"/>
        </w:rPr>
        <w:t>Fire regime</w:t>
      </w:r>
      <w:r w:rsidRPr="00406540">
        <w:rPr>
          <w:rFonts w:ascii="Times New Roman" w:hAnsi="Times New Roman" w:cs="Times New Roman"/>
          <w:sz w:val="24"/>
          <w:szCs w:val="24"/>
        </w:rPr>
        <w:t xml:space="preserve"> - </w:t>
      </w:r>
      <w:r w:rsidR="00D50180">
        <w:rPr>
          <w:rFonts w:ascii="Times New Roman" w:hAnsi="Times New Roman" w:cs="Times New Roman"/>
          <w:sz w:val="24"/>
          <w:szCs w:val="24"/>
        </w:rPr>
        <w:t>T</w:t>
      </w:r>
      <w:r w:rsidRPr="00406540">
        <w:rPr>
          <w:rFonts w:ascii="Times New Roman" w:hAnsi="Times New Roman" w:cs="Times New Roman"/>
          <w:sz w:val="24"/>
          <w:szCs w:val="24"/>
        </w:rPr>
        <w:t>he characteristics of fire in a given ecosystem, such as the frequency, predictability, intensity, and seasonality of fire.</w:t>
      </w:r>
    </w:p>
    <w:p w:rsidR="00B67C18" w:rsidRPr="00406540" w:rsidRDefault="00B67C18" w:rsidP="00B67C18">
      <w:pPr>
        <w:rPr>
          <w:rFonts w:ascii="Times New Roman" w:hAnsi="Times New Roman" w:cs="Times New Roman"/>
          <w:sz w:val="24"/>
          <w:szCs w:val="24"/>
        </w:rPr>
      </w:pPr>
      <w:r w:rsidRPr="00406540">
        <w:rPr>
          <w:rFonts w:ascii="Times New Roman" w:hAnsi="Times New Roman" w:cs="Times New Roman"/>
          <w:b/>
          <w:sz w:val="24"/>
          <w:szCs w:val="24"/>
        </w:rPr>
        <w:t>Fire severity</w:t>
      </w:r>
      <w:r w:rsidRPr="00406540">
        <w:rPr>
          <w:rFonts w:ascii="Times New Roman" w:hAnsi="Times New Roman" w:cs="Times New Roman"/>
          <w:sz w:val="24"/>
          <w:szCs w:val="24"/>
        </w:rPr>
        <w:t xml:space="preserve"> - </w:t>
      </w:r>
      <w:r w:rsidR="00D50180">
        <w:rPr>
          <w:rFonts w:ascii="Times New Roman" w:hAnsi="Times New Roman" w:cs="Times New Roman"/>
          <w:sz w:val="24"/>
          <w:szCs w:val="24"/>
        </w:rPr>
        <w:t>F</w:t>
      </w:r>
      <w:r w:rsidRPr="00406540">
        <w:rPr>
          <w:rFonts w:ascii="Times New Roman" w:hAnsi="Times New Roman" w:cs="Times New Roman"/>
          <w:sz w:val="24"/>
          <w:szCs w:val="24"/>
        </w:rPr>
        <w:t>ire severity denotes the scale at which vegetation and a site are altered or disrupted by fire, from low to high severity. It is a combination of the degree of fire effects on vegetation and on soil properties.</w:t>
      </w:r>
    </w:p>
    <w:p w:rsidR="00B67C18" w:rsidRPr="00406540" w:rsidRDefault="00B67C18" w:rsidP="00B67C18">
      <w:pPr>
        <w:rPr>
          <w:rFonts w:ascii="Times New Roman" w:hAnsi="Times New Roman" w:cs="Times New Roman"/>
          <w:sz w:val="24"/>
          <w:szCs w:val="24"/>
        </w:rPr>
      </w:pPr>
      <w:r w:rsidRPr="00406540">
        <w:rPr>
          <w:rFonts w:ascii="Times New Roman" w:hAnsi="Times New Roman" w:cs="Times New Roman"/>
          <w:b/>
          <w:sz w:val="24"/>
          <w:szCs w:val="24"/>
        </w:rPr>
        <w:t>Fragmentation</w:t>
      </w:r>
      <w:r w:rsidRPr="00406540">
        <w:rPr>
          <w:rFonts w:ascii="Times New Roman" w:hAnsi="Times New Roman" w:cs="Times New Roman"/>
          <w:sz w:val="24"/>
          <w:szCs w:val="24"/>
        </w:rPr>
        <w:t xml:space="preserve"> </w:t>
      </w:r>
      <w:r w:rsidR="00D50180">
        <w:rPr>
          <w:rFonts w:ascii="Times New Roman" w:hAnsi="Times New Roman" w:cs="Times New Roman"/>
          <w:sz w:val="24"/>
          <w:szCs w:val="24"/>
        </w:rPr>
        <w:t>-</w:t>
      </w:r>
      <w:r w:rsidRPr="00406540">
        <w:rPr>
          <w:rFonts w:ascii="Times New Roman" w:hAnsi="Times New Roman" w:cs="Times New Roman"/>
          <w:sz w:val="24"/>
          <w:szCs w:val="24"/>
        </w:rPr>
        <w:t xml:space="preserve"> </w:t>
      </w:r>
      <w:r w:rsidR="00D50180">
        <w:rPr>
          <w:rFonts w:ascii="Times New Roman" w:hAnsi="Times New Roman" w:cs="Times New Roman"/>
          <w:sz w:val="24"/>
          <w:szCs w:val="24"/>
        </w:rPr>
        <w:t>A</w:t>
      </w:r>
      <w:r w:rsidRPr="00406540">
        <w:rPr>
          <w:rFonts w:ascii="Times New Roman" w:hAnsi="Times New Roman" w:cs="Times New Roman"/>
          <w:sz w:val="24"/>
          <w:szCs w:val="24"/>
        </w:rPr>
        <w:t xml:space="preserve"> term that has various meanings depending on the context of its use.  Here we define it in two related ways</w:t>
      </w:r>
      <w:r w:rsidR="00CE5DBF">
        <w:rPr>
          <w:rFonts w:ascii="Times New Roman" w:hAnsi="Times New Roman" w:cs="Times New Roman"/>
          <w:sz w:val="24"/>
          <w:szCs w:val="24"/>
        </w:rPr>
        <w:t xml:space="preserve"> (also see Connectivity)</w:t>
      </w:r>
      <w:r w:rsidRPr="00406540">
        <w:rPr>
          <w:rFonts w:ascii="Times New Roman" w:hAnsi="Times New Roman" w:cs="Times New Roman"/>
          <w:sz w:val="24"/>
          <w:szCs w:val="24"/>
        </w:rPr>
        <w:t>:</w:t>
      </w:r>
    </w:p>
    <w:p w:rsidR="00B67C18" w:rsidRPr="00406540" w:rsidRDefault="00B67C18" w:rsidP="00B67C18">
      <w:pPr>
        <w:ind w:left="720"/>
        <w:rPr>
          <w:rFonts w:ascii="Times New Roman" w:hAnsi="Times New Roman" w:cs="Times New Roman"/>
          <w:sz w:val="24"/>
          <w:szCs w:val="24"/>
        </w:rPr>
      </w:pPr>
      <w:r w:rsidRPr="00406540">
        <w:rPr>
          <w:rFonts w:ascii="Times New Roman" w:hAnsi="Times New Roman" w:cs="Times New Roman"/>
          <w:sz w:val="24"/>
          <w:szCs w:val="24"/>
        </w:rPr>
        <w:t>Landscape fragmentation - the breaking up of continuous habitats into patches and thereby generating habitat loss, isolation, and edge effects</w:t>
      </w:r>
    </w:p>
    <w:p w:rsidR="00B67C18" w:rsidRPr="00406540" w:rsidRDefault="00B67C18" w:rsidP="00B67C18">
      <w:pPr>
        <w:ind w:left="720"/>
        <w:rPr>
          <w:rFonts w:ascii="Times New Roman" w:hAnsi="Times New Roman" w:cs="Times New Roman"/>
          <w:sz w:val="24"/>
          <w:szCs w:val="24"/>
        </w:rPr>
      </w:pPr>
      <w:r w:rsidRPr="00406540">
        <w:rPr>
          <w:rFonts w:ascii="Times New Roman" w:hAnsi="Times New Roman" w:cs="Times New Roman"/>
          <w:sz w:val="24"/>
          <w:szCs w:val="24"/>
        </w:rPr>
        <w:t>Wildlife habitat fragmentation - the set of mechanisms leading to the discontinuity in the spatial distribution of resources and conditions present in an area at a given scale that affects occupancy, reproduction, and survival in a particular species.</w:t>
      </w:r>
    </w:p>
    <w:p w:rsidR="00B67C18" w:rsidRDefault="00B67C18" w:rsidP="00B67C18">
      <w:pPr>
        <w:rPr>
          <w:rFonts w:ascii="Times New Roman" w:hAnsi="Times New Roman" w:cs="Times New Roman"/>
          <w:sz w:val="24"/>
          <w:szCs w:val="24"/>
        </w:rPr>
      </w:pPr>
      <w:r w:rsidRPr="00406540">
        <w:rPr>
          <w:rFonts w:ascii="Times New Roman" w:hAnsi="Times New Roman" w:cs="Times New Roman"/>
          <w:b/>
          <w:sz w:val="24"/>
          <w:szCs w:val="24"/>
        </w:rPr>
        <w:t>Frequency distribution</w:t>
      </w:r>
      <w:r w:rsidRPr="00406540">
        <w:rPr>
          <w:rFonts w:ascii="Times New Roman" w:hAnsi="Times New Roman" w:cs="Times New Roman"/>
          <w:sz w:val="24"/>
          <w:szCs w:val="24"/>
        </w:rPr>
        <w:t xml:space="preserve"> </w:t>
      </w:r>
      <w:r w:rsidR="00D50180">
        <w:rPr>
          <w:rFonts w:ascii="Times New Roman" w:hAnsi="Times New Roman" w:cs="Times New Roman"/>
          <w:sz w:val="24"/>
          <w:szCs w:val="24"/>
        </w:rPr>
        <w:t>-</w:t>
      </w:r>
      <w:r w:rsidRPr="00406540">
        <w:rPr>
          <w:rFonts w:ascii="Times New Roman" w:hAnsi="Times New Roman" w:cs="Times New Roman"/>
          <w:sz w:val="24"/>
          <w:szCs w:val="24"/>
        </w:rPr>
        <w:t xml:space="preserve"> </w:t>
      </w:r>
      <w:r w:rsidR="00D50180">
        <w:rPr>
          <w:rFonts w:ascii="Times New Roman" w:hAnsi="Times New Roman" w:cs="Times New Roman"/>
          <w:sz w:val="24"/>
          <w:szCs w:val="24"/>
        </w:rPr>
        <w:t>A</w:t>
      </w:r>
      <w:r w:rsidRPr="00406540">
        <w:rPr>
          <w:rFonts w:ascii="Times New Roman" w:hAnsi="Times New Roman" w:cs="Times New Roman"/>
          <w:sz w:val="24"/>
          <w:szCs w:val="24"/>
        </w:rPr>
        <w:t xml:space="preserve"> listing, often appearing in the form of a curve or graph, of the frequency with which possible values of a variable have occurred.</w:t>
      </w:r>
    </w:p>
    <w:p w:rsidR="006D6163" w:rsidRPr="00406540" w:rsidRDefault="006D6163" w:rsidP="00B67C18">
      <w:pPr>
        <w:rPr>
          <w:rFonts w:ascii="Times New Roman" w:hAnsi="Times New Roman" w:cs="Times New Roman"/>
          <w:sz w:val="24"/>
          <w:szCs w:val="24"/>
        </w:rPr>
      </w:pPr>
      <w:r w:rsidRPr="006D6163">
        <w:rPr>
          <w:rFonts w:ascii="Times New Roman" w:hAnsi="Times New Roman" w:cs="Times New Roman"/>
          <w:b/>
          <w:sz w:val="24"/>
          <w:szCs w:val="24"/>
        </w:rPr>
        <w:t xml:space="preserve">Function </w:t>
      </w:r>
      <w:r w:rsidR="00D50180">
        <w:rPr>
          <w:rFonts w:ascii="Times New Roman" w:hAnsi="Times New Roman" w:cs="Times New Roman"/>
          <w:sz w:val="24"/>
          <w:szCs w:val="24"/>
        </w:rPr>
        <w:t>-</w:t>
      </w:r>
      <w:r w:rsidRPr="006D6163">
        <w:rPr>
          <w:rFonts w:ascii="Times New Roman" w:hAnsi="Times New Roman" w:cs="Times New Roman"/>
          <w:sz w:val="24"/>
          <w:szCs w:val="24"/>
        </w:rPr>
        <w:t xml:space="preserve"> Ecological processes, such as energy flow; nutrient cycling and retention; soil development and retention; predation and herbivory; and natural disturbances such as wind, fire, and floods that sustain composition and structure</w:t>
      </w:r>
      <w:r>
        <w:rPr>
          <w:rFonts w:ascii="Times New Roman" w:hAnsi="Times New Roman" w:cs="Times New Roman"/>
          <w:sz w:val="24"/>
          <w:szCs w:val="24"/>
        </w:rPr>
        <w:t xml:space="preserve"> (FSM 2020)</w:t>
      </w:r>
      <w:r w:rsidRPr="006D6163">
        <w:rPr>
          <w:rFonts w:ascii="Times New Roman" w:hAnsi="Times New Roman" w:cs="Times New Roman"/>
          <w:sz w:val="24"/>
          <w:szCs w:val="24"/>
        </w:rPr>
        <w:t>.</w:t>
      </w:r>
    </w:p>
    <w:p w:rsidR="00B67C18" w:rsidRPr="00406540" w:rsidRDefault="00B67C18" w:rsidP="00B67C18">
      <w:pPr>
        <w:rPr>
          <w:rFonts w:ascii="Times New Roman" w:hAnsi="Times New Roman" w:cs="Times New Roman"/>
          <w:sz w:val="24"/>
          <w:szCs w:val="24"/>
        </w:rPr>
      </w:pPr>
      <w:r w:rsidRPr="00406540">
        <w:rPr>
          <w:rFonts w:ascii="Times New Roman" w:hAnsi="Times New Roman" w:cs="Times New Roman"/>
          <w:b/>
          <w:sz w:val="24"/>
          <w:szCs w:val="24"/>
        </w:rPr>
        <w:t>Future range of variation (FRV)</w:t>
      </w:r>
      <w:r w:rsidRPr="00406540">
        <w:rPr>
          <w:rFonts w:ascii="Times New Roman" w:hAnsi="Times New Roman" w:cs="Times New Roman"/>
          <w:sz w:val="24"/>
          <w:szCs w:val="24"/>
        </w:rPr>
        <w:t xml:space="preserve"> - The natural fluctuation of components of healthy ecosystems that may occur in the future, primarily affected by c</w:t>
      </w:r>
      <w:r w:rsidRPr="00406540">
        <w:rPr>
          <w:rFonts w:ascii="Times New Roman" w:hAnsi="Times New Roman" w:cs="Times New Roman"/>
          <w:color w:val="000000"/>
          <w:sz w:val="24"/>
          <w:szCs w:val="24"/>
        </w:rPr>
        <w:t>limate change, human infrastructure, and invasive species.</w:t>
      </w:r>
    </w:p>
    <w:p w:rsidR="00B67C18" w:rsidRPr="00406540" w:rsidRDefault="00B67C18" w:rsidP="00B67C18">
      <w:pPr>
        <w:rPr>
          <w:rFonts w:ascii="Times New Roman" w:hAnsi="Times New Roman" w:cs="Times New Roman"/>
          <w:sz w:val="24"/>
          <w:szCs w:val="24"/>
        </w:rPr>
      </w:pPr>
      <w:r w:rsidRPr="00406540">
        <w:rPr>
          <w:rFonts w:ascii="Times New Roman" w:hAnsi="Times New Roman" w:cs="Times New Roman"/>
          <w:b/>
          <w:sz w:val="24"/>
          <w:szCs w:val="24"/>
        </w:rPr>
        <w:t xml:space="preserve">Heterogeneity </w:t>
      </w:r>
      <w:r w:rsidR="00D50180">
        <w:rPr>
          <w:rFonts w:ascii="Times New Roman" w:hAnsi="Times New Roman" w:cs="Times New Roman"/>
          <w:sz w:val="24"/>
          <w:szCs w:val="24"/>
        </w:rPr>
        <w:t>-</w:t>
      </w:r>
      <w:r w:rsidRPr="00406540">
        <w:rPr>
          <w:rFonts w:ascii="Times New Roman" w:hAnsi="Times New Roman" w:cs="Times New Roman"/>
          <w:sz w:val="24"/>
          <w:szCs w:val="24"/>
        </w:rPr>
        <w:t xml:space="preserve"> </w:t>
      </w:r>
      <w:r w:rsidR="00D50180">
        <w:rPr>
          <w:rFonts w:ascii="Times New Roman" w:hAnsi="Times New Roman" w:cs="Times New Roman"/>
          <w:sz w:val="24"/>
          <w:szCs w:val="24"/>
        </w:rPr>
        <w:t>A</w:t>
      </w:r>
      <w:r w:rsidRPr="00406540">
        <w:rPr>
          <w:rFonts w:ascii="Times New Roman" w:hAnsi="Times New Roman" w:cs="Times New Roman"/>
          <w:sz w:val="24"/>
          <w:szCs w:val="24"/>
        </w:rPr>
        <w:t>ny factor that induces variation in individual demographic rates</w:t>
      </w:r>
      <w:r w:rsidR="00D40DA0">
        <w:rPr>
          <w:rFonts w:ascii="Times New Roman" w:hAnsi="Times New Roman" w:cs="Times New Roman"/>
          <w:sz w:val="24"/>
          <w:szCs w:val="24"/>
        </w:rPr>
        <w:t>.</w:t>
      </w:r>
    </w:p>
    <w:p w:rsidR="00B67C18" w:rsidRPr="00406540" w:rsidRDefault="00B67C18" w:rsidP="00B67C18">
      <w:pPr>
        <w:rPr>
          <w:rFonts w:ascii="Times New Roman" w:hAnsi="Times New Roman" w:cs="Times New Roman"/>
          <w:sz w:val="24"/>
          <w:szCs w:val="24"/>
        </w:rPr>
      </w:pPr>
      <w:r w:rsidRPr="00406540">
        <w:rPr>
          <w:rFonts w:ascii="Times New Roman" w:hAnsi="Times New Roman" w:cs="Times New Roman"/>
          <w:b/>
          <w:sz w:val="24"/>
          <w:szCs w:val="24"/>
        </w:rPr>
        <w:t>Hierarchy theory</w:t>
      </w:r>
      <w:r w:rsidRPr="00406540">
        <w:rPr>
          <w:rFonts w:ascii="Times New Roman" w:hAnsi="Times New Roman" w:cs="Times New Roman"/>
          <w:sz w:val="24"/>
          <w:szCs w:val="24"/>
        </w:rPr>
        <w:t xml:space="preserve"> </w:t>
      </w:r>
      <w:r w:rsidR="00D50180">
        <w:rPr>
          <w:rFonts w:ascii="Times New Roman" w:hAnsi="Times New Roman" w:cs="Times New Roman"/>
          <w:sz w:val="24"/>
          <w:szCs w:val="24"/>
        </w:rPr>
        <w:t>-</w:t>
      </w:r>
      <w:r w:rsidRPr="00406540">
        <w:rPr>
          <w:rFonts w:ascii="Times New Roman" w:hAnsi="Times New Roman" w:cs="Times New Roman"/>
          <w:sz w:val="24"/>
          <w:szCs w:val="24"/>
        </w:rPr>
        <w:t xml:space="preserve"> </w:t>
      </w:r>
      <w:r w:rsidR="00D50180">
        <w:rPr>
          <w:rFonts w:ascii="Times New Roman" w:hAnsi="Times New Roman" w:cs="Times New Roman"/>
          <w:sz w:val="24"/>
          <w:szCs w:val="24"/>
        </w:rPr>
        <w:t>E</w:t>
      </w:r>
      <w:r w:rsidRPr="00406540">
        <w:rPr>
          <w:rFonts w:ascii="Times New Roman" w:hAnsi="Times New Roman" w:cs="Times New Roman"/>
          <w:sz w:val="24"/>
          <w:szCs w:val="24"/>
        </w:rPr>
        <w:t>cological hierarchy theory</w:t>
      </w:r>
      <w:r w:rsidR="00D50180">
        <w:rPr>
          <w:rFonts w:ascii="Times New Roman" w:hAnsi="Times New Roman" w:cs="Times New Roman"/>
          <w:sz w:val="24"/>
          <w:szCs w:val="24"/>
        </w:rPr>
        <w:t xml:space="preserve"> </w:t>
      </w:r>
      <w:r w:rsidRPr="00406540">
        <w:rPr>
          <w:rFonts w:ascii="Times New Roman" w:hAnsi="Times New Roman" w:cs="Times New Roman"/>
          <w:sz w:val="24"/>
          <w:szCs w:val="24"/>
        </w:rPr>
        <w:t>presuppose</w:t>
      </w:r>
      <w:r w:rsidR="00D50180">
        <w:rPr>
          <w:rFonts w:ascii="Times New Roman" w:hAnsi="Times New Roman" w:cs="Times New Roman"/>
          <w:sz w:val="24"/>
          <w:szCs w:val="24"/>
        </w:rPr>
        <w:t>s</w:t>
      </w:r>
      <w:r w:rsidRPr="00406540">
        <w:rPr>
          <w:rFonts w:ascii="Times New Roman" w:hAnsi="Times New Roman" w:cs="Times New Roman"/>
          <w:sz w:val="24"/>
          <w:szCs w:val="24"/>
        </w:rPr>
        <w:t xml:space="preserve"> that nature is working at multiple scales and has different levels of organization which are part of a rate-structured, nested hierarchy. </w:t>
      </w:r>
    </w:p>
    <w:p w:rsidR="00B67C18" w:rsidRDefault="00B67C18" w:rsidP="00B67C18">
      <w:pPr>
        <w:rPr>
          <w:rFonts w:ascii="Times New Roman" w:hAnsi="Times New Roman" w:cs="Times New Roman"/>
          <w:sz w:val="24"/>
          <w:szCs w:val="24"/>
        </w:rPr>
      </w:pPr>
      <w:r w:rsidRPr="00406540">
        <w:rPr>
          <w:rFonts w:ascii="Times New Roman" w:hAnsi="Times New Roman" w:cs="Times New Roman"/>
          <w:b/>
          <w:sz w:val="24"/>
          <w:szCs w:val="24"/>
        </w:rPr>
        <w:t>Historical range of variation (HRV)</w:t>
      </w:r>
      <w:r w:rsidRPr="00406540">
        <w:rPr>
          <w:rFonts w:ascii="Times New Roman" w:hAnsi="Times New Roman" w:cs="Times New Roman"/>
          <w:sz w:val="24"/>
          <w:szCs w:val="24"/>
        </w:rPr>
        <w:t xml:space="preserve"> </w:t>
      </w:r>
      <w:r w:rsidR="00D50180">
        <w:rPr>
          <w:rFonts w:ascii="Times New Roman" w:hAnsi="Times New Roman" w:cs="Times New Roman"/>
          <w:sz w:val="24"/>
          <w:szCs w:val="24"/>
        </w:rPr>
        <w:t>-</w:t>
      </w:r>
      <w:r w:rsidRPr="00406540">
        <w:rPr>
          <w:rFonts w:ascii="Times New Roman" w:hAnsi="Times New Roman" w:cs="Times New Roman"/>
          <w:sz w:val="24"/>
          <w:szCs w:val="24"/>
        </w:rPr>
        <w:t xml:space="preserve"> The natural fluctuation of components of healthy ecosystems over time.</w:t>
      </w:r>
    </w:p>
    <w:p w:rsidR="00B67C18" w:rsidRPr="00406540" w:rsidRDefault="00B67C18" w:rsidP="00B67C18">
      <w:pPr>
        <w:rPr>
          <w:rFonts w:ascii="Times New Roman" w:hAnsi="Times New Roman" w:cs="Times New Roman"/>
          <w:sz w:val="24"/>
          <w:szCs w:val="24"/>
        </w:rPr>
      </w:pPr>
      <w:r w:rsidRPr="00920D51">
        <w:rPr>
          <w:rFonts w:ascii="Times New Roman" w:hAnsi="Times New Roman" w:cs="Times New Roman"/>
          <w:b/>
          <w:sz w:val="24"/>
          <w:szCs w:val="24"/>
        </w:rPr>
        <w:lastRenderedPageBreak/>
        <w:t>Integrity</w:t>
      </w:r>
      <w:r>
        <w:rPr>
          <w:rFonts w:ascii="Times New Roman" w:hAnsi="Times New Roman" w:cs="Times New Roman"/>
          <w:sz w:val="24"/>
          <w:szCs w:val="24"/>
        </w:rPr>
        <w:t xml:space="preserve"> - </w:t>
      </w:r>
      <w:r w:rsidRPr="00920D51">
        <w:rPr>
          <w:rFonts w:ascii="Times New Roman" w:hAnsi="Times New Roman" w:cs="Times New Roman"/>
          <w:sz w:val="24"/>
          <w:szCs w:val="24"/>
        </w:rPr>
        <w:t>An ecosystem has integri</w:t>
      </w:r>
      <w:r>
        <w:rPr>
          <w:rFonts w:ascii="Times New Roman" w:hAnsi="Times New Roman" w:cs="Times New Roman"/>
          <w:sz w:val="24"/>
          <w:szCs w:val="24"/>
        </w:rPr>
        <w:t xml:space="preserve">ty if it retains its complexity, </w:t>
      </w:r>
      <w:r w:rsidRPr="00920D51">
        <w:rPr>
          <w:rFonts w:ascii="Times New Roman" w:hAnsi="Times New Roman" w:cs="Times New Roman"/>
          <w:sz w:val="24"/>
          <w:szCs w:val="24"/>
        </w:rPr>
        <w:t>biotic and abiotic processes intact</w:t>
      </w:r>
      <w:r>
        <w:rPr>
          <w:rFonts w:ascii="Times New Roman" w:hAnsi="Times New Roman" w:cs="Times New Roman"/>
          <w:sz w:val="24"/>
          <w:szCs w:val="24"/>
        </w:rPr>
        <w:t xml:space="preserve">, </w:t>
      </w:r>
      <w:r w:rsidRPr="00920D51">
        <w:rPr>
          <w:rFonts w:ascii="Times New Roman" w:hAnsi="Times New Roman" w:cs="Times New Roman"/>
          <w:sz w:val="24"/>
          <w:szCs w:val="24"/>
        </w:rPr>
        <w:t>capacity for self-organization</w:t>
      </w:r>
      <w:r w:rsidR="00130DD6">
        <w:rPr>
          <w:rFonts w:ascii="Times New Roman" w:hAnsi="Times New Roman" w:cs="Times New Roman"/>
          <w:sz w:val="24"/>
          <w:szCs w:val="24"/>
        </w:rPr>
        <w:t>,</w:t>
      </w:r>
      <w:r>
        <w:rPr>
          <w:rFonts w:ascii="Times New Roman" w:hAnsi="Times New Roman" w:cs="Times New Roman"/>
          <w:sz w:val="24"/>
          <w:szCs w:val="24"/>
        </w:rPr>
        <w:t xml:space="preserve"> and </w:t>
      </w:r>
      <w:r w:rsidRPr="00920D51">
        <w:rPr>
          <w:rFonts w:ascii="Times New Roman" w:hAnsi="Times New Roman" w:cs="Times New Roman"/>
          <w:sz w:val="24"/>
          <w:szCs w:val="24"/>
        </w:rPr>
        <w:t>sufficient diversity, within its structures and functions, to maintain the ecosystem's self-organizing complexity through time.</w:t>
      </w:r>
    </w:p>
    <w:p w:rsidR="00B67C18" w:rsidRPr="00E603D6" w:rsidRDefault="00B67C18" w:rsidP="00B67C18">
      <w:pPr>
        <w:rPr>
          <w:rFonts w:ascii="Times New Roman" w:hAnsi="Times New Roman" w:cs="Times New Roman"/>
          <w:sz w:val="24"/>
          <w:szCs w:val="24"/>
        </w:rPr>
      </w:pPr>
      <w:r>
        <w:rPr>
          <w:rFonts w:ascii="Times New Roman" w:hAnsi="Times New Roman" w:cs="Times New Roman"/>
          <w:b/>
          <w:sz w:val="24"/>
          <w:szCs w:val="24"/>
        </w:rPr>
        <w:t xml:space="preserve">Interdigitate </w:t>
      </w:r>
      <w:r w:rsidR="00D50180">
        <w:rPr>
          <w:rFonts w:ascii="Times New Roman" w:hAnsi="Times New Roman" w:cs="Times New Roman"/>
          <w:sz w:val="24"/>
          <w:szCs w:val="24"/>
        </w:rPr>
        <w:t>-</w:t>
      </w:r>
      <w:r>
        <w:rPr>
          <w:rFonts w:ascii="Times New Roman" w:hAnsi="Times New Roman" w:cs="Times New Roman"/>
          <w:b/>
          <w:sz w:val="24"/>
          <w:szCs w:val="24"/>
        </w:rPr>
        <w:t xml:space="preserve"> </w:t>
      </w:r>
      <w:r w:rsidR="00D50180">
        <w:rPr>
          <w:rFonts w:ascii="Times New Roman" w:hAnsi="Times New Roman" w:cs="Times New Roman"/>
          <w:sz w:val="24"/>
          <w:szCs w:val="24"/>
        </w:rPr>
        <w:t>T</w:t>
      </w:r>
      <w:r>
        <w:rPr>
          <w:rFonts w:ascii="Times New Roman" w:hAnsi="Times New Roman" w:cs="Times New Roman"/>
          <w:sz w:val="24"/>
          <w:szCs w:val="24"/>
        </w:rPr>
        <w:t>he interlocking of (in this case) different components of the landscape like the fingers of two clasped hands. This creates a mosaic of different vegetation or habitat conditions.</w:t>
      </w:r>
    </w:p>
    <w:p w:rsidR="00B67C18" w:rsidRPr="00406540" w:rsidRDefault="00B67C18" w:rsidP="00B67C18">
      <w:pPr>
        <w:rPr>
          <w:rFonts w:ascii="Times New Roman" w:hAnsi="Times New Roman" w:cs="Times New Roman"/>
          <w:sz w:val="24"/>
          <w:szCs w:val="24"/>
        </w:rPr>
      </w:pPr>
      <w:r w:rsidRPr="00406540">
        <w:rPr>
          <w:rFonts w:ascii="Times New Roman" w:hAnsi="Times New Roman" w:cs="Times New Roman"/>
          <w:b/>
          <w:sz w:val="24"/>
          <w:szCs w:val="24"/>
        </w:rPr>
        <w:t>Landscape</w:t>
      </w:r>
      <w:r w:rsidRPr="00406540">
        <w:rPr>
          <w:rFonts w:ascii="Times New Roman" w:hAnsi="Times New Roman" w:cs="Times New Roman"/>
          <w:sz w:val="24"/>
          <w:szCs w:val="24"/>
        </w:rPr>
        <w:t xml:space="preserve"> - </w:t>
      </w:r>
      <w:r w:rsidR="00D50180">
        <w:rPr>
          <w:rFonts w:ascii="Times New Roman" w:hAnsi="Times New Roman" w:cs="Times New Roman"/>
          <w:sz w:val="24"/>
          <w:szCs w:val="24"/>
        </w:rPr>
        <w:t>A</w:t>
      </w:r>
      <w:r w:rsidRPr="00406540">
        <w:rPr>
          <w:rFonts w:ascii="Times New Roman" w:hAnsi="Times New Roman" w:cs="Times New Roman"/>
          <w:sz w:val="24"/>
          <w:szCs w:val="24"/>
        </w:rPr>
        <w:t xml:space="preserve"> large land area composed of interacting ecosystems that are repeated due to factors such as geology, soils, climate, and human impacts. Landscapes are often used for coarse grain analysis.</w:t>
      </w:r>
    </w:p>
    <w:p w:rsidR="00B67C18" w:rsidRPr="00406540" w:rsidRDefault="00B67C18" w:rsidP="00B67C18">
      <w:pPr>
        <w:rPr>
          <w:rFonts w:ascii="Times New Roman" w:hAnsi="Times New Roman" w:cs="Times New Roman"/>
          <w:sz w:val="24"/>
          <w:szCs w:val="24"/>
        </w:rPr>
      </w:pPr>
      <w:r w:rsidRPr="00406540">
        <w:rPr>
          <w:rFonts w:ascii="Times New Roman" w:hAnsi="Times New Roman" w:cs="Times New Roman"/>
          <w:b/>
          <w:sz w:val="24"/>
          <w:szCs w:val="24"/>
        </w:rPr>
        <w:t xml:space="preserve">Landscape </w:t>
      </w:r>
      <w:r w:rsidR="00D50180">
        <w:rPr>
          <w:rFonts w:ascii="Times New Roman" w:hAnsi="Times New Roman" w:cs="Times New Roman"/>
          <w:b/>
          <w:sz w:val="24"/>
          <w:szCs w:val="24"/>
        </w:rPr>
        <w:t>h</w:t>
      </w:r>
      <w:r w:rsidRPr="00406540">
        <w:rPr>
          <w:rFonts w:ascii="Times New Roman" w:hAnsi="Times New Roman" w:cs="Times New Roman"/>
          <w:b/>
          <w:sz w:val="24"/>
          <w:szCs w:val="24"/>
        </w:rPr>
        <w:t>ierarchy</w:t>
      </w:r>
      <w:r w:rsidRPr="00406540">
        <w:rPr>
          <w:rFonts w:ascii="Times New Roman" w:hAnsi="Times New Roman" w:cs="Times New Roman"/>
          <w:sz w:val="24"/>
          <w:szCs w:val="24"/>
        </w:rPr>
        <w:t xml:space="preserve"> </w:t>
      </w:r>
      <w:r w:rsidR="00D50180">
        <w:rPr>
          <w:rFonts w:ascii="Times New Roman" w:hAnsi="Times New Roman" w:cs="Times New Roman"/>
          <w:sz w:val="24"/>
          <w:szCs w:val="24"/>
        </w:rPr>
        <w:t>-</w:t>
      </w:r>
      <w:r w:rsidRPr="00406540">
        <w:rPr>
          <w:rFonts w:ascii="Times New Roman" w:hAnsi="Times New Roman" w:cs="Times New Roman"/>
          <w:sz w:val="24"/>
          <w:szCs w:val="24"/>
        </w:rPr>
        <w:t xml:space="preserve"> Landscapes are systems that can be divided or decomposed into </w:t>
      </w:r>
      <w:r>
        <w:rPr>
          <w:rFonts w:ascii="Times New Roman" w:hAnsi="Times New Roman" w:cs="Times New Roman"/>
          <w:sz w:val="24"/>
          <w:szCs w:val="24"/>
        </w:rPr>
        <w:t>a hierarchy of nested geographic (i.e.</w:t>
      </w:r>
      <w:r w:rsidR="00130DD6">
        <w:rPr>
          <w:rFonts w:ascii="Times New Roman" w:hAnsi="Times New Roman" w:cs="Times New Roman"/>
          <w:sz w:val="24"/>
          <w:szCs w:val="24"/>
        </w:rPr>
        <w:t>,</w:t>
      </w:r>
      <w:r>
        <w:rPr>
          <w:rFonts w:ascii="Times New Roman" w:hAnsi="Times New Roman" w:cs="Times New Roman"/>
          <w:sz w:val="24"/>
          <w:szCs w:val="24"/>
        </w:rPr>
        <w:t xml:space="preserve"> different sized) units</w:t>
      </w:r>
      <w:r w:rsidRPr="00406540">
        <w:rPr>
          <w:rFonts w:ascii="Times New Roman" w:hAnsi="Times New Roman" w:cs="Times New Roman"/>
          <w:sz w:val="24"/>
          <w:szCs w:val="24"/>
        </w:rPr>
        <w:t xml:space="preserve">. This organization provides a guide for defining the functional components of a system and defines ways components at different scales are related to one another. </w:t>
      </w:r>
    </w:p>
    <w:p w:rsidR="00B67C18" w:rsidRPr="00406540" w:rsidRDefault="00B67C18" w:rsidP="00B67C18">
      <w:pPr>
        <w:rPr>
          <w:rFonts w:ascii="Times New Roman" w:hAnsi="Times New Roman" w:cs="Times New Roman"/>
          <w:sz w:val="24"/>
          <w:szCs w:val="24"/>
        </w:rPr>
      </w:pPr>
      <w:r w:rsidRPr="00406540">
        <w:rPr>
          <w:rFonts w:ascii="Times New Roman" w:hAnsi="Times New Roman" w:cs="Times New Roman"/>
          <w:sz w:val="24"/>
          <w:szCs w:val="24"/>
        </w:rPr>
        <w:t>One common way this is conceptualized is organized as follows:</w:t>
      </w:r>
    </w:p>
    <w:p w:rsidR="00B67C18" w:rsidRPr="00406540" w:rsidRDefault="00B67C18" w:rsidP="00B67C18">
      <w:pPr>
        <w:pStyle w:val="ListParagraph"/>
        <w:numPr>
          <w:ilvl w:val="0"/>
          <w:numId w:val="29"/>
        </w:numPr>
        <w:rPr>
          <w:rFonts w:ascii="Times New Roman" w:hAnsi="Times New Roman" w:cs="Times New Roman"/>
          <w:sz w:val="24"/>
          <w:szCs w:val="24"/>
        </w:rPr>
      </w:pPr>
      <w:r w:rsidRPr="00406540">
        <w:rPr>
          <w:rFonts w:ascii="Times New Roman" w:hAnsi="Times New Roman" w:cs="Times New Roman"/>
          <w:sz w:val="24"/>
          <w:szCs w:val="24"/>
        </w:rPr>
        <w:t>Region 1,000,000s hectares</w:t>
      </w:r>
    </w:p>
    <w:p w:rsidR="00B67C18" w:rsidRPr="00406540" w:rsidRDefault="00B67C18" w:rsidP="00B67C18">
      <w:pPr>
        <w:pStyle w:val="ListParagraph"/>
        <w:numPr>
          <w:ilvl w:val="0"/>
          <w:numId w:val="29"/>
        </w:numPr>
        <w:rPr>
          <w:rFonts w:ascii="Times New Roman" w:hAnsi="Times New Roman" w:cs="Times New Roman"/>
          <w:sz w:val="24"/>
          <w:szCs w:val="24"/>
        </w:rPr>
      </w:pPr>
      <w:r w:rsidRPr="00406540">
        <w:rPr>
          <w:rFonts w:ascii="Times New Roman" w:hAnsi="Times New Roman" w:cs="Times New Roman"/>
          <w:sz w:val="24"/>
          <w:szCs w:val="24"/>
        </w:rPr>
        <w:t>Landscapes 10,000s hectares</w:t>
      </w:r>
    </w:p>
    <w:p w:rsidR="00B67C18" w:rsidRPr="00406540" w:rsidRDefault="00B67C18" w:rsidP="00B67C18">
      <w:pPr>
        <w:pStyle w:val="ListParagraph"/>
        <w:numPr>
          <w:ilvl w:val="0"/>
          <w:numId w:val="29"/>
        </w:numPr>
        <w:rPr>
          <w:rFonts w:ascii="Times New Roman" w:hAnsi="Times New Roman" w:cs="Times New Roman"/>
          <w:sz w:val="24"/>
          <w:szCs w:val="24"/>
        </w:rPr>
      </w:pPr>
      <w:r w:rsidRPr="00406540">
        <w:rPr>
          <w:rFonts w:ascii="Times New Roman" w:hAnsi="Times New Roman" w:cs="Times New Roman"/>
          <w:sz w:val="24"/>
          <w:szCs w:val="24"/>
        </w:rPr>
        <w:t>Watersheds 100s to 1,000 hectares</w:t>
      </w:r>
    </w:p>
    <w:p w:rsidR="00B67C18" w:rsidRPr="00406540" w:rsidRDefault="00B67C18" w:rsidP="00B67C18">
      <w:pPr>
        <w:pStyle w:val="ListParagraph"/>
        <w:numPr>
          <w:ilvl w:val="0"/>
          <w:numId w:val="29"/>
        </w:numPr>
        <w:rPr>
          <w:rFonts w:ascii="Times New Roman" w:hAnsi="Times New Roman" w:cs="Times New Roman"/>
          <w:sz w:val="24"/>
          <w:szCs w:val="24"/>
        </w:rPr>
      </w:pPr>
      <w:r w:rsidRPr="00406540">
        <w:rPr>
          <w:rFonts w:ascii="Times New Roman" w:hAnsi="Times New Roman" w:cs="Times New Roman"/>
          <w:sz w:val="24"/>
          <w:szCs w:val="24"/>
        </w:rPr>
        <w:t>Stands (patches) 1-10s hectares</w:t>
      </w:r>
    </w:p>
    <w:p w:rsidR="00B67C18" w:rsidRPr="00406540" w:rsidRDefault="00B67C18" w:rsidP="00B67C18">
      <w:pPr>
        <w:pStyle w:val="ListParagraph"/>
        <w:numPr>
          <w:ilvl w:val="0"/>
          <w:numId w:val="29"/>
        </w:numPr>
        <w:rPr>
          <w:rFonts w:ascii="Times New Roman" w:hAnsi="Times New Roman" w:cs="Times New Roman"/>
          <w:sz w:val="24"/>
          <w:szCs w:val="24"/>
        </w:rPr>
      </w:pPr>
      <w:r w:rsidRPr="00406540">
        <w:rPr>
          <w:rFonts w:ascii="Times New Roman" w:hAnsi="Times New Roman" w:cs="Times New Roman"/>
          <w:sz w:val="24"/>
          <w:szCs w:val="24"/>
        </w:rPr>
        <w:t>Gaps 0.01 to .1 hectare</w:t>
      </w:r>
    </w:p>
    <w:p w:rsidR="00B67C18" w:rsidRPr="00406540" w:rsidRDefault="00B67C18" w:rsidP="00B67C18">
      <w:pPr>
        <w:pStyle w:val="ListParagraph"/>
        <w:rPr>
          <w:rFonts w:ascii="Times New Roman" w:hAnsi="Times New Roman" w:cs="Times New Roman"/>
          <w:sz w:val="24"/>
          <w:szCs w:val="24"/>
        </w:rPr>
      </w:pPr>
    </w:p>
    <w:p w:rsidR="00B67C18" w:rsidRPr="00406540" w:rsidRDefault="00B67C18" w:rsidP="00B67C18">
      <w:pPr>
        <w:autoSpaceDE w:val="0"/>
        <w:autoSpaceDN w:val="0"/>
        <w:adjustRightInd w:val="0"/>
        <w:spacing w:after="0"/>
        <w:rPr>
          <w:rFonts w:ascii="Times New Roman" w:hAnsi="Times New Roman" w:cs="Times New Roman"/>
          <w:sz w:val="24"/>
          <w:szCs w:val="24"/>
        </w:rPr>
      </w:pPr>
      <w:r w:rsidRPr="00406540">
        <w:rPr>
          <w:rFonts w:ascii="Times New Roman" w:hAnsi="Times New Roman" w:cs="Times New Roman"/>
          <w:b/>
          <w:sz w:val="24"/>
          <w:szCs w:val="24"/>
        </w:rPr>
        <w:t>Mosaic</w:t>
      </w:r>
      <w:r w:rsidRPr="00406540">
        <w:rPr>
          <w:rFonts w:ascii="Times New Roman" w:hAnsi="Times New Roman" w:cs="Times New Roman"/>
          <w:sz w:val="24"/>
          <w:szCs w:val="24"/>
        </w:rPr>
        <w:t xml:space="preserve"> - the contiguous spatial arrangement of elements within an area. For regions this is typically the upland vegetation patches, large urban areas, large bodies of water, and large areas of barren ground or rock. However, regional mosaics can also be land ownership, habitat patches, land use patches, or other elements. For landscapes, this is typically the spatial arrangement</w:t>
      </w:r>
      <w:r w:rsidR="00D40DA0">
        <w:rPr>
          <w:rFonts w:ascii="Times New Roman" w:hAnsi="Times New Roman" w:cs="Times New Roman"/>
          <w:sz w:val="24"/>
          <w:szCs w:val="24"/>
        </w:rPr>
        <w:t>.</w:t>
      </w:r>
    </w:p>
    <w:p w:rsidR="00B67C18" w:rsidRPr="00406540" w:rsidRDefault="00B67C18" w:rsidP="00B67C18">
      <w:pPr>
        <w:autoSpaceDE w:val="0"/>
        <w:autoSpaceDN w:val="0"/>
        <w:adjustRightInd w:val="0"/>
        <w:spacing w:after="0"/>
        <w:rPr>
          <w:rFonts w:ascii="Times New Roman" w:hAnsi="Times New Roman" w:cs="Times New Roman"/>
          <w:sz w:val="24"/>
          <w:szCs w:val="24"/>
        </w:rPr>
      </w:pPr>
    </w:p>
    <w:p w:rsidR="00B67C18" w:rsidRPr="00406540" w:rsidRDefault="00B67C18" w:rsidP="00B67C18">
      <w:pPr>
        <w:autoSpaceDE w:val="0"/>
        <w:autoSpaceDN w:val="0"/>
        <w:adjustRightInd w:val="0"/>
        <w:spacing w:after="0"/>
        <w:rPr>
          <w:rFonts w:ascii="Times New Roman" w:hAnsi="Times New Roman" w:cs="Times New Roman"/>
          <w:sz w:val="24"/>
          <w:szCs w:val="24"/>
        </w:rPr>
      </w:pPr>
      <w:r w:rsidRPr="00406540">
        <w:rPr>
          <w:rFonts w:ascii="Times New Roman" w:hAnsi="Times New Roman" w:cs="Times New Roman"/>
          <w:b/>
          <w:sz w:val="24"/>
          <w:szCs w:val="24"/>
        </w:rPr>
        <w:t>Multi-aged stands</w:t>
      </w:r>
      <w:r w:rsidRPr="00406540">
        <w:rPr>
          <w:rFonts w:ascii="Times New Roman" w:hAnsi="Times New Roman" w:cs="Times New Roman"/>
          <w:sz w:val="24"/>
          <w:szCs w:val="24"/>
        </w:rPr>
        <w:t xml:space="preserve"> </w:t>
      </w:r>
      <w:r w:rsidR="00D50180">
        <w:rPr>
          <w:rFonts w:ascii="Times New Roman" w:hAnsi="Times New Roman" w:cs="Times New Roman"/>
          <w:sz w:val="24"/>
          <w:szCs w:val="24"/>
        </w:rPr>
        <w:t>-</w:t>
      </w:r>
      <w:r w:rsidRPr="00406540">
        <w:rPr>
          <w:rFonts w:ascii="Times New Roman" w:hAnsi="Times New Roman" w:cs="Times New Roman"/>
          <w:sz w:val="24"/>
          <w:szCs w:val="24"/>
        </w:rPr>
        <w:t xml:space="preserve"> </w:t>
      </w:r>
      <w:r w:rsidR="00D50180">
        <w:rPr>
          <w:rFonts w:ascii="Times New Roman" w:hAnsi="Times New Roman" w:cs="Times New Roman"/>
          <w:sz w:val="24"/>
          <w:szCs w:val="24"/>
        </w:rPr>
        <w:t>S</w:t>
      </w:r>
      <w:r w:rsidRPr="00406540">
        <w:rPr>
          <w:rFonts w:ascii="Times New Roman" w:hAnsi="Times New Roman" w:cs="Times New Roman"/>
          <w:sz w:val="24"/>
          <w:szCs w:val="24"/>
        </w:rPr>
        <w:t>tands having two or more age classes and include stands resulting from variable retention systems or other traditionally even</w:t>
      </w:r>
      <w:r w:rsidR="00130DD6">
        <w:rPr>
          <w:rFonts w:ascii="Times New Roman" w:hAnsi="Times New Roman" w:cs="Times New Roman"/>
          <w:sz w:val="24"/>
          <w:szCs w:val="24"/>
        </w:rPr>
        <w:t>-</w:t>
      </w:r>
      <w:r w:rsidRPr="00406540">
        <w:rPr>
          <w:rFonts w:ascii="Times New Roman" w:hAnsi="Times New Roman" w:cs="Times New Roman"/>
          <w:sz w:val="24"/>
          <w:szCs w:val="24"/>
        </w:rPr>
        <w:t>aged systems that leave residual or reserve trees.</w:t>
      </w:r>
    </w:p>
    <w:p w:rsidR="00B67C18" w:rsidRPr="00406540" w:rsidRDefault="00B67C18" w:rsidP="00B67C18">
      <w:pPr>
        <w:autoSpaceDE w:val="0"/>
        <w:autoSpaceDN w:val="0"/>
        <w:adjustRightInd w:val="0"/>
        <w:spacing w:after="0"/>
        <w:rPr>
          <w:rFonts w:ascii="Times New Roman" w:hAnsi="Times New Roman" w:cs="Times New Roman"/>
          <w:sz w:val="24"/>
          <w:szCs w:val="24"/>
        </w:rPr>
      </w:pPr>
    </w:p>
    <w:p w:rsidR="00B67C18" w:rsidRDefault="00B67C18" w:rsidP="00B67C18">
      <w:pPr>
        <w:rPr>
          <w:rFonts w:ascii="Times New Roman" w:hAnsi="Times New Roman" w:cs="Times New Roman"/>
          <w:color w:val="333333"/>
          <w:sz w:val="24"/>
          <w:szCs w:val="24"/>
        </w:rPr>
      </w:pPr>
      <w:r w:rsidRPr="00406540">
        <w:rPr>
          <w:rFonts w:ascii="Times New Roman" w:hAnsi="Times New Roman" w:cs="Times New Roman"/>
          <w:b/>
          <w:sz w:val="24"/>
          <w:szCs w:val="24"/>
        </w:rPr>
        <w:t>Nested hierarchy</w:t>
      </w:r>
      <w:r w:rsidRPr="00406540">
        <w:rPr>
          <w:rFonts w:ascii="Times New Roman" w:hAnsi="Times New Roman" w:cs="Times New Roman"/>
          <w:color w:val="333333"/>
          <w:sz w:val="24"/>
          <w:szCs w:val="24"/>
        </w:rPr>
        <w:t xml:space="preserve"> - </w:t>
      </w:r>
      <w:r w:rsidR="00D50180">
        <w:rPr>
          <w:rFonts w:ascii="Times New Roman" w:hAnsi="Times New Roman" w:cs="Times New Roman"/>
          <w:color w:val="333333"/>
          <w:sz w:val="24"/>
          <w:szCs w:val="24"/>
        </w:rPr>
        <w:t>T</w:t>
      </w:r>
      <w:r w:rsidRPr="00406540">
        <w:rPr>
          <w:rFonts w:ascii="Times New Roman" w:hAnsi="Times New Roman" w:cs="Times New Roman"/>
          <w:color w:val="333333"/>
          <w:sz w:val="24"/>
          <w:szCs w:val="24"/>
        </w:rPr>
        <w:t>he name given to the hierarchical structure of groups within groups or branches from a trunk used to classify organisms.</w:t>
      </w:r>
    </w:p>
    <w:p w:rsidR="00B67C18" w:rsidRPr="00406540" w:rsidRDefault="00B67C18" w:rsidP="00B67C18">
      <w:pPr>
        <w:rPr>
          <w:rFonts w:ascii="Times New Roman" w:hAnsi="Times New Roman" w:cs="Times New Roman"/>
          <w:sz w:val="24"/>
          <w:szCs w:val="24"/>
        </w:rPr>
      </w:pPr>
      <w:r w:rsidRPr="00E603D6">
        <w:rPr>
          <w:rFonts w:ascii="Times New Roman" w:hAnsi="Times New Roman" w:cs="Times New Roman"/>
          <w:b/>
          <w:color w:val="333333"/>
          <w:sz w:val="24"/>
          <w:szCs w:val="24"/>
        </w:rPr>
        <w:t>Orographic</w:t>
      </w:r>
      <w:r>
        <w:rPr>
          <w:rFonts w:ascii="Times New Roman" w:hAnsi="Times New Roman" w:cs="Times New Roman"/>
          <w:color w:val="333333"/>
          <w:sz w:val="24"/>
          <w:szCs w:val="24"/>
        </w:rPr>
        <w:t xml:space="preserve"> </w:t>
      </w:r>
      <w:r w:rsidR="00D50180">
        <w:rPr>
          <w:rFonts w:ascii="Times New Roman" w:hAnsi="Times New Roman" w:cs="Times New Roman"/>
          <w:sz w:val="24"/>
          <w:szCs w:val="24"/>
        </w:rPr>
        <w:t>-</w:t>
      </w:r>
      <w:r>
        <w:rPr>
          <w:rFonts w:ascii="Times New Roman" w:hAnsi="Times New Roman" w:cs="Times New Roman"/>
          <w:color w:val="333333"/>
          <w:sz w:val="24"/>
          <w:szCs w:val="24"/>
        </w:rPr>
        <w:t xml:space="preserve"> </w:t>
      </w:r>
      <w:r w:rsidR="00D50180">
        <w:rPr>
          <w:rFonts w:ascii="Times New Roman" w:hAnsi="Times New Roman" w:cs="Times New Roman"/>
          <w:color w:val="333333"/>
          <w:sz w:val="24"/>
          <w:szCs w:val="24"/>
        </w:rPr>
        <w:t>T</w:t>
      </w:r>
      <w:r>
        <w:rPr>
          <w:rFonts w:ascii="Times New Roman" w:hAnsi="Times New Roman" w:cs="Times New Roman"/>
          <w:color w:val="333333"/>
          <w:sz w:val="24"/>
          <w:szCs w:val="24"/>
        </w:rPr>
        <w:t>he lift of an air mass when it is forced from a low elevation to a higher elevation as it is moves over rising terrain. As the air mass gains altitude it cools, the relative humidity increases to 100</w:t>
      </w:r>
      <w:r w:rsidR="0090043A">
        <w:rPr>
          <w:rFonts w:ascii="Times New Roman" w:hAnsi="Times New Roman"/>
          <w:sz w:val="24"/>
          <w:szCs w:val="24"/>
        </w:rPr>
        <w:t xml:space="preserve"> percent</w:t>
      </w:r>
      <w:r>
        <w:rPr>
          <w:rFonts w:ascii="Times New Roman" w:hAnsi="Times New Roman" w:cs="Times New Roman"/>
          <w:color w:val="333333"/>
          <w:sz w:val="24"/>
          <w:szCs w:val="24"/>
        </w:rPr>
        <w:t xml:space="preserve"> and creates clouds and sometimes precipitation.</w:t>
      </w:r>
    </w:p>
    <w:p w:rsidR="00B67C18" w:rsidRPr="00406540" w:rsidRDefault="00B67C18" w:rsidP="00B67C18">
      <w:pPr>
        <w:rPr>
          <w:rFonts w:ascii="Times New Roman" w:hAnsi="Times New Roman" w:cs="Times New Roman"/>
          <w:sz w:val="24"/>
          <w:szCs w:val="24"/>
        </w:rPr>
      </w:pPr>
      <w:r w:rsidRPr="00406540">
        <w:rPr>
          <w:rFonts w:ascii="Times New Roman" w:hAnsi="Times New Roman" w:cs="Times New Roman"/>
          <w:b/>
          <w:sz w:val="24"/>
          <w:szCs w:val="24"/>
        </w:rPr>
        <w:lastRenderedPageBreak/>
        <w:t>Patch</w:t>
      </w:r>
      <w:r w:rsidRPr="00406540">
        <w:rPr>
          <w:rFonts w:ascii="Times New Roman" w:hAnsi="Times New Roman" w:cs="Times New Roman"/>
          <w:sz w:val="24"/>
          <w:szCs w:val="24"/>
        </w:rPr>
        <w:t xml:space="preserve"> - </w:t>
      </w:r>
      <w:r w:rsidR="00D50180">
        <w:rPr>
          <w:rFonts w:ascii="Times New Roman" w:hAnsi="Times New Roman" w:cs="Times New Roman"/>
          <w:sz w:val="24"/>
          <w:szCs w:val="24"/>
        </w:rPr>
        <w:t>A</w:t>
      </w:r>
      <w:r w:rsidRPr="00406540">
        <w:rPr>
          <w:rFonts w:ascii="Times New Roman" w:hAnsi="Times New Roman" w:cs="Times New Roman"/>
          <w:sz w:val="24"/>
          <w:szCs w:val="24"/>
        </w:rPr>
        <w:t>n area of homogeneous vegetation, in structure and composition.</w:t>
      </w:r>
    </w:p>
    <w:p w:rsidR="00B67C18" w:rsidRDefault="00B67C18" w:rsidP="00B67C18">
      <w:pPr>
        <w:rPr>
          <w:rFonts w:ascii="Times New Roman" w:hAnsi="Times New Roman" w:cs="Times New Roman"/>
          <w:sz w:val="24"/>
          <w:szCs w:val="24"/>
        </w:rPr>
      </w:pPr>
      <w:r w:rsidRPr="00406540">
        <w:rPr>
          <w:rFonts w:ascii="Times New Roman" w:hAnsi="Times New Roman" w:cs="Times New Roman"/>
          <w:b/>
          <w:sz w:val="24"/>
          <w:szCs w:val="24"/>
        </w:rPr>
        <w:t>PDO</w:t>
      </w:r>
      <w:r w:rsidRPr="00406540">
        <w:rPr>
          <w:rFonts w:ascii="Times New Roman" w:hAnsi="Times New Roman" w:cs="Times New Roman"/>
          <w:sz w:val="24"/>
          <w:szCs w:val="24"/>
        </w:rPr>
        <w:t xml:space="preserve"> - The Pacific Decadal Oscillation is often described as a long-lived El Niño-like pattern of Pacific climate variability. As seen with the better-known El Niño/Southern Oscillation (ENSO), extremes in the PDO pattern are marked by widespread variations in Pacific Basin and North American climate. </w:t>
      </w:r>
    </w:p>
    <w:p w:rsidR="00B67C18" w:rsidRPr="00406540" w:rsidRDefault="00B67C18" w:rsidP="00B67C18">
      <w:pPr>
        <w:rPr>
          <w:rFonts w:ascii="Times New Roman" w:hAnsi="Times New Roman" w:cs="Times New Roman"/>
          <w:sz w:val="24"/>
          <w:szCs w:val="24"/>
        </w:rPr>
      </w:pPr>
      <w:r w:rsidRPr="006F01C5">
        <w:rPr>
          <w:rFonts w:ascii="Times New Roman" w:hAnsi="Times New Roman" w:cs="Times New Roman"/>
          <w:b/>
          <w:sz w:val="24"/>
          <w:szCs w:val="24"/>
        </w:rPr>
        <w:t xml:space="preserve">Plant </w:t>
      </w:r>
      <w:r w:rsidR="00130DD6">
        <w:rPr>
          <w:rFonts w:ascii="Times New Roman" w:hAnsi="Times New Roman" w:cs="Times New Roman"/>
          <w:b/>
          <w:sz w:val="24"/>
          <w:szCs w:val="24"/>
        </w:rPr>
        <w:t>a</w:t>
      </w:r>
      <w:r w:rsidRPr="006F01C5">
        <w:rPr>
          <w:rFonts w:ascii="Times New Roman" w:hAnsi="Times New Roman" w:cs="Times New Roman"/>
          <w:b/>
          <w:sz w:val="24"/>
          <w:szCs w:val="24"/>
        </w:rPr>
        <w:t>ssociation</w:t>
      </w:r>
      <w:r>
        <w:rPr>
          <w:rFonts w:ascii="Times New Roman" w:hAnsi="Times New Roman" w:cs="Times New Roman"/>
          <w:sz w:val="24"/>
          <w:szCs w:val="24"/>
        </w:rPr>
        <w:t xml:space="preserve"> - </w:t>
      </w:r>
      <w:r w:rsidRPr="006F01C5">
        <w:rPr>
          <w:rFonts w:ascii="Times New Roman" w:hAnsi="Times New Roman" w:cs="Times New Roman"/>
          <w:sz w:val="24"/>
          <w:szCs w:val="24"/>
        </w:rPr>
        <w:t>Plant associations are a finer level of classification in the potential vegetation hierarchy</w:t>
      </w:r>
      <w:r>
        <w:rPr>
          <w:rFonts w:ascii="Times New Roman" w:hAnsi="Times New Roman" w:cs="Times New Roman"/>
          <w:sz w:val="24"/>
          <w:szCs w:val="24"/>
        </w:rPr>
        <w:t>. They are defined in terms of</w:t>
      </w:r>
      <w:r w:rsidRPr="006F01C5">
        <w:rPr>
          <w:rFonts w:ascii="Times New Roman" w:hAnsi="Times New Roman" w:cs="Times New Roman"/>
          <w:sz w:val="24"/>
          <w:szCs w:val="24"/>
        </w:rPr>
        <w:t xml:space="preserve"> a climax dominant overstory tree species and a</w:t>
      </w:r>
      <w:r>
        <w:rPr>
          <w:rFonts w:ascii="Times New Roman" w:hAnsi="Times New Roman" w:cs="Times New Roman"/>
          <w:sz w:val="24"/>
          <w:szCs w:val="24"/>
        </w:rPr>
        <w:t>n</w:t>
      </w:r>
      <w:r w:rsidRPr="006F01C5">
        <w:rPr>
          <w:rFonts w:ascii="Times New Roman" w:hAnsi="Times New Roman" w:cs="Times New Roman"/>
          <w:sz w:val="24"/>
          <w:szCs w:val="24"/>
        </w:rPr>
        <w:t xml:space="preserve"> understory herb or shrub species that is typical of the environmental conditions of a distinctive community of plants.  </w:t>
      </w:r>
    </w:p>
    <w:p w:rsidR="00B67C18" w:rsidRPr="00406540" w:rsidRDefault="00B67C18" w:rsidP="00B67C18">
      <w:pPr>
        <w:autoSpaceDE w:val="0"/>
        <w:autoSpaceDN w:val="0"/>
        <w:adjustRightInd w:val="0"/>
        <w:spacing w:after="0"/>
        <w:rPr>
          <w:rFonts w:ascii="Times New Roman" w:hAnsi="Times New Roman" w:cs="Times New Roman"/>
          <w:sz w:val="24"/>
          <w:szCs w:val="24"/>
        </w:rPr>
      </w:pPr>
      <w:r w:rsidRPr="00406540">
        <w:rPr>
          <w:rFonts w:ascii="Times New Roman" w:hAnsi="Times New Roman" w:cs="Times New Roman"/>
          <w:b/>
          <w:sz w:val="24"/>
          <w:szCs w:val="24"/>
        </w:rPr>
        <w:t xml:space="preserve">Plant </w:t>
      </w:r>
      <w:r w:rsidR="00130DD6">
        <w:rPr>
          <w:rFonts w:ascii="Times New Roman" w:hAnsi="Times New Roman" w:cs="Times New Roman"/>
          <w:b/>
          <w:sz w:val="24"/>
          <w:szCs w:val="24"/>
        </w:rPr>
        <w:t>a</w:t>
      </w:r>
      <w:r w:rsidRPr="00406540">
        <w:rPr>
          <w:rFonts w:ascii="Times New Roman" w:hAnsi="Times New Roman" w:cs="Times New Roman"/>
          <w:b/>
          <w:sz w:val="24"/>
          <w:szCs w:val="24"/>
        </w:rPr>
        <w:t xml:space="preserve">ssociation </w:t>
      </w:r>
      <w:r w:rsidR="00130DD6">
        <w:rPr>
          <w:rFonts w:ascii="Times New Roman" w:hAnsi="Times New Roman" w:cs="Times New Roman"/>
          <w:b/>
          <w:sz w:val="24"/>
          <w:szCs w:val="24"/>
        </w:rPr>
        <w:t>g</w:t>
      </w:r>
      <w:r w:rsidRPr="00406540">
        <w:rPr>
          <w:rFonts w:ascii="Times New Roman" w:hAnsi="Times New Roman" w:cs="Times New Roman"/>
          <w:b/>
          <w:sz w:val="24"/>
          <w:szCs w:val="24"/>
        </w:rPr>
        <w:t>roup (PAG)</w:t>
      </w:r>
      <w:r w:rsidRPr="00406540">
        <w:rPr>
          <w:rFonts w:ascii="Times New Roman" w:hAnsi="Times New Roman" w:cs="Times New Roman"/>
          <w:sz w:val="24"/>
          <w:szCs w:val="24"/>
        </w:rPr>
        <w:t xml:space="preserve"> - </w:t>
      </w:r>
      <w:r w:rsidR="00D50180">
        <w:rPr>
          <w:rFonts w:ascii="Times New Roman" w:hAnsi="Times New Roman" w:cs="Times New Roman"/>
          <w:sz w:val="24"/>
          <w:szCs w:val="24"/>
        </w:rPr>
        <w:t>A</w:t>
      </w:r>
      <w:r w:rsidRPr="00406540">
        <w:rPr>
          <w:rFonts w:ascii="Times New Roman" w:hAnsi="Times New Roman" w:cs="Times New Roman"/>
          <w:sz w:val="24"/>
          <w:szCs w:val="24"/>
        </w:rPr>
        <w:t xml:space="preserve"> group of potential vegetation types that have similar environmental conditions and are dominated by similar types of plants (for example the dry shrub PVG). They are often grouped by similar types of life forms.</w:t>
      </w:r>
    </w:p>
    <w:p w:rsidR="00B67C18" w:rsidRPr="00406540" w:rsidRDefault="00B67C18" w:rsidP="00B67C18">
      <w:pPr>
        <w:autoSpaceDE w:val="0"/>
        <w:autoSpaceDN w:val="0"/>
        <w:adjustRightInd w:val="0"/>
        <w:spacing w:after="0"/>
        <w:rPr>
          <w:rFonts w:ascii="Times New Roman" w:hAnsi="Times New Roman" w:cs="Times New Roman"/>
          <w:sz w:val="24"/>
          <w:szCs w:val="24"/>
        </w:rPr>
      </w:pPr>
    </w:p>
    <w:p w:rsidR="00B67C18" w:rsidRPr="00406540" w:rsidRDefault="00B67C18" w:rsidP="00B67C18">
      <w:pPr>
        <w:autoSpaceDE w:val="0"/>
        <w:autoSpaceDN w:val="0"/>
        <w:adjustRightInd w:val="0"/>
        <w:spacing w:after="0"/>
        <w:rPr>
          <w:rFonts w:ascii="Times New Roman" w:hAnsi="Times New Roman" w:cs="Times New Roman"/>
          <w:sz w:val="24"/>
          <w:szCs w:val="24"/>
        </w:rPr>
      </w:pPr>
      <w:r w:rsidRPr="00406540">
        <w:rPr>
          <w:rFonts w:ascii="Times New Roman" w:hAnsi="Times New Roman" w:cs="Times New Roman"/>
          <w:b/>
          <w:sz w:val="24"/>
          <w:szCs w:val="24"/>
        </w:rPr>
        <w:t xml:space="preserve">Potential </w:t>
      </w:r>
      <w:r w:rsidR="00130DD6">
        <w:rPr>
          <w:rFonts w:ascii="Times New Roman" w:hAnsi="Times New Roman" w:cs="Times New Roman"/>
          <w:b/>
          <w:sz w:val="24"/>
          <w:szCs w:val="24"/>
        </w:rPr>
        <w:t>v</w:t>
      </w:r>
      <w:r w:rsidRPr="00406540">
        <w:rPr>
          <w:rFonts w:ascii="Times New Roman" w:hAnsi="Times New Roman" w:cs="Times New Roman"/>
          <w:b/>
          <w:sz w:val="24"/>
          <w:szCs w:val="24"/>
        </w:rPr>
        <w:t xml:space="preserve">egetation </w:t>
      </w:r>
      <w:r w:rsidR="00130DD6">
        <w:rPr>
          <w:rFonts w:ascii="Times New Roman" w:hAnsi="Times New Roman" w:cs="Times New Roman"/>
          <w:b/>
          <w:sz w:val="24"/>
          <w:szCs w:val="24"/>
        </w:rPr>
        <w:t>y</w:t>
      </w:r>
      <w:r w:rsidRPr="00406540">
        <w:rPr>
          <w:rFonts w:ascii="Times New Roman" w:hAnsi="Times New Roman" w:cs="Times New Roman"/>
          <w:b/>
          <w:sz w:val="24"/>
          <w:szCs w:val="24"/>
        </w:rPr>
        <w:t>ype (PVT)</w:t>
      </w:r>
      <w:r w:rsidRPr="00406540">
        <w:rPr>
          <w:rFonts w:ascii="Times New Roman" w:hAnsi="Times New Roman" w:cs="Times New Roman"/>
          <w:sz w:val="24"/>
          <w:szCs w:val="24"/>
        </w:rPr>
        <w:t xml:space="preserve"> - </w:t>
      </w:r>
      <w:r w:rsidR="00D50180">
        <w:rPr>
          <w:rFonts w:ascii="Times New Roman" w:hAnsi="Times New Roman" w:cs="Times New Roman"/>
          <w:sz w:val="24"/>
          <w:szCs w:val="24"/>
        </w:rPr>
        <w:t>A</w:t>
      </w:r>
      <w:r w:rsidRPr="00406540">
        <w:rPr>
          <w:rFonts w:ascii="Times New Roman" w:hAnsi="Times New Roman" w:cs="Times New Roman"/>
          <w:sz w:val="24"/>
          <w:szCs w:val="24"/>
        </w:rPr>
        <w:t xml:space="preserve"> potential vegetation type is a kind of physical and biological environment that produces a kind of vegetation, such as the dry Douglas-fir </w:t>
      </w:r>
      <w:r w:rsidRPr="00406540">
        <w:rPr>
          <w:rFonts w:ascii="Times New Roman" w:hAnsi="Times New Roman" w:cs="Times New Roman"/>
          <w:i/>
          <w:iCs/>
          <w:sz w:val="24"/>
          <w:szCs w:val="24"/>
        </w:rPr>
        <w:t>(Pseudotsuga menziesii)</w:t>
      </w:r>
      <w:r w:rsidRPr="00406540">
        <w:rPr>
          <w:rFonts w:ascii="Times New Roman" w:hAnsi="Times New Roman" w:cs="Times New Roman"/>
          <w:sz w:val="24"/>
          <w:szCs w:val="24"/>
        </w:rPr>
        <w:t xml:space="preserve"> type. Potential vegetation types are identified by indicator species of similar environmental conditions. For example, Douglas-fir indicates a cooler and moister</w:t>
      </w:r>
      <w:r w:rsidRPr="00406540">
        <w:rPr>
          <w:rFonts w:ascii="Times New Roman" w:hAnsi="Times New Roman" w:cs="Times New Roman"/>
          <w:i/>
          <w:iCs/>
          <w:sz w:val="24"/>
          <w:szCs w:val="24"/>
        </w:rPr>
        <w:t xml:space="preserve"> </w:t>
      </w:r>
      <w:r w:rsidRPr="00406540">
        <w:rPr>
          <w:rFonts w:ascii="Times New Roman" w:hAnsi="Times New Roman" w:cs="Times New Roman"/>
          <w:sz w:val="24"/>
          <w:szCs w:val="24"/>
        </w:rPr>
        <w:t xml:space="preserve">environment than ponderosa pine </w:t>
      </w:r>
      <w:r>
        <w:rPr>
          <w:rFonts w:ascii="Times New Roman" w:hAnsi="Times New Roman" w:cs="Times New Roman"/>
          <w:i/>
          <w:iCs/>
          <w:sz w:val="24"/>
          <w:szCs w:val="24"/>
        </w:rPr>
        <w:t>(Pinus ponderosa</w:t>
      </w:r>
      <w:r w:rsidRPr="00406540">
        <w:rPr>
          <w:rFonts w:ascii="Times New Roman" w:hAnsi="Times New Roman" w:cs="Times New Roman"/>
          <w:i/>
          <w:iCs/>
          <w:sz w:val="24"/>
          <w:szCs w:val="24"/>
        </w:rPr>
        <w:t xml:space="preserve">). </w:t>
      </w:r>
      <w:r w:rsidRPr="00406540">
        <w:rPr>
          <w:rFonts w:ascii="Times New Roman" w:hAnsi="Times New Roman" w:cs="Times New Roman"/>
          <w:sz w:val="24"/>
          <w:szCs w:val="24"/>
        </w:rPr>
        <w:t>Because of growth, mortality, and</w:t>
      </w:r>
      <w:r w:rsidRPr="00406540">
        <w:rPr>
          <w:rFonts w:ascii="Times New Roman" w:hAnsi="Times New Roman" w:cs="Times New Roman"/>
          <w:i/>
          <w:iCs/>
          <w:sz w:val="24"/>
          <w:szCs w:val="24"/>
        </w:rPr>
        <w:t xml:space="preserve"> </w:t>
      </w:r>
      <w:r w:rsidRPr="00406540">
        <w:rPr>
          <w:rFonts w:ascii="Times New Roman" w:hAnsi="Times New Roman" w:cs="Times New Roman"/>
          <w:sz w:val="24"/>
          <w:szCs w:val="24"/>
        </w:rPr>
        <w:t>disturbance of the vegetation, many other kinds of vegetation will occur on this type through time. In many cases the indicator species will not be present, due to disturbance. Douglas-fir is simply an indicator, and name, for the kind of physical and biological environment stratification that is used for prediction of response.</w:t>
      </w:r>
    </w:p>
    <w:p w:rsidR="00B67C18" w:rsidRPr="00406540" w:rsidRDefault="00B67C18" w:rsidP="00B67C18">
      <w:pPr>
        <w:autoSpaceDE w:val="0"/>
        <w:autoSpaceDN w:val="0"/>
        <w:adjustRightInd w:val="0"/>
        <w:spacing w:after="0"/>
        <w:rPr>
          <w:rFonts w:ascii="Times New Roman" w:hAnsi="Times New Roman" w:cs="Times New Roman"/>
          <w:sz w:val="24"/>
          <w:szCs w:val="24"/>
        </w:rPr>
      </w:pPr>
    </w:p>
    <w:p w:rsidR="00B67C18" w:rsidRPr="00406540" w:rsidRDefault="00B67C18" w:rsidP="00B67C18">
      <w:pPr>
        <w:rPr>
          <w:rFonts w:ascii="Times New Roman" w:hAnsi="Times New Roman" w:cs="Times New Roman"/>
          <w:sz w:val="24"/>
          <w:szCs w:val="24"/>
        </w:rPr>
      </w:pPr>
      <w:r w:rsidRPr="00406540">
        <w:rPr>
          <w:rFonts w:ascii="Times New Roman" w:hAnsi="Times New Roman" w:cs="Times New Roman"/>
          <w:b/>
          <w:sz w:val="24"/>
          <w:szCs w:val="24"/>
        </w:rPr>
        <w:t>Resilience</w:t>
      </w:r>
      <w:r w:rsidRPr="00406540">
        <w:rPr>
          <w:rFonts w:ascii="Times New Roman" w:hAnsi="Times New Roman" w:cs="Times New Roman"/>
          <w:sz w:val="24"/>
          <w:szCs w:val="24"/>
        </w:rPr>
        <w:t xml:space="preserve"> - </w:t>
      </w:r>
      <w:r w:rsidR="00716710" w:rsidRPr="00716710">
        <w:rPr>
          <w:rFonts w:ascii="Times New Roman" w:hAnsi="Times New Roman" w:cs="Times New Roman"/>
          <w:sz w:val="24"/>
          <w:szCs w:val="24"/>
        </w:rPr>
        <w:t>The capacity of a system to absorb disturbance and reorganize while undergoing change so as to still retain essentially the same function, structure, identity, and feedbacks</w:t>
      </w:r>
      <w:r w:rsidR="00A94086">
        <w:rPr>
          <w:rFonts w:ascii="Times New Roman" w:hAnsi="Times New Roman" w:cs="Times New Roman"/>
          <w:sz w:val="24"/>
          <w:szCs w:val="24"/>
        </w:rPr>
        <w:t xml:space="preserve"> (FSM Chapter 2020)</w:t>
      </w:r>
      <w:r w:rsidR="00716710" w:rsidRPr="00716710">
        <w:rPr>
          <w:rFonts w:ascii="Times New Roman" w:hAnsi="Times New Roman" w:cs="Times New Roman"/>
          <w:sz w:val="24"/>
          <w:szCs w:val="24"/>
        </w:rPr>
        <w:t xml:space="preserve">. </w:t>
      </w:r>
      <w:r w:rsidR="00A94086">
        <w:rPr>
          <w:rFonts w:ascii="Times New Roman" w:hAnsi="Times New Roman" w:cs="Times New Roman"/>
          <w:sz w:val="24"/>
          <w:szCs w:val="24"/>
        </w:rPr>
        <w:t xml:space="preserve">Resilience can be further defined to mean </w:t>
      </w:r>
      <w:r w:rsidRPr="00406540">
        <w:rPr>
          <w:rFonts w:ascii="Times New Roman" w:hAnsi="Times New Roman" w:cs="Times New Roman"/>
          <w:sz w:val="24"/>
          <w:szCs w:val="24"/>
        </w:rPr>
        <w:t>the amount of disturbance that an ecosystem can withstand without changing functional states. In this context</w:t>
      </w:r>
      <w:r w:rsidR="00130DD6">
        <w:rPr>
          <w:rFonts w:ascii="Times New Roman" w:hAnsi="Times New Roman" w:cs="Times New Roman"/>
          <w:sz w:val="24"/>
          <w:szCs w:val="24"/>
        </w:rPr>
        <w:t>,</w:t>
      </w:r>
      <w:r w:rsidRPr="00406540">
        <w:rPr>
          <w:rFonts w:ascii="Times New Roman" w:hAnsi="Times New Roman" w:cs="Times New Roman"/>
          <w:sz w:val="24"/>
          <w:szCs w:val="24"/>
        </w:rPr>
        <w:t xml:space="preserve"> while dominant floristics may vary, a forest remains a forest as exemplified by maintenance of certain characteristic biological composition and the ecological goods and services it produces. </w:t>
      </w:r>
      <w:r>
        <w:rPr>
          <w:rFonts w:ascii="Times New Roman" w:hAnsi="Times New Roman" w:cs="Times New Roman"/>
          <w:sz w:val="24"/>
          <w:szCs w:val="24"/>
        </w:rPr>
        <w:t>Resiliency is the inherent c</w:t>
      </w:r>
      <w:r w:rsidRPr="00211F19">
        <w:rPr>
          <w:rFonts w:ascii="Times New Roman" w:hAnsi="Times New Roman" w:cs="Times New Roman"/>
          <w:sz w:val="24"/>
          <w:szCs w:val="24"/>
        </w:rPr>
        <w:t>apacity of a landscape or ecosystem to maintain its basic structure</w:t>
      </w:r>
      <w:r w:rsidR="00B262CE">
        <w:rPr>
          <w:rFonts w:ascii="Times New Roman" w:hAnsi="Times New Roman" w:cs="Times New Roman"/>
          <w:sz w:val="24"/>
          <w:szCs w:val="24"/>
        </w:rPr>
        <w:t>, function,</w:t>
      </w:r>
      <w:r w:rsidRPr="00211F19">
        <w:rPr>
          <w:rFonts w:ascii="Times New Roman" w:hAnsi="Times New Roman" w:cs="Times New Roman"/>
          <w:sz w:val="24"/>
          <w:szCs w:val="24"/>
        </w:rPr>
        <w:t xml:space="preserve"> and organization in the face of disturbances, both common and rare</w:t>
      </w:r>
      <w:r>
        <w:rPr>
          <w:rFonts w:ascii="Times New Roman" w:hAnsi="Times New Roman" w:cs="Times New Roman"/>
          <w:sz w:val="24"/>
          <w:szCs w:val="24"/>
        </w:rPr>
        <w:t>.</w:t>
      </w:r>
    </w:p>
    <w:p w:rsidR="00B67C18" w:rsidRPr="00406540" w:rsidRDefault="00B67C18" w:rsidP="00B67C18">
      <w:pPr>
        <w:rPr>
          <w:rFonts w:ascii="Times New Roman" w:hAnsi="Times New Roman" w:cs="Times New Roman"/>
          <w:sz w:val="24"/>
          <w:szCs w:val="24"/>
        </w:rPr>
      </w:pPr>
      <w:r w:rsidRPr="00406540">
        <w:rPr>
          <w:rFonts w:ascii="Times New Roman" w:hAnsi="Times New Roman" w:cs="Times New Roman"/>
          <w:b/>
          <w:sz w:val="24"/>
          <w:szCs w:val="24"/>
        </w:rPr>
        <w:t>Restoration</w:t>
      </w:r>
      <w:r w:rsidRPr="00406540">
        <w:rPr>
          <w:rFonts w:ascii="Times New Roman" w:hAnsi="Times New Roman" w:cs="Times New Roman"/>
          <w:sz w:val="24"/>
          <w:szCs w:val="24"/>
        </w:rPr>
        <w:t xml:space="preserve"> - </w:t>
      </w:r>
      <w:r>
        <w:rPr>
          <w:rFonts w:ascii="Times New Roman" w:hAnsi="Times New Roman" w:cs="Times New Roman"/>
          <w:sz w:val="24"/>
          <w:szCs w:val="24"/>
        </w:rPr>
        <w:t xml:space="preserve">The Forest Service defines </w:t>
      </w:r>
      <w:r w:rsidR="00623134">
        <w:rPr>
          <w:rFonts w:ascii="Times New Roman" w:hAnsi="Times New Roman" w:cs="Times New Roman"/>
          <w:sz w:val="24"/>
          <w:szCs w:val="24"/>
        </w:rPr>
        <w:t xml:space="preserve">(National Forest System Land Management Planning, 36 CFR 219.19) </w:t>
      </w:r>
      <w:r>
        <w:rPr>
          <w:rFonts w:ascii="Times New Roman" w:hAnsi="Times New Roman" w:cs="Times New Roman"/>
          <w:sz w:val="24"/>
          <w:szCs w:val="24"/>
        </w:rPr>
        <w:t xml:space="preserve">restoration as </w:t>
      </w:r>
      <w:r w:rsidRPr="00406540">
        <w:rPr>
          <w:rFonts w:ascii="Times New Roman" w:hAnsi="Times New Roman" w:cs="Times New Roman"/>
          <w:sz w:val="24"/>
          <w:szCs w:val="24"/>
        </w:rPr>
        <w:t xml:space="preserve">the process of assisting the recovery of an ecosystem that has been degraded, </w:t>
      </w:r>
      <w:r>
        <w:rPr>
          <w:rFonts w:ascii="Times New Roman" w:hAnsi="Times New Roman" w:cs="Times New Roman"/>
          <w:sz w:val="24"/>
          <w:szCs w:val="24"/>
        </w:rPr>
        <w:t>d</w:t>
      </w:r>
      <w:r w:rsidRPr="00406540">
        <w:rPr>
          <w:rFonts w:ascii="Times New Roman" w:hAnsi="Times New Roman" w:cs="Times New Roman"/>
          <w:sz w:val="24"/>
          <w:szCs w:val="24"/>
        </w:rPr>
        <w:t>amaged, or destroyed.  Ecological restoration focuses on re-establishing the composition, structure, pattern, and ecological processes necessary to facilitate terrestrial and aquatic ecosystem sustainability, resilience, and health under current and future conditions.</w:t>
      </w:r>
    </w:p>
    <w:p w:rsidR="00B67C18" w:rsidRDefault="00B67C18" w:rsidP="00B67C18">
      <w:pPr>
        <w:rPr>
          <w:rFonts w:ascii="Times New Roman" w:hAnsi="Times New Roman" w:cs="Times New Roman"/>
          <w:sz w:val="24"/>
          <w:szCs w:val="24"/>
        </w:rPr>
      </w:pPr>
      <w:r w:rsidRPr="00406540">
        <w:rPr>
          <w:rFonts w:ascii="Times New Roman" w:hAnsi="Times New Roman" w:cs="Times New Roman"/>
          <w:b/>
          <w:sz w:val="24"/>
          <w:szCs w:val="24"/>
        </w:rPr>
        <w:lastRenderedPageBreak/>
        <w:t>Stand</w:t>
      </w:r>
      <w:r w:rsidRPr="00406540">
        <w:rPr>
          <w:rFonts w:ascii="Times New Roman" w:hAnsi="Times New Roman" w:cs="Times New Roman"/>
          <w:sz w:val="24"/>
          <w:szCs w:val="24"/>
        </w:rPr>
        <w:t xml:space="preserve"> - </w:t>
      </w:r>
      <w:r w:rsidR="00D50180">
        <w:rPr>
          <w:rFonts w:ascii="Times New Roman" w:hAnsi="Times New Roman" w:cs="Times New Roman"/>
          <w:sz w:val="24"/>
          <w:szCs w:val="24"/>
        </w:rPr>
        <w:t>A</w:t>
      </w:r>
      <w:r w:rsidRPr="00406540">
        <w:rPr>
          <w:rFonts w:ascii="Times New Roman" w:hAnsi="Times New Roman" w:cs="Times New Roman"/>
          <w:sz w:val="24"/>
          <w:szCs w:val="24"/>
        </w:rPr>
        <w:t xml:space="preserve"> contiguous group of trees sufficiently uniform in age-class distribution, composition and structure, and growing on a site of sufficiently uniform quality, to be a distinguishable unit</w:t>
      </w:r>
      <w:r>
        <w:rPr>
          <w:rFonts w:ascii="Times New Roman" w:hAnsi="Times New Roman" w:cs="Times New Roman"/>
          <w:sz w:val="24"/>
          <w:szCs w:val="24"/>
        </w:rPr>
        <w:t>.</w:t>
      </w:r>
    </w:p>
    <w:p w:rsidR="006D6163" w:rsidRDefault="006D6163" w:rsidP="00B67C18">
      <w:pPr>
        <w:rPr>
          <w:rFonts w:ascii="Times New Roman" w:hAnsi="Times New Roman" w:cs="Times New Roman"/>
          <w:sz w:val="24"/>
          <w:szCs w:val="24"/>
        </w:rPr>
      </w:pPr>
      <w:r w:rsidRPr="006D6163">
        <w:rPr>
          <w:rFonts w:ascii="Times New Roman" w:hAnsi="Times New Roman" w:cs="Times New Roman"/>
          <w:b/>
          <w:sz w:val="24"/>
          <w:szCs w:val="24"/>
        </w:rPr>
        <w:t>Structure</w:t>
      </w:r>
      <w:r>
        <w:rPr>
          <w:rFonts w:ascii="Times New Roman" w:hAnsi="Times New Roman" w:cs="Times New Roman"/>
          <w:sz w:val="24"/>
          <w:szCs w:val="24"/>
        </w:rPr>
        <w:t xml:space="preserve"> -</w:t>
      </w:r>
      <w:r w:rsidRPr="006D6163">
        <w:rPr>
          <w:rFonts w:ascii="Times New Roman" w:hAnsi="Times New Roman" w:cs="Times New Roman"/>
          <w:sz w:val="24"/>
          <w:szCs w:val="24"/>
        </w:rPr>
        <w:t xml:space="preserve"> The organization and physical arrangement of biological elements such as snags and down woody debris, vertical and horizontal distribution of vegetation, stream habitat complexity, landscape pattern, and connectivity</w:t>
      </w:r>
      <w:r>
        <w:rPr>
          <w:rFonts w:ascii="Times New Roman" w:hAnsi="Times New Roman" w:cs="Times New Roman"/>
          <w:sz w:val="24"/>
          <w:szCs w:val="24"/>
        </w:rPr>
        <w:t xml:space="preserve"> (FSM 2020)</w:t>
      </w:r>
      <w:r w:rsidRPr="006D6163">
        <w:rPr>
          <w:rFonts w:ascii="Times New Roman" w:hAnsi="Times New Roman" w:cs="Times New Roman"/>
          <w:sz w:val="24"/>
          <w:szCs w:val="24"/>
        </w:rPr>
        <w:t>.</w:t>
      </w:r>
    </w:p>
    <w:p w:rsidR="00B67C18" w:rsidRPr="00406540" w:rsidRDefault="00B67C18" w:rsidP="00B67C18">
      <w:pPr>
        <w:rPr>
          <w:rFonts w:ascii="Times New Roman" w:hAnsi="Times New Roman" w:cs="Times New Roman"/>
          <w:sz w:val="24"/>
          <w:szCs w:val="24"/>
        </w:rPr>
      </w:pPr>
      <w:r w:rsidRPr="00BA69C3">
        <w:rPr>
          <w:rFonts w:ascii="Times New Roman" w:hAnsi="Times New Roman" w:cs="Times New Roman"/>
          <w:b/>
          <w:sz w:val="24"/>
          <w:szCs w:val="24"/>
        </w:rPr>
        <w:t>Sustainability</w:t>
      </w:r>
      <w:r>
        <w:rPr>
          <w:rFonts w:ascii="Times New Roman" w:hAnsi="Times New Roman" w:cs="Times New Roman"/>
          <w:sz w:val="24"/>
          <w:szCs w:val="24"/>
        </w:rPr>
        <w:t xml:space="preserve"> - </w:t>
      </w:r>
      <w:r w:rsidR="006D6163" w:rsidRPr="006D6163">
        <w:rPr>
          <w:rFonts w:ascii="Times New Roman" w:hAnsi="Times New Roman" w:cs="Times New Roman"/>
          <w:sz w:val="24"/>
          <w:szCs w:val="24"/>
        </w:rPr>
        <w:t>Meeting needs of the present generation without compromising the ability of future generations to meet their needs. Sustainability is composed of desirable social, economic, and ecological conditions or trends interacting at varying spatial and temporal scales, embodying the principles of multiple</w:t>
      </w:r>
      <w:r w:rsidR="00130DD6">
        <w:rPr>
          <w:rFonts w:ascii="Times New Roman" w:hAnsi="Times New Roman" w:cs="Times New Roman"/>
          <w:sz w:val="24"/>
          <w:szCs w:val="24"/>
        </w:rPr>
        <w:t xml:space="preserve"> </w:t>
      </w:r>
      <w:r w:rsidR="006D6163" w:rsidRPr="006D6163">
        <w:rPr>
          <w:rFonts w:ascii="Times New Roman" w:hAnsi="Times New Roman" w:cs="Times New Roman"/>
          <w:sz w:val="24"/>
          <w:szCs w:val="24"/>
        </w:rPr>
        <w:t>use and sustained</w:t>
      </w:r>
      <w:r w:rsidR="00130DD6">
        <w:rPr>
          <w:rFonts w:ascii="Times New Roman" w:hAnsi="Times New Roman" w:cs="Times New Roman"/>
          <w:sz w:val="24"/>
          <w:szCs w:val="24"/>
        </w:rPr>
        <w:t xml:space="preserve"> </w:t>
      </w:r>
      <w:r w:rsidR="006D6163" w:rsidRPr="006D6163">
        <w:rPr>
          <w:rFonts w:ascii="Times New Roman" w:hAnsi="Times New Roman" w:cs="Times New Roman"/>
          <w:sz w:val="24"/>
          <w:szCs w:val="24"/>
        </w:rPr>
        <w:t xml:space="preserve">yield (FSM 1905). </w:t>
      </w:r>
      <w:r w:rsidRPr="00BA69C3">
        <w:rPr>
          <w:rFonts w:ascii="Times New Roman" w:hAnsi="Times New Roman" w:cs="Times New Roman"/>
          <w:sz w:val="24"/>
          <w:szCs w:val="24"/>
        </w:rPr>
        <w:t>Conditions that support native species, ecosystem services, and ecological processes are sustainable when influences on them have not resulted in significant depletion or permanent damage.</w:t>
      </w:r>
      <w:r w:rsidR="006D6163">
        <w:rPr>
          <w:rFonts w:ascii="Times New Roman" w:hAnsi="Times New Roman" w:cs="Times New Roman"/>
          <w:sz w:val="24"/>
          <w:szCs w:val="24"/>
        </w:rPr>
        <w:t xml:space="preserve"> </w:t>
      </w:r>
      <w:r w:rsidR="006D6163" w:rsidRPr="006D6163">
        <w:rPr>
          <w:rFonts w:ascii="Times New Roman" w:hAnsi="Times New Roman" w:cs="Times New Roman"/>
          <w:sz w:val="24"/>
          <w:szCs w:val="24"/>
        </w:rPr>
        <w:t xml:space="preserve"> </w:t>
      </w:r>
    </w:p>
    <w:p w:rsidR="00B67C18" w:rsidRPr="00406540" w:rsidRDefault="00B67C18" w:rsidP="00B67C18">
      <w:pPr>
        <w:shd w:val="clear" w:color="auto" w:fill="FFFFFF"/>
        <w:rPr>
          <w:rFonts w:ascii="Times New Roman" w:eastAsia="Times New Roman" w:hAnsi="Times New Roman" w:cs="Times New Roman"/>
          <w:color w:val="333333"/>
          <w:sz w:val="24"/>
          <w:szCs w:val="24"/>
        </w:rPr>
      </w:pPr>
      <w:r w:rsidRPr="00406540">
        <w:rPr>
          <w:rFonts w:ascii="Times New Roman" w:hAnsi="Times New Roman" w:cs="Times New Roman"/>
          <w:b/>
          <w:sz w:val="24"/>
          <w:szCs w:val="24"/>
        </w:rPr>
        <w:t>Topo-edaphic</w:t>
      </w:r>
      <w:r w:rsidRPr="00406540">
        <w:rPr>
          <w:rFonts w:ascii="Times New Roman" w:hAnsi="Times New Roman" w:cs="Times New Roman"/>
          <w:sz w:val="24"/>
          <w:szCs w:val="24"/>
        </w:rPr>
        <w:t xml:space="preserve"> - </w:t>
      </w:r>
      <w:r w:rsidR="00D50180">
        <w:rPr>
          <w:rFonts w:ascii="Times New Roman" w:eastAsia="Times New Roman" w:hAnsi="Times New Roman" w:cs="Times New Roman"/>
          <w:color w:val="333333"/>
          <w:sz w:val="24"/>
          <w:szCs w:val="24"/>
        </w:rPr>
        <w:t>R</w:t>
      </w:r>
      <w:r w:rsidRPr="00406540">
        <w:rPr>
          <w:rFonts w:ascii="Times New Roman" w:eastAsia="Times New Roman" w:hAnsi="Times New Roman" w:cs="Times New Roman"/>
          <w:color w:val="333333"/>
          <w:sz w:val="24"/>
          <w:szCs w:val="24"/>
        </w:rPr>
        <w:t xml:space="preserve">elated to or caused </w:t>
      </w:r>
      <w:r w:rsidRPr="00406540">
        <w:rPr>
          <w:rFonts w:ascii="Times New Roman" w:eastAsia="Times New Roman" w:hAnsi="Times New Roman" w:cs="Times New Roman"/>
          <w:sz w:val="24"/>
          <w:szCs w:val="24"/>
        </w:rPr>
        <w:t>by particular soil conditions</w:t>
      </w:r>
      <w:r w:rsidRPr="00406540">
        <w:rPr>
          <w:rFonts w:ascii="Times New Roman" w:eastAsia="Times New Roman" w:hAnsi="Times New Roman" w:cs="Times New Roman"/>
          <w:color w:val="333333"/>
          <w:sz w:val="24"/>
          <w:szCs w:val="24"/>
        </w:rPr>
        <w:t>, as of texture or drainage, rather than by physiographic or climatic factors within a defined region or area.</w:t>
      </w:r>
    </w:p>
    <w:p w:rsidR="00B67C18" w:rsidRPr="00406540" w:rsidRDefault="00B67C18" w:rsidP="00B67C18">
      <w:pPr>
        <w:rPr>
          <w:rFonts w:ascii="Times New Roman" w:hAnsi="Times New Roman" w:cs="Times New Roman"/>
          <w:sz w:val="24"/>
          <w:szCs w:val="24"/>
        </w:rPr>
      </w:pPr>
      <w:r w:rsidRPr="00406540">
        <w:rPr>
          <w:rFonts w:ascii="Times New Roman" w:hAnsi="Times New Roman" w:cs="Times New Roman"/>
          <w:b/>
          <w:sz w:val="24"/>
          <w:szCs w:val="24"/>
        </w:rPr>
        <w:t>Variable density thinning</w:t>
      </w:r>
      <w:r w:rsidRPr="00406540">
        <w:rPr>
          <w:rFonts w:ascii="Times New Roman" w:hAnsi="Times New Roman" w:cs="Times New Roman"/>
          <w:sz w:val="24"/>
          <w:szCs w:val="24"/>
        </w:rPr>
        <w:t xml:space="preserve"> - </w:t>
      </w:r>
      <w:r w:rsidR="00D50180">
        <w:rPr>
          <w:rFonts w:ascii="Times New Roman" w:hAnsi="Times New Roman" w:cs="Times New Roman"/>
          <w:color w:val="222222"/>
          <w:sz w:val="24"/>
          <w:szCs w:val="24"/>
        </w:rPr>
        <w:t>T</w:t>
      </w:r>
      <w:r w:rsidRPr="00406540">
        <w:rPr>
          <w:rFonts w:ascii="Times New Roman" w:hAnsi="Times New Roman" w:cs="Times New Roman"/>
          <w:color w:val="222222"/>
          <w:sz w:val="24"/>
          <w:szCs w:val="24"/>
        </w:rPr>
        <w:t>he method of thinning some sub-stand units to a different density than other sub-stand units.</w:t>
      </w:r>
    </w:p>
    <w:p w:rsidR="00B67C18" w:rsidRPr="00406540" w:rsidRDefault="00B67C18" w:rsidP="00B67C18">
      <w:pPr>
        <w:shd w:val="clear" w:color="auto" w:fill="FFFFFF"/>
        <w:rPr>
          <w:rFonts w:ascii="Times New Roman" w:eastAsia="Times New Roman" w:hAnsi="Times New Roman" w:cs="Times New Roman"/>
          <w:color w:val="000000"/>
          <w:sz w:val="24"/>
          <w:szCs w:val="24"/>
        </w:rPr>
      </w:pPr>
      <w:r w:rsidRPr="00406540">
        <w:rPr>
          <w:rFonts w:ascii="Times New Roman" w:hAnsi="Times New Roman" w:cs="Times New Roman"/>
          <w:b/>
          <w:sz w:val="24"/>
          <w:szCs w:val="24"/>
        </w:rPr>
        <w:t>Vegetation series</w:t>
      </w:r>
      <w:r w:rsidRPr="00406540">
        <w:rPr>
          <w:rFonts w:ascii="Times New Roman" w:hAnsi="Times New Roman" w:cs="Times New Roman"/>
          <w:sz w:val="24"/>
          <w:szCs w:val="24"/>
        </w:rPr>
        <w:t xml:space="preserve"> (plant community)</w:t>
      </w:r>
      <w:r w:rsidR="00D50180">
        <w:rPr>
          <w:rFonts w:ascii="Times New Roman" w:hAnsi="Times New Roman" w:cs="Times New Roman"/>
          <w:sz w:val="24"/>
          <w:szCs w:val="24"/>
        </w:rPr>
        <w:t xml:space="preserve"> -</w:t>
      </w:r>
      <w:r w:rsidRPr="00406540">
        <w:rPr>
          <w:rFonts w:ascii="Times New Roman" w:hAnsi="Times New Roman" w:cs="Times New Roman"/>
          <w:sz w:val="24"/>
          <w:szCs w:val="24"/>
        </w:rPr>
        <w:t xml:space="preserve"> </w:t>
      </w:r>
      <w:r w:rsidR="00D50180">
        <w:rPr>
          <w:rFonts w:ascii="Times New Roman" w:hAnsi="Times New Roman" w:cs="Times New Roman"/>
          <w:sz w:val="24"/>
          <w:szCs w:val="24"/>
        </w:rPr>
        <w:t>A</w:t>
      </w:r>
      <w:r w:rsidRPr="00406540">
        <w:rPr>
          <w:rFonts w:ascii="Times New Roman" w:eastAsia="Times New Roman" w:hAnsi="Times New Roman" w:cs="Times New Roman"/>
          <w:color w:val="000000"/>
          <w:sz w:val="24"/>
          <w:szCs w:val="24"/>
        </w:rPr>
        <w:t xml:space="preserve">n assembly of different species of plants growing together in a particular habitat; the floral component of an </w:t>
      </w:r>
      <w:r w:rsidRPr="00406540">
        <w:rPr>
          <w:rFonts w:ascii="Times New Roman" w:eastAsia="Times New Roman" w:hAnsi="Times New Roman" w:cs="Times New Roman"/>
          <w:sz w:val="24"/>
          <w:szCs w:val="24"/>
        </w:rPr>
        <w:t xml:space="preserve">ecosystem. </w:t>
      </w:r>
      <w:r w:rsidRPr="006F01C5">
        <w:rPr>
          <w:rFonts w:ascii="Times New Roman" w:eastAsia="Times New Roman" w:hAnsi="Times New Roman" w:cs="Times New Roman"/>
          <w:sz w:val="24"/>
          <w:szCs w:val="24"/>
        </w:rPr>
        <w:t xml:space="preserve">According to Powell et. al.  </w:t>
      </w:r>
      <w:r w:rsidR="00D50180">
        <w:rPr>
          <w:rFonts w:ascii="Times New Roman" w:eastAsia="Times New Roman" w:hAnsi="Times New Roman" w:cs="Times New Roman"/>
          <w:sz w:val="24"/>
          <w:szCs w:val="24"/>
        </w:rPr>
        <w:t>(</w:t>
      </w:r>
      <w:r w:rsidRPr="006F01C5">
        <w:rPr>
          <w:rFonts w:ascii="Times New Roman" w:eastAsia="Times New Roman" w:hAnsi="Times New Roman" w:cs="Times New Roman"/>
          <w:sz w:val="24"/>
          <w:szCs w:val="24"/>
        </w:rPr>
        <w:t>2007 page 12</w:t>
      </w:r>
      <w:r w:rsidR="00D50180">
        <w:rPr>
          <w:rFonts w:ascii="Times New Roman" w:eastAsia="Times New Roman" w:hAnsi="Times New Roman" w:cs="Times New Roman"/>
          <w:sz w:val="24"/>
          <w:szCs w:val="24"/>
        </w:rPr>
        <w:t>),</w:t>
      </w:r>
      <w:r w:rsidRPr="006F01C5">
        <w:rPr>
          <w:rFonts w:ascii="Times New Roman" w:eastAsia="Times New Roman" w:hAnsi="Times New Roman" w:cs="Times New Roman"/>
          <w:sz w:val="24"/>
          <w:szCs w:val="24"/>
        </w:rPr>
        <w:t xml:space="preserve">  </w:t>
      </w:r>
      <w:r w:rsidR="00D50180">
        <w:rPr>
          <w:rFonts w:ascii="Times New Roman" w:eastAsia="Times New Roman" w:hAnsi="Times New Roman" w:cs="Times New Roman"/>
          <w:sz w:val="24"/>
          <w:szCs w:val="24"/>
        </w:rPr>
        <w:t>a</w:t>
      </w:r>
      <w:r w:rsidRPr="006F01C5">
        <w:rPr>
          <w:rFonts w:ascii="Times New Roman" w:eastAsia="Times New Roman" w:hAnsi="Times New Roman" w:cs="Times New Roman"/>
          <w:sz w:val="24"/>
          <w:szCs w:val="24"/>
        </w:rPr>
        <w:t xml:space="preserve"> series is the highest level of a potential vegetation hierarchy and is defined by the dominant climax plant species.  </w:t>
      </w:r>
    </w:p>
    <w:p w:rsidR="00B67C18" w:rsidRPr="00406540" w:rsidRDefault="00B67C18" w:rsidP="00B67C18">
      <w:pPr>
        <w:rPr>
          <w:rFonts w:ascii="Times New Roman" w:hAnsi="Times New Roman" w:cs="Times New Roman"/>
          <w:sz w:val="24"/>
          <w:szCs w:val="24"/>
        </w:rPr>
      </w:pPr>
      <w:r w:rsidRPr="00406540">
        <w:rPr>
          <w:rFonts w:ascii="Times New Roman" w:hAnsi="Times New Roman" w:cs="Times New Roman"/>
          <w:b/>
          <w:sz w:val="24"/>
          <w:szCs w:val="24"/>
        </w:rPr>
        <w:t>Vegetation type</w:t>
      </w:r>
      <w:r w:rsidRPr="00406540">
        <w:rPr>
          <w:rFonts w:ascii="Times New Roman" w:hAnsi="Times New Roman" w:cs="Times New Roman"/>
          <w:sz w:val="24"/>
          <w:szCs w:val="24"/>
        </w:rPr>
        <w:t xml:space="preserve"> - </w:t>
      </w:r>
      <w:r w:rsidR="00D50180">
        <w:rPr>
          <w:rFonts w:ascii="Times New Roman" w:hAnsi="Times New Roman" w:cs="Times New Roman"/>
          <w:sz w:val="24"/>
          <w:szCs w:val="24"/>
        </w:rPr>
        <w:t>A</w:t>
      </w:r>
      <w:r w:rsidRPr="00406540">
        <w:rPr>
          <w:rFonts w:ascii="Times New Roman" w:hAnsi="Times New Roman" w:cs="Times New Roman"/>
          <w:sz w:val="24"/>
          <w:szCs w:val="24"/>
        </w:rPr>
        <w:t xml:space="preserve"> plant community with distinguishable characteristics.</w:t>
      </w:r>
    </w:p>
    <w:p w:rsidR="00384C17" w:rsidRDefault="00384C17">
      <w:pPr>
        <w:rPr>
          <w:rFonts w:ascii="Times New Roman" w:hAnsi="Times New Roman" w:cs="Times New Roman"/>
          <w:b/>
          <w:sz w:val="24"/>
          <w:szCs w:val="24"/>
        </w:rPr>
      </w:pPr>
      <w:r>
        <w:rPr>
          <w:rFonts w:ascii="Times New Roman" w:hAnsi="Times New Roman" w:cs="Times New Roman"/>
          <w:b/>
          <w:sz w:val="24"/>
          <w:szCs w:val="24"/>
        </w:rPr>
        <w:br w:type="page"/>
      </w:r>
    </w:p>
    <w:p w:rsidR="00386A5B" w:rsidRPr="00EC15B1" w:rsidRDefault="00657C88" w:rsidP="00386A5B">
      <w:pPr>
        <w:rPr>
          <w:rFonts w:ascii="Times New Roman" w:hAnsi="Times New Roman" w:cs="Times New Roman"/>
          <w:b/>
          <w:sz w:val="24"/>
          <w:szCs w:val="24"/>
        </w:rPr>
      </w:pPr>
      <w:r w:rsidRPr="003815D9">
        <w:rPr>
          <w:rFonts w:ascii="Times New Roman" w:hAnsi="Times New Roman" w:cs="Times New Roman"/>
          <w:b/>
          <w:sz w:val="24"/>
          <w:szCs w:val="24"/>
        </w:rPr>
        <w:lastRenderedPageBreak/>
        <w:t>Appendix A</w:t>
      </w:r>
      <w:r w:rsidR="00E21777">
        <w:rPr>
          <w:rFonts w:ascii="Times New Roman" w:hAnsi="Times New Roman" w:cs="Times New Roman"/>
          <w:b/>
          <w:sz w:val="24"/>
          <w:szCs w:val="24"/>
        </w:rPr>
        <w:t>.</w:t>
      </w:r>
      <w:r w:rsidR="00384C17">
        <w:rPr>
          <w:rFonts w:ascii="Times New Roman" w:hAnsi="Times New Roman" w:cs="Times New Roman"/>
          <w:sz w:val="24"/>
          <w:szCs w:val="24"/>
        </w:rPr>
        <w:t xml:space="preserve"> </w:t>
      </w:r>
      <w:r w:rsidR="00386A5B">
        <w:rPr>
          <w:rFonts w:ascii="Times New Roman" w:hAnsi="Times New Roman" w:cs="Times New Roman"/>
          <w:b/>
          <w:sz w:val="24"/>
          <w:szCs w:val="24"/>
        </w:rPr>
        <w:t>L</w:t>
      </w:r>
      <w:r w:rsidR="00386A5B" w:rsidRPr="00EC15B1">
        <w:rPr>
          <w:rFonts w:ascii="Times New Roman" w:hAnsi="Times New Roman" w:cs="Times New Roman"/>
          <w:b/>
          <w:sz w:val="24"/>
          <w:szCs w:val="24"/>
        </w:rPr>
        <w:t xml:space="preserve">ist </w:t>
      </w:r>
      <w:r w:rsidR="00386A5B">
        <w:rPr>
          <w:rFonts w:ascii="Times New Roman" w:hAnsi="Times New Roman" w:cs="Times New Roman"/>
          <w:b/>
          <w:sz w:val="24"/>
          <w:szCs w:val="24"/>
        </w:rPr>
        <w:t xml:space="preserve">of practical considerations </w:t>
      </w:r>
      <w:r w:rsidR="00386A5B" w:rsidRPr="00EC15B1">
        <w:rPr>
          <w:rFonts w:ascii="Times New Roman" w:hAnsi="Times New Roman" w:cs="Times New Roman"/>
          <w:b/>
          <w:sz w:val="24"/>
          <w:szCs w:val="24"/>
        </w:rPr>
        <w:t>for landscape evaluation</w:t>
      </w:r>
      <w:r w:rsidR="00386A5B">
        <w:rPr>
          <w:rFonts w:ascii="Times New Roman" w:hAnsi="Times New Roman" w:cs="Times New Roman"/>
          <w:b/>
          <w:sz w:val="24"/>
          <w:szCs w:val="24"/>
        </w:rPr>
        <w:t xml:space="preserve"> and restoration planning.</w:t>
      </w:r>
    </w:p>
    <w:p w:rsidR="00386A5B" w:rsidRDefault="00386A5B" w:rsidP="00386A5B">
      <w:pPr>
        <w:spacing w:after="0"/>
        <w:contextualSpacing/>
        <w:rPr>
          <w:rFonts w:ascii="Times New Roman" w:hAnsi="Times New Roman" w:cs="Times New Roman"/>
          <w:sz w:val="24"/>
          <w:szCs w:val="24"/>
        </w:rPr>
      </w:pPr>
      <w:r>
        <w:rPr>
          <w:rFonts w:ascii="Times New Roman" w:hAnsi="Times New Roman" w:cs="Times New Roman"/>
          <w:sz w:val="24"/>
          <w:szCs w:val="24"/>
        </w:rPr>
        <w:tab/>
      </w:r>
      <w:r w:rsidRPr="00EE4116">
        <w:rPr>
          <w:rFonts w:ascii="Times New Roman" w:hAnsi="Times New Roman" w:cs="Times New Roman"/>
          <w:sz w:val="24"/>
          <w:szCs w:val="24"/>
        </w:rPr>
        <w:t>Th</w:t>
      </w:r>
      <w:r>
        <w:rPr>
          <w:rFonts w:ascii="Times New Roman" w:hAnsi="Times New Roman" w:cs="Times New Roman"/>
          <w:sz w:val="24"/>
          <w:szCs w:val="24"/>
        </w:rPr>
        <w:t>is</w:t>
      </w:r>
      <w:r w:rsidRPr="00EE4116">
        <w:rPr>
          <w:rFonts w:ascii="Times New Roman" w:hAnsi="Times New Roman" w:cs="Times New Roman"/>
          <w:sz w:val="24"/>
          <w:szCs w:val="24"/>
        </w:rPr>
        <w:t xml:space="preserve"> list </w:t>
      </w:r>
      <w:r>
        <w:rPr>
          <w:rFonts w:ascii="Times New Roman" w:hAnsi="Times New Roman" w:cs="Times New Roman"/>
          <w:sz w:val="24"/>
          <w:szCs w:val="24"/>
        </w:rPr>
        <w:t xml:space="preserve">of management considerations </w:t>
      </w:r>
      <w:r w:rsidRPr="00EE4116">
        <w:rPr>
          <w:rFonts w:ascii="Times New Roman" w:hAnsi="Times New Roman" w:cs="Times New Roman"/>
          <w:sz w:val="24"/>
          <w:szCs w:val="24"/>
        </w:rPr>
        <w:t xml:space="preserve">is intended </w:t>
      </w:r>
      <w:r w:rsidR="00401876">
        <w:rPr>
          <w:rFonts w:ascii="Times New Roman" w:hAnsi="Times New Roman" w:cs="Times New Roman"/>
          <w:sz w:val="24"/>
          <w:szCs w:val="24"/>
        </w:rPr>
        <w:t xml:space="preserve">to </w:t>
      </w:r>
      <w:r w:rsidR="00A60D70">
        <w:rPr>
          <w:rFonts w:ascii="Times New Roman" w:hAnsi="Times New Roman" w:cs="Times New Roman"/>
          <w:sz w:val="24"/>
          <w:szCs w:val="24"/>
        </w:rPr>
        <w:t>illustrate an example of the kinds of</w:t>
      </w:r>
      <w:r w:rsidRPr="00EE4116">
        <w:rPr>
          <w:rFonts w:ascii="Times New Roman" w:hAnsi="Times New Roman" w:cs="Times New Roman"/>
          <w:sz w:val="24"/>
          <w:szCs w:val="24"/>
        </w:rPr>
        <w:t xml:space="preserve"> </w:t>
      </w:r>
      <w:r>
        <w:rPr>
          <w:rFonts w:ascii="Times New Roman" w:hAnsi="Times New Roman" w:cs="Times New Roman"/>
          <w:sz w:val="24"/>
          <w:szCs w:val="24"/>
        </w:rPr>
        <w:t xml:space="preserve">key </w:t>
      </w:r>
      <w:r w:rsidRPr="00EE4116">
        <w:rPr>
          <w:rFonts w:ascii="Times New Roman" w:hAnsi="Times New Roman" w:cs="Times New Roman"/>
          <w:sz w:val="24"/>
          <w:szCs w:val="24"/>
        </w:rPr>
        <w:t xml:space="preserve">steps </w:t>
      </w:r>
      <w:r w:rsidR="00A60D70">
        <w:rPr>
          <w:rFonts w:ascii="Times New Roman" w:hAnsi="Times New Roman" w:cs="Times New Roman"/>
          <w:sz w:val="24"/>
          <w:szCs w:val="24"/>
        </w:rPr>
        <w:t>that could be taken in</w:t>
      </w:r>
      <w:r w:rsidR="00A60D70" w:rsidRPr="00EE4116">
        <w:rPr>
          <w:rFonts w:ascii="Times New Roman" w:hAnsi="Times New Roman" w:cs="Times New Roman"/>
          <w:sz w:val="24"/>
          <w:szCs w:val="24"/>
        </w:rPr>
        <w:t xml:space="preserve"> </w:t>
      </w:r>
      <w:r w:rsidRPr="00EE4116">
        <w:rPr>
          <w:rFonts w:ascii="Times New Roman" w:hAnsi="Times New Roman" w:cs="Times New Roman"/>
          <w:sz w:val="24"/>
          <w:szCs w:val="24"/>
        </w:rPr>
        <w:t xml:space="preserve">achieving restoration and resilience goals. </w:t>
      </w:r>
      <w:r>
        <w:rPr>
          <w:rFonts w:ascii="Times New Roman" w:hAnsi="Times New Roman" w:cs="Times New Roman"/>
          <w:sz w:val="24"/>
          <w:szCs w:val="24"/>
        </w:rPr>
        <w:t>The list does not establish a rigid process</w:t>
      </w:r>
      <w:r w:rsidR="00C53392">
        <w:rPr>
          <w:rFonts w:ascii="Times New Roman" w:hAnsi="Times New Roman" w:cs="Times New Roman"/>
          <w:sz w:val="24"/>
          <w:szCs w:val="24"/>
        </w:rPr>
        <w:t xml:space="preserve"> nor required steps in project planning</w:t>
      </w:r>
      <w:r>
        <w:rPr>
          <w:rFonts w:ascii="Times New Roman" w:hAnsi="Times New Roman" w:cs="Times New Roman"/>
          <w:sz w:val="24"/>
          <w:szCs w:val="24"/>
        </w:rPr>
        <w:t xml:space="preserve">; rather these are reminders of the types of planning actions that </w:t>
      </w:r>
      <w:r w:rsidR="00C53392">
        <w:rPr>
          <w:rFonts w:ascii="Times New Roman" w:hAnsi="Times New Roman" w:cs="Times New Roman"/>
          <w:sz w:val="24"/>
          <w:szCs w:val="24"/>
        </w:rPr>
        <w:t xml:space="preserve">can </w:t>
      </w:r>
      <w:r>
        <w:rPr>
          <w:rFonts w:ascii="Times New Roman" w:hAnsi="Times New Roman" w:cs="Times New Roman"/>
          <w:sz w:val="24"/>
          <w:szCs w:val="24"/>
        </w:rPr>
        <w:t xml:space="preserve">enable managers to achieve a broad range of landscape restoration objectives. </w:t>
      </w:r>
      <w:r w:rsidR="00C53392">
        <w:rPr>
          <w:rFonts w:ascii="Times New Roman" w:hAnsi="Times New Roman" w:cs="Times New Roman"/>
          <w:sz w:val="24"/>
          <w:szCs w:val="24"/>
        </w:rPr>
        <w:t xml:space="preserve">Their application to a specific project is at the discretion of the responsible official, depending on the purpose of the action. </w:t>
      </w:r>
      <w:r w:rsidR="00A60D70">
        <w:rPr>
          <w:rFonts w:ascii="Times New Roman" w:hAnsi="Times New Roman" w:cs="Times New Roman"/>
          <w:sz w:val="24"/>
          <w:szCs w:val="24"/>
        </w:rPr>
        <w:t>The six m</w:t>
      </w:r>
      <w:r w:rsidRPr="00EE4116">
        <w:rPr>
          <w:rFonts w:ascii="Times New Roman" w:hAnsi="Times New Roman" w:cs="Times New Roman"/>
          <w:sz w:val="24"/>
          <w:szCs w:val="24"/>
        </w:rPr>
        <w:t xml:space="preserve">ajor elements </w:t>
      </w:r>
      <w:r w:rsidR="00E96743">
        <w:rPr>
          <w:rFonts w:ascii="Times New Roman" w:hAnsi="Times New Roman" w:cs="Times New Roman"/>
          <w:sz w:val="24"/>
          <w:szCs w:val="24"/>
        </w:rPr>
        <w:t xml:space="preserve">of this example process </w:t>
      </w:r>
      <w:r w:rsidRPr="00EE4116">
        <w:rPr>
          <w:rFonts w:ascii="Times New Roman" w:hAnsi="Times New Roman" w:cs="Times New Roman"/>
          <w:sz w:val="24"/>
          <w:szCs w:val="24"/>
        </w:rPr>
        <w:t>are</w:t>
      </w:r>
      <w:r w:rsidR="00A60D70">
        <w:rPr>
          <w:rFonts w:ascii="Times New Roman" w:hAnsi="Times New Roman" w:cs="Times New Roman"/>
          <w:sz w:val="24"/>
          <w:szCs w:val="24"/>
        </w:rPr>
        <w:t xml:space="preserve"> presented first</w:t>
      </w:r>
      <w:r w:rsidR="009D78DC">
        <w:rPr>
          <w:rFonts w:ascii="Times New Roman" w:hAnsi="Times New Roman" w:cs="Times New Roman"/>
          <w:sz w:val="24"/>
          <w:szCs w:val="24"/>
        </w:rPr>
        <w:t>,</w:t>
      </w:r>
      <w:r w:rsidR="00A60D70">
        <w:rPr>
          <w:rFonts w:ascii="Times New Roman" w:hAnsi="Times New Roman" w:cs="Times New Roman"/>
          <w:sz w:val="24"/>
          <w:szCs w:val="24"/>
        </w:rPr>
        <w:t xml:space="preserve"> followed by a more detailed </w:t>
      </w:r>
      <w:r w:rsidR="00E96743">
        <w:rPr>
          <w:rFonts w:ascii="Times New Roman" w:hAnsi="Times New Roman" w:cs="Times New Roman"/>
          <w:sz w:val="24"/>
          <w:szCs w:val="24"/>
        </w:rPr>
        <w:t xml:space="preserve">discussion of the kinds of activities that can contribute knowledge </w:t>
      </w:r>
      <w:r w:rsidR="00A53C81">
        <w:rPr>
          <w:rFonts w:ascii="Times New Roman" w:hAnsi="Times New Roman" w:cs="Times New Roman"/>
          <w:sz w:val="24"/>
          <w:szCs w:val="24"/>
        </w:rPr>
        <w:t>through</w:t>
      </w:r>
      <w:r w:rsidR="00E96743">
        <w:rPr>
          <w:rFonts w:ascii="Times New Roman" w:hAnsi="Times New Roman" w:cs="Times New Roman"/>
          <w:sz w:val="24"/>
          <w:szCs w:val="24"/>
        </w:rPr>
        <w:t xml:space="preserve"> this process</w:t>
      </w:r>
      <w:r w:rsidRPr="00EE4116">
        <w:rPr>
          <w:rFonts w:ascii="Times New Roman" w:hAnsi="Times New Roman" w:cs="Times New Roman"/>
          <w:sz w:val="24"/>
          <w:szCs w:val="24"/>
        </w:rPr>
        <w:t>:</w:t>
      </w:r>
    </w:p>
    <w:p w:rsidR="00386A5B" w:rsidRPr="00EE4116" w:rsidRDefault="00386A5B" w:rsidP="00386A5B">
      <w:pPr>
        <w:spacing w:after="0" w:line="240" w:lineRule="auto"/>
        <w:contextualSpacing/>
        <w:rPr>
          <w:rFonts w:ascii="Times New Roman" w:hAnsi="Times New Roman" w:cs="Times New Roman"/>
          <w:sz w:val="24"/>
          <w:szCs w:val="24"/>
        </w:rPr>
      </w:pPr>
      <w:r w:rsidRPr="00EE4116">
        <w:rPr>
          <w:rFonts w:ascii="Times New Roman" w:hAnsi="Times New Roman" w:cs="Times New Roman"/>
          <w:sz w:val="24"/>
          <w:szCs w:val="24"/>
        </w:rPr>
        <w:t xml:space="preserve">   </w:t>
      </w:r>
    </w:p>
    <w:p w:rsidR="00386A5B" w:rsidRDefault="00AA6D2E" w:rsidP="00386A5B">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u w:val="single"/>
        </w:rPr>
        <w:t>L</w:t>
      </w:r>
      <w:r w:rsidR="00386A5B" w:rsidRPr="005B2E25">
        <w:rPr>
          <w:rFonts w:ascii="Times New Roman" w:hAnsi="Times New Roman" w:cs="Times New Roman"/>
          <w:sz w:val="24"/>
          <w:szCs w:val="24"/>
          <w:u w:val="single"/>
        </w:rPr>
        <w:t xml:space="preserve">ocal landscapes </w:t>
      </w:r>
      <w:r>
        <w:rPr>
          <w:rFonts w:ascii="Times New Roman" w:hAnsi="Times New Roman" w:cs="Times New Roman"/>
          <w:sz w:val="24"/>
          <w:szCs w:val="24"/>
          <w:u w:val="single"/>
        </w:rPr>
        <w:t xml:space="preserve">can be prioritized </w:t>
      </w:r>
      <w:r w:rsidR="00386A5B">
        <w:rPr>
          <w:rFonts w:ascii="Times New Roman" w:hAnsi="Times New Roman" w:cs="Times New Roman"/>
          <w:sz w:val="24"/>
          <w:szCs w:val="24"/>
          <w:u w:val="single"/>
        </w:rPr>
        <w:t xml:space="preserve">within ecoregions </w:t>
      </w:r>
      <w:r w:rsidR="00386A5B" w:rsidRPr="005B2E25">
        <w:rPr>
          <w:rFonts w:ascii="Times New Roman" w:hAnsi="Times New Roman" w:cs="Times New Roman"/>
          <w:sz w:val="24"/>
          <w:szCs w:val="24"/>
          <w:u w:val="single"/>
        </w:rPr>
        <w:t>for restoration</w:t>
      </w:r>
      <w:r w:rsidR="00386A5B">
        <w:rPr>
          <w:rFonts w:ascii="Times New Roman" w:hAnsi="Times New Roman" w:cs="Times New Roman"/>
          <w:sz w:val="24"/>
          <w:szCs w:val="24"/>
        </w:rPr>
        <w:t xml:space="preserve">. Local landscapes might be individual or groups of subwatersheds, or watersheds. Local landscape domains should represent land units that are useful to terrestrial and aquatic system evaluations. </w:t>
      </w:r>
      <w:r>
        <w:rPr>
          <w:rFonts w:ascii="Times New Roman" w:hAnsi="Times New Roman" w:cs="Times New Roman"/>
          <w:sz w:val="24"/>
          <w:szCs w:val="24"/>
        </w:rPr>
        <w:t>B</w:t>
      </w:r>
      <w:r w:rsidR="00386A5B">
        <w:rPr>
          <w:rFonts w:ascii="Times New Roman" w:hAnsi="Times New Roman" w:cs="Times New Roman"/>
          <w:sz w:val="24"/>
          <w:szCs w:val="24"/>
        </w:rPr>
        <w:t>road-scale assessment methodology</w:t>
      </w:r>
      <w:r>
        <w:rPr>
          <w:rFonts w:ascii="Times New Roman" w:hAnsi="Times New Roman" w:cs="Times New Roman"/>
          <w:sz w:val="24"/>
          <w:szCs w:val="24"/>
        </w:rPr>
        <w:t xml:space="preserve"> can be used to</w:t>
      </w:r>
      <w:r w:rsidR="00386A5B">
        <w:rPr>
          <w:rFonts w:ascii="Times New Roman" w:hAnsi="Times New Roman" w:cs="Times New Roman"/>
          <w:sz w:val="24"/>
          <w:szCs w:val="24"/>
        </w:rPr>
        <w:t xml:space="preserve"> base prioritization on the degree of vegetation departure from historical and future climate change reference conditions (including exotic plant invasions), vulnerability to large scale, high-severity fire, drought, insect, and pathogen-caused tree mortality events, and priorities for terrestrial and aquatic habitat restoration and regional linkages, especially as it relates to listed and focal species. Other criteria may also be important.</w:t>
      </w:r>
    </w:p>
    <w:p w:rsidR="00AF059B" w:rsidRDefault="00AF059B" w:rsidP="003815D9">
      <w:pPr>
        <w:pStyle w:val="ListParagraph"/>
        <w:rPr>
          <w:rFonts w:ascii="Times New Roman" w:hAnsi="Times New Roman" w:cs="Times New Roman"/>
          <w:sz w:val="24"/>
          <w:szCs w:val="24"/>
        </w:rPr>
      </w:pPr>
    </w:p>
    <w:p w:rsidR="00AF059B" w:rsidRDefault="00AA6D2E" w:rsidP="00386A5B">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u w:val="single"/>
        </w:rPr>
        <w:t>Consider e</w:t>
      </w:r>
      <w:r w:rsidR="00AF059B" w:rsidRPr="00130138">
        <w:rPr>
          <w:rFonts w:ascii="Times New Roman" w:hAnsi="Times New Roman" w:cs="Times New Roman"/>
          <w:sz w:val="24"/>
          <w:szCs w:val="24"/>
          <w:u w:val="single"/>
        </w:rPr>
        <w:t>ngag</w:t>
      </w:r>
      <w:r>
        <w:rPr>
          <w:rFonts w:ascii="Times New Roman" w:hAnsi="Times New Roman" w:cs="Times New Roman"/>
          <w:sz w:val="24"/>
          <w:szCs w:val="24"/>
          <w:u w:val="single"/>
        </w:rPr>
        <w:t>ing</w:t>
      </w:r>
      <w:r w:rsidR="00AF059B" w:rsidRPr="00130138">
        <w:rPr>
          <w:rFonts w:ascii="Times New Roman" w:hAnsi="Times New Roman" w:cs="Times New Roman"/>
          <w:sz w:val="24"/>
          <w:szCs w:val="24"/>
          <w:u w:val="single"/>
        </w:rPr>
        <w:t xml:space="preserve"> in stakeholder processes early and as often as is practical.</w:t>
      </w:r>
    </w:p>
    <w:p w:rsidR="00386A5B" w:rsidRDefault="00386A5B" w:rsidP="00386A5B">
      <w:pPr>
        <w:pStyle w:val="ListParagraph"/>
        <w:rPr>
          <w:rFonts w:ascii="Times New Roman" w:hAnsi="Times New Roman" w:cs="Times New Roman"/>
          <w:sz w:val="24"/>
          <w:szCs w:val="24"/>
        </w:rPr>
      </w:pPr>
    </w:p>
    <w:p w:rsidR="00386A5B" w:rsidRDefault="00386A5B" w:rsidP="00386A5B">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u w:val="single"/>
        </w:rPr>
        <w:t>Characteriz</w:t>
      </w:r>
      <w:r w:rsidR="00E712FE">
        <w:rPr>
          <w:rFonts w:ascii="Times New Roman" w:hAnsi="Times New Roman" w:cs="Times New Roman"/>
          <w:sz w:val="24"/>
          <w:szCs w:val="24"/>
          <w:u w:val="single"/>
        </w:rPr>
        <w:t xml:space="preserve">ation of </w:t>
      </w:r>
      <w:r>
        <w:rPr>
          <w:rFonts w:ascii="Times New Roman" w:hAnsi="Times New Roman" w:cs="Times New Roman"/>
          <w:sz w:val="24"/>
          <w:szCs w:val="24"/>
          <w:u w:val="single"/>
        </w:rPr>
        <w:t>the current vegetation conditions of high-priority local landscapes</w:t>
      </w:r>
      <w:r w:rsidR="00E712FE">
        <w:rPr>
          <w:rFonts w:ascii="Times New Roman" w:hAnsi="Times New Roman" w:cs="Times New Roman"/>
          <w:sz w:val="24"/>
          <w:szCs w:val="24"/>
          <w:u w:val="single"/>
        </w:rPr>
        <w:t xml:space="preserve"> is recommended</w:t>
      </w:r>
      <w:r>
        <w:rPr>
          <w:rFonts w:ascii="Times New Roman" w:hAnsi="Times New Roman" w:cs="Times New Roman"/>
          <w:sz w:val="24"/>
          <w:szCs w:val="24"/>
          <w:u w:val="single"/>
        </w:rPr>
        <w:t>.</w:t>
      </w:r>
      <w:r w:rsidRPr="005B2E25">
        <w:rPr>
          <w:rFonts w:ascii="Times New Roman" w:hAnsi="Times New Roman" w:cs="Times New Roman"/>
          <w:sz w:val="24"/>
          <w:szCs w:val="24"/>
        </w:rPr>
        <w:t xml:space="preserve"> </w:t>
      </w:r>
      <w:r>
        <w:rPr>
          <w:rFonts w:ascii="Times New Roman" w:hAnsi="Times New Roman" w:cs="Times New Roman"/>
          <w:sz w:val="24"/>
          <w:szCs w:val="24"/>
        </w:rPr>
        <w:t xml:space="preserve">Using </w:t>
      </w:r>
      <w:r w:rsidR="00C53392">
        <w:rPr>
          <w:rFonts w:ascii="Times New Roman" w:hAnsi="Times New Roman" w:cs="Times New Roman"/>
          <w:sz w:val="24"/>
          <w:szCs w:val="24"/>
        </w:rPr>
        <w:t>a</w:t>
      </w:r>
      <w:r>
        <w:rPr>
          <w:rFonts w:ascii="Times New Roman" w:hAnsi="Times New Roman" w:cs="Times New Roman"/>
          <w:sz w:val="24"/>
          <w:szCs w:val="24"/>
        </w:rPr>
        <w:t xml:space="preserve"> meso-scale assessment methodology, estimate and spatially allocate the departure of current conditions from historical and climate change reference conditions, landscape vulnerability to large scale, high-severity fire, drought, insect, and pathogen-caused tree mortality events, noxious and non-native plant and animal invasions, priority for listed and focal species</w:t>
      </w:r>
      <w:r w:rsidRPr="005B2E25">
        <w:rPr>
          <w:rFonts w:ascii="Times New Roman" w:hAnsi="Times New Roman" w:cs="Times New Roman"/>
          <w:sz w:val="24"/>
          <w:szCs w:val="24"/>
        </w:rPr>
        <w:t xml:space="preserve"> </w:t>
      </w:r>
      <w:r>
        <w:rPr>
          <w:rFonts w:ascii="Times New Roman" w:hAnsi="Times New Roman" w:cs="Times New Roman"/>
          <w:sz w:val="24"/>
          <w:szCs w:val="24"/>
        </w:rPr>
        <w:t>(terrestrial and aquatic) habitat restoration and improved connectivity.</w:t>
      </w:r>
    </w:p>
    <w:p w:rsidR="00386A5B" w:rsidRPr="00460FE2" w:rsidRDefault="00386A5B" w:rsidP="00386A5B">
      <w:pPr>
        <w:pStyle w:val="ListParagraph"/>
        <w:rPr>
          <w:rFonts w:ascii="Times New Roman" w:hAnsi="Times New Roman" w:cs="Times New Roman"/>
          <w:sz w:val="24"/>
          <w:szCs w:val="24"/>
        </w:rPr>
      </w:pPr>
    </w:p>
    <w:p w:rsidR="00386A5B" w:rsidRDefault="00386A5B" w:rsidP="00386A5B">
      <w:pPr>
        <w:pStyle w:val="ListParagraph"/>
        <w:numPr>
          <w:ilvl w:val="0"/>
          <w:numId w:val="27"/>
        </w:numPr>
        <w:rPr>
          <w:rFonts w:ascii="Times New Roman" w:hAnsi="Times New Roman" w:cs="Times New Roman"/>
          <w:sz w:val="24"/>
          <w:szCs w:val="24"/>
        </w:rPr>
      </w:pPr>
      <w:r w:rsidRPr="00570682">
        <w:rPr>
          <w:rFonts w:ascii="Times New Roman" w:hAnsi="Times New Roman" w:cs="Times New Roman"/>
          <w:sz w:val="24"/>
          <w:szCs w:val="24"/>
          <w:u w:val="single"/>
        </w:rPr>
        <w:t xml:space="preserve">For local landscapes, </w:t>
      </w:r>
      <w:r w:rsidR="00905B1F">
        <w:rPr>
          <w:rFonts w:ascii="Times New Roman" w:hAnsi="Times New Roman" w:cs="Times New Roman"/>
          <w:sz w:val="24"/>
          <w:szCs w:val="24"/>
          <w:u w:val="single"/>
        </w:rPr>
        <w:t xml:space="preserve">we recommend </w:t>
      </w:r>
      <w:r w:rsidRPr="00570682">
        <w:rPr>
          <w:rFonts w:ascii="Times New Roman" w:hAnsi="Times New Roman" w:cs="Times New Roman"/>
          <w:sz w:val="24"/>
          <w:szCs w:val="24"/>
          <w:u w:val="single"/>
        </w:rPr>
        <w:t>develop</w:t>
      </w:r>
      <w:r w:rsidR="00905B1F">
        <w:rPr>
          <w:rFonts w:ascii="Times New Roman" w:hAnsi="Times New Roman" w:cs="Times New Roman"/>
          <w:sz w:val="24"/>
          <w:szCs w:val="24"/>
          <w:u w:val="single"/>
        </w:rPr>
        <w:t>ing</w:t>
      </w:r>
      <w:r w:rsidRPr="00570682">
        <w:rPr>
          <w:rFonts w:ascii="Times New Roman" w:hAnsi="Times New Roman" w:cs="Times New Roman"/>
          <w:sz w:val="24"/>
          <w:szCs w:val="24"/>
          <w:u w:val="single"/>
        </w:rPr>
        <w:t xml:space="preserve"> target frequency and patch size histograms </w:t>
      </w:r>
      <w:r>
        <w:rPr>
          <w:rFonts w:ascii="Times New Roman" w:hAnsi="Times New Roman" w:cs="Times New Roman"/>
          <w:sz w:val="24"/>
          <w:szCs w:val="24"/>
          <w:u w:val="single"/>
        </w:rPr>
        <w:t xml:space="preserve">(distributions) </w:t>
      </w:r>
      <w:r w:rsidRPr="00570682">
        <w:rPr>
          <w:rFonts w:ascii="Times New Roman" w:hAnsi="Times New Roman" w:cs="Times New Roman"/>
          <w:sz w:val="24"/>
          <w:szCs w:val="24"/>
          <w:u w:val="single"/>
        </w:rPr>
        <w:t>of desired vegetation conditions</w:t>
      </w:r>
      <w:r>
        <w:rPr>
          <w:rFonts w:ascii="Times New Roman" w:hAnsi="Times New Roman" w:cs="Times New Roman"/>
          <w:sz w:val="24"/>
          <w:szCs w:val="24"/>
        </w:rPr>
        <w:t xml:space="preserve">, including physiognomic types, cover types, structural classes, canopy cover classes, </w:t>
      </w:r>
      <w:r w:rsidRPr="00576759">
        <w:rPr>
          <w:rFonts w:ascii="Times New Roman" w:hAnsi="Times New Roman" w:cs="Times New Roman"/>
          <w:sz w:val="24"/>
          <w:szCs w:val="24"/>
        </w:rPr>
        <w:t>densit</w:t>
      </w:r>
      <w:r>
        <w:rPr>
          <w:rFonts w:ascii="Times New Roman" w:hAnsi="Times New Roman" w:cs="Times New Roman"/>
          <w:sz w:val="24"/>
          <w:szCs w:val="24"/>
        </w:rPr>
        <w:t>y and age classes,</w:t>
      </w:r>
      <w:r w:rsidRPr="00576759">
        <w:rPr>
          <w:rFonts w:ascii="Times New Roman" w:hAnsi="Times New Roman" w:cs="Times New Roman"/>
          <w:sz w:val="24"/>
          <w:szCs w:val="24"/>
        </w:rPr>
        <w:t xml:space="preserve"> and </w:t>
      </w:r>
      <w:r>
        <w:rPr>
          <w:rFonts w:ascii="Times New Roman" w:hAnsi="Times New Roman" w:cs="Times New Roman"/>
          <w:sz w:val="24"/>
          <w:szCs w:val="24"/>
        </w:rPr>
        <w:t xml:space="preserve">other related conditions, considering the </w:t>
      </w:r>
      <w:r w:rsidRPr="00FE028B">
        <w:rPr>
          <w:rFonts w:ascii="Times New Roman" w:hAnsi="Times New Roman" w:cs="Times New Roman"/>
          <w:sz w:val="24"/>
          <w:szCs w:val="24"/>
        </w:rPr>
        <w:t xml:space="preserve">potential vegetation type, </w:t>
      </w:r>
      <w:r>
        <w:rPr>
          <w:rFonts w:ascii="Times New Roman" w:hAnsi="Times New Roman" w:cs="Times New Roman"/>
          <w:sz w:val="24"/>
          <w:szCs w:val="24"/>
        </w:rPr>
        <w:t xml:space="preserve">the </w:t>
      </w:r>
      <w:r w:rsidRPr="00FE028B">
        <w:rPr>
          <w:rFonts w:ascii="Times New Roman" w:hAnsi="Times New Roman" w:cs="Times New Roman"/>
          <w:sz w:val="24"/>
          <w:szCs w:val="24"/>
        </w:rPr>
        <w:t>topograph</w:t>
      </w:r>
      <w:r>
        <w:rPr>
          <w:rFonts w:ascii="Times New Roman" w:hAnsi="Times New Roman" w:cs="Times New Roman"/>
          <w:sz w:val="24"/>
          <w:szCs w:val="24"/>
        </w:rPr>
        <w:t>ic setting</w:t>
      </w:r>
      <w:r w:rsidRPr="00FE028B">
        <w:rPr>
          <w:rFonts w:ascii="Times New Roman" w:hAnsi="Times New Roman" w:cs="Times New Roman"/>
          <w:sz w:val="24"/>
          <w:szCs w:val="24"/>
        </w:rPr>
        <w:t xml:space="preserve">, </w:t>
      </w:r>
      <w:r>
        <w:rPr>
          <w:rFonts w:ascii="Times New Roman" w:hAnsi="Times New Roman" w:cs="Times New Roman"/>
          <w:sz w:val="24"/>
          <w:szCs w:val="24"/>
        </w:rPr>
        <w:t xml:space="preserve">local </w:t>
      </w:r>
      <w:r w:rsidRPr="00FE028B">
        <w:rPr>
          <w:rFonts w:ascii="Times New Roman" w:hAnsi="Times New Roman" w:cs="Times New Roman"/>
          <w:sz w:val="24"/>
          <w:szCs w:val="24"/>
        </w:rPr>
        <w:t xml:space="preserve">soils, </w:t>
      </w:r>
      <w:r w:rsidRPr="00697C69">
        <w:rPr>
          <w:rFonts w:ascii="Times New Roman" w:hAnsi="Times New Roman" w:cs="Times New Roman"/>
          <w:sz w:val="24"/>
          <w:szCs w:val="24"/>
        </w:rPr>
        <w:t>historical disturbance regimes</w:t>
      </w:r>
      <w:r w:rsidRPr="00E42456">
        <w:rPr>
          <w:rFonts w:ascii="Times New Roman" w:hAnsi="Times New Roman" w:cs="Times New Roman"/>
          <w:sz w:val="24"/>
          <w:szCs w:val="24"/>
        </w:rPr>
        <w:t xml:space="preserve"> and range of variability, expected climate change and future range of variability, special </w:t>
      </w:r>
      <w:r>
        <w:rPr>
          <w:rFonts w:ascii="Times New Roman" w:hAnsi="Times New Roman" w:cs="Times New Roman"/>
          <w:sz w:val="24"/>
          <w:szCs w:val="24"/>
        </w:rPr>
        <w:t xml:space="preserve">legacy </w:t>
      </w:r>
      <w:r w:rsidRPr="00E42456">
        <w:rPr>
          <w:rFonts w:ascii="Times New Roman" w:hAnsi="Times New Roman" w:cs="Times New Roman"/>
          <w:sz w:val="24"/>
          <w:szCs w:val="24"/>
        </w:rPr>
        <w:t xml:space="preserve">wildlife concerns, </w:t>
      </w:r>
      <w:r>
        <w:rPr>
          <w:rFonts w:ascii="Times New Roman" w:hAnsi="Times New Roman" w:cs="Times New Roman"/>
          <w:sz w:val="24"/>
          <w:szCs w:val="24"/>
        </w:rPr>
        <w:t>and</w:t>
      </w:r>
      <w:r w:rsidRPr="00E42456">
        <w:rPr>
          <w:rFonts w:ascii="Times New Roman" w:hAnsi="Times New Roman" w:cs="Times New Roman"/>
          <w:sz w:val="24"/>
          <w:szCs w:val="24"/>
        </w:rPr>
        <w:t xml:space="preserve"> other ecological, operational or socio-economic factors</w:t>
      </w:r>
      <w:r>
        <w:rPr>
          <w:rFonts w:ascii="Times New Roman" w:hAnsi="Times New Roman" w:cs="Times New Roman"/>
          <w:sz w:val="24"/>
          <w:szCs w:val="24"/>
        </w:rPr>
        <w:t xml:space="preserve"> as needed</w:t>
      </w:r>
      <w:r w:rsidRPr="00E42456">
        <w:rPr>
          <w:rFonts w:ascii="Times New Roman" w:hAnsi="Times New Roman" w:cs="Times New Roman"/>
          <w:sz w:val="24"/>
          <w:szCs w:val="24"/>
        </w:rPr>
        <w:t xml:space="preserve">. </w:t>
      </w:r>
    </w:p>
    <w:p w:rsidR="00386A5B" w:rsidRDefault="00386A5B" w:rsidP="00386A5B">
      <w:pPr>
        <w:pStyle w:val="ListParagraph"/>
        <w:rPr>
          <w:rFonts w:ascii="Times New Roman" w:hAnsi="Times New Roman" w:cs="Times New Roman"/>
          <w:sz w:val="24"/>
          <w:szCs w:val="24"/>
        </w:rPr>
      </w:pPr>
    </w:p>
    <w:p w:rsidR="00386A5B" w:rsidRDefault="00905B1F" w:rsidP="00386A5B">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u w:val="single"/>
        </w:rPr>
        <w:lastRenderedPageBreak/>
        <w:t>Consider d</w:t>
      </w:r>
      <w:r w:rsidR="00386A5B" w:rsidRPr="00621358">
        <w:rPr>
          <w:rFonts w:ascii="Times New Roman" w:hAnsi="Times New Roman" w:cs="Times New Roman"/>
          <w:sz w:val="24"/>
          <w:szCs w:val="24"/>
          <w:u w:val="single"/>
        </w:rPr>
        <w:t>evelop</w:t>
      </w:r>
      <w:r>
        <w:rPr>
          <w:rFonts w:ascii="Times New Roman" w:hAnsi="Times New Roman" w:cs="Times New Roman"/>
          <w:sz w:val="24"/>
          <w:szCs w:val="24"/>
          <w:u w:val="single"/>
        </w:rPr>
        <w:t>ing</w:t>
      </w:r>
      <w:r w:rsidR="00386A5B" w:rsidRPr="00621358">
        <w:rPr>
          <w:rFonts w:ascii="Times New Roman" w:hAnsi="Times New Roman" w:cs="Times New Roman"/>
          <w:sz w:val="24"/>
          <w:szCs w:val="24"/>
          <w:u w:val="single"/>
        </w:rPr>
        <w:t xml:space="preserve"> a method to spatially allocate and distribute these patch size distributions to local landscapes</w:t>
      </w:r>
      <w:r w:rsidR="00386A5B">
        <w:rPr>
          <w:rFonts w:ascii="Times New Roman" w:hAnsi="Times New Roman" w:cs="Times New Roman"/>
          <w:sz w:val="24"/>
          <w:szCs w:val="24"/>
        </w:rPr>
        <w:t xml:space="preserve">. Fine tune </w:t>
      </w:r>
      <w:r w:rsidR="00386A5B" w:rsidRPr="00E42456">
        <w:rPr>
          <w:rFonts w:ascii="Times New Roman" w:hAnsi="Times New Roman" w:cs="Times New Roman"/>
          <w:sz w:val="24"/>
          <w:szCs w:val="24"/>
        </w:rPr>
        <w:t>target distributions based on landscape context and</w:t>
      </w:r>
      <w:r w:rsidR="00386A5B">
        <w:rPr>
          <w:rFonts w:ascii="Times New Roman" w:hAnsi="Times New Roman" w:cs="Times New Roman"/>
          <w:sz w:val="24"/>
          <w:szCs w:val="24"/>
        </w:rPr>
        <w:t xml:space="preserve"> special legacy considerations</w:t>
      </w:r>
      <w:r w:rsidR="00386A5B" w:rsidRPr="00E42456">
        <w:rPr>
          <w:rFonts w:ascii="Times New Roman" w:hAnsi="Times New Roman" w:cs="Times New Roman"/>
          <w:sz w:val="24"/>
          <w:szCs w:val="24"/>
        </w:rPr>
        <w:t>.</w:t>
      </w:r>
    </w:p>
    <w:p w:rsidR="00386A5B" w:rsidRPr="00460FE2" w:rsidRDefault="00386A5B" w:rsidP="00386A5B">
      <w:pPr>
        <w:pStyle w:val="ListParagraph"/>
        <w:rPr>
          <w:rFonts w:ascii="Times New Roman" w:hAnsi="Times New Roman" w:cs="Times New Roman"/>
          <w:sz w:val="24"/>
          <w:szCs w:val="24"/>
        </w:rPr>
      </w:pPr>
    </w:p>
    <w:p w:rsidR="00386A5B" w:rsidRPr="00E42456" w:rsidRDefault="00905B1F" w:rsidP="00386A5B">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u w:val="single"/>
        </w:rPr>
        <w:t>Consider d</w:t>
      </w:r>
      <w:r w:rsidR="00386A5B" w:rsidRPr="0095798A">
        <w:rPr>
          <w:rFonts w:ascii="Times New Roman" w:hAnsi="Times New Roman" w:cs="Times New Roman"/>
          <w:sz w:val="24"/>
          <w:szCs w:val="24"/>
          <w:u w:val="single"/>
        </w:rPr>
        <w:t>evelop</w:t>
      </w:r>
      <w:r>
        <w:rPr>
          <w:rFonts w:ascii="Times New Roman" w:hAnsi="Times New Roman" w:cs="Times New Roman"/>
          <w:sz w:val="24"/>
          <w:szCs w:val="24"/>
          <w:u w:val="single"/>
        </w:rPr>
        <w:t>ing</w:t>
      </w:r>
      <w:r w:rsidR="00386A5B" w:rsidRPr="0095798A">
        <w:rPr>
          <w:rFonts w:ascii="Times New Roman" w:hAnsi="Times New Roman" w:cs="Times New Roman"/>
          <w:sz w:val="24"/>
          <w:szCs w:val="24"/>
          <w:u w:val="single"/>
        </w:rPr>
        <w:t xml:space="preserve"> Proposed Landscape Treatment Areas (PLTAs) </w:t>
      </w:r>
      <w:r w:rsidR="00386A5B">
        <w:rPr>
          <w:rFonts w:ascii="Times New Roman" w:hAnsi="Times New Roman" w:cs="Times New Roman"/>
          <w:sz w:val="24"/>
          <w:szCs w:val="24"/>
          <w:u w:val="single"/>
        </w:rPr>
        <w:t xml:space="preserve">in local landscapes </w:t>
      </w:r>
      <w:r w:rsidR="00386A5B" w:rsidRPr="0095798A">
        <w:rPr>
          <w:rFonts w:ascii="Times New Roman" w:hAnsi="Times New Roman" w:cs="Times New Roman"/>
          <w:sz w:val="24"/>
          <w:szCs w:val="24"/>
          <w:u w:val="single"/>
        </w:rPr>
        <w:t>based on ecological and socio-economic criteria</w:t>
      </w:r>
      <w:r w:rsidR="00386A5B">
        <w:rPr>
          <w:rFonts w:ascii="Times New Roman" w:hAnsi="Times New Roman" w:cs="Times New Roman"/>
          <w:sz w:val="24"/>
          <w:szCs w:val="24"/>
        </w:rPr>
        <w:t>, including stakeholder input.</w:t>
      </w:r>
      <w:r w:rsidR="00386A5B" w:rsidRPr="00E42456">
        <w:rPr>
          <w:rFonts w:ascii="Times New Roman" w:hAnsi="Times New Roman" w:cs="Times New Roman"/>
          <w:sz w:val="24"/>
          <w:szCs w:val="24"/>
        </w:rPr>
        <w:t xml:space="preserve">  </w:t>
      </w:r>
    </w:p>
    <w:p w:rsidR="00386A5B" w:rsidRDefault="00386A5B" w:rsidP="00386A5B">
      <w:pPr>
        <w:rPr>
          <w:rFonts w:ascii="Times New Roman" w:hAnsi="Times New Roman" w:cs="Times New Roman"/>
          <w:sz w:val="24"/>
          <w:szCs w:val="24"/>
        </w:rPr>
      </w:pPr>
    </w:p>
    <w:p w:rsidR="00386A5B" w:rsidRPr="00EE4116" w:rsidRDefault="00C53392" w:rsidP="00386A5B">
      <w:pPr>
        <w:rPr>
          <w:rFonts w:ascii="Times New Roman" w:hAnsi="Times New Roman" w:cs="Times New Roman"/>
          <w:sz w:val="24"/>
          <w:szCs w:val="24"/>
        </w:rPr>
      </w:pPr>
      <w:r>
        <w:rPr>
          <w:rFonts w:ascii="Times New Roman" w:hAnsi="Times New Roman" w:cs="Times New Roman"/>
          <w:sz w:val="24"/>
          <w:szCs w:val="24"/>
        </w:rPr>
        <w:t xml:space="preserve">The following more detailed steps may be considered </w:t>
      </w:r>
      <w:r w:rsidR="00386A5B">
        <w:rPr>
          <w:rFonts w:ascii="Times New Roman" w:hAnsi="Times New Roman" w:cs="Times New Roman"/>
          <w:sz w:val="24"/>
          <w:szCs w:val="24"/>
        </w:rPr>
        <w:t>for local landscape evaluations</w:t>
      </w:r>
      <w:r>
        <w:rPr>
          <w:rFonts w:ascii="Times New Roman" w:hAnsi="Times New Roman" w:cs="Times New Roman"/>
          <w:sz w:val="24"/>
          <w:szCs w:val="24"/>
        </w:rPr>
        <w:t xml:space="preserve"> where appropriate to the purpose of the project or planning action</w:t>
      </w:r>
      <w:r w:rsidR="00386A5B">
        <w:rPr>
          <w:rFonts w:ascii="Times New Roman" w:hAnsi="Times New Roman" w:cs="Times New Roman"/>
          <w:sz w:val="24"/>
          <w:szCs w:val="24"/>
        </w:rPr>
        <w:t xml:space="preserve">: </w:t>
      </w:r>
    </w:p>
    <w:p w:rsidR="00386A5B" w:rsidRDefault="00386A5B" w:rsidP="00386A5B">
      <w:pPr>
        <w:pStyle w:val="ListParagraph"/>
        <w:numPr>
          <w:ilvl w:val="0"/>
          <w:numId w:val="28"/>
        </w:numPr>
        <w:rPr>
          <w:rFonts w:ascii="Times New Roman" w:hAnsi="Times New Roman" w:cs="Times New Roman"/>
          <w:sz w:val="24"/>
          <w:szCs w:val="24"/>
        </w:rPr>
      </w:pPr>
      <w:r w:rsidRPr="00341651">
        <w:rPr>
          <w:rFonts w:ascii="Times New Roman" w:hAnsi="Times New Roman" w:cs="Times New Roman"/>
          <w:sz w:val="24"/>
          <w:szCs w:val="24"/>
          <w:u w:val="single"/>
        </w:rPr>
        <w:t>Characteriz</w:t>
      </w:r>
      <w:r w:rsidR="004C583F">
        <w:rPr>
          <w:rFonts w:ascii="Times New Roman" w:hAnsi="Times New Roman" w:cs="Times New Roman"/>
          <w:sz w:val="24"/>
          <w:szCs w:val="24"/>
          <w:u w:val="single"/>
        </w:rPr>
        <w:t>ing</w:t>
      </w:r>
      <w:r w:rsidRPr="00341651">
        <w:rPr>
          <w:rFonts w:ascii="Times New Roman" w:hAnsi="Times New Roman" w:cs="Times New Roman"/>
          <w:sz w:val="24"/>
          <w:szCs w:val="24"/>
          <w:u w:val="single"/>
        </w:rPr>
        <w:t xml:space="preserve"> and map</w:t>
      </w:r>
      <w:r w:rsidR="004C583F">
        <w:rPr>
          <w:rFonts w:ascii="Times New Roman" w:hAnsi="Times New Roman" w:cs="Times New Roman"/>
          <w:sz w:val="24"/>
          <w:szCs w:val="24"/>
          <w:u w:val="single"/>
        </w:rPr>
        <w:t>ping</w:t>
      </w:r>
      <w:r w:rsidRPr="00341651">
        <w:rPr>
          <w:rFonts w:ascii="Times New Roman" w:hAnsi="Times New Roman" w:cs="Times New Roman"/>
          <w:sz w:val="24"/>
          <w:szCs w:val="24"/>
          <w:u w:val="single"/>
        </w:rPr>
        <w:t xml:space="preserve"> the current vegetation conditions of entire </w:t>
      </w:r>
      <w:r>
        <w:rPr>
          <w:rFonts w:ascii="Times New Roman" w:hAnsi="Times New Roman" w:cs="Times New Roman"/>
          <w:sz w:val="24"/>
          <w:szCs w:val="24"/>
          <w:u w:val="single"/>
        </w:rPr>
        <w:t xml:space="preserve">local </w:t>
      </w:r>
      <w:r w:rsidRPr="00341651">
        <w:rPr>
          <w:rFonts w:ascii="Times New Roman" w:hAnsi="Times New Roman" w:cs="Times New Roman"/>
          <w:sz w:val="24"/>
          <w:szCs w:val="24"/>
          <w:u w:val="single"/>
        </w:rPr>
        <w:t>landscapes</w:t>
      </w:r>
      <w:r>
        <w:rPr>
          <w:rFonts w:ascii="Times New Roman" w:hAnsi="Times New Roman" w:cs="Times New Roman"/>
          <w:sz w:val="24"/>
          <w:szCs w:val="24"/>
          <w:u w:val="single"/>
        </w:rPr>
        <w:t>;</w:t>
      </w:r>
      <w:r w:rsidRPr="00341651">
        <w:rPr>
          <w:rFonts w:ascii="Times New Roman" w:hAnsi="Times New Roman" w:cs="Times New Roman"/>
          <w:sz w:val="24"/>
          <w:szCs w:val="24"/>
          <w:u w:val="single"/>
        </w:rPr>
        <w:t xml:space="preserve"> include all potential vegetation types (PVTs)</w:t>
      </w:r>
      <w:r w:rsidR="004C583F">
        <w:rPr>
          <w:rFonts w:ascii="Times New Roman" w:hAnsi="Times New Roman" w:cs="Times New Roman"/>
          <w:sz w:val="24"/>
          <w:szCs w:val="24"/>
          <w:u w:val="single"/>
        </w:rPr>
        <w:t xml:space="preserve"> is recommended</w:t>
      </w:r>
      <w:r w:rsidRPr="00341651">
        <w:rPr>
          <w:rFonts w:ascii="Times New Roman" w:hAnsi="Times New Roman" w:cs="Times New Roman"/>
          <w:sz w:val="24"/>
          <w:szCs w:val="24"/>
          <w:u w:val="single"/>
        </w:rPr>
        <w:t>.</w:t>
      </w:r>
      <w:r w:rsidRPr="0095798A">
        <w:rPr>
          <w:rFonts w:ascii="Times New Roman" w:hAnsi="Times New Roman" w:cs="Times New Roman"/>
          <w:sz w:val="24"/>
          <w:szCs w:val="24"/>
        </w:rPr>
        <w:t xml:space="preserve"> Motivating question</w:t>
      </w:r>
      <w:r>
        <w:rPr>
          <w:rFonts w:ascii="Times New Roman" w:hAnsi="Times New Roman" w:cs="Times New Roman"/>
          <w:sz w:val="24"/>
          <w:szCs w:val="24"/>
        </w:rPr>
        <w:t>s are</w:t>
      </w:r>
      <w:r w:rsidRPr="0095798A">
        <w:rPr>
          <w:rFonts w:ascii="Times New Roman" w:hAnsi="Times New Roman" w:cs="Times New Roman"/>
          <w:sz w:val="24"/>
          <w:szCs w:val="24"/>
        </w:rPr>
        <w:t xml:space="preserve">: </w:t>
      </w:r>
    </w:p>
    <w:p w:rsidR="00386A5B" w:rsidRDefault="00386A5B" w:rsidP="00386A5B">
      <w:pPr>
        <w:pStyle w:val="ListParagraph"/>
        <w:numPr>
          <w:ilvl w:val="1"/>
          <w:numId w:val="28"/>
        </w:numPr>
        <w:rPr>
          <w:rFonts w:ascii="Times New Roman" w:hAnsi="Times New Roman" w:cs="Times New Roman"/>
          <w:sz w:val="24"/>
          <w:szCs w:val="24"/>
        </w:rPr>
      </w:pPr>
      <w:r w:rsidRPr="0095798A">
        <w:rPr>
          <w:rFonts w:ascii="Times New Roman" w:hAnsi="Times New Roman" w:cs="Times New Roman"/>
          <w:sz w:val="24"/>
          <w:szCs w:val="24"/>
        </w:rPr>
        <w:t xml:space="preserve">What are the current patterns of </w:t>
      </w:r>
      <w:r>
        <w:rPr>
          <w:rFonts w:ascii="Times New Roman" w:hAnsi="Times New Roman" w:cs="Times New Roman"/>
          <w:sz w:val="24"/>
          <w:szCs w:val="24"/>
        </w:rPr>
        <w:t xml:space="preserve">physiognomic types, cover types, structural stages or successional classes, </w:t>
      </w:r>
      <w:r w:rsidRPr="0095798A">
        <w:rPr>
          <w:rFonts w:ascii="Times New Roman" w:hAnsi="Times New Roman" w:cs="Times New Roman"/>
          <w:sz w:val="24"/>
          <w:szCs w:val="24"/>
        </w:rPr>
        <w:t>stand density</w:t>
      </w:r>
      <w:r>
        <w:rPr>
          <w:rFonts w:ascii="Times New Roman" w:hAnsi="Times New Roman" w:cs="Times New Roman"/>
          <w:sz w:val="24"/>
          <w:szCs w:val="24"/>
        </w:rPr>
        <w:t xml:space="preserve"> and</w:t>
      </w:r>
      <w:r w:rsidRPr="0095798A">
        <w:rPr>
          <w:rFonts w:ascii="Times New Roman" w:hAnsi="Times New Roman" w:cs="Times New Roman"/>
          <w:sz w:val="24"/>
          <w:szCs w:val="24"/>
        </w:rPr>
        <w:t xml:space="preserve"> basal</w:t>
      </w:r>
      <w:r>
        <w:rPr>
          <w:rFonts w:ascii="Times New Roman" w:hAnsi="Times New Roman" w:cs="Times New Roman"/>
          <w:sz w:val="24"/>
          <w:szCs w:val="24"/>
        </w:rPr>
        <w:t xml:space="preserve"> area classes?</w:t>
      </w:r>
      <w:r w:rsidRPr="0095798A">
        <w:rPr>
          <w:rFonts w:ascii="Times New Roman" w:hAnsi="Times New Roman" w:cs="Times New Roman"/>
          <w:sz w:val="24"/>
          <w:szCs w:val="24"/>
        </w:rPr>
        <w:t xml:space="preserve"> </w:t>
      </w:r>
    </w:p>
    <w:p w:rsidR="00386A5B" w:rsidRDefault="00386A5B" w:rsidP="00386A5B">
      <w:pPr>
        <w:pStyle w:val="ListParagraph"/>
        <w:numPr>
          <w:ilvl w:val="1"/>
          <w:numId w:val="28"/>
        </w:numPr>
        <w:rPr>
          <w:rFonts w:ascii="Times New Roman" w:hAnsi="Times New Roman" w:cs="Times New Roman"/>
          <w:sz w:val="24"/>
          <w:szCs w:val="24"/>
        </w:rPr>
      </w:pPr>
      <w:r>
        <w:rPr>
          <w:rFonts w:ascii="Times New Roman" w:hAnsi="Times New Roman" w:cs="Times New Roman"/>
          <w:sz w:val="24"/>
          <w:szCs w:val="24"/>
        </w:rPr>
        <w:t xml:space="preserve">What is the </w:t>
      </w:r>
      <w:r w:rsidRPr="0095798A">
        <w:rPr>
          <w:rFonts w:ascii="Times New Roman" w:hAnsi="Times New Roman" w:cs="Times New Roman"/>
          <w:sz w:val="24"/>
          <w:szCs w:val="24"/>
        </w:rPr>
        <w:t xml:space="preserve">density </w:t>
      </w:r>
      <w:r>
        <w:rPr>
          <w:rFonts w:ascii="Times New Roman" w:hAnsi="Times New Roman" w:cs="Times New Roman"/>
          <w:sz w:val="24"/>
          <w:szCs w:val="24"/>
        </w:rPr>
        <w:t xml:space="preserve">and distribution </w:t>
      </w:r>
      <w:r w:rsidRPr="0095798A">
        <w:rPr>
          <w:rFonts w:ascii="Times New Roman" w:hAnsi="Times New Roman" w:cs="Times New Roman"/>
          <w:sz w:val="24"/>
          <w:szCs w:val="24"/>
        </w:rPr>
        <w:t>of large old, fire</w:t>
      </w:r>
      <w:r>
        <w:rPr>
          <w:rFonts w:ascii="Times New Roman" w:hAnsi="Times New Roman" w:cs="Times New Roman"/>
          <w:sz w:val="24"/>
          <w:szCs w:val="24"/>
        </w:rPr>
        <w:t>-</w:t>
      </w:r>
      <w:r w:rsidRPr="0095798A">
        <w:rPr>
          <w:rFonts w:ascii="Times New Roman" w:hAnsi="Times New Roman" w:cs="Times New Roman"/>
          <w:sz w:val="24"/>
          <w:szCs w:val="24"/>
        </w:rPr>
        <w:t>tolerant</w:t>
      </w:r>
      <w:r>
        <w:rPr>
          <w:rFonts w:ascii="Times New Roman" w:hAnsi="Times New Roman" w:cs="Times New Roman"/>
          <w:sz w:val="24"/>
          <w:szCs w:val="24"/>
        </w:rPr>
        <w:t>/intolerant</w:t>
      </w:r>
      <w:r w:rsidRPr="0095798A">
        <w:rPr>
          <w:rFonts w:ascii="Times New Roman" w:hAnsi="Times New Roman" w:cs="Times New Roman"/>
          <w:sz w:val="24"/>
          <w:szCs w:val="24"/>
        </w:rPr>
        <w:t xml:space="preserve"> trees, density and basal area of shade</w:t>
      </w:r>
      <w:r>
        <w:rPr>
          <w:rFonts w:ascii="Times New Roman" w:hAnsi="Times New Roman" w:cs="Times New Roman"/>
          <w:sz w:val="24"/>
          <w:szCs w:val="24"/>
        </w:rPr>
        <w:t>-</w:t>
      </w:r>
      <w:r w:rsidRPr="0095798A">
        <w:rPr>
          <w:rFonts w:ascii="Times New Roman" w:hAnsi="Times New Roman" w:cs="Times New Roman"/>
          <w:sz w:val="24"/>
          <w:szCs w:val="24"/>
        </w:rPr>
        <w:t>tolerant trees?</w:t>
      </w:r>
      <w:r>
        <w:rPr>
          <w:rFonts w:ascii="Times New Roman" w:hAnsi="Times New Roman" w:cs="Times New Roman"/>
          <w:sz w:val="24"/>
          <w:szCs w:val="24"/>
        </w:rPr>
        <w:t xml:space="preserve"> </w:t>
      </w:r>
    </w:p>
    <w:p w:rsidR="00386A5B" w:rsidRDefault="00386A5B" w:rsidP="00386A5B">
      <w:pPr>
        <w:pStyle w:val="ListParagraph"/>
        <w:numPr>
          <w:ilvl w:val="1"/>
          <w:numId w:val="28"/>
        </w:numPr>
        <w:rPr>
          <w:rFonts w:ascii="Times New Roman" w:hAnsi="Times New Roman" w:cs="Times New Roman"/>
          <w:sz w:val="24"/>
          <w:szCs w:val="24"/>
        </w:rPr>
      </w:pPr>
      <w:r>
        <w:rPr>
          <w:rFonts w:ascii="Times New Roman" w:hAnsi="Times New Roman" w:cs="Times New Roman"/>
          <w:sz w:val="24"/>
          <w:szCs w:val="24"/>
        </w:rPr>
        <w:t xml:space="preserve">What are current surface and canopy fuel conditions? </w:t>
      </w:r>
    </w:p>
    <w:p w:rsidR="00386A5B" w:rsidRDefault="00386A5B" w:rsidP="00386A5B">
      <w:pPr>
        <w:pStyle w:val="ListParagraph"/>
        <w:numPr>
          <w:ilvl w:val="1"/>
          <w:numId w:val="28"/>
        </w:numPr>
        <w:rPr>
          <w:rFonts w:ascii="Times New Roman" w:hAnsi="Times New Roman" w:cs="Times New Roman"/>
          <w:sz w:val="24"/>
          <w:szCs w:val="24"/>
        </w:rPr>
      </w:pPr>
      <w:r>
        <w:rPr>
          <w:rFonts w:ascii="Times New Roman" w:hAnsi="Times New Roman" w:cs="Times New Roman"/>
          <w:sz w:val="24"/>
          <w:szCs w:val="24"/>
        </w:rPr>
        <w:t xml:space="preserve">What is the vulnerability of the current vegetation to major insect and pathogen disturbances? </w:t>
      </w:r>
    </w:p>
    <w:p w:rsidR="00386A5B" w:rsidRPr="0095798A" w:rsidRDefault="00386A5B" w:rsidP="00386A5B">
      <w:pPr>
        <w:pStyle w:val="ListParagraph"/>
        <w:numPr>
          <w:ilvl w:val="1"/>
          <w:numId w:val="28"/>
        </w:numPr>
        <w:rPr>
          <w:rFonts w:ascii="Times New Roman" w:hAnsi="Times New Roman" w:cs="Times New Roman"/>
          <w:sz w:val="24"/>
          <w:szCs w:val="24"/>
        </w:rPr>
      </w:pPr>
      <w:r>
        <w:rPr>
          <w:rFonts w:ascii="Times New Roman" w:hAnsi="Times New Roman" w:cs="Times New Roman"/>
          <w:sz w:val="24"/>
          <w:szCs w:val="24"/>
        </w:rPr>
        <w:t>What is the vulnerability of the current vegetation and fuelbeds to wildfires?</w:t>
      </w:r>
    </w:p>
    <w:p w:rsidR="00386A5B" w:rsidRDefault="00386A5B" w:rsidP="00386A5B">
      <w:pPr>
        <w:pStyle w:val="ListParagraph"/>
        <w:ind w:left="1080"/>
        <w:rPr>
          <w:rFonts w:ascii="Times New Roman" w:hAnsi="Times New Roman" w:cs="Times New Roman"/>
          <w:sz w:val="24"/>
          <w:szCs w:val="24"/>
        </w:rPr>
      </w:pPr>
    </w:p>
    <w:p w:rsidR="00386A5B" w:rsidRDefault="00386A5B" w:rsidP="00386A5B">
      <w:pPr>
        <w:pStyle w:val="ListParagraph"/>
        <w:numPr>
          <w:ilvl w:val="0"/>
          <w:numId w:val="28"/>
        </w:numPr>
        <w:rPr>
          <w:rFonts w:ascii="Times New Roman" w:hAnsi="Times New Roman" w:cs="Times New Roman"/>
          <w:sz w:val="24"/>
          <w:szCs w:val="24"/>
        </w:rPr>
      </w:pPr>
      <w:r w:rsidRPr="00341651">
        <w:rPr>
          <w:rFonts w:ascii="Times New Roman" w:hAnsi="Times New Roman" w:cs="Times New Roman"/>
          <w:sz w:val="24"/>
          <w:szCs w:val="24"/>
          <w:u w:val="single"/>
        </w:rPr>
        <w:t xml:space="preserve">For each ecoregion, </w:t>
      </w:r>
      <w:r w:rsidR="004C583F">
        <w:rPr>
          <w:rFonts w:ascii="Times New Roman" w:hAnsi="Times New Roman" w:cs="Times New Roman"/>
          <w:sz w:val="24"/>
          <w:szCs w:val="24"/>
          <w:u w:val="single"/>
        </w:rPr>
        <w:t xml:space="preserve">we suggest </w:t>
      </w:r>
      <w:r w:rsidRPr="00341651">
        <w:rPr>
          <w:rFonts w:ascii="Times New Roman" w:hAnsi="Times New Roman" w:cs="Times New Roman"/>
          <w:sz w:val="24"/>
          <w:szCs w:val="24"/>
          <w:u w:val="single"/>
        </w:rPr>
        <w:t>characteriz</w:t>
      </w:r>
      <w:r w:rsidR="004C583F">
        <w:rPr>
          <w:rFonts w:ascii="Times New Roman" w:hAnsi="Times New Roman" w:cs="Times New Roman"/>
          <w:sz w:val="24"/>
          <w:szCs w:val="24"/>
          <w:u w:val="single"/>
        </w:rPr>
        <w:t>ing</w:t>
      </w:r>
      <w:r w:rsidRPr="00341651">
        <w:rPr>
          <w:rFonts w:ascii="Times New Roman" w:hAnsi="Times New Roman" w:cs="Times New Roman"/>
          <w:sz w:val="24"/>
          <w:szCs w:val="24"/>
          <w:u w:val="single"/>
        </w:rPr>
        <w:t xml:space="preserve"> historical reference conditions </w:t>
      </w:r>
      <w:r>
        <w:rPr>
          <w:rFonts w:ascii="Times New Roman" w:hAnsi="Times New Roman" w:cs="Times New Roman"/>
          <w:sz w:val="24"/>
          <w:szCs w:val="24"/>
          <w:u w:val="single"/>
        </w:rPr>
        <w:t>(ca. 188</w:t>
      </w:r>
      <w:r w:rsidRPr="00341651">
        <w:rPr>
          <w:rFonts w:ascii="Times New Roman" w:hAnsi="Times New Roman" w:cs="Times New Roman"/>
          <w:sz w:val="24"/>
          <w:szCs w:val="24"/>
          <w:u w:val="single"/>
        </w:rPr>
        <w:t>0-1900) for all PVTs.</w:t>
      </w:r>
      <w:r w:rsidRPr="00341651">
        <w:rPr>
          <w:rFonts w:ascii="Times New Roman" w:hAnsi="Times New Roman" w:cs="Times New Roman"/>
          <w:sz w:val="24"/>
          <w:szCs w:val="24"/>
        </w:rPr>
        <w:t xml:space="preserve"> Motivating questions are: </w:t>
      </w:r>
    </w:p>
    <w:p w:rsidR="00386A5B" w:rsidRDefault="00386A5B" w:rsidP="00386A5B">
      <w:pPr>
        <w:pStyle w:val="ListParagraph"/>
        <w:numPr>
          <w:ilvl w:val="1"/>
          <w:numId w:val="28"/>
        </w:numPr>
        <w:rPr>
          <w:rFonts w:ascii="Times New Roman" w:hAnsi="Times New Roman" w:cs="Times New Roman"/>
          <w:sz w:val="24"/>
          <w:szCs w:val="24"/>
        </w:rPr>
      </w:pPr>
      <w:r w:rsidRPr="00341651">
        <w:rPr>
          <w:rFonts w:ascii="Times New Roman" w:hAnsi="Times New Roman" w:cs="Times New Roman"/>
          <w:sz w:val="24"/>
          <w:szCs w:val="24"/>
        </w:rPr>
        <w:t xml:space="preserve">What were the historical patterns </w:t>
      </w:r>
      <w:r>
        <w:rPr>
          <w:rFonts w:ascii="Times New Roman" w:hAnsi="Times New Roman" w:cs="Times New Roman"/>
          <w:sz w:val="24"/>
          <w:szCs w:val="24"/>
        </w:rPr>
        <w:t xml:space="preserve">of physiognomic types, cover types, structural stages or successional classes, </w:t>
      </w:r>
      <w:r w:rsidRPr="0095798A">
        <w:rPr>
          <w:rFonts w:ascii="Times New Roman" w:hAnsi="Times New Roman" w:cs="Times New Roman"/>
          <w:sz w:val="24"/>
          <w:szCs w:val="24"/>
        </w:rPr>
        <w:t>stand density</w:t>
      </w:r>
      <w:r>
        <w:rPr>
          <w:rFonts w:ascii="Times New Roman" w:hAnsi="Times New Roman" w:cs="Times New Roman"/>
          <w:sz w:val="24"/>
          <w:szCs w:val="24"/>
        </w:rPr>
        <w:t xml:space="preserve"> and</w:t>
      </w:r>
      <w:r w:rsidRPr="0095798A">
        <w:rPr>
          <w:rFonts w:ascii="Times New Roman" w:hAnsi="Times New Roman" w:cs="Times New Roman"/>
          <w:sz w:val="24"/>
          <w:szCs w:val="24"/>
        </w:rPr>
        <w:t xml:space="preserve"> basal</w:t>
      </w:r>
      <w:r>
        <w:rPr>
          <w:rFonts w:ascii="Times New Roman" w:hAnsi="Times New Roman" w:cs="Times New Roman"/>
          <w:sz w:val="24"/>
          <w:szCs w:val="24"/>
        </w:rPr>
        <w:t xml:space="preserve"> area classes</w:t>
      </w:r>
      <w:r w:rsidRPr="00341651">
        <w:rPr>
          <w:rFonts w:ascii="Times New Roman" w:hAnsi="Times New Roman" w:cs="Times New Roman"/>
          <w:sz w:val="24"/>
          <w:szCs w:val="24"/>
        </w:rPr>
        <w:t xml:space="preserve">? </w:t>
      </w:r>
    </w:p>
    <w:p w:rsidR="00386A5B" w:rsidRDefault="00386A5B" w:rsidP="00386A5B">
      <w:pPr>
        <w:pStyle w:val="ListParagraph"/>
        <w:numPr>
          <w:ilvl w:val="1"/>
          <w:numId w:val="28"/>
        </w:numPr>
        <w:rPr>
          <w:rFonts w:ascii="Times New Roman" w:hAnsi="Times New Roman" w:cs="Times New Roman"/>
          <w:sz w:val="24"/>
          <w:szCs w:val="24"/>
        </w:rPr>
      </w:pPr>
      <w:r>
        <w:rPr>
          <w:rFonts w:ascii="Times New Roman" w:hAnsi="Times New Roman" w:cs="Times New Roman"/>
          <w:sz w:val="24"/>
          <w:szCs w:val="24"/>
        </w:rPr>
        <w:t xml:space="preserve">What was the historical pattern and distribution of </w:t>
      </w:r>
      <w:r w:rsidRPr="0095798A">
        <w:rPr>
          <w:rFonts w:ascii="Times New Roman" w:hAnsi="Times New Roman" w:cs="Times New Roman"/>
          <w:sz w:val="24"/>
          <w:szCs w:val="24"/>
        </w:rPr>
        <w:t>large old, fire</w:t>
      </w:r>
      <w:r>
        <w:rPr>
          <w:rFonts w:ascii="Times New Roman" w:hAnsi="Times New Roman" w:cs="Times New Roman"/>
          <w:sz w:val="24"/>
          <w:szCs w:val="24"/>
        </w:rPr>
        <w:t>-</w:t>
      </w:r>
      <w:r w:rsidRPr="0095798A">
        <w:rPr>
          <w:rFonts w:ascii="Times New Roman" w:hAnsi="Times New Roman" w:cs="Times New Roman"/>
          <w:sz w:val="24"/>
          <w:szCs w:val="24"/>
        </w:rPr>
        <w:t>tolerant trees</w:t>
      </w:r>
      <w:r>
        <w:rPr>
          <w:rFonts w:ascii="Times New Roman" w:hAnsi="Times New Roman" w:cs="Times New Roman"/>
          <w:sz w:val="24"/>
          <w:szCs w:val="24"/>
        </w:rPr>
        <w:t>?</w:t>
      </w:r>
    </w:p>
    <w:p w:rsidR="00386A5B" w:rsidRPr="003C38E1" w:rsidRDefault="00386A5B" w:rsidP="00386A5B">
      <w:pPr>
        <w:pStyle w:val="ListParagraph"/>
        <w:numPr>
          <w:ilvl w:val="1"/>
          <w:numId w:val="28"/>
        </w:numPr>
        <w:rPr>
          <w:rFonts w:ascii="Times New Roman" w:hAnsi="Times New Roman" w:cs="Times New Roman"/>
          <w:sz w:val="24"/>
          <w:szCs w:val="24"/>
        </w:rPr>
      </w:pPr>
      <w:r w:rsidRPr="003C38E1">
        <w:rPr>
          <w:rFonts w:ascii="Times New Roman" w:hAnsi="Times New Roman" w:cs="Times New Roman"/>
          <w:sz w:val="24"/>
          <w:szCs w:val="24"/>
        </w:rPr>
        <w:t>What was the historical pattern and distribution of shade</w:t>
      </w:r>
      <w:r>
        <w:rPr>
          <w:rFonts w:ascii="Times New Roman" w:hAnsi="Times New Roman" w:cs="Times New Roman"/>
          <w:sz w:val="24"/>
          <w:szCs w:val="24"/>
        </w:rPr>
        <w:t>-</w:t>
      </w:r>
      <w:r w:rsidRPr="003C38E1">
        <w:rPr>
          <w:rFonts w:ascii="Times New Roman" w:hAnsi="Times New Roman" w:cs="Times New Roman"/>
          <w:sz w:val="24"/>
          <w:szCs w:val="24"/>
        </w:rPr>
        <w:t>tolerant trees? How did their basal area and density vary?</w:t>
      </w:r>
      <w:r>
        <w:rPr>
          <w:rFonts w:ascii="Times New Roman" w:hAnsi="Times New Roman" w:cs="Times New Roman"/>
          <w:sz w:val="24"/>
          <w:szCs w:val="24"/>
        </w:rPr>
        <w:t xml:space="preserve"> </w:t>
      </w:r>
      <w:r w:rsidRPr="003C38E1">
        <w:rPr>
          <w:rFonts w:ascii="Times New Roman" w:hAnsi="Times New Roman" w:cs="Times New Roman"/>
          <w:sz w:val="24"/>
          <w:szCs w:val="24"/>
        </w:rPr>
        <w:t xml:space="preserve">How were these patterns distributed with respect to topography, PVTs, and dominant processes? </w:t>
      </w:r>
    </w:p>
    <w:p w:rsidR="00386A5B" w:rsidRDefault="00386A5B" w:rsidP="00386A5B">
      <w:pPr>
        <w:pStyle w:val="ListParagraph"/>
        <w:numPr>
          <w:ilvl w:val="1"/>
          <w:numId w:val="28"/>
        </w:numPr>
        <w:rPr>
          <w:rFonts w:ascii="Times New Roman" w:hAnsi="Times New Roman" w:cs="Times New Roman"/>
          <w:sz w:val="24"/>
          <w:szCs w:val="24"/>
        </w:rPr>
      </w:pPr>
      <w:r w:rsidRPr="00341651">
        <w:rPr>
          <w:rFonts w:ascii="Times New Roman" w:hAnsi="Times New Roman" w:cs="Times New Roman"/>
          <w:sz w:val="24"/>
          <w:szCs w:val="24"/>
        </w:rPr>
        <w:t xml:space="preserve">What is </w:t>
      </w:r>
      <w:r>
        <w:rPr>
          <w:rFonts w:ascii="Times New Roman" w:hAnsi="Times New Roman" w:cs="Times New Roman"/>
          <w:sz w:val="24"/>
          <w:szCs w:val="24"/>
        </w:rPr>
        <w:t>a</w:t>
      </w:r>
      <w:r w:rsidRPr="00341651">
        <w:rPr>
          <w:rFonts w:ascii="Times New Roman" w:hAnsi="Times New Roman" w:cs="Times New Roman"/>
          <w:sz w:val="24"/>
          <w:szCs w:val="24"/>
        </w:rPr>
        <w:t xml:space="preserve"> set of guiding reference conditions (potential restoration and resilience targets</w:t>
      </w:r>
      <w:r>
        <w:rPr>
          <w:rFonts w:ascii="Times New Roman" w:hAnsi="Times New Roman" w:cs="Times New Roman"/>
          <w:sz w:val="24"/>
          <w:szCs w:val="24"/>
        </w:rPr>
        <w:t>)</w:t>
      </w:r>
      <w:r w:rsidRPr="00341651">
        <w:rPr>
          <w:rFonts w:ascii="Times New Roman" w:hAnsi="Times New Roman" w:cs="Times New Roman"/>
          <w:sz w:val="24"/>
          <w:szCs w:val="24"/>
        </w:rPr>
        <w:t xml:space="preserve"> based on historical patterns</w:t>
      </w:r>
      <w:r>
        <w:rPr>
          <w:rFonts w:ascii="Times New Roman" w:hAnsi="Times New Roman" w:cs="Times New Roman"/>
          <w:sz w:val="24"/>
          <w:szCs w:val="24"/>
        </w:rPr>
        <w:t xml:space="preserve"> of structure and composition</w:t>
      </w:r>
      <w:r w:rsidRPr="00341651">
        <w:rPr>
          <w:rFonts w:ascii="Times New Roman" w:hAnsi="Times New Roman" w:cs="Times New Roman"/>
          <w:sz w:val="24"/>
          <w:szCs w:val="24"/>
        </w:rPr>
        <w:t xml:space="preserve">? </w:t>
      </w:r>
    </w:p>
    <w:p w:rsidR="00386A5B" w:rsidRDefault="00386A5B" w:rsidP="00386A5B">
      <w:pPr>
        <w:pStyle w:val="ListParagraph"/>
        <w:numPr>
          <w:ilvl w:val="1"/>
          <w:numId w:val="28"/>
        </w:numPr>
        <w:rPr>
          <w:rFonts w:ascii="Times New Roman" w:hAnsi="Times New Roman" w:cs="Times New Roman"/>
          <w:sz w:val="24"/>
          <w:szCs w:val="24"/>
        </w:rPr>
      </w:pPr>
      <w:r w:rsidRPr="00341651">
        <w:rPr>
          <w:rFonts w:ascii="Times New Roman" w:hAnsi="Times New Roman" w:cs="Times New Roman"/>
          <w:sz w:val="24"/>
          <w:szCs w:val="24"/>
        </w:rPr>
        <w:t xml:space="preserve">What is </w:t>
      </w:r>
      <w:r>
        <w:rPr>
          <w:rFonts w:ascii="Times New Roman" w:hAnsi="Times New Roman" w:cs="Times New Roman"/>
          <w:sz w:val="24"/>
          <w:szCs w:val="24"/>
        </w:rPr>
        <w:t>a</w:t>
      </w:r>
      <w:r w:rsidRPr="00341651">
        <w:rPr>
          <w:rFonts w:ascii="Times New Roman" w:hAnsi="Times New Roman" w:cs="Times New Roman"/>
          <w:sz w:val="24"/>
          <w:szCs w:val="24"/>
        </w:rPr>
        <w:t xml:space="preserve"> desired set of class and landscape pattern metrics </w:t>
      </w:r>
      <w:r>
        <w:rPr>
          <w:rFonts w:ascii="Times New Roman" w:hAnsi="Times New Roman" w:cs="Times New Roman"/>
          <w:sz w:val="24"/>
          <w:szCs w:val="24"/>
        </w:rPr>
        <w:t>to</w:t>
      </w:r>
      <w:r w:rsidRPr="00341651">
        <w:rPr>
          <w:rFonts w:ascii="Times New Roman" w:hAnsi="Times New Roman" w:cs="Times New Roman"/>
          <w:sz w:val="24"/>
          <w:szCs w:val="24"/>
        </w:rPr>
        <w:t xml:space="preserve"> characterize the</w:t>
      </w:r>
      <w:r>
        <w:rPr>
          <w:rFonts w:ascii="Times New Roman" w:hAnsi="Times New Roman" w:cs="Times New Roman"/>
          <w:sz w:val="24"/>
          <w:szCs w:val="24"/>
        </w:rPr>
        <w:t>se</w:t>
      </w:r>
      <w:r w:rsidRPr="00341651">
        <w:rPr>
          <w:rFonts w:ascii="Times New Roman" w:hAnsi="Times New Roman" w:cs="Times New Roman"/>
          <w:sz w:val="24"/>
          <w:szCs w:val="24"/>
        </w:rPr>
        <w:t xml:space="preserve"> reference conditions? </w:t>
      </w:r>
    </w:p>
    <w:p w:rsidR="00386A5B" w:rsidRDefault="00386A5B" w:rsidP="00386A5B">
      <w:pPr>
        <w:pStyle w:val="ListParagraph"/>
        <w:numPr>
          <w:ilvl w:val="1"/>
          <w:numId w:val="28"/>
        </w:numPr>
        <w:rPr>
          <w:rFonts w:ascii="Times New Roman" w:hAnsi="Times New Roman" w:cs="Times New Roman"/>
          <w:sz w:val="24"/>
          <w:szCs w:val="24"/>
        </w:rPr>
      </w:pPr>
      <w:r w:rsidRPr="00341651">
        <w:rPr>
          <w:rFonts w:ascii="Times New Roman" w:hAnsi="Times New Roman" w:cs="Times New Roman"/>
          <w:sz w:val="24"/>
          <w:szCs w:val="24"/>
        </w:rPr>
        <w:t xml:space="preserve">Develop reference conditions that enable a direct comparison of the current conditions with the </w:t>
      </w:r>
      <w:r>
        <w:rPr>
          <w:rFonts w:ascii="Times New Roman" w:hAnsi="Times New Roman" w:cs="Times New Roman"/>
          <w:sz w:val="24"/>
          <w:szCs w:val="24"/>
        </w:rPr>
        <w:t xml:space="preserve">historical </w:t>
      </w:r>
      <w:r w:rsidRPr="00341651">
        <w:rPr>
          <w:rFonts w:ascii="Times New Roman" w:hAnsi="Times New Roman" w:cs="Times New Roman"/>
          <w:sz w:val="24"/>
          <w:szCs w:val="24"/>
        </w:rPr>
        <w:t>reference conditions.</w:t>
      </w:r>
    </w:p>
    <w:p w:rsidR="00386A5B" w:rsidRPr="00341651" w:rsidRDefault="00386A5B" w:rsidP="00386A5B">
      <w:pPr>
        <w:pStyle w:val="ListParagraph"/>
        <w:ind w:left="1080"/>
        <w:rPr>
          <w:rFonts w:ascii="Times New Roman" w:hAnsi="Times New Roman" w:cs="Times New Roman"/>
          <w:sz w:val="24"/>
          <w:szCs w:val="24"/>
        </w:rPr>
      </w:pPr>
    </w:p>
    <w:p w:rsidR="00386A5B" w:rsidRDefault="004C583F" w:rsidP="00386A5B">
      <w:pPr>
        <w:pStyle w:val="ListParagraph"/>
        <w:numPr>
          <w:ilvl w:val="0"/>
          <w:numId w:val="28"/>
        </w:numPr>
        <w:rPr>
          <w:rFonts w:ascii="Times New Roman" w:hAnsi="Times New Roman" w:cs="Times New Roman"/>
          <w:sz w:val="24"/>
          <w:szCs w:val="24"/>
        </w:rPr>
      </w:pPr>
      <w:r>
        <w:rPr>
          <w:rFonts w:ascii="Times New Roman" w:hAnsi="Times New Roman" w:cs="Times New Roman"/>
          <w:sz w:val="24"/>
          <w:szCs w:val="24"/>
          <w:u w:val="single"/>
        </w:rPr>
        <w:t>Consider c</w:t>
      </w:r>
      <w:r w:rsidR="00386A5B" w:rsidRPr="00DA1E10">
        <w:rPr>
          <w:rFonts w:ascii="Times New Roman" w:hAnsi="Times New Roman" w:cs="Times New Roman"/>
          <w:sz w:val="24"/>
          <w:szCs w:val="24"/>
          <w:u w:val="single"/>
        </w:rPr>
        <w:t>ompar</w:t>
      </w:r>
      <w:r>
        <w:rPr>
          <w:rFonts w:ascii="Times New Roman" w:hAnsi="Times New Roman" w:cs="Times New Roman"/>
          <w:sz w:val="24"/>
          <w:szCs w:val="24"/>
          <w:u w:val="single"/>
        </w:rPr>
        <w:t>ing</w:t>
      </w:r>
      <w:r w:rsidR="00386A5B" w:rsidRPr="00DA1E10">
        <w:rPr>
          <w:rFonts w:ascii="Times New Roman" w:hAnsi="Times New Roman" w:cs="Times New Roman"/>
          <w:sz w:val="24"/>
          <w:szCs w:val="24"/>
          <w:u w:val="single"/>
        </w:rPr>
        <w:t xml:space="preserve"> current vegetation with reference conditions</w:t>
      </w:r>
      <w:r w:rsidR="00386A5B" w:rsidRPr="00DA1E10">
        <w:rPr>
          <w:rFonts w:ascii="Times New Roman" w:hAnsi="Times New Roman" w:cs="Times New Roman"/>
          <w:sz w:val="24"/>
          <w:szCs w:val="24"/>
        </w:rPr>
        <w:t xml:space="preserve"> (structure, composition, disturbance regimes). Motivating questions are: </w:t>
      </w:r>
    </w:p>
    <w:p w:rsidR="00386A5B" w:rsidRDefault="00386A5B" w:rsidP="00386A5B">
      <w:pPr>
        <w:pStyle w:val="ListParagraph"/>
        <w:numPr>
          <w:ilvl w:val="1"/>
          <w:numId w:val="28"/>
        </w:numPr>
        <w:rPr>
          <w:rFonts w:ascii="Times New Roman" w:hAnsi="Times New Roman" w:cs="Times New Roman"/>
          <w:sz w:val="24"/>
          <w:szCs w:val="24"/>
        </w:rPr>
      </w:pPr>
      <w:r w:rsidRPr="00DA1E10">
        <w:rPr>
          <w:rFonts w:ascii="Times New Roman" w:hAnsi="Times New Roman" w:cs="Times New Roman"/>
          <w:sz w:val="24"/>
          <w:szCs w:val="24"/>
        </w:rPr>
        <w:lastRenderedPageBreak/>
        <w:t xml:space="preserve">Where within the local landscapes have disturbance regimes and vegetation structure and composition have been </w:t>
      </w:r>
      <w:r>
        <w:rPr>
          <w:rFonts w:ascii="Times New Roman" w:hAnsi="Times New Roman" w:cs="Times New Roman"/>
          <w:sz w:val="24"/>
          <w:szCs w:val="24"/>
        </w:rPr>
        <w:t xml:space="preserve">significantly </w:t>
      </w:r>
      <w:r w:rsidRPr="00DA1E10">
        <w:rPr>
          <w:rFonts w:ascii="Times New Roman" w:hAnsi="Times New Roman" w:cs="Times New Roman"/>
          <w:sz w:val="24"/>
          <w:szCs w:val="24"/>
        </w:rPr>
        <w:t xml:space="preserve">altered by Euro-American activities? </w:t>
      </w:r>
    </w:p>
    <w:p w:rsidR="00386A5B" w:rsidRPr="00DA1E10" w:rsidRDefault="00386A5B" w:rsidP="00386A5B">
      <w:pPr>
        <w:pStyle w:val="ListParagraph"/>
        <w:numPr>
          <w:ilvl w:val="1"/>
          <w:numId w:val="28"/>
        </w:numPr>
        <w:rPr>
          <w:rFonts w:ascii="Times New Roman" w:hAnsi="Times New Roman" w:cs="Times New Roman"/>
          <w:sz w:val="24"/>
          <w:szCs w:val="24"/>
        </w:rPr>
      </w:pPr>
      <w:r w:rsidRPr="00DA1E10">
        <w:rPr>
          <w:rFonts w:ascii="Times New Roman" w:hAnsi="Times New Roman" w:cs="Times New Roman"/>
          <w:sz w:val="24"/>
          <w:szCs w:val="24"/>
        </w:rPr>
        <w:t xml:space="preserve">How does </w:t>
      </w:r>
      <w:r>
        <w:rPr>
          <w:rFonts w:ascii="Times New Roman" w:hAnsi="Times New Roman" w:cs="Times New Roman"/>
          <w:sz w:val="24"/>
          <w:szCs w:val="24"/>
        </w:rPr>
        <w:t xml:space="preserve">this </w:t>
      </w:r>
      <w:r w:rsidRPr="00DA1E10">
        <w:rPr>
          <w:rFonts w:ascii="Times New Roman" w:hAnsi="Times New Roman" w:cs="Times New Roman"/>
          <w:sz w:val="24"/>
          <w:szCs w:val="24"/>
        </w:rPr>
        <w:t>departure vary by topography</w:t>
      </w:r>
      <w:r>
        <w:rPr>
          <w:rFonts w:ascii="Times New Roman" w:hAnsi="Times New Roman" w:cs="Times New Roman"/>
          <w:sz w:val="24"/>
          <w:szCs w:val="24"/>
        </w:rPr>
        <w:t>,</w:t>
      </w:r>
      <w:r w:rsidRPr="00DA1E10">
        <w:rPr>
          <w:rFonts w:ascii="Times New Roman" w:hAnsi="Times New Roman" w:cs="Times New Roman"/>
          <w:sz w:val="24"/>
          <w:szCs w:val="24"/>
        </w:rPr>
        <w:t xml:space="preserve"> soils</w:t>
      </w:r>
      <w:r>
        <w:rPr>
          <w:rFonts w:ascii="Times New Roman" w:hAnsi="Times New Roman" w:cs="Times New Roman"/>
          <w:sz w:val="24"/>
          <w:szCs w:val="24"/>
        </w:rPr>
        <w:t>, PVT setting, and by disturbance regime</w:t>
      </w:r>
      <w:r w:rsidRPr="00DA1E10">
        <w:rPr>
          <w:rFonts w:ascii="Times New Roman" w:hAnsi="Times New Roman" w:cs="Times New Roman"/>
          <w:sz w:val="24"/>
          <w:szCs w:val="24"/>
        </w:rPr>
        <w:t>?</w:t>
      </w:r>
    </w:p>
    <w:p w:rsidR="00386A5B" w:rsidRDefault="00386A5B" w:rsidP="00386A5B">
      <w:pPr>
        <w:pStyle w:val="ListParagraph"/>
        <w:ind w:left="1080"/>
        <w:rPr>
          <w:rFonts w:ascii="Times New Roman" w:hAnsi="Times New Roman" w:cs="Times New Roman"/>
          <w:sz w:val="24"/>
          <w:szCs w:val="24"/>
        </w:rPr>
      </w:pPr>
    </w:p>
    <w:p w:rsidR="00386A5B" w:rsidRDefault="00B161FD" w:rsidP="00386A5B">
      <w:pPr>
        <w:pStyle w:val="ListParagraph"/>
        <w:numPr>
          <w:ilvl w:val="0"/>
          <w:numId w:val="28"/>
        </w:numPr>
        <w:rPr>
          <w:rFonts w:ascii="Times New Roman" w:hAnsi="Times New Roman" w:cs="Times New Roman"/>
          <w:sz w:val="24"/>
          <w:szCs w:val="24"/>
        </w:rPr>
      </w:pPr>
      <w:r>
        <w:rPr>
          <w:rFonts w:ascii="Times New Roman" w:hAnsi="Times New Roman" w:cs="Times New Roman"/>
          <w:sz w:val="24"/>
          <w:szCs w:val="24"/>
          <w:u w:val="single"/>
        </w:rPr>
        <w:t xml:space="preserve">To strengthen understanding of sustainable landscape-scale ecological condition, </w:t>
      </w:r>
      <w:r w:rsidR="00386A5B">
        <w:rPr>
          <w:rFonts w:ascii="Times New Roman" w:hAnsi="Times New Roman" w:cs="Times New Roman"/>
          <w:sz w:val="24"/>
          <w:szCs w:val="24"/>
          <w:u w:val="single"/>
        </w:rPr>
        <w:t>future climate change</w:t>
      </w:r>
      <w:r w:rsidR="00386A5B" w:rsidRPr="00341651">
        <w:rPr>
          <w:rFonts w:ascii="Times New Roman" w:hAnsi="Times New Roman" w:cs="Times New Roman"/>
          <w:sz w:val="24"/>
          <w:szCs w:val="24"/>
          <w:u w:val="single"/>
        </w:rPr>
        <w:t xml:space="preserve"> reference conditions </w:t>
      </w:r>
      <w:r w:rsidR="00386A5B">
        <w:rPr>
          <w:rFonts w:ascii="Times New Roman" w:hAnsi="Times New Roman" w:cs="Times New Roman"/>
          <w:sz w:val="24"/>
          <w:szCs w:val="24"/>
          <w:u w:val="single"/>
        </w:rPr>
        <w:t>(ca. 2010</w:t>
      </w:r>
      <w:r w:rsidR="00386A5B" w:rsidRPr="00341651">
        <w:rPr>
          <w:rFonts w:ascii="Times New Roman" w:hAnsi="Times New Roman" w:cs="Times New Roman"/>
          <w:sz w:val="24"/>
          <w:szCs w:val="24"/>
          <w:u w:val="single"/>
        </w:rPr>
        <w:t>-</w:t>
      </w:r>
      <w:r w:rsidR="00386A5B">
        <w:rPr>
          <w:rFonts w:ascii="Times New Roman" w:hAnsi="Times New Roman" w:cs="Times New Roman"/>
          <w:sz w:val="24"/>
          <w:szCs w:val="24"/>
          <w:u w:val="single"/>
        </w:rPr>
        <w:t>205</w:t>
      </w:r>
      <w:r w:rsidR="00386A5B" w:rsidRPr="00341651">
        <w:rPr>
          <w:rFonts w:ascii="Times New Roman" w:hAnsi="Times New Roman" w:cs="Times New Roman"/>
          <w:sz w:val="24"/>
          <w:szCs w:val="24"/>
          <w:u w:val="single"/>
        </w:rPr>
        <w:t>0) for all PVTs</w:t>
      </w:r>
      <w:r>
        <w:rPr>
          <w:rFonts w:ascii="Times New Roman" w:hAnsi="Times New Roman" w:cs="Times New Roman"/>
          <w:sz w:val="24"/>
          <w:szCs w:val="24"/>
          <w:u w:val="single"/>
        </w:rPr>
        <w:t xml:space="preserve"> can be characterized for each ecoregion</w:t>
      </w:r>
      <w:r w:rsidR="00386A5B" w:rsidRPr="00341651">
        <w:rPr>
          <w:rFonts w:ascii="Times New Roman" w:hAnsi="Times New Roman" w:cs="Times New Roman"/>
          <w:sz w:val="24"/>
          <w:szCs w:val="24"/>
          <w:u w:val="single"/>
        </w:rPr>
        <w:t>.</w:t>
      </w:r>
      <w:r w:rsidR="00386A5B" w:rsidRPr="00341651">
        <w:rPr>
          <w:rFonts w:ascii="Times New Roman" w:hAnsi="Times New Roman" w:cs="Times New Roman"/>
          <w:sz w:val="24"/>
          <w:szCs w:val="24"/>
        </w:rPr>
        <w:t xml:space="preserve"> Motivating questions are: </w:t>
      </w:r>
    </w:p>
    <w:p w:rsidR="00386A5B" w:rsidRPr="003C38E1" w:rsidRDefault="00386A5B" w:rsidP="00386A5B">
      <w:pPr>
        <w:pStyle w:val="ListParagraph"/>
        <w:numPr>
          <w:ilvl w:val="1"/>
          <w:numId w:val="28"/>
        </w:numPr>
        <w:rPr>
          <w:rFonts w:ascii="Times New Roman" w:hAnsi="Times New Roman" w:cs="Times New Roman"/>
          <w:sz w:val="24"/>
          <w:szCs w:val="24"/>
        </w:rPr>
      </w:pPr>
      <w:r w:rsidRPr="003C38E1">
        <w:rPr>
          <w:rFonts w:ascii="Times New Roman" w:hAnsi="Times New Roman" w:cs="Times New Roman"/>
          <w:sz w:val="24"/>
          <w:szCs w:val="24"/>
        </w:rPr>
        <w:t xml:space="preserve">What do climate change models predict to be the most likely climate change scenarios for each ecoregion? Identify 1 or 2 </w:t>
      </w:r>
      <w:r>
        <w:rPr>
          <w:rFonts w:ascii="Times New Roman" w:hAnsi="Times New Roman" w:cs="Times New Roman"/>
          <w:sz w:val="24"/>
          <w:szCs w:val="24"/>
        </w:rPr>
        <w:t xml:space="preserve">most likely </w:t>
      </w:r>
      <w:r w:rsidRPr="003C38E1">
        <w:rPr>
          <w:rFonts w:ascii="Times New Roman" w:hAnsi="Times New Roman" w:cs="Times New Roman"/>
          <w:sz w:val="24"/>
          <w:szCs w:val="24"/>
        </w:rPr>
        <w:t>climate change scenarios for each ecoregion</w:t>
      </w:r>
      <w:r>
        <w:rPr>
          <w:rFonts w:ascii="Times New Roman" w:hAnsi="Times New Roman" w:cs="Times New Roman"/>
          <w:sz w:val="24"/>
          <w:szCs w:val="24"/>
        </w:rPr>
        <w:t>;</w:t>
      </w:r>
      <w:r w:rsidRPr="003C38E1">
        <w:rPr>
          <w:rFonts w:ascii="Times New Roman" w:hAnsi="Times New Roman" w:cs="Times New Roman"/>
          <w:sz w:val="24"/>
          <w:szCs w:val="24"/>
        </w:rPr>
        <w:t xml:space="preserve"> use existing information from models or expert opinion</w:t>
      </w:r>
      <w:r>
        <w:rPr>
          <w:rFonts w:ascii="Times New Roman" w:hAnsi="Times New Roman" w:cs="Times New Roman"/>
          <w:sz w:val="24"/>
          <w:szCs w:val="24"/>
        </w:rPr>
        <w:t>.</w:t>
      </w:r>
    </w:p>
    <w:p w:rsidR="00386A5B" w:rsidRDefault="00386A5B" w:rsidP="00386A5B">
      <w:pPr>
        <w:pStyle w:val="ListParagraph"/>
        <w:numPr>
          <w:ilvl w:val="1"/>
          <w:numId w:val="28"/>
        </w:numPr>
        <w:rPr>
          <w:rFonts w:ascii="Times New Roman" w:hAnsi="Times New Roman" w:cs="Times New Roman"/>
          <w:sz w:val="24"/>
          <w:szCs w:val="24"/>
        </w:rPr>
      </w:pPr>
      <w:r w:rsidRPr="00341651">
        <w:rPr>
          <w:rFonts w:ascii="Times New Roman" w:hAnsi="Times New Roman" w:cs="Times New Roman"/>
          <w:sz w:val="24"/>
          <w:szCs w:val="24"/>
        </w:rPr>
        <w:t xml:space="preserve">What </w:t>
      </w:r>
      <w:r>
        <w:rPr>
          <w:rFonts w:ascii="Times New Roman" w:hAnsi="Times New Roman" w:cs="Times New Roman"/>
          <w:sz w:val="24"/>
          <w:szCs w:val="24"/>
        </w:rPr>
        <w:t>are predicted future patterns</w:t>
      </w:r>
      <w:r w:rsidRPr="00341651">
        <w:rPr>
          <w:rFonts w:ascii="Times New Roman" w:hAnsi="Times New Roman" w:cs="Times New Roman"/>
          <w:sz w:val="24"/>
          <w:szCs w:val="24"/>
        </w:rPr>
        <w:t xml:space="preserve"> </w:t>
      </w:r>
      <w:r>
        <w:rPr>
          <w:rFonts w:ascii="Times New Roman" w:hAnsi="Times New Roman" w:cs="Times New Roman"/>
          <w:sz w:val="24"/>
          <w:szCs w:val="24"/>
        </w:rPr>
        <w:t xml:space="preserve">of physiognomic types, cover types, structural stages or successional classes, </w:t>
      </w:r>
      <w:r w:rsidRPr="0095798A">
        <w:rPr>
          <w:rFonts w:ascii="Times New Roman" w:hAnsi="Times New Roman" w:cs="Times New Roman"/>
          <w:sz w:val="24"/>
          <w:szCs w:val="24"/>
        </w:rPr>
        <w:t>stand density</w:t>
      </w:r>
      <w:r>
        <w:rPr>
          <w:rFonts w:ascii="Times New Roman" w:hAnsi="Times New Roman" w:cs="Times New Roman"/>
          <w:sz w:val="24"/>
          <w:szCs w:val="24"/>
        </w:rPr>
        <w:t xml:space="preserve"> and</w:t>
      </w:r>
      <w:r w:rsidRPr="0095798A">
        <w:rPr>
          <w:rFonts w:ascii="Times New Roman" w:hAnsi="Times New Roman" w:cs="Times New Roman"/>
          <w:sz w:val="24"/>
          <w:szCs w:val="24"/>
        </w:rPr>
        <w:t xml:space="preserve"> basal</w:t>
      </w:r>
      <w:r>
        <w:rPr>
          <w:rFonts w:ascii="Times New Roman" w:hAnsi="Times New Roman" w:cs="Times New Roman"/>
          <w:sz w:val="24"/>
          <w:szCs w:val="24"/>
        </w:rPr>
        <w:t xml:space="preserve"> area classes</w:t>
      </w:r>
      <w:r w:rsidRPr="00341651">
        <w:rPr>
          <w:rFonts w:ascii="Times New Roman" w:hAnsi="Times New Roman" w:cs="Times New Roman"/>
          <w:sz w:val="24"/>
          <w:szCs w:val="24"/>
        </w:rPr>
        <w:t xml:space="preserve">? </w:t>
      </w:r>
    </w:p>
    <w:p w:rsidR="00386A5B" w:rsidRDefault="00386A5B" w:rsidP="00386A5B">
      <w:pPr>
        <w:pStyle w:val="ListParagraph"/>
        <w:numPr>
          <w:ilvl w:val="1"/>
          <w:numId w:val="28"/>
        </w:numPr>
        <w:rPr>
          <w:rFonts w:ascii="Times New Roman" w:hAnsi="Times New Roman" w:cs="Times New Roman"/>
          <w:sz w:val="24"/>
          <w:szCs w:val="24"/>
        </w:rPr>
      </w:pPr>
      <w:r w:rsidRPr="00341651">
        <w:rPr>
          <w:rFonts w:ascii="Times New Roman" w:hAnsi="Times New Roman" w:cs="Times New Roman"/>
          <w:sz w:val="24"/>
          <w:szCs w:val="24"/>
        </w:rPr>
        <w:t xml:space="preserve">What is </w:t>
      </w:r>
      <w:r>
        <w:rPr>
          <w:rFonts w:ascii="Times New Roman" w:hAnsi="Times New Roman" w:cs="Times New Roman"/>
          <w:sz w:val="24"/>
          <w:szCs w:val="24"/>
        </w:rPr>
        <w:t>a</w:t>
      </w:r>
      <w:r w:rsidRPr="00341651">
        <w:rPr>
          <w:rFonts w:ascii="Times New Roman" w:hAnsi="Times New Roman" w:cs="Times New Roman"/>
          <w:sz w:val="24"/>
          <w:szCs w:val="24"/>
        </w:rPr>
        <w:t xml:space="preserve"> set of guiding reference conditions (potential restoration and resilience targets</w:t>
      </w:r>
      <w:r>
        <w:rPr>
          <w:rFonts w:ascii="Times New Roman" w:hAnsi="Times New Roman" w:cs="Times New Roman"/>
          <w:sz w:val="24"/>
          <w:szCs w:val="24"/>
        </w:rPr>
        <w:t>)</w:t>
      </w:r>
      <w:r w:rsidRPr="00341651">
        <w:rPr>
          <w:rFonts w:ascii="Times New Roman" w:hAnsi="Times New Roman" w:cs="Times New Roman"/>
          <w:sz w:val="24"/>
          <w:szCs w:val="24"/>
        </w:rPr>
        <w:t xml:space="preserve"> based on </w:t>
      </w:r>
      <w:r>
        <w:rPr>
          <w:rFonts w:ascii="Times New Roman" w:hAnsi="Times New Roman" w:cs="Times New Roman"/>
          <w:sz w:val="24"/>
          <w:szCs w:val="24"/>
        </w:rPr>
        <w:t>future</w:t>
      </w:r>
      <w:r w:rsidRPr="00341651">
        <w:rPr>
          <w:rFonts w:ascii="Times New Roman" w:hAnsi="Times New Roman" w:cs="Times New Roman"/>
          <w:sz w:val="24"/>
          <w:szCs w:val="24"/>
        </w:rPr>
        <w:t xml:space="preserve"> patterns</w:t>
      </w:r>
      <w:r>
        <w:rPr>
          <w:rFonts w:ascii="Times New Roman" w:hAnsi="Times New Roman" w:cs="Times New Roman"/>
          <w:sz w:val="24"/>
          <w:szCs w:val="24"/>
        </w:rPr>
        <w:t xml:space="preserve"> of structure and composition</w:t>
      </w:r>
      <w:r w:rsidRPr="00341651">
        <w:rPr>
          <w:rFonts w:ascii="Times New Roman" w:hAnsi="Times New Roman" w:cs="Times New Roman"/>
          <w:sz w:val="24"/>
          <w:szCs w:val="24"/>
        </w:rPr>
        <w:t xml:space="preserve">? </w:t>
      </w:r>
    </w:p>
    <w:p w:rsidR="00386A5B" w:rsidRDefault="00386A5B" w:rsidP="00386A5B">
      <w:pPr>
        <w:pStyle w:val="ListParagraph"/>
        <w:numPr>
          <w:ilvl w:val="1"/>
          <w:numId w:val="28"/>
        </w:numPr>
        <w:rPr>
          <w:rFonts w:ascii="Times New Roman" w:hAnsi="Times New Roman" w:cs="Times New Roman"/>
          <w:sz w:val="24"/>
          <w:szCs w:val="24"/>
        </w:rPr>
      </w:pPr>
      <w:r w:rsidRPr="00341651">
        <w:rPr>
          <w:rFonts w:ascii="Times New Roman" w:hAnsi="Times New Roman" w:cs="Times New Roman"/>
          <w:sz w:val="24"/>
          <w:szCs w:val="24"/>
        </w:rPr>
        <w:t xml:space="preserve">What is </w:t>
      </w:r>
      <w:r>
        <w:rPr>
          <w:rFonts w:ascii="Times New Roman" w:hAnsi="Times New Roman" w:cs="Times New Roman"/>
          <w:sz w:val="24"/>
          <w:szCs w:val="24"/>
        </w:rPr>
        <w:t>a</w:t>
      </w:r>
      <w:r w:rsidRPr="00341651">
        <w:rPr>
          <w:rFonts w:ascii="Times New Roman" w:hAnsi="Times New Roman" w:cs="Times New Roman"/>
          <w:sz w:val="24"/>
          <w:szCs w:val="24"/>
        </w:rPr>
        <w:t xml:space="preserve"> desired set of class and landscape pattern metrics </w:t>
      </w:r>
      <w:r>
        <w:rPr>
          <w:rFonts w:ascii="Times New Roman" w:hAnsi="Times New Roman" w:cs="Times New Roman"/>
          <w:sz w:val="24"/>
          <w:szCs w:val="24"/>
        </w:rPr>
        <w:t>to</w:t>
      </w:r>
      <w:r w:rsidRPr="00341651">
        <w:rPr>
          <w:rFonts w:ascii="Times New Roman" w:hAnsi="Times New Roman" w:cs="Times New Roman"/>
          <w:sz w:val="24"/>
          <w:szCs w:val="24"/>
        </w:rPr>
        <w:t xml:space="preserve"> characterize the</w:t>
      </w:r>
      <w:r>
        <w:rPr>
          <w:rFonts w:ascii="Times New Roman" w:hAnsi="Times New Roman" w:cs="Times New Roman"/>
          <w:sz w:val="24"/>
          <w:szCs w:val="24"/>
        </w:rPr>
        <w:t>se</w:t>
      </w:r>
      <w:r w:rsidRPr="00341651">
        <w:rPr>
          <w:rFonts w:ascii="Times New Roman" w:hAnsi="Times New Roman" w:cs="Times New Roman"/>
          <w:sz w:val="24"/>
          <w:szCs w:val="24"/>
        </w:rPr>
        <w:t xml:space="preserve"> reference conditions? </w:t>
      </w:r>
    </w:p>
    <w:p w:rsidR="00386A5B" w:rsidRDefault="00386A5B" w:rsidP="00386A5B">
      <w:pPr>
        <w:pStyle w:val="ListParagraph"/>
        <w:numPr>
          <w:ilvl w:val="1"/>
          <w:numId w:val="28"/>
        </w:numPr>
        <w:rPr>
          <w:rFonts w:ascii="Times New Roman" w:hAnsi="Times New Roman" w:cs="Times New Roman"/>
          <w:sz w:val="24"/>
          <w:szCs w:val="24"/>
        </w:rPr>
      </w:pPr>
      <w:r w:rsidRPr="00341651">
        <w:rPr>
          <w:rFonts w:ascii="Times New Roman" w:hAnsi="Times New Roman" w:cs="Times New Roman"/>
          <w:sz w:val="24"/>
          <w:szCs w:val="24"/>
        </w:rPr>
        <w:t xml:space="preserve">Develop reference conditions that enable a direct comparison of the current conditions with the </w:t>
      </w:r>
      <w:r>
        <w:rPr>
          <w:rFonts w:ascii="Times New Roman" w:hAnsi="Times New Roman" w:cs="Times New Roman"/>
          <w:sz w:val="24"/>
          <w:szCs w:val="24"/>
        </w:rPr>
        <w:t xml:space="preserve">future climate change </w:t>
      </w:r>
      <w:r w:rsidRPr="00341651">
        <w:rPr>
          <w:rFonts w:ascii="Times New Roman" w:hAnsi="Times New Roman" w:cs="Times New Roman"/>
          <w:sz w:val="24"/>
          <w:szCs w:val="24"/>
        </w:rPr>
        <w:t>reference conditions.</w:t>
      </w:r>
    </w:p>
    <w:p w:rsidR="00386A5B" w:rsidRDefault="00386A5B" w:rsidP="00386A5B">
      <w:pPr>
        <w:pStyle w:val="ListParagraph"/>
        <w:ind w:left="1080"/>
        <w:rPr>
          <w:rFonts w:ascii="Times New Roman" w:hAnsi="Times New Roman" w:cs="Times New Roman"/>
          <w:sz w:val="24"/>
          <w:szCs w:val="24"/>
        </w:rPr>
      </w:pPr>
    </w:p>
    <w:p w:rsidR="00386A5B" w:rsidRDefault="00386A5B" w:rsidP="00386A5B">
      <w:pPr>
        <w:pStyle w:val="ListParagraph"/>
        <w:numPr>
          <w:ilvl w:val="0"/>
          <w:numId w:val="28"/>
        </w:numPr>
        <w:rPr>
          <w:rFonts w:ascii="Times New Roman" w:hAnsi="Times New Roman" w:cs="Times New Roman"/>
          <w:sz w:val="24"/>
          <w:szCs w:val="24"/>
        </w:rPr>
      </w:pPr>
      <w:r w:rsidRPr="00645982">
        <w:rPr>
          <w:rFonts w:ascii="Times New Roman" w:hAnsi="Times New Roman" w:cs="Times New Roman"/>
          <w:sz w:val="24"/>
          <w:szCs w:val="24"/>
          <w:u w:val="single"/>
        </w:rPr>
        <w:t>Assess</w:t>
      </w:r>
      <w:r w:rsidR="004C583F">
        <w:rPr>
          <w:rFonts w:ascii="Times New Roman" w:hAnsi="Times New Roman" w:cs="Times New Roman"/>
          <w:sz w:val="24"/>
          <w:szCs w:val="24"/>
          <w:u w:val="single"/>
        </w:rPr>
        <w:t>ment of</w:t>
      </w:r>
      <w:r w:rsidRPr="00645982">
        <w:rPr>
          <w:rFonts w:ascii="Times New Roman" w:hAnsi="Times New Roman" w:cs="Times New Roman"/>
          <w:sz w:val="24"/>
          <w:szCs w:val="24"/>
          <w:u w:val="single"/>
        </w:rPr>
        <w:t xml:space="preserve"> the risk of high</w:t>
      </w:r>
      <w:r>
        <w:rPr>
          <w:rFonts w:ascii="Times New Roman" w:hAnsi="Times New Roman" w:cs="Times New Roman"/>
          <w:sz w:val="24"/>
          <w:szCs w:val="24"/>
          <w:u w:val="single"/>
        </w:rPr>
        <w:t>-</w:t>
      </w:r>
      <w:r w:rsidRPr="00645982">
        <w:rPr>
          <w:rFonts w:ascii="Times New Roman" w:hAnsi="Times New Roman" w:cs="Times New Roman"/>
          <w:sz w:val="24"/>
          <w:szCs w:val="24"/>
          <w:u w:val="single"/>
        </w:rPr>
        <w:t>severity fire under current fuel conditions</w:t>
      </w:r>
      <w:r w:rsidR="004C583F">
        <w:rPr>
          <w:rFonts w:ascii="Times New Roman" w:hAnsi="Times New Roman" w:cs="Times New Roman"/>
          <w:sz w:val="24"/>
          <w:szCs w:val="24"/>
          <w:u w:val="single"/>
        </w:rPr>
        <w:t xml:space="preserve"> is suggested</w:t>
      </w:r>
      <w:r>
        <w:rPr>
          <w:rFonts w:ascii="Times New Roman" w:hAnsi="Times New Roman" w:cs="Times New Roman"/>
          <w:sz w:val="24"/>
          <w:szCs w:val="24"/>
        </w:rPr>
        <w:t xml:space="preserve">. </w:t>
      </w:r>
    </w:p>
    <w:p w:rsidR="00386A5B" w:rsidRDefault="00865B64" w:rsidP="00386A5B">
      <w:pPr>
        <w:pStyle w:val="ListParagraph"/>
        <w:numPr>
          <w:ilvl w:val="1"/>
          <w:numId w:val="28"/>
        </w:numPr>
        <w:rPr>
          <w:rFonts w:ascii="Times New Roman" w:hAnsi="Times New Roman" w:cs="Times New Roman"/>
          <w:sz w:val="24"/>
          <w:szCs w:val="24"/>
        </w:rPr>
      </w:pPr>
      <w:r>
        <w:rPr>
          <w:rFonts w:ascii="Times New Roman" w:hAnsi="Times New Roman" w:cs="Times New Roman"/>
          <w:sz w:val="24"/>
          <w:szCs w:val="24"/>
        </w:rPr>
        <w:t xml:space="preserve">Tools such as </w:t>
      </w:r>
      <w:hyperlink r:id="rId23" w:history="1">
        <w:r w:rsidR="00386A5B" w:rsidRPr="00865B64">
          <w:rPr>
            <w:rStyle w:val="Hyperlink"/>
            <w:rFonts w:ascii="Times New Roman" w:hAnsi="Times New Roman" w:cs="Times New Roman"/>
            <w:sz w:val="24"/>
            <w:szCs w:val="24"/>
          </w:rPr>
          <w:t>FlamMap</w:t>
        </w:r>
      </w:hyperlink>
      <w:r>
        <w:rPr>
          <w:rFonts w:ascii="Times New Roman" w:hAnsi="Times New Roman" w:cs="Times New Roman"/>
          <w:sz w:val="24"/>
          <w:szCs w:val="24"/>
        </w:rPr>
        <w:t>, a fire behavior mapping and analysis program,</w:t>
      </w:r>
      <w:r w:rsidR="00386A5B">
        <w:rPr>
          <w:rFonts w:ascii="Times New Roman" w:hAnsi="Times New Roman" w:cs="Times New Roman"/>
          <w:sz w:val="24"/>
          <w:szCs w:val="24"/>
        </w:rPr>
        <w:t xml:space="preserve"> </w:t>
      </w:r>
      <w:r>
        <w:rPr>
          <w:rFonts w:ascii="Times New Roman" w:hAnsi="Times New Roman" w:cs="Times New Roman"/>
          <w:sz w:val="24"/>
          <w:szCs w:val="24"/>
        </w:rPr>
        <w:t>are currently being used for this.</w:t>
      </w:r>
    </w:p>
    <w:p w:rsidR="00386A5B" w:rsidRDefault="00865B64" w:rsidP="00386A5B">
      <w:pPr>
        <w:pStyle w:val="ListParagraph"/>
        <w:numPr>
          <w:ilvl w:val="1"/>
          <w:numId w:val="28"/>
        </w:numPr>
        <w:rPr>
          <w:rFonts w:ascii="Times New Roman" w:hAnsi="Times New Roman" w:cs="Times New Roman"/>
          <w:sz w:val="24"/>
          <w:szCs w:val="24"/>
        </w:rPr>
      </w:pPr>
      <w:r>
        <w:rPr>
          <w:rFonts w:ascii="Times New Roman" w:hAnsi="Times New Roman" w:cs="Times New Roman"/>
          <w:sz w:val="24"/>
          <w:szCs w:val="24"/>
        </w:rPr>
        <w:t>T</w:t>
      </w:r>
      <w:r w:rsidR="00386A5B">
        <w:rPr>
          <w:rFonts w:ascii="Times New Roman" w:hAnsi="Times New Roman" w:cs="Times New Roman"/>
          <w:sz w:val="24"/>
          <w:szCs w:val="24"/>
        </w:rPr>
        <w:t xml:space="preserve">errain routed wind flow projections </w:t>
      </w:r>
      <w:r>
        <w:rPr>
          <w:rFonts w:ascii="Times New Roman" w:hAnsi="Times New Roman" w:cs="Times New Roman"/>
          <w:sz w:val="24"/>
          <w:szCs w:val="24"/>
        </w:rPr>
        <w:t xml:space="preserve">can be obtained </w:t>
      </w:r>
      <w:r w:rsidR="00386A5B">
        <w:rPr>
          <w:rFonts w:ascii="Times New Roman" w:hAnsi="Times New Roman" w:cs="Times New Roman"/>
          <w:sz w:val="24"/>
          <w:szCs w:val="24"/>
        </w:rPr>
        <w:t xml:space="preserve">from </w:t>
      </w:r>
      <w:hyperlink r:id="rId24" w:history="1">
        <w:r w:rsidR="00386A5B" w:rsidRPr="00865B64">
          <w:rPr>
            <w:rStyle w:val="Hyperlink"/>
            <w:rFonts w:ascii="Times New Roman" w:hAnsi="Times New Roman" w:cs="Times New Roman"/>
            <w:sz w:val="24"/>
            <w:szCs w:val="24"/>
          </w:rPr>
          <w:t>Wind Ninja</w:t>
        </w:r>
      </w:hyperlink>
      <w:r w:rsidR="00386A5B">
        <w:rPr>
          <w:rFonts w:ascii="Times New Roman" w:hAnsi="Times New Roman" w:cs="Times New Roman"/>
          <w:sz w:val="24"/>
          <w:szCs w:val="24"/>
        </w:rPr>
        <w:t xml:space="preserve">, </w:t>
      </w:r>
      <w:hyperlink r:id="rId25" w:history="1">
        <w:r w:rsidR="00386A5B" w:rsidRPr="00865B64">
          <w:rPr>
            <w:rStyle w:val="Hyperlink"/>
            <w:rFonts w:ascii="Times New Roman" w:hAnsi="Times New Roman" w:cs="Times New Roman"/>
            <w:sz w:val="24"/>
            <w:szCs w:val="24"/>
          </w:rPr>
          <w:t>Wind Wizard</w:t>
        </w:r>
      </w:hyperlink>
      <w:r w:rsidR="00386A5B">
        <w:rPr>
          <w:rFonts w:ascii="Times New Roman" w:hAnsi="Times New Roman" w:cs="Times New Roman"/>
          <w:sz w:val="24"/>
          <w:szCs w:val="24"/>
        </w:rPr>
        <w:t xml:space="preserve"> or similar simulation tools.</w:t>
      </w:r>
    </w:p>
    <w:p w:rsidR="00386A5B" w:rsidRDefault="00386A5B" w:rsidP="00386A5B">
      <w:pPr>
        <w:pStyle w:val="ListParagraph"/>
        <w:numPr>
          <w:ilvl w:val="1"/>
          <w:numId w:val="28"/>
        </w:numPr>
        <w:rPr>
          <w:rFonts w:ascii="Times New Roman" w:hAnsi="Times New Roman" w:cs="Times New Roman"/>
          <w:sz w:val="24"/>
          <w:szCs w:val="24"/>
        </w:rPr>
      </w:pPr>
      <w:r>
        <w:rPr>
          <w:rFonts w:ascii="Times New Roman" w:hAnsi="Times New Roman" w:cs="Times New Roman"/>
          <w:sz w:val="24"/>
          <w:szCs w:val="24"/>
        </w:rPr>
        <w:t>To initialize wind speeds and directions, use meteorological data from nearby weather stations where available, or expert advice as needed.</w:t>
      </w:r>
    </w:p>
    <w:p w:rsidR="00386A5B" w:rsidRDefault="00386A5B" w:rsidP="00386A5B">
      <w:pPr>
        <w:pStyle w:val="ListParagraph"/>
        <w:numPr>
          <w:ilvl w:val="1"/>
          <w:numId w:val="28"/>
        </w:numPr>
        <w:rPr>
          <w:rFonts w:ascii="Times New Roman" w:hAnsi="Times New Roman" w:cs="Times New Roman"/>
          <w:sz w:val="24"/>
          <w:szCs w:val="24"/>
        </w:rPr>
      </w:pPr>
      <w:r>
        <w:rPr>
          <w:rFonts w:ascii="Times New Roman" w:hAnsi="Times New Roman" w:cs="Times New Roman"/>
          <w:sz w:val="24"/>
          <w:szCs w:val="24"/>
        </w:rPr>
        <w:t>Determine the mapped distribution of burn probability, probable flame length, fireline intensity, rate of spread, crown fire ignition and spread potential.</w:t>
      </w:r>
    </w:p>
    <w:p w:rsidR="00386A5B" w:rsidRDefault="00386A5B" w:rsidP="00386A5B">
      <w:pPr>
        <w:pStyle w:val="ListParagraph"/>
        <w:numPr>
          <w:ilvl w:val="1"/>
          <w:numId w:val="28"/>
        </w:numPr>
        <w:rPr>
          <w:rFonts w:ascii="Times New Roman" w:hAnsi="Times New Roman" w:cs="Times New Roman"/>
          <w:sz w:val="24"/>
          <w:szCs w:val="24"/>
        </w:rPr>
      </w:pPr>
      <w:r>
        <w:rPr>
          <w:rFonts w:ascii="Times New Roman" w:hAnsi="Times New Roman" w:cs="Times New Roman"/>
          <w:sz w:val="24"/>
          <w:szCs w:val="24"/>
        </w:rPr>
        <w:t>Note the hotspots on the landscape for high probability flame length and fireline intensity.</w:t>
      </w:r>
    </w:p>
    <w:p w:rsidR="00386A5B" w:rsidRDefault="00386A5B" w:rsidP="00386A5B">
      <w:pPr>
        <w:pStyle w:val="ListParagraph"/>
        <w:numPr>
          <w:ilvl w:val="1"/>
          <w:numId w:val="28"/>
        </w:numPr>
        <w:rPr>
          <w:rFonts w:ascii="Times New Roman" w:hAnsi="Times New Roman" w:cs="Times New Roman"/>
          <w:sz w:val="24"/>
          <w:szCs w:val="24"/>
        </w:rPr>
      </w:pPr>
      <w:r>
        <w:rPr>
          <w:rFonts w:ascii="Times New Roman" w:hAnsi="Times New Roman" w:cs="Times New Roman"/>
          <w:sz w:val="24"/>
          <w:szCs w:val="24"/>
        </w:rPr>
        <w:t>Note the corridors on the landscape that most strongly tend to spread fire</w:t>
      </w:r>
    </w:p>
    <w:p w:rsidR="00386A5B" w:rsidRDefault="00386A5B" w:rsidP="00386A5B">
      <w:pPr>
        <w:pStyle w:val="ListParagraph"/>
        <w:ind w:left="1080"/>
        <w:rPr>
          <w:rFonts w:ascii="Times New Roman" w:hAnsi="Times New Roman" w:cs="Times New Roman"/>
          <w:sz w:val="24"/>
          <w:szCs w:val="24"/>
        </w:rPr>
      </w:pPr>
    </w:p>
    <w:p w:rsidR="00386A5B" w:rsidRDefault="00E96743" w:rsidP="00386A5B">
      <w:pPr>
        <w:pStyle w:val="ListParagraph"/>
        <w:numPr>
          <w:ilvl w:val="0"/>
          <w:numId w:val="28"/>
        </w:numPr>
        <w:rPr>
          <w:rFonts w:ascii="Times New Roman" w:hAnsi="Times New Roman" w:cs="Times New Roman"/>
          <w:sz w:val="24"/>
          <w:szCs w:val="24"/>
        </w:rPr>
      </w:pPr>
      <w:r>
        <w:rPr>
          <w:rFonts w:ascii="Times New Roman" w:hAnsi="Times New Roman" w:cs="Times New Roman"/>
          <w:sz w:val="24"/>
          <w:szCs w:val="24"/>
          <w:u w:val="single"/>
        </w:rPr>
        <w:t>Assessment of the</w:t>
      </w:r>
      <w:r w:rsidR="00386A5B" w:rsidRPr="00645982">
        <w:rPr>
          <w:rFonts w:ascii="Times New Roman" w:hAnsi="Times New Roman" w:cs="Times New Roman"/>
          <w:sz w:val="24"/>
          <w:szCs w:val="24"/>
          <w:u w:val="single"/>
        </w:rPr>
        <w:t xml:space="preserve"> departures from historical and climate change reference conditions in patch scale fire behavior attributes</w:t>
      </w:r>
      <w:r w:rsidR="00386A5B">
        <w:rPr>
          <w:rFonts w:ascii="Times New Roman" w:hAnsi="Times New Roman" w:cs="Times New Roman"/>
          <w:sz w:val="24"/>
          <w:szCs w:val="24"/>
        </w:rPr>
        <w:t xml:space="preserve">. Motivating questions are: </w:t>
      </w:r>
    </w:p>
    <w:p w:rsidR="00386A5B" w:rsidRDefault="00386A5B" w:rsidP="00386A5B">
      <w:pPr>
        <w:pStyle w:val="ListParagraph"/>
        <w:numPr>
          <w:ilvl w:val="1"/>
          <w:numId w:val="28"/>
        </w:numPr>
        <w:rPr>
          <w:rFonts w:ascii="Times New Roman" w:hAnsi="Times New Roman" w:cs="Times New Roman"/>
          <w:sz w:val="24"/>
          <w:szCs w:val="24"/>
        </w:rPr>
      </w:pPr>
      <w:r>
        <w:rPr>
          <w:rFonts w:ascii="Times New Roman" w:hAnsi="Times New Roman" w:cs="Times New Roman"/>
          <w:sz w:val="24"/>
          <w:szCs w:val="24"/>
        </w:rPr>
        <w:t xml:space="preserve">How have spatial patterns of surface and canopy fuels changed with respect to these references? </w:t>
      </w:r>
    </w:p>
    <w:p w:rsidR="00386A5B" w:rsidRDefault="00386A5B" w:rsidP="00386A5B">
      <w:pPr>
        <w:pStyle w:val="ListParagraph"/>
        <w:numPr>
          <w:ilvl w:val="1"/>
          <w:numId w:val="28"/>
        </w:numPr>
        <w:rPr>
          <w:rFonts w:ascii="Times New Roman" w:hAnsi="Times New Roman" w:cs="Times New Roman"/>
          <w:sz w:val="24"/>
          <w:szCs w:val="24"/>
        </w:rPr>
      </w:pPr>
      <w:r>
        <w:rPr>
          <w:rFonts w:ascii="Times New Roman" w:hAnsi="Times New Roman" w:cs="Times New Roman"/>
          <w:sz w:val="24"/>
          <w:szCs w:val="24"/>
        </w:rPr>
        <w:t xml:space="preserve">How will changes translate to changes in expected fire behavior? </w:t>
      </w:r>
    </w:p>
    <w:p w:rsidR="00386A5B" w:rsidRDefault="00386A5B" w:rsidP="00386A5B">
      <w:pPr>
        <w:pStyle w:val="ListParagraph"/>
        <w:numPr>
          <w:ilvl w:val="1"/>
          <w:numId w:val="28"/>
        </w:numPr>
        <w:rPr>
          <w:rFonts w:ascii="Times New Roman" w:hAnsi="Times New Roman" w:cs="Times New Roman"/>
          <w:sz w:val="24"/>
          <w:szCs w:val="24"/>
        </w:rPr>
      </w:pPr>
      <w:r>
        <w:rPr>
          <w:rFonts w:ascii="Times New Roman" w:hAnsi="Times New Roman" w:cs="Times New Roman"/>
          <w:sz w:val="24"/>
          <w:szCs w:val="24"/>
        </w:rPr>
        <w:t xml:space="preserve">What are the key changes by PVT setting? </w:t>
      </w:r>
    </w:p>
    <w:p w:rsidR="00386A5B" w:rsidRDefault="00386A5B" w:rsidP="00386A5B">
      <w:pPr>
        <w:pStyle w:val="ListParagraph"/>
        <w:numPr>
          <w:ilvl w:val="1"/>
          <w:numId w:val="28"/>
        </w:numPr>
        <w:rPr>
          <w:rFonts w:ascii="Times New Roman" w:hAnsi="Times New Roman" w:cs="Times New Roman"/>
          <w:sz w:val="24"/>
          <w:szCs w:val="24"/>
        </w:rPr>
      </w:pPr>
      <w:r>
        <w:rPr>
          <w:rFonts w:ascii="Times New Roman" w:hAnsi="Times New Roman" w:cs="Times New Roman"/>
          <w:sz w:val="24"/>
          <w:szCs w:val="24"/>
        </w:rPr>
        <w:lastRenderedPageBreak/>
        <w:t>How are changes in expected fire behavior spatially distributed?</w:t>
      </w:r>
    </w:p>
    <w:p w:rsidR="00386A5B" w:rsidRDefault="00386A5B" w:rsidP="00386A5B">
      <w:pPr>
        <w:pStyle w:val="ListParagraph"/>
        <w:ind w:left="1080"/>
        <w:rPr>
          <w:rFonts w:ascii="Times New Roman" w:hAnsi="Times New Roman" w:cs="Times New Roman"/>
          <w:sz w:val="24"/>
          <w:szCs w:val="24"/>
        </w:rPr>
      </w:pPr>
    </w:p>
    <w:p w:rsidR="00386A5B" w:rsidRPr="00130138" w:rsidRDefault="00E96743" w:rsidP="00386A5B">
      <w:pPr>
        <w:pStyle w:val="ListParagraph"/>
        <w:numPr>
          <w:ilvl w:val="0"/>
          <w:numId w:val="28"/>
        </w:numPr>
        <w:rPr>
          <w:rFonts w:ascii="Times New Roman" w:hAnsi="Times New Roman" w:cs="Times New Roman"/>
          <w:sz w:val="24"/>
          <w:szCs w:val="24"/>
          <w:u w:val="single"/>
        </w:rPr>
      </w:pPr>
      <w:r>
        <w:rPr>
          <w:rFonts w:ascii="Times New Roman" w:hAnsi="Times New Roman" w:cs="Times New Roman"/>
          <w:sz w:val="24"/>
          <w:szCs w:val="24"/>
          <w:u w:val="single"/>
        </w:rPr>
        <w:t>Evaluating the</w:t>
      </w:r>
      <w:r w:rsidR="00386A5B" w:rsidRPr="00130138">
        <w:rPr>
          <w:rFonts w:ascii="Times New Roman" w:hAnsi="Times New Roman" w:cs="Times New Roman"/>
          <w:sz w:val="24"/>
          <w:szCs w:val="24"/>
          <w:u w:val="single"/>
        </w:rPr>
        <w:t xml:space="preserve"> wildlife habitat conditions (distribution, abundance, and connectivity of different habitat types) and assess</w:t>
      </w:r>
      <w:r w:rsidR="00014DB3">
        <w:rPr>
          <w:rFonts w:ascii="Times New Roman" w:hAnsi="Times New Roman" w:cs="Times New Roman"/>
          <w:sz w:val="24"/>
          <w:szCs w:val="24"/>
          <w:u w:val="single"/>
        </w:rPr>
        <w:t>ing</w:t>
      </w:r>
      <w:r w:rsidR="00386A5B" w:rsidRPr="00130138">
        <w:rPr>
          <w:rFonts w:ascii="Times New Roman" w:hAnsi="Times New Roman" w:cs="Times New Roman"/>
          <w:sz w:val="24"/>
          <w:szCs w:val="24"/>
          <w:u w:val="single"/>
        </w:rPr>
        <w:t xml:space="preserve"> current conditions</w:t>
      </w:r>
      <w:r w:rsidR="00014DB3">
        <w:rPr>
          <w:rFonts w:ascii="Times New Roman" w:hAnsi="Times New Roman" w:cs="Times New Roman"/>
          <w:sz w:val="24"/>
          <w:szCs w:val="24"/>
          <w:u w:val="single"/>
        </w:rPr>
        <w:t>, beginning with</w:t>
      </w:r>
      <w:r w:rsidR="00386A5B" w:rsidRPr="00130138">
        <w:rPr>
          <w:rFonts w:ascii="Times New Roman" w:hAnsi="Times New Roman" w:cs="Times New Roman"/>
          <w:sz w:val="24"/>
          <w:szCs w:val="24"/>
          <w:u w:val="single"/>
        </w:rPr>
        <w:t xml:space="preserve"> listed and focal specie</w:t>
      </w:r>
      <w:r w:rsidR="00014DB3">
        <w:rPr>
          <w:rFonts w:ascii="Times New Roman" w:hAnsi="Times New Roman" w:cs="Times New Roman"/>
          <w:sz w:val="24"/>
          <w:szCs w:val="24"/>
          <w:u w:val="single"/>
        </w:rPr>
        <w:t>s</w:t>
      </w:r>
      <w:r w:rsidR="00386A5B">
        <w:rPr>
          <w:rFonts w:ascii="Times New Roman" w:hAnsi="Times New Roman" w:cs="Times New Roman"/>
          <w:sz w:val="24"/>
          <w:szCs w:val="24"/>
          <w:u w:val="single"/>
        </w:rPr>
        <w:t>.</w:t>
      </w:r>
    </w:p>
    <w:p w:rsidR="00386A5B" w:rsidRDefault="00386A5B" w:rsidP="00386A5B">
      <w:pPr>
        <w:pStyle w:val="ListParagraph"/>
        <w:numPr>
          <w:ilvl w:val="1"/>
          <w:numId w:val="28"/>
        </w:numPr>
        <w:rPr>
          <w:rFonts w:ascii="Times New Roman" w:hAnsi="Times New Roman" w:cs="Times New Roman"/>
          <w:sz w:val="24"/>
          <w:szCs w:val="24"/>
        </w:rPr>
      </w:pPr>
      <w:r>
        <w:rPr>
          <w:rFonts w:ascii="Times New Roman" w:hAnsi="Times New Roman" w:cs="Times New Roman"/>
          <w:sz w:val="24"/>
          <w:szCs w:val="24"/>
        </w:rPr>
        <w:t>Map habitats of focal wildlife species at regional and local scales.</w:t>
      </w:r>
    </w:p>
    <w:p w:rsidR="00386A5B" w:rsidRDefault="00386A5B" w:rsidP="00386A5B">
      <w:pPr>
        <w:pStyle w:val="ListParagraph"/>
        <w:numPr>
          <w:ilvl w:val="1"/>
          <w:numId w:val="28"/>
        </w:numPr>
        <w:rPr>
          <w:rFonts w:ascii="Times New Roman" w:hAnsi="Times New Roman" w:cs="Times New Roman"/>
          <w:sz w:val="24"/>
          <w:szCs w:val="24"/>
        </w:rPr>
      </w:pPr>
      <w:r>
        <w:rPr>
          <w:rFonts w:ascii="Times New Roman" w:hAnsi="Times New Roman" w:cs="Times New Roman"/>
          <w:sz w:val="24"/>
          <w:szCs w:val="24"/>
        </w:rPr>
        <w:t>Determine</w:t>
      </w:r>
      <w:r w:rsidR="00014DB3">
        <w:rPr>
          <w:rFonts w:ascii="Times New Roman" w:hAnsi="Times New Roman" w:cs="Times New Roman"/>
          <w:sz w:val="24"/>
          <w:szCs w:val="24"/>
        </w:rPr>
        <w:t xml:space="preserve"> or </w:t>
      </w:r>
      <w:r>
        <w:rPr>
          <w:rFonts w:ascii="Times New Roman" w:hAnsi="Times New Roman" w:cs="Times New Roman"/>
          <w:sz w:val="24"/>
          <w:szCs w:val="24"/>
        </w:rPr>
        <w:t>estimate current population conditions for key species based on available information and habitat models.</w:t>
      </w:r>
    </w:p>
    <w:p w:rsidR="00386A5B" w:rsidRDefault="00386A5B" w:rsidP="00386A5B">
      <w:pPr>
        <w:pStyle w:val="ListParagraph"/>
        <w:numPr>
          <w:ilvl w:val="1"/>
          <w:numId w:val="28"/>
        </w:numPr>
        <w:rPr>
          <w:rFonts w:ascii="Times New Roman" w:hAnsi="Times New Roman" w:cs="Times New Roman"/>
          <w:sz w:val="24"/>
          <w:szCs w:val="24"/>
        </w:rPr>
      </w:pPr>
      <w:r w:rsidRPr="00B339C6">
        <w:rPr>
          <w:rFonts w:ascii="Times New Roman" w:hAnsi="Times New Roman" w:cs="Times New Roman"/>
          <w:sz w:val="24"/>
          <w:szCs w:val="24"/>
        </w:rPr>
        <w:t>Conduct regional metapopulation and habitat analyses for large bodied animals with large home ranges.</w:t>
      </w:r>
      <w:r w:rsidRPr="006F4545">
        <w:rPr>
          <w:rFonts w:ascii="Times New Roman" w:hAnsi="Times New Roman" w:cs="Times New Roman"/>
          <w:b/>
          <w:sz w:val="24"/>
          <w:szCs w:val="24"/>
        </w:rPr>
        <w:t xml:space="preserve"> </w:t>
      </w:r>
      <w:r w:rsidRPr="006F4545">
        <w:rPr>
          <w:rFonts w:ascii="Times New Roman" w:hAnsi="Times New Roman" w:cs="Times New Roman"/>
          <w:sz w:val="24"/>
          <w:szCs w:val="24"/>
        </w:rPr>
        <w:t xml:space="preserve">This </w:t>
      </w:r>
      <w:r>
        <w:rPr>
          <w:rFonts w:ascii="Times New Roman" w:hAnsi="Times New Roman" w:cs="Times New Roman"/>
          <w:sz w:val="24"/>
          <w:szCs w:val="24"/>
        </w:rPr>
        <w:t>would</w:t>
      </w:r>
      <w:r w:rsidRPr="006F4545">
        <w:rPr>
          <w:rFonts w:ascii="Times New Roman" w:hAnsi="Times New Roman" w:cs="Times New Roman"/>
          <w:sz w:val="24"/>
          <w:szCs w:val="24"/>
        </w:rPr>
        <w:t xml:space="preserve"> include </w:t>
      </w:r>
      <w:r>
        <w:rPr>
          <w:rFonts w:ascii="Times New Roman" w:hAnsi="Times New Roman" w:cs="Times New Roman"/>
          <w:sz w:val="24"/>
          <w:szCs w:val="24"/>
        </w:rPr>
        <w:t xml:space="preserve">but not be limited to </w:t>
      </w:r>
      <w:r w:rsidRPr="006F4545">
        <w:rPr>
          <w:rFonts w:ascii="Times New Roman" w:hAnsi="Times New Roman" w:cs="Times New Roman"/>
          <w:sz w:val="24"/>
          <w:szCs w:val="24"/>
        </w:rPr>
        <w:t xml:space="preserve">ungulates (e.g., elk, moose, and caribou), carnivores (e.g., lynx, </w:t>
      </w:r>
      <w:r>
        <w:rPr>
          <w:rFonts w:ascii="Times New Roman" w:hAnsi="Times New Roman" w:cs="Times New Roman"/>
          <w:sz w:val="24"/>
          <w:szCs w:val="24"/>
        </w:rPr>
        <w:t xml:space="preserve">wolverine, </w:t>
      </w:r>
      <w:r w:rsidRPr="006F4545">
        <w:rPr>
          <w:rFonts w:ascii="Times New Roman" w:hAnsi="Times New Roman" w:cs="Times New Roman"/>
          <w:sz w:val="24"/>
          <w:szCs w:val="24"/>
        </w:rPr>
        <w:t>grizzly bear, black bear, wolf, and bobcat) and predatory birds (e.g., owls, hawks, eagles).</w:t>
      </w:r>
      <w:r w:rsidRPr="006F4545">
        <w:rPr>
          <w:rFonts w:ascii="Times New Roman" w:hAnsi="Times New Roman" w:cs="Times New Roman"/>
          <w:b/>
          <w:sz w:val="24"/>
          <w:szCs w:val="24"/>
        </w:rPr>
        <w:t xml:space="preserve"> </w:t>
      </w:r>
      <w:r>
        <w:rPr>
          <w:rFonts w:ascii="Times New Roman" w:eastAsia="Times New Roman" w:hAnsi="Times New Roman" w:cs="Times New Roman"/>
          <w:sz w:val="24"/>
          <w:szCs w:val="24"/>
        </w:rPr>
        <w:t xml:space="preserve">These analyses are </w:t>
      </w:r>
      <w:r w:rsidR="00C53392">
        <w:rPr>
          <w:rFonts w:ascii="Times New Roman" w:eastAsia="Times New Roman" w:hAnsi="Times New Roman" w:cs="Times New Roman"/>
          <w:sz w:val="24"/>
          <w:szCs w:val="24"/>
        </w:rPr>
        <w:t>usefu</w:t>
      </w:r>
      <w:r>
        <w:rPr>
          <w:rFonts w:ascii="Times New Roman" w:eastAsia="Times New Roman" w:hAnsi="Times New Roman" w:cs="Times New Roman"/>
          <w:sz w:val="24"/>
          <w:szCs w:val="24"/>
        </w:rPr>
        <w:t xml:space="preserve">l for </w:t>
      </w:r>
      <w:r w:rsidRPr="006F4545">
        <w:rPr>
          <w:rFonts w:ascii="Times New Roman" w:eastAsia="Times New Roman" w:hAnsi="Times New Roman" w:cs="Times New Roman"/>
          <w:sz w:val="24"/>
          <w:szCs w:val="24"/>
        </w:rPr>
        <w:t>sustain</w:t>
      </w:r>
      <w:r>
        <w:rPr>
          <w:rFonts w:ascii="Times New Roman" w:eastAsia="Times New Roman" w:hAnsi="Times New Roman" w:cs="Times New Roman"/>
          <w:sz w:val="24"/>
          <w:szCs w:val="24"/>
        </w:rPr>
        <w:t>ing</w:t>
      </w:r>
      <w:r w:rsidRPr="006F4545">
        <w:rPr>
          <w:rFonts w:ascii="Times New Roman" w:eastAsia="Times New Roman" w:hAnsi="Times New Roman" w:cs="Times New Roman"/>
          <w:sz w:val="24"/>
          <w:szCs w:val="24"/>
        </w:rPr>
        <w:t xml:space="preserve"> regional populations</w:t>
      </w:r>
      <w:r>
        <w:rPr>
          <w:rFonts w:ascii="Times New Roman" w:eastAsia="Times New Roman" w:hAnsi="Times New Roman" w:cs="Times New Roman"/>
          <w:sz w:val="24"/>
          <w:szCs w:val="24"/>
        </w:rPr>
        <w:t xml:space="preserve"> and detecting pinch points in space and time</w:t>
      </w:r>
      <w:r w:rsidRPr="006F4545">
        <w:rPr>
          <w:rFonts w:ascii="Times New Roman" w:eastAsia="Times New Roman" w:hAnsi="Times New Roman" w:cs="Times New Roman"/>
          <w:sz w:val="24"/>
          <w:szCs w:val="24"/>
        </w:rPr>
        <w:t xml:space="preserve">. Regional </w:t>
      </w:r>
      <w:r>
        <w:rPr>
          <w:rFonts w:ascii="Times New Roman" w:eastAsia="Times New Roman" w:hAnsi="Times New Roman" w:cs="Times New Roman"/>
          <w:sz w:val="24"/>
          <w:szCs w:val="24"/>
        </w:rPr>
        <w:t xml:space="preserve">habitat analyses should also examine </w:t>
      </w:r>
      <w:r w:rsidRPr="006F4545">
        <w:rPr>
          <w:rFonts w:ascii="Times New Roman" w:eastAsia="Times New Roman" w:hAnsi="Times New Roman" w:cs="Times New Roman"/>
          <w:sz w:val="24"/>
          <w:szCs w:val="24"/>
        </w:rPr>
        <w:t xml:space="preserve">patterns </w:t>
      </w:r>
      <w:r>
        <w:rPr>
          <w:rFonts w:ascii="Times New Roman" w:eastAsia="Times New Roman" w:hAnsi="Times New Roman" w:cs="Times New Roman"/>
          <w:sz w:val="24"/>
          <w:szCs w:val="24"/>
        </w:rPr>
        <w:t xml:space="preserve">and </w:t>
      </w:r>
      <w:r w:rsidRPr="006F4545">
        <w:rPr>
          <w:rFonts w:ascii="Times New Roman" w:eastAsia="Times New Roman" w:hAnsi="Times New Roman" w:cs="Times New Roman"/>
          <w:sz w:val="24"/>
          <w:szCs w:val="24"/>
        </w:rPr>
        <w:t xml:space="preserve">distributions of habitat conditions </w:t>
      </w:r>
      <w:r>
        <w:rPr>
          <w:rFonts w:ascii="Times New Roman" w:eastAsia="Times New Roman" w:hAnsi="Times New Roman" w:cs="Times New Roman"/>
          <w:sz w:val="24"/>
          <w:szCs w:val="24"/>
        </w:rPr>
        <w:t xml:space="preserve">for their ability to allow unimpeded animal </w:t>
      </w:r>
      <w:r w:rsidRPr="006F4545">
        <w:rPr>
          <w:rFonts w:ascii="Times New Roman" w:eastAsia="Times New Roman" w:hAnsi="Times New Roman" w:cs="Times New Roman"/>
          <w:sz w:val="24"/>
          <w:szCs w:val="24"/>
        </w:rPr>
        <w:t xml:space="preserve">movement </w:t>
      </w:r>
      <w:r>
        <w:rPr>
          <w:rFonts w:ascii="Times New Roman" w:eastAsia="Times New Roman" w:hAnsi="Times New Roman" w:cs="Times New Roman"/>
          <w:sz w:val="24"/>
          <w:szCs w:val="24"/>
        </w:rPr>
        <w:t xml:space="preserve">between </w:t>
      </w:r>
      <w:r w:rsidRPr="006F4545">
        <w:rPr>
          <w:rFonts w:ascii="Times New Roman" w:eastAsia="Times New Roman" w:hAnsi="Times New Roman" w:cs="Times New Roman"/>
          <w:sz w:val="24"/>
          <w:szCs w:val="24"/>
        </w:rPr>
        <w:t xml:space="preserve">suitable core habitats. </w:t>
      </w:r>
      <w:r>
        <w:rPr>
          <w:rFonts w:ascii="Times New Roman" w:eastAsia="Times New Roman" w:hAnsi="Times New Roman" w:cs="Times New Roman"/>
          <w:sz w:val="24"/>
          <w:szCs w:val="24"/>
        </w:rPr>
        <w:t>With climatic warming, this regional landscape connectivity will likely decline for a number of species. See PNW GTR 485 (Wisdom et al. 2000) for more information on habitat analyses.</w:t>
      </w:r>
    </w:p>
    <w:p w:rsidR="00386A5B" w:rsidRDefault="00386A5B" w:rsidP="00386A5B">
      <w:pPr>
        <w:pStyle w:val="ListParagraph"/>
        <w:ind w:left="1080"/>
        <w:rPr>
          <w:rFonts w:ascii="Times New Roman" w:hAnsi="Times New Roman" w:cs="Times New Roman"/>
          <w:sz w:val="24"/>
          <w:szCs w:val="24"/>
        </w:rPr>
      </w:pPr>
    </w:p>
    <w:p w:rsidR="00386A5B" w:rsidRPr="00130138" w:rsidRDefault="004C583F" w:rsidP="00386A5B">
      <w:pPr>
        <w:pStyle w:val="ListParagraph"/>
        <w:numPr>
          <w:ilvl w:val="0"/>
          <w:numId w:val="28"/>
        </w:numPr>
        <w:rPr>
          <w:rFonts w:ascii="Times New Roman" w:hAnsi="Times New Roman" w:cs="Times New Roman"/>
          <w:sz w:val="24"/>
          <w:szCs w:val="24"/>
          <w:u w:val="single"/>
        </w:rPr>
      </w:pPr>
      <w:r>
        <w:rPr>
          <w:rFonts w:ascii="Times New Roman" w:hAnsi="Times New Roman" w:cs="Times New Roman"/>
          <w:sz w:val="24"/>
          <w:szCs w:val="24"/>
          <w:u w:val="single"/>
        </w:rPr>
        <w:t>A</w:t>
      </w:r>
      <w:r w:rsidR="00386A5B" w:rsidRPr="00130138">
        <w:rPr>
          <w:rFonts w:ascii="Times New Roman" w:hAnsi="Times New Roman" w:cs="Times New Roman"/>
          <w:sz w:val="24"/>
          <w:szCs w:val="24"/>
          <w:u w:val="single"/>
        </w:rPr>
        <w:t xml:space="preserve"> terrestrial landscape diagnosis of habitat retention and vegetation restoration needs</w:t>
      </w:r>
      <w:r>
        <w:rPr>
          <w:rFonts w:ascii="Times New Roman" w:hAnsi="Times New Roman" w:cs="Times New Roman"/>
          <w:sz w:val="24"/>
          <w:szCs w:val="24"/>
          <w:u w:val="single"/>
        </w:rPr>
        <w:t xml:space="preserve"> can be developed by</w:t>
      </w:r>
      <w:r w:rsidR="00386A5B" w:rsidRPr="00130138">
        <w:rPr>
          <w:rFonts w:ascii="Times New Roman" w:hAnsi="Times New Roman" w:cs="Times New Roman"/>
          <w:sz w:val="24"/>
          <w:szCs w:val="24"/>
          <w:u w:val="single"/>
        </w:rPr>
        <w:t xml:space="preserve"> considering </w:t>
      </w:r>
      <w:r w:rsidR="006E146D">
        <w:rPr>
          <w:rFonts w:ascii="Times New Roman" w:hAnsi="Times New Roman" w:cs="Times New Roman"/>
          <w:sz w:val="24"/>
          <w:szCs w:val="24"/>
          <w:u w:val="single"/>
        </w:rPr>
        <w:t>items</w:t>
      </w:r>
      <w:r w:rsidR="00386A5B" w:rsidRPr="00130138">
        <w:rPr>
          <w:rFonts w:ascii="Times New Roman" w:hAnsi="Times New Roman" w:cs="Times New Roman"/>
          <w:sz w:val="24"/>
          <w:szCs w:val="24"/>
          <w:u w:val="single"/>
        </w:rPr>
        <w:t xml:space="preserve"> above.</w:t>
      </w:r>
    </w:p>
    <w:p w:rsidR="00386A5B" w:rsidRDefault="00386A5B" w:rsidP="00386A5B">
      <w:pPr>
        <w:pStyle w:val="ListParagraph"/>
        <w:ind w:left="1080"/>
        <w:rPr>
          <w:rFonts w:ascii="Times New Roman" w:hAnsi="Times New Roman" w:cs="Times New Roman"/>
          <w:sz w:val="24"/>
          <w:szCs w:val="24"/>
        </w:rPr>
      </w:pPr>
    </w:p>
    <w:p w:rsidR="00386A5B" w:rsidRPr="00130138" w:rsidRDefault="00386A5B" w:rsidP="00386A5B">
      <w:pPr>
        <w:pStyle w:val="ListParagraph"/>
        <w:numPr>
          <w:ilvl w:val="0"/>
          <w:numId w:val="28"/>
        </w:numPr>
        <w:rPr>
          <w:rFonts w:ascii="Times New Roman" w:hAnsi="Times New Roman" w:cs="Times New Roman"/>
          <w:sz w:val="24"/>
          <w:szCs w:val="24"/>
          <w:u w:val="single"/>
        </w:rPr>
      </w:pPr>
      <w:r w:rsidRPr="00130138">
        <w:rPr>
          <w:rFonts w:ascii="Times New Roman" w:hAnsi="Times New Roman" w:cs="Times New Roman"/>
          <w:sz w:val="24"/>
          <w:szCs w:val="24"/>
          <w:u w:val="single"/>
        </w:rPr>
        <w:t>Evaluat</w:t>
      </w:r>
      <w:r w:rsidR="004C583F">
        <w:rPr>
          <w:rFonts w:ascii="Times New Roman" w:hAnsi="Times New Roman" w:cs="Times New Roman"/>
          <w:sz w:val="24"/>
          <w:szCs w:val="24"/>
          <w:u w:val="single"/>
        </w:rPr>
        <w:t>ion of</w:t>
      </w:r>
      <w:r w:rsidRPr="00130138">
        <w:rPr>
          <w:rFonts w:ascii="Times New Roman" w:hAnsi="Times New Roman" w:cs="Times New Roman"/>
          <w:sz w:val="24"/>
          <w:szCs w:val="24"/>
          <w:u w:val="single"/>
        </w:rPr>
        <w:t xml:space="preserve"> the road network associated with the current landscape</w:t>
      </w:r>
      <w:r w:rsidR="004C583F">
        <w:rPr>
          <w:rFonts w:ascii="Times New Roman" w:hAnsi="Times New Roman" w:cs="Times New Roman"/>
          <w:sz w:val="24"/>
          <w:szCs w:val="24"/>
          <w:u w:val="single"/>
        </w:rPr>
        <w:t xml:space="preserve"> is recommended</w:t>
      </w:r>
      <w:r>
        <w:rPr>
          <w:rFonts w:ascii="Times New Roman" w:hAnsi="Times New Roman" w:cs="Times New Roman"/>
          <w:sz w:val="24"/>
          <w:szCs w:val="24"/>
          <w:u w:val="single"/>
        </w:rPr>
        <w:t>.</w:t>
      </w:r>
    </w:p>
    <w:p w:rsidR="00386A5B" w:rsidRDefault="00386A5B" w:rsidP="00386A5B">
      <w:pPr>
        <w:pStyle w:val="ListParagraph"/>
        <w:numPr>
          <w:ilvl w:val="1"/>
          <w:numId w:val="28"/>
        </w:numPr>
        <w:rPr>
          <w:rFonts w:ascii="Times New Roman" w:hAnsi="Times New Roman" w:cs="Times New Roman"/>
          <w:sz w:val="24"/>
          <w:szCs w:val="24"/>
        </w:rPr>
      </w:pPr>
      <w:r>
        <w:rPr>
          <w:rFonts w:ascii="Times New Roman" w:hAnsi="Times New Roman" w:cs="Times New Roman"/>
          <w:sz w:val="24"/>
          <w:szCs w:val="24"/>
        </w:rPr>
        <w:t xml:space="preserve">Identify all roads crossing streams, culverts, and other fish passage barriers. </w:t>
      </w:r>
    </w:p>
    <w:p w:rsidR="00386A5B" w:rsidRDefault="00386A5B" w:rsidP="00386A5B">
      <w:pPr>
        <w:pStyle w:val="ListParagraph"/>
        <w:numPr>
          <w:ilvl w:val="1"/>
          <w:numId w:val="28"/>
        </w:numPr>
        <w:rPr>
          <w:rFonts w:ascii="Times New Roman" w:hAnsi="Times New Roman" w:cs="Times New Roman"/>
          <w:sz w:val="24"/>
          <w:szCs w:val="24"/>
        </w:rPr>
      </w:pPr>
      <w:r>
        <w:rPr>
          <w:rFonts w:ascii="Times New Roman" w:hAnsi="Times New Roman" w:cs="Times New Roman"/>
          <w:sz w:val="24"/>
          <w:szCs w:val="24"/>
        </w:rPr>
        <w:t>Identify road segments that confine stream channels, reduce access to off-channel features, and contribute the most sediment.</w:t>
      </w:r>
    </w:p>
    <w:p w:rsidR="00386A5B" w:rsidRDefault="00386A5B" w:rsidP="00386A5B">
      <w:pPr>
        <w:pStyle w:val="ListParagraph"/>
        <w:numPr>
          <w:ilvl w:val="1"/>
          <w:numId w:val="28"/>
        </w:numPr>
        <w:rPr>
          <w:rFonts w:ascii="Times New Roman" w:hAnsi="Times New Roman" w:cs="Times New Roman"/>
          <w:sz w:val="24"/>
          <w:szCs w:val="24"/>
        </w:rPr>
      </w:pPr>
      <w:r>
        <w:rPr>
          <w:rFonts w:ascii="Times New Roman" w:hAnsi="Times New Roman" w:cs="Times New Roman"/>
          <w:sz w:val="24"/>
          <w:szCs w:val="24"/>
        </w:rPr>
        <w:t>Identify portions of the road network that most reduce subsurface water flow and accelerate runoff.</w:t>
      </w:r>
    </w:p>
    <w:p w:rsidR="00386A5B" w:rsidRDefault="00386A5B" w:rsidP="00386A5B">
      <w:pPr>
        <w:pStyle w:val="ListParagraph"/>
        <w:numPr>
          <w:ilvl w:val="1"/>
          <w:numId w:val="28"/>
        </w:numPr>
        <w:rPr>
          <w:rFonts w:ascii="Times New Roman" w:hAnsi="Times New Roman" w:cs="Times New Roman"/>
          <w:sz w:val="24"/>
          <w:szCs w:val="24"/>
        </w:rPr>
      </w:pPr>
      <w:r>
        <w:rPr>
          <w:rFonts w:ascii="Times New Roman" w:hAnsi="Times New Roman" w:cs="Times New Roman"/>
          <w:sz w:val="24"/>
          <w:szCs w:val="24"/>
        </w:rPr>
        <w:t>Identify the portions of the road network that are most essential for access.</w:t>
      </w:r>
    </w:p>
    <w:p w:rsidR="00386A5B" w:rsidRDefault="00386A5B" w:rsidP="00386A5B">
      <w:pPr>
        <w:pStyle w:val="ListParagraph"/>
        <w:ind w:left="1080"/>
        <w:rPr>
          <w:rFonts w:ascii="Times New Roman" w:hAnsi="Times New Roman" w:cs="Times New Roman"/>
          <w:sz w:val="24"/>
          <w:szCs w:val="24"/>
        </w:rPr>
      </w:pPr>
    </w:p>
    <w:p w:rsidR="00386A5B" w:rsidRPr="00130138" w:rsidRDefault="00386A5B" w:rsidP="00386A5B">
      <w:pPr>
        <w:pStyle w:val="ListParagraph"/>
        <w:numPr>
          <w:ilvl w:val="0"/>
          <w:numId w:val="28"/>
        </w:numPr>
        <w:rPr>
          <w:rFonts w:ascii="Times New Roman" w:hAnsi="Times New Roman" w:cs="Times New Roman"/>
          <w:sz w:val="24"/>
          <w:szCs w:val="24"/>
          <w:u w:val="single"/>
        </w:rPr>
      </w:pPr>
      <w:r w:rsidRPr="00130138">
        <w:rPr>
          <w:rFonts w:ascii="Times New Roman" w:hAnsi="Times New Roman" w:cs="Times New Roman"/>
          <w:sz w:val="24"/>
          <w:szCs w:val="24"/>
          <w:u w:val="single"/>
        </w:rPr>
        <w:t>Evaluat</w:t>
      </w:r>
      <w:r w:rsidR="004C583F">
        <w:rPr>
          <w:rFonts w:ascii="Times New Roman" w:hAnsi="Times New Roman" w:cs="Times New Roman"/>
          <w:sz w:val="24"/>
          <w:szCs w:val="24"/>
          <w:u w:val="single"/>
        </w:rPr>
        <w:t>ion of</w:t>
      </w:r>
      <w:r w:rsidRPr="00130138">
        <w:rPr>
          <w:rFonts w:ascii="Times New Roman" w:hAnsi="Times New Roman" w:cs="Times New Roman"/>
          <w:sz w:val="24"/>
          <w:szCs w:val="24"/>
          <w:u w:val="single"/>
        </w:rPr>
        <w:t xml:space="preserve"> the stream network of the current landscape</w:t>
      </w:r>
      <w:r w:rsidR="004C583F">
        <w:rPr>
          <w:rFonts w:ascii="Times New Roman" w:hAnsi="Times New Roman" w:cs="Times New Roman"/>
          <w:sz w:val="24"/>
          <w:szCs w:val="24"/>
          <w:u w:val="single"/>
        </w:rPr>
        <w:t xml:space="preserve"> is recommended</w:t>
      </w:r>
      <w:r w:rsidRPr="00130138">
        <w:rPr>
          <w:rFonts w:ascii="Times New Roman" w:hAnsi="Times New Roman" w:cs="Times New Roman"/>
          <w:sz w:val="24"/>
          <w:szCs w:val="24"/>
          <w:u w:val="single"/>
        </w:rPr>
        <w:t>.</w:t>
      </w:r>
    </w:p>
    <w:p w:rsidR="00386A5B" w:rsidRDefault="00386A5B" w:rsidP="00386A5B">
      <w:pPr>
        <w:pStyle w:val="ListParagraph"/>
        <w:numPr>
          <w:ilvl w:val="1"/>
          <w:numId w:val="28"/>
        </w:numPr>
        <w:rPr>
          <w:rFonts w:ascii="Times New Roman" w:hAnsi="Times New Roman" w:cs="Times New Roman"/>
          <w:sz w:val="24"/>
          <w:szCs w:val="24"/>
        </w:rPr>
      </w:pPr>
      <w:r>
        <w:rPr>
          <w:rFonts w:ascii="Times New Roman" w:hAnsi="Times New Roman" w:cs="Times New Roman"/>
          <w:sz w:val="24"/>
          <w:szCs w:val="24"/>
        </w:rPr>
        <w:t>Identify and map existing anadromous and cold water fish habitats, especially for listed or focal species.</w:t>
      </w:r>
    </w:p>
    <w:p w:rsidR="00386A5B" w:rsidRDefault="00386A5B" w:rsidP="00386A5B">
      <w:pPr>
        <w:pStyle w:val="ListParagraph"/>
        <w:numPr>
          <w:ilvl w:val="1"/>
          <w:numId w:val="28"/>
        </w:numPr>
        <w:rPr>
          <w:rFonts w:ascii="Times New Roman" w:hAnsi="Times New Roman" w:cs="Times New Roman"/>
          <w:sz w:val="24"/>
          <w:szCs w:val="24"/>
        </w:rPr>
      </w:pPr>
      <w:r w:rsidRPr="002B7870">
        <w:rPr>
          <w:rFonts w:ascii="Times New Roman" w:hAnsi="Times New Roman" w:cs="Times New Roman"/>
          <w:sz w:val="24"/>
          <w:szCs w:val="24"/>
        </w:rPr>
        <w:t>Identify and map habitats with inherent potential for these same species</w:t>
      </w:r>
      <w:r>
        <w:rPr>
          <w:rFonts w:ascii="Times New Roman" w:hAnsi="Times New Roman" w:cs="Times New Roman"/>
          <w:sz w:val="24"/>
          <w:szCs w:val="24"/>
        </w:rPr>
        <w:t>.</w:t>
      </w:r>
    </w:p>
    <w:p w:rsidR="00386A5B" w:rsidRDefault="00386A5B" w:rsidP="00386A5B">
      <w:pPr>
        <w:pStyle w:val="ListParagraph"/>
        <w:numPr>
          <w:ilvl w:val="1"/>
          <w:numId w:val="28"/>
        </w:numPr>
        <w:rPr>
          <w:rFonts w:ascii="Times New Roman" w:hAnsi="Times New Roman" w:cs="Times New Roman"/>
          <w:sz w:val="24"/>
          <w:szCs w:val="24"/>
        </w:rPr>
      </w:pPr>
      <w:r>
        <w:rPr>
          <w:rFonts w:ascii="Times New Roman" w:hAnsi="Times New Roman" w:cs="Times New Roman"/>
          <w:sz w:val="24"/>
          <w:szCs w:val="24"/>
        </w:rPr>
        <w:t>Identify and map the cold water upwelling areas within the stream network and the extent of their influence on water temperature.</w:t>
      </w:r>
    </w:p>
    <w:p w:rsidR="00386A5B" w:rsidRPr="002B7870" w:rsidRDefault="00386A5B" w:rsidP="00386A5B">
      <w:pPr>
        <w:pStyle w:val="ListParagraph"/>
        <w:ind w:left="1080"/>
        <w:rPr>
          <w:rFonts w:ascii="Times New Roman" w:hAnsi="Times New Roman" w:cs="Times New Roman"/>
          <w:sz w:val="24"/>
          <w:szCs w:val="24"/>
        </w:rPr>
      </w:pPr>
    </w:p>
    <w:p w:rsidR="00386A5B" w:rsidRPr="00130138" w:rsidRDefault="00386A5B" w:rsidP="00386A5B">
      <w:pPr>
        <w:pStyle w:val="ListParagraph"/>
        <w:numPr>
          <w:ilvl w:val="0"/>
          <w:numId w:val="28"/>
        </w:numPr>
        <w:rPr>
          <w:rFonts w:ascii="Times New Roman" w:hAnsi="Times New Roman" w:cs="Times New Roman"/>
          <w:sz w:val="24"/>
          <w:szCs w:val="24"/>
          <w:u w:val="single"/>
        </w:rPr>
      </w:pPr>
      <w:r w:rsidRPr="00130138">
        <w:rPr>
          <w:rFonts w:ascii="Times New Roman" w:hAnsi="Times New Roman" w:cs="Times New Roman"/>
          <w:sz w:val="24"/>
          <w:szCs w:val="24"/>
          <w:u w:val="single"/>
        </w:rPr>
        <w:t>Evaluat</w:t>
      </w:r>
      <w:r w:rsidR="004C583F">
        <w:rPr>
          <w:rFonts w:ascii="Times New Roman" w:hAnsi="Times New Roman" w:cs="Times New Roman"/>
          <w:sz w:val="24"/>
          <w:szCs w:val="24"/>
          <w:u w:val="single"/>
        </w:rPr>
        <w:t>ion of</w:t>
      </w:r>
      <w:r w:rsidRPr="00130138">
        <w:rPr>
          <w:rFonts w:ascii="Times New Roman" w:hAnsi="Times New Roman" w:cs="Times New Roman"/>
          <w:sz w:val="24"/>
          <w:szCs w:val="24"/>
          <w:u w:val="single"/>
        </w:rPr>
        <w:t xml:space="preserve"> the surface erosion and mass failure potential within the landscape</w:t>
      </w:r>
      <w:r w:rsidR="004C583F">
        <w:rPr>
          <w:rFonts w:ascii="Times New Roman" w:hAnsi="Times New Roman" w:cs="Times New Roman"/>
          <w:sz w:val="24"/>
          <w:szCs w:val="24"/>
          <w:u w:val="single"/>
        </w:rPr>
        <w:t xml:space="preserve"> is recommended</w:t>
      </w:r>
      <w:r w:rsidRPr="00130138">
        <w:rPr>
          <w:rFonts w:ascii="Times New Roman" w:hAnsi="Times New Roman" w:cs="Times New Roman"/>
          <w:sz w:val="24"/>
          <w:szCs w:val="24"/>
          <w:u w:val="single"/>
        </w:rPr>
        <w:t>.</w:t>
      </w:r>
    </w:p>
    <w:p w:rsidR="00386A5B" w:rsidRDefault="00386A5B" w:rsidP="00386A5B">
      <w:pPr>
        <w:pStyle w:val="ListParagraph"/>
        <w:numPr>
          <w:ilvl w:val="1"/>
          <w:numId w:val="28"/>
        </w:numPr>
        <w:rPr>
          <w:rFonts w:ascii="Times New Roman" w:hAnsi="Times New Roman" w:cs="Times New Roman"/>
          <w:sz w:val="24"/>
          <w:szCs w:val="24"/>
        </w:rPr>
      </w:pPr>
      <w:r>
        <w:rPr>
          <w:rFonts w:ascii="Times New Roman" w:hAnsi="Times New Roman" w:cs="Times New Roman"/>
          <w:sz w:val="24"/>
          <w:szCs w:val="24"/>
        </w:rPr>
        <w:lastRenderedPageBreak/>
        <w:t>Identify anadromous and cold water fish habitats that are prone to erosion, especially those of regionally listed or focal species.</w:t>
      </w:r>
    </w:p>
    <w:p w:rsidR="00386A5B" w:rsidRDefault="00386A5B" w:rsidP="00386A5B">
      <w:pPr>
        <w:pStyle w:val="ListParagraph"/>
        <w:numPr>
          <w:ilvl w:val="1"/>
          <w:numId w:val="28"/>
        </w:numPr>
        <w:rPr>
          <w:rFonts w:ascii="Times New Roman" w:hAnsi="Times New Roman" w:cs="Times New Roman"/>
          <w:sz w:val="24"/>
          <w:szCs w:val="24"/>
        </w:rPr>
      </w:pPr>
      <w:r>
        <w:rPr>
          <w:rFonts w:ascii="Times New Roman" w:hAnsi="Times New Roman" w:cs="Times New Roman"/>
          <w:sz w:val="24"/>
          <w:szCs w:val="24"/>
        </w:rPr>
        <w:t>Identify habitats with inherent potential for these same species that are especially prone to erosion effects.</w:t>
      </w:r>
    </w:p>
    <w:p w:rsidR="00386A5B" w:rsidRDefault="00386A5B" w:rsidP="00386A5B">
      <w:pPr>
        <w:pStyle w:val="ListParagraph"/>
        <w:ind w:left="1080"/>
        <w:rPr>
          <w:rFonts w:ascii="Times New Roman" w:hAnsi="Times New Roman" w:cs="Times New Roman"/>
          <w:sz w:val="24"/>
          <w:szCs w:val="24"/>
        </w:rPr>
      </w:pPr>
    </w:p>
    <w:p w:rsidR="00386A5B" w:rsidRPr="00130138" w:rsidRDefault="00B96D13" w:rsidP="00386A5B">
      <w:pPr>
        <w:pStyle w:val="ListParagraph"/>
        <w:numPr>
          <w:ilvl w:val="0"/>
          <w:numId w:val="28"/>
        </w:numPr>
        <w:rPr>
          <w:rFonts w:ascii="Times New Roman" w:hAnsi="Times New Roman" w:cs="Times New Roman"/>
          <w:sz w:val="24"/>
          <w:szCs w:val="24"/>
          <w:u w:val="single"/>
        </w:rPr>
      </w:pPr>
      <w:r>
        <w:rPr>
          <w:rFonts w:ascii="Times New Roman" w:hAnsi="Times New Roman" w:cs="Times New Roman"/>
          <w:sz w:val="24"/>
          <w:szCs w:val="24"/>
          <w:u w:val="single"/>
        </w:rPr>
        <w:t>A</w:t>
      </w:r>
      <w:r w:rsidR="00386A5B" w:rsidRPr="00130138">
        <w:rPr>
          <w:rFonts w:ascii="Times New Roman" w:hAnsi="Times New Roman" w:cs="Times New Roman"/>
          <w:sz w:val="24"/>
          <w:szCs w:val="24"/>
          <w:u w:val="single"/>
        </w:rPr>
        <w:t xml:space="preserve">n aquatic landscape diagnosis of habitat restoration needs </w:t>
      </w:r>
      <w:r>
        <w:rPr>
          <w:rFonts w:ascii="Times New Roman" w:hAnsi="Times New Roman" w:cs="Times New Roman"/>
          <w:sz w:val="24"/>
          <w:szCs w:val="24"/>
          <w:u w:val="single"/>
        </w:rPr>
        <w:t xml:space="preserve">can be derived by </w:t>
      </w:r>
      <w:r w:rsidR="00386A5B" w:rsidRPr="00130138">
        <w:rPr>
          <w:rFonts w:ascii="Times New Roman" w:hAnsi="Times New Roman" w:cs="Times New Roman"/>
          <w:sz w:val="24"/>
          <w:szCs w:val="24"/>
          <w:u w:val="single"/>
        </w:rPr>
        <w:t xml:space="preserve">considering </w:t>
      </w:r>
      <w:r w:rsidR="006E146D">
        <w:rPr>
          <w:rFonts w:ascii="Times New Roman" w:hAnsi="Times New Roman" w:cs="Times New Roman"/>
          <w:sz w:val="24"/>
          <w:szCs w:val="24"/>
          <w:u w:val="single"/>
        </w:rPr>
        <w:t xml:space="preserve">items </w:t>
      </w:r>
      <w:r w:rsidR="00386A5B" w:rsidRPr="00130138">
        <w:rPr>
          <w:rFonts w:ascii="Times New Roman" w:hAnsi="Times New Roman" w:cs="Times New Roman"/>
          <w:sz w:val="24"/>
          <w:szCs w:val="24"/>
          <w:u w:val="single"/>
        </w:rPr>
        <w:t>above.</w:t>
      </w:r>
    </w:p>
    <w:p w:rsidR="00386A5B" w:rsidRDefault="00386A5B" w:rsidP="00386A5B">
      <w:pPr>
        <w:pStyle w:val="ListParagraph"/>
        <w:ind w:left="360"/>
        <w:rPr>
          <w:rFonts w:ascii="Times New Roman" w:hAnsi="Times New Roman" w:cs="Times New Roman"/>
          <w:sz w:val="24"/>
          <w:szCs w:val="24"/>
        </w:rPr>
      </w:pPr>
    </w:p>
    <w:p w:rsidR="00386A5B" w:rsidRPr="00130138" w:rsidRDefault="00B96D13" w:rsidP="00386A5B">
      <w:pPr>
        <w:pStyle w:val="ListParagraph"/>
        <w:numPr>
          <w:ilvl w:val="0"/>
          <w:numId w:val="28"/>
        </w:numPr>
        <w:rPr>
          <w:rFonts w:ascii="Times New Roman" w:hAnsi="Times New Roman" w:cs="Times New Roman"/>
          <w:sz w:val="24"/>
          <w:szCs w:val="24"/>
          <w:u w:val="single"/>
        </w:rPr>
      </w:pPr>
      <w:r>
        <w:rPr>
          <w:rFonts w:ascii="Times New Roman" w:hAnsi="Times New Roman" w:cs="Times New Roman"/>
          <w:sz w:val="24"/>
          <w:szCs w:val="24"/>
          <w:u w:val="single"/>
        </w:rPr>
        <w:t>T</w:t>
      </w:r>
      <w:r w:rsidR="00386A5B" w:rsidRPr="00130138">
        <w:rPr>
          <w:rFonts w:ascii="Times New Roman" w:hAnsi="Times New Roman" w:cs="Times New Roman"/>
          <w:sz w:val="24"/>
          <w:szCs w:val="24"/>
          <w:u w:val="single"/>
        </w:rPr>
        <w:t xml:space="preserve">errestrial and aquatic landscape and road restoration needs </w:t>
      </w:r>
      <w:r>
        <w:rPr>
          <w:rFonts w:ascii="Times New Roman" w:hAnsi="Times New Roman" w:cs="Times New Roman"/>
          <w:sz w:val="24"/>
          <w:szCs w:val="24"/>
          <w:u w:val="single"/>
        </w:rPr>
        <w:t xml:space="preserve">can be diagnosed using </w:t>
      </w:r>
      <w:r w:rsidR="00386A5B" w:rsidRPr="00130138">
        <w:rPr>
          <w:rFonts w:ascii="Times New Roman" w:hAnsi="Times New Roman" w:cs="Times New Roman"/>
          <w:sz w:val="24"/>
          <w:szCs w:val="24"/>
          <w:u w:val="single"/>
        </w:rPr>
        <w:t>consider</w:t>
      </w:r>
      <w:r>
        <w:rPr>
          <w:rFonts w:ascii="Times New Roman" w:hAnsi="Times New Roman" w:cs="Times New Roman"/>
          <w:sz w:val="24"/>
          <w:szCs w:val="24"/>
          <w:u w:val="single"/>
        </w:rPr>
        <w:t>ations</w:t>
      </w:r>
      <w:r w:rsidR="00386A5B" w:rsidRPr="00130138">
        <w:rPr>
          <w:rFonts w:ascii="Times New Roman" w:hAnsi="Times New Roman" w:cs="Times New Roman"/>
          <w:sz w:val="24"/>
          <w:szCs w:val="24"/>
          <w:u w:val="single"/>
        </w:rPr>
        <w:t xml:space="preserve"> </w:t>
      </w:r>
      <w:r w:rsidR="006E146D">
        <w:rPr>
          <w:rFonts w:ascii="Times New Roman" w:hAnsi="Times New Roman" w:cs="Times New Roman"/>
          <w:sz w:val="24"/>
          <w:szCs w:val="24"/>
          <w:u w:val="single"/>
        </w:rPr>
        <w:t>items</w:t>
      </w:r>
      <w:r w:rsidR="00386A5B" w:rsidRPr="00130138">
        <w:rPr>
          <w:rFonts w:ascii="Times New Roman" w:hAnsi="Times New Roman" w:cs="Times New Roman"/>
          <w:sz w:val="24"/>
          <w:szCs w:val="24"/>
          <w:u w:val="single"/>
        </w:rPr>
        <w:t xml:space="preserve"> above.</w:t>
      </w:r>
    </w:p>
    <w:p w:rsidR="00386A5B" w:rsidRPr="00B4049A" w:rsidRDefault="00386A5B" w:rsidP="00386A5B">
      <w:pPr>
        <w:pStyle w:val="ListParagraph"/>
        <w:rPr>
          <w:rFonts w:ascii="Times New Roman" w:hAnsi="Times New Roman" w:cs="Times New Roman"/>
          <w:sz w:val="24"/>
          <w:szCs w:val="24"/>
        </w:rPr>
      </w:pPr>
    </w:p>
    <w:p w:rsidR="00386A5B" w:rsidRPr="00130138" w:rsidRDefault="00B96D13" w:rsidP="00386A5B">
      <w:pPr>
        <w:pStyle w:val="ListParagraph"/>
        <w:numPr>
          <w:ilvl w:val="0"/>
          <w:numId w:val="28"/>
        </w:numPr>
        <w:rPr>
          <w:rFonts w:ascii="Times New Roman" w:hAnsi="Times New Roman" w:cs="Times New Roman"/>
          <w:sz w:val="24"/>
          <w:szCs w:val="24"/>
          <w:u w:val="single"/>
        </w:rPr>
      </w:pPr>
      <w:r>
        <w:rPr>
          <w:rFonts w:ascii="Times New Roman" w:hAnsi="Times New Roman" w:cs="Times New Roman"/>
          <w:sz w:val="24"/>
          <w:szCs w:val="24"/>
          <w:u w:val="single"/>
        </w:rPr>
        <w:t xml:space="preserve">Using </w:t>
      </w:r>
      <w:r w:rsidRPr="00130138">
        <w:rPr>
          <w:rFonts w:ascii="Times New Roman" w:hAnsi="Times New Roman" w:cs="Times New Roman"/>
          <w:sz w:val="24"/>
          <w:szCs w:val="24"/>
          <w:u w:val="single"/>
        </w:rPr>
        <w:t>integrated risk and vulnerability assessments and socio-economic opportunity factors</w:t>
      </w:r>
      <w:r>
        <w:rPr>
          <w:rFonts w:ascii="Times New Roman" w:hAnsi="Times New Roman" w:cs="Times New Roman"/>
          <w:sz w:val="24"/>
          <w:szCs w:val="24"/>
          <w:u w:val="single"/>
        </w:rPr>
        <w:t xml:space="preserve"> can be effective in</w:t>
      </w:r>
      <w:r w:rsidRPr="00130138">
        <w:rPr>
          <w:rFonts w:ascii="Times New Roman" w:hAnsi="Times New Roman" w:cs="Times New Roman"/>
          <w:sz w:val="24"/>
          <w:szCs w:val="24"/>
          <w:u w:val="single"/>
        </w:rPr>
        <w:t xml:space="preserve"> </w:t>
      </w:r>
      <w:r>
        <w:rPr>
          <w:rFonts w:ascii="Times New Roman" w:hAnsi="Times New Roman" w:cs="Times New Roman"/>
          <w:sz w:val="24"/>
          <w:szCs w:val="24"/>
          <w:u w:val="single"/>
        </w:rPr>
        <w:t>s</w:t>
      </w:r>
      <w:r w:rsidR="00386A5B" w:rsidRPr="00130138">
        <w:rPr>
          <w:rFonts w:ascii="Times New Roman" w:hAnsi="Times New Roman" w:cs="Times New Roman"/>
          <w:sz w:val="24"/>
          <w:szCs w:val="24"/>
          <w:u w:val="single"/>
        </w:rPr>
        <w:t>patially allocat</w:t>
      </w:r>
      <w:r>
        <w:rPr>
          <w:rFonts w:ascii="Times New Roman" w:hAnsi="Times New Roman" w:cs="Times New Roman"/>
          <w:sz w:val="24"/>
          <w:szCs w:val="24"/>
          <w:u w:val="single"/>
        </w:rPr>
        <w:t>ing</w:t>
      </w:r>
      <w:r w:rsidR="00386A5B" w:rsidRPr="00130138">
        <w:rPr>
          <w:rFonts w:ascii="Times New Roman" w:hAnsi="Times New Roman" w:cs="Times New Roman"/>
          <w:sz w:val="24"/>
          <w:szCs w:val="24"/>
          <w:u w:val="single"/>
        </w:rPr>
        <w:t xml:space="preserve"> treatment priorities and identify</w:t>
      </w:r>
      <w:r>
        <w:rPr>
          <w:rFonts w:ascii="Times New Roman" w:hAnsi="Times New Roman" w:cs="Times New Roman"/>
          <w:sz w:val="24"/>
          <w:szCs w:val="24"/>
          <w:u w:val="single"/>
        </w:rPr>
        <w:t>ing</w:t>
      </w:r>
      <w:r w:rsidR="00386A5B" w:rsidRPr="00130138">
        <w:rPr>
          <w:rFonts w:ascii="Times New Roman" w:hAnsi="Times New Roman" w:cs="Times New Roman"/>
          <w:sz w:val="24"/>
          <w:szCs w:val="24"/>
          <w:u w:val="single"/>
        </w:rPr>
        <w:t xml:space="preserve"> propose</w:t>
      </w:r>
      <w:r>
        <w:rPr>
          <w:rFonts w:ascii="Times New Roman" w:hAnsi="Times New Roman" w:cs="Times New Roman"/>
          <w:sz w:val="24"/>
          <w:szCs w:val="24"/>
          <w:u w:val="single"/>
        </w:rPr>
        <w:t>d</w:t>
      </w:r>
      <w:r w:rsidR="00386A5B" w:rsidRPr="00130138">
        <w:rPr>
          <w:rFonts w:ascii="Times New Roman" w:hAnsi="Times New Roman" w:cs="Times New Roman"/>
          <w:sz w:val="24"/>
          <w:szCs w:val="24"/>
          <w:u w:val="single"/>
        </w:rPr>
        <w:t xml:space="preserve"> landscape treatment areas (PLTAs).</w:t>
      </w:r>
      <w:r w:rsidR="00386A5B" w:rsidRPr="00B91F31">
        <w:rPr>
          <w:rFonts w:ascii="Times New Roman" w:hAnsi="Times New Roman" w:cs="Times New Roman"/>
          <w:sz w:val="24"/>
          <w:szCs w:val="24"/>
        </w:rPr>
        <w:t xml:space="preserve"> </w:t>
      </w:r>
      <w:r w:rsidR="00DD33EE" w:rsidRPr="00B91F31">
        <w:rPr>
          <w:rFonts w:ascii="Times New Roman" w:hAnsi="Times New Roman" w:cs="Times New Roman"/>
          <w:sz w:val="24"/>
          <w:szCs w:val="24"/>
        </w:rPr>
        <w:t>S</w:t>
      </w:r>
      <w:r w:rsidR="00386A5B" w:rsidRPr="00B91F31">
        <w:rPr>
          <w:rFonts w:ascii="Times New Roman" w:hAnsi="Times New Roman" w:cs="Times New Roman"/>
          <w:sz w:val="24"/>
          <w:szCs w:val="24"/>
        </w:rPr>
        <w:t>patial decision support tool</w:t>
      </w:r>
      <w:r w:rsidR="00DD33EE" w:rsidRPr="00B91F31">
        <w:rPr>
          <w:rFonts w:ascii="Times New Roman" w:hAnsi="Times New Roman" w:cs="Times New Roman"/>
          <w:sz w:val="24"/>
          <w:szCs w:val="24"/>
        </w:rPr>
        <w:t>s</w:t>
      </w:r>
      <w:r w:rsidR="00386A5B" w:rsidRPr="00B91F31">
        <w:rPr>
          <w:rFonts w:ascii="Times New Roman" w:hAnsi="Times New Roman" w:cs="Times New Roman"/>
          <w:sz w:val="24"/>
          <w:szCs w:val="24"/>
        </w:rPr>
        <w:t xml:space="preserve"> </w:t>
      </w:r>
      <w:r w:rsidR="00DD33EE" w:rsidRPr="00B91F31">
        <w:rPr>
          <w:rFonts w:ascii="Times New Roman" w:hAnsi="Times New Roman" w:cs="Times New Roman"/>
          <w:sz w:val="24"/>
          <w:szCs w:val="24"/>
        </w:rPr>
        <w:t>can help users</w:t>
      </w:r>
      <w:r w:rsidR="00386A5B" w:rsidRPr="00B91F31">
        <w:rPr>
          <w:rFonts w:ascii="Times New Roman" w:hAnsi="Times New Roman" w:cs="Times New Roman"/>
          <w:sz w:val="24"/>
          <w:szCs w:val="24"/>
        </w:rPr>
        <w:t xml:space="preserve"> jointly consider the spatial allocation of treatment priorities across a multitude of factors. </w:t>
      </w:r>
    </w:p>
    <w:p w:rsidR="00386A5B" w:rsidRDefault="00386A5B" w:rsidP="00386A5B">
      <w:pPr>
        <w:pStyle w:val="ListParagraph"/>
        <w:numPr>
          <w:ilvl w:val="1"/>
          <w:numId w:val="28"/>
        </w:numPr>
        <w:rPr>
          <w:rFonts w:ascii="Times New Roman" w:hAnsi="Times New Roman" w:cs="Times New Roman"/>
          <w:sz w:val="24"/>
          <w:szCs w:val="24"/>
        </w:rPr>
      </w:pPr>
      <w:r>
        <w:rPr>
          <w:rFonts w:ascii="Times New Roman" w:hAnsi="Times New Roman" w:cs="Times New Roman"/>
          <w:sz w:val="24"/>
          <w:szCs w:val="24"/>
        </w:rPr>
        <w:t>Assess</w:t>
      </w:r>
      <w:r w:rsidR="00865B64">
        <w:rPr>
          <w:rFonts w:ascii="Times New Roman" w:hAnsi="Times New Roman" w:cs="Times New Roman"/>
          <w:sz w:val="24"/>
          <w:szCs w:val="24"/>
        </w:rPr>
        <w:t xml:space="preserve"> and </w:t>
      </w:r>
      <w:r>
        <w:rPr>
          <w:rFonts w:ascii="Times New Roman" w:hAnsi="Times New Roman" w:cs="Times New Roman"/>
          <w:sz w:val="24"/>
          <w:szCs w:val="24"/>
        </w:rPr>
        <w:t xml:space="preserve">map current land use and land designations and whatever constraints, challenges, or opportunities this suggests. </w:t>
      </w:r>
    </w:p>
    <w:p w:rsidR="00386A5B" w:rsidRDefault="00386A5B" w:rsidP="00386A5B">
      <w:pPr>
        <w:pStyle w:val="ListParagraph"/>
        <w:numPr>
          <w:ilvl w:val="1"/>
          <w:numId w:val="28"/>
        </w:numPr>
        <w:rPr>
          <w:rFonts w:ascii="Times New Roman" w:hAnsi="Times New Roman" w:cs="Times New Roman"/>
          <w:sz w:val="24"/>
          <w:szCs w:val="24"/>
        </w:rPr>
      </w:pPr>
      <w:r>
        <w:rPr>
          <w:rFonts w:ascii="Times New Roman" w:hAnsi="Times New Roman" w:cs="Times New Roman"/>
          <w:sz w:val="24"/>
          <w:szCs w:val="24"/>
        </w:rPr>
        <w:t>Develop and identify PLTAs that restore key concerns identified in analysis.</w:t>
      </w:r>
    </w:p>
    <w:p w:rsidR="00386A5B" w:rsidRDefault="00386A5B" w:rsidP="00386A5B">
      <w:pPr>
        <w:pStyle w:val="ListParagraph"/>
        <w:numPr>
          <w:ilvl w:val="1"/>
          <w:numId w:val="28"/>
        </w:numPr>
        <w:rPr>
          <w:rFonts w:ascii="Times New Roman" w:hAnsi="Times New Roman" w:cs="Times New Roman"/>
          <w:sz w:val="24"/>
          <w:szCs w:val="24"/>
        </w:rPr>
      </w:pPr>
      <w:r>
        <w:rPr>
          <w:rFonts w:ascii="Times New Roman" w:hAnsi="Times New Roman" w:cs="Times New Roman"/>
          <w:sz w:val="24"/>
          <w:szCs w:val="24"/>
        </w:rPr>
        <w:t>Among the PLTAs, vary the emphasis among the concerns to provide a wide variety of management alternatives to consider.</w:t>
      </w:r>
    </w:p>
    <w:p w:rsidR="00386A5B" w:rsidRDefault="00386A5B" w:rsidP="00386A5B">
      <w:pPr>
        <w:pStyle w:val="ListParagraph"/>
        <w:numPr>
          <w:ilvl w:val="1"/>
          <w:numId w:val="28"/>
        </w:numPr>
        <w:rPr>
          <w:rFonts w:ascii="Times New Roman" w:hAnsi="Times New Roman" w:cs="Times New Roman"/>
          <w:sz w:val="24"/>
          <w:szCs w:val="24"/>
        </w:rPr>
      </w:pPr>
      <w:r>
        <w:rPr>
          <w:rFonts w:ascii="Times New Roman" w:hAnsi="Times New Roman" w:cs="Times New Roman"/>
          <w:sz w:val="24"/>
          <w:szCs w:val="24"/>
        </w:rPr>
        <w:t>Array and compare the social and economic benefits and costs of each alternative.</w:t>
      </w:r>
    </w:p>
    <w:p w:rsidR="00386A5B" w:rsidRDefault="00386A5B" w:rsidP="00386A5B">
      <w:pPr>
        <w:pStyle w:val="ListParagraph"/>
        <w:numPr>
          <w:ilvl w:val="1"/>
          <w:numId w:val="28"/>
        </w:numPr>
        <w:rPr>
          <w:rFonts w:ascii="Times New Roman" w:hAnsi="Times New Roman" w:cs="Times New Roman"/>
          <w:sz w:val="24"/>
          <w:szCs w:val="24"/>
        </w:rPr>
      </w:pPr>
      <w:r>
        <w:rPr>
          <w:rFonts w:ascii="Times New Roman" w:hAnsi="Times New Roman" w:cs="Times New Roman"/>
          <w:sz w:val="24"/>
          <w:szCs w:val="24"/>
        </w:rPr>
        <w:t xml:space="preserve">Identify transitioning issues:  </w:t>
      </w:r>
      <w:r w:rsidRPr="0097237B">
        <w:rPr>
          <w:rFonts w:ascii="Times New Roman" w:hAnsi="Times New Roman" w:cs="Times New Roman"/>
          <w:sz w:val="24"/>
          <w:szCs w:val="24"/>
        </w:rPr>
        <w:t xml:space="preserve">How do we transition from a tenuous current condition to a more </w:t>
      </w:r>
      <w:r>
        <w:rPr>
          <w:rFonts w:ascii="Times New Roman" w:hAnsi="Times New Roman" w:cs="Times New Roman"/>
          <w:sz w:val="24"/>
          <w:szCs w:val="24"/>
        </w:rPr>
        <w:t>desirable and</w:t>
      </w:r>
      <w:r w:rsidRPr="0097237B">
        <w:rPr>
          <w:rFonts w:ascii="Times New Roman" w:hAnsi="Times New Roman" w:cs="Times New Roman"/>
          <w:sz w:val="24"/>
          <w:szCs w:val="24"/>
        </w:rPr>
        <w:t xml:space="preserve"> resilient future</w:t>
      </w:r>
      <w:r>
        <w:rPr>
          <w:rFonts w:ascii="Times New Roman" w:hAnsi="Times New Roman" w:cs="Times New Roman"/>
          <w:sz w:val="24"/>
          <w:szCs w:val="24"/>
        </w:rPr>
        <w:t>?</w:t>
      </w:r>
      <w:r w:rsidRPr="0097237B">
        <w:rPr>
          <w:rFonts w:ascii="Times New Roman" w:hAnsi="Times New Roman" w:cs="Times New Roman"/>
          <w:sz w:val="24"/>
          <w:szCs w:val="24"/>
        </w:rPr>
        <w:t xml:space="preserve"> </w:t>
      </w:r>
      <w:r>
        <w:rPr>
          <w:rFonts w:ascii="Times New Roman" w:hAnsi="Times New Roman" w:cs="Times New Roman"/>
          <w:sz w:val="24"/>
          <w:szCs w:val="24"/>
        </w:rPr>
        <w:t xml:space="preserve">How do we </w:t>
      </w:r>
      <w:r w:rsidRPr="0097237B">
        <w:rPr>
          <w:rFonts w:ascii="Times New Roman" w:hAnsi="Times New Roman" w:cs="Times New Roman"/>
          <w:sz w:val="24"/>
          <w:szCs w:val="24"/>
        </w:rPr>
        <w:t>provide specific attention to species at risk and the elements of the landscape that need conservation in the near term</w:t>
      </w:r>
      <w:r>
        <w:rPr>
          <w:rFonts w:ascii="Times New Roman" w:hAnsi="Times New Roman" w:cs="Times New Roman"/>
          <w:sz w:val="24"/>
          <w:szCs w:val="24"/>
        </w:rPr>
        <w:t xml:space="preserve"> while transitioning to the future</w:t>
      </w:r>
      <w:r w:rsidRPr="0097237B">
        <w:rPr>
          <w:rFonts w:ascii="Times New Roman" w:hAnsi="Times New Roman" w:cs="Times New Roman"/>
          <w:sz w:val="24"/>
          <w:szCs w:val="24"/>
        </w:rPr>
        <w:t>?</w:t>
      </w:r>
    </w:p>
    <w:p w:rsidR="00386A5B" w:rsidRDefault="00386A5B" w:rsidP="00386A5B">
      <w:pPr>
        <w:pStyle w:val="ListParagraph"/>
        <w:numPr>
          <w:ilvl w:val="1"/>
          <w:numId w:val="28"/>
        </w:numPr>
        <w:rPr>
          <w:rFonts w:ascii="Times New Roman" w:hAnsi="Times New Roman" w:cs="Times New Roman"/>
          <w:sz w:val="24"/>
          <w:szCs w:val="24"/>
        </w:rPr>
      </w:pPr>
      <w:r>
        <w:rPr>
          <w:rFonts w:ascii="Times New Roman" w:hAnsi="Times New Roman" w:cs="Times New Roman"/>
          <w:sz w:val="24"/>
          <w:szCs w:val="24"/>
        </w:rPr>
        <w:t>Develop a landscape diagnosis and prescription for the best subset of alternatives based on stakeholder inputs and the condition of the resources.</w:t>
      </w:r>
    </w:p>
    <w:p w:rsidR="00386A5B" w:rsidRDefault="00386A5B" w:rsidP="00386A5B">
      <w:pPr>
        <w:pStyle w:val="ListParagraph"/>
        <w:numPr>
          <w:ilvl w:val="1"/>
          <w:numId w:val="28"/>
        </w:numPr>
        <w:rPr>
          <w:rFonts w:ascii="Times New Roman" w:hAnsi="Times New Roman" w:cs="Times New Roman"/>
          <w:sz w:val="24"/>
          <w:szCs w:val="24"/>
        </w:rPr>
      </w:pPr>
      <w:r>
        <w:rPr>
          <w:rFonts w:ascii="Times New Roman" w:hAnsi="Times New Roman" w:cs="Times New Roman"/>
          <w:sz w:val="24"/>
          <w:szCs w:val="24"/>
        </w:rPr>
        <w:t>Assess potential effects of proposed work on adjoining lands and possible effects of ongoing activities on adjacent lands.</w:t>
      </w:r>
    </w:p>
    <w:p w:rsidR="00386A5B" w:rsidRDefault="00386A5B" w:rsidP="00386A5B">
      <w:pPr>
        <w:pStyle w:val="ListParagraph"/>
        <w:ind w:left="1080"/>
        <w:rPr>
          <w:rFonts w:ascii="Times New Roman" w:hAnsi="Times New Roman" w:cs="Times New Roman"/>
          <w:sz w:val="24"/>
          <w:szCs w:val="24"/>
        </w:rPr>
      </w:pPr>
      <w:r>
        <w:rPr>
          <w:rFonts w:ascii="Times New Roman" w:hAnsi="Times New Roman" w:cs="Times New Roman"/>
          <w:sz w:val="24"/>
          <w:szCs w:val="24"/>
        </w:rPr>
        <w:lastRenderedPageBreak/>
        <w:t xml:space="preserve"> </w:t>
      </w:r>
      <w:r w:rsidR="00C6460B" w:rsidRPr="00B91F31">
        <w:rPr>
          <w:rFonts w:ascii="Times New Roman" w:hAnsi="Times New Roman" w:cs="Times New Roman"/>
          <w:noProof/>
          <w:sz w:val="24"/>
          <w:szCs w:val="24"/>
        </w:rPr>
        <w:drawing>
          <wp:inline distT="0" distB="0" distL="0" distR="0" wp14:anchorId="3CAC317D" wp14:editId="34F36F5D">
            <wp:extent cx="4895215" cy="3670300"/>
            <wp:effectExtent l="0" t="0" r="635"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895215" cy="3670300"/>
                    </a:xfrm>
                    <a:prstGeom prst="rect">
                      <a:avLst/>
                    </a:prstGeom>
                    <a:noFill/>
                  </pic:spPr>
                </pic:pic>
              </a:graphicData>
            </a:graphic>
          </wp:inline>
        </w:drawing>
      </w:r>
    </w:p>
    <w:p w:rsidR="00C6460B" w:rsidRDefault="00C6460B" w:rsidP="00C6460B">
      <w:r>
        <w:t>Figure 8. Schematic diagram of a suggested landscape evaluation workflo</w:t>
      </w:r>
      <w:r w:rsidR="00A327FF">
        <w:t>w.</w:t>
      </w:r>
    </w:p>
    <w:p w:rsidR="00C6460B" w:rsidRDefault="00C6460B" w:rsidP="00386A5B">
      <w:pPr>
        <w:pStyle w:val="ListParagraph"/>
        <w:ind w:left="1080"/>
        <w:rPr>
          <w:rFonts w:ascii="Times New Roman" w:hAnsi="Times New Roman" w:cs="Times New Roman"/>
          <w:sz w:val="24"/>
          <w:szCs w:val="24"/>
        </w:rPr>
      </w:pPr>
    </w:p>
    <w:p w:rsidR="00386A5B" w:rsidRDefault="00386A5B" w:rsidP="00386A5B">
      <w:pPr>
        <w:pStyle w:val="ListParagraph"/>
        <w:numPr>
          <w:ilvl w:val="0"/>
          <w:numId w:val="28"/>
        </w:numPr>
        <w:tabs>
          <w:tab w:val="left" w:pos="957"/>
        </w:tabs>
        <w:rPr>
          <w:rFonts w:ascii="Times New Roman" w:hAnsi="Times New Roman" w:cs="Times New Roman"/>
          <w:sz w:val="24"/>
          <w:szCs w:val="24"/>
          <w:u w:val="single"/>
        </w:rPr>
      </w:pPr>
      <w:r w:rsidRPr="00130138">
        <w:rPr>
          <w:rFonts w:ascii="Times New Roman" w:hAnsi="Times New Roman" w:cs="Times New Roman"/>
          <w:sz w:val="24"/>
          <w:szCs w:val="24"/>
          <w:u w:val="single"/>
        </w:rPr>
        <w:t>Develop a plan for monitoring implementation and effectiveness of the proposed treatments.</w:t>
      </w:r>
    </w:p>
    <w:p w:rsidR="00E96743" w:rsidRPr="00B91F31" w:rsidRDefault="00E96743" w:rsidP="00B91F31">
      <w:pPr>
        <w:tabs>
          <w:tab w:val="left" w:pos="957"/>
        </w:tabs>
        <w:ind w:left="360"/>
        <w:rPr>
          <w:rFonts w:ascii="Times New Roman" w:hAnsi="Times New Roman" w:cs="Times New Roman"/>
          <w:sz w:val="24"/>
          <w:szCs w:val="24"/>
        </w:rPr>
      </w:pPr>
      <w:r w:rsidRPr="00B91F31">
        <w:rPr>
          <w:rFonts w:ascii="Times New Roman" w:hAnsi="Times New Roman" w:cs="Times New Roman"/>
          <w:sz w:val="24"/>
          <w:szCs w:val="24"/>
        </w:rPr>
        <w:t xml:space="preserve">Monitoring programs take many different forms depending on specific objectives and available resources.  Careful planning of a monitoring strategy is important to enable scientifically effective and reliable data collection and analysis for the intended purposes.  The Forest Service planning rule provides detailed guidance for Forest Plan monitoring </w:t>
      </w:r>
      <w:r w:rsidR="00E44E08" w:rsidRPr="00B91F31">
        <w:rPr>
          <w:rFonts w:ascii="Times New Roman" w:hAnsi="Times New Roman" w:cs="Times New Roman"/>
          <w:sz w:val="24"/>
          <w:szCs w:val="24"/>
        </w:rPr>
        <w:t xml:space="preserve">(36 CFR 219.12) </w:t>
      </w:r>
      <w:r w:rsidRPr="00B91F31">
        <w:rPr>
          <w:rFonts w:ascii="Times New Roman" w:hAnsi="Times New Roman" w:cs="Times New Roman"/>
          <w:sz w:val="24"/>
          <w:szCs w:val="24"/>
        </w:rPr>
        <w:t xml:space="preserve">including </w:t>
      </w:r>
      <w:r w:rsidR="009D78DC" w:rsidRPr="00B91F31">
        <w:rPr>
          <w:rFonts w:ascii="Times New Roman" w:hAnsi="Times New Roman" w:cs="Times New Roman"/>
          <w:sz w:val="24"/>
          <w:szCs w:val="24"/>
        </w:rPr>
        <w:t xml:space="preserve">both a broad and local scale approach.  This plan also includes </w:t>
      </w:r>
      <w:r w:rsidRPr="00B91F31">
        <w:rPr>
          <w:rFonts w:ascii="Times New Roman" w:hAnsi="Times New Roman" w:cs="Times New Roman"/>
          <w:sz w:val="24"/>
          <w:szCs w:val="24"/>
        </w:rPr>
        <w:t xml:space="preserve">the option for jointly developed (i.e. more than one Forest) plans that will effectively address broader-scale needs.  </w:t>
      </w:r>
    </w:p>
    <w:p w:rsidR="00E21777" w:rsidRDefault="00E21777" w:rsidP="003815D9">
      <w:pPr>
        <w:pStyle w:val="ListParagraph"/>
        <w:tabs>
          <w:tab w:val="left" w:pos="957"/>
        </w:tabs>
        <w:ind w:left="360"/>
        <w:rPr>
          <w:rFonts w:ascii="Times New Roman" w:hAnsi="Times New Roman" w:cs="Times New Roman"/>
          <w:sz w:val="24"/>
          <w:szCs w:val="24"/>
          <w:u w:val="single"/>
        </w:rPr>
      </w:pPr>
    </w:p>
    <w:p w:rsidR="00E21777" w:rsidRDefault="00E21777" w:rsidP="00386A5B">
      <w:pPr>
        <w:pStyle w:val="ListParagraph"/>
        <w:numPr>
          <w:ilvl w:val="0"/>
          <w:numId w:val="28"/>
        </w:numPr>
        <w:tabs>
          <w:tab w:val="left" w:pos="957"/>
        </w:tabs>
        <w:rPr>
          <w:rFonts w:ascii="Times New Roman" w:hAnsi="Times New Roman" w:cs="Times New Roman"/>
          <w:sz w:val="24"/>
          <w:szCs w:val="24"/>
          <w:u w:val="single"/>
        </w:rPr>
      </w:pPr>
      <w:r>
        <w:rPr>
          <w:rFonts w:ascii="Times New Roman" w:hAnsi="Times New Roman" w:cs="Times New Roman"/>
          <w:sz w:val="24"/>
          <w:szCs w:val="24"/>
          <w:u w:val="single"/>
        </w:rPr>
        <w:t xml:space="preserve">Regularly assess new scientific findings and adjust plans accordingly. </w:t>
      </w:r>
    </w:p>
    <w:p w:rsidR="008F6494" w:rsidRPr="003815D9" w:rsidRDefault="008F6494" w:rsidP="003815D9">
      <w:pPr>
        <w:pStyle w:val="ListParagraph"/>
        <w:rPr>
          <w:rFonts w:ascii="Times New Roman" w:hAnsi="Times New Roman" w:cs="Times New Roman"/>
          <w:sz w:val="24"/>
          <w:szCs w:val="24"/>
          <w:u w:val="single"/>
        </w:rPr>
      </w:pPr>
    </w:p>
    <w:p w:rsidR="008F6494" w:rsidRPr="003815D9" w:rsidRDefault="008F6494" w:rsidP="003815D9">
      <w:pPr>
        <w:tabs>
          <w:tab w:val="left" w:pos="957"/>
        </w:tabs>
        <w:rPr>
          <w:rFonts w:ascii="Times New Roman" w:hAnsi="Times New Roman" w:cs="Times New Roman"/>
          <w:sz w:val="24"/>
          <w:szCs w:val="24"/>
          <w:u w:val="single"/>
        </w:rPr>
      </w:pPr>
      <w:r w:rsidRPr="00F0342A">
        <w:rPr>
          <w:rFonts w:ascii="Times New Roman" w:hAnsi="Times New Roman" w:cs="Times New Roman"/>
          <w:sz w:val="24"/>
          <w:szCs w:val="24"/>
        </w:rPr>
        <w:t xml:space="preserve">Disclaimer: </w:t>
      </w:r>
      <w:r>
        <w:rPr>
          <w:rFonts w:ascii="Times New Roman" w:hAnsi="Times New Roman" w:cs="Times New Roman"/>
          <w:sz w:val="24"/>
          <w:szCs w:val="24"/>
        </w:rPr>
        <w:t xml:space="preserve">As stated above, the preceding elements are for the consideration of managers in conducting landscape evaluations to achieve sustainable land management objectives. They are not requirements for the use of the best available scientific information in project planning, but are useful to inform managers of the science relevant to a proposed action. </w:t>
      </w:r>
    </w:p>
    <w:p w:rsidR="00386A5B" w:rsidRDefault="00386A5B" w:rsidP="00386A5B"/>
    <w:p w:rsidR="00E21777" w:rsidRDefault="00E21777">
      <w:pPr>
        <w:rPr>
          <w:rFonts w:ascii="Times New Roman" w:eastAsia="Times New Roman" w:hAnsi="Times New Roman" w:cs="Times New Roman"/>
          <w:b/>
          <w:bCs/>
          <w:kern w:val="28"/>
          <w:sz w:val="24"/>
          <w:szCs w:val="24"/>
        </w:rPr>
      </w:pPr>
      <w:r>
        <w:rPr>
          <w:rFonts w:ascii="Times New Roman" w:hAnsi="Times New Roman" w:cs="Times New Roman"/>
          <w:sz w:val="24"/>
          <w:szCs w:val="24"/>
        </w:rPr>
        <w:br w:type="page"/>
      </w:r>
    </w:p>
    <w:p w:rsidR="00386A5B" w:rsidRDefault="00386A5B" w:rsidP="00384C17">
      <w:pPr>
        <w:pStyle w:val="Title"/>
        <w:jc w:val="left"/>
        <w:rPr>
          <w:rFonts w:ascii="Times New Roman" w:hAnsi="Times New Roman" w:cs="Times New Roman"/>
          <w:sz w:val="24"/>
          <w:szCs w:val="24"/>
        </w:rPr>
      </w:pPr>
    </w:p>
    <w:p w:rsidR="00386A5B" w:rsidRDefault="00386A5B" w:rsidP="00384C17">
      <w:pPr>
        <w:pStyle w:val="Title"/>
        <w:jc w:val="left"/>
        <w:rPr>
          <w:rFonts w:ascii="Times New Roman" w:hAnsi="Times New Roman" w:cs="Times New Roman"/>
          <w:sz w:val="24"/>
          <w:szCs w:val="24"/>
        </w:rPr>
      </w:pPr>
    </w:p>
    <w:p w:rsidR="00FB7375" w:rsidRDefault="00386A5B" w:rsidP="00384C17">
      <w:pPr>
        <w:pStyle w:val="Title"/>
        <w:jc w:val="left"/>
        <w:rPr>
          <w:rFonts w:ascii="Times New Roman" w:hAnsi="Times New Roman" w:cs="Times New Roman"/>
          <w:sz w:val="24"/>
          <w:szCs w:val="24"/>
        </w:rPr>
      </w:pPr>
      <w:r>
        <w:rPr>
          <w:rFonts w:ascii="Times New Roman" w:hAnsi="Times New Roman" w:cs="Times New Roman"/>
          <w:sz w:val="24"/>
          <w:szCs w:val="24"/>
        </w:rPr>
        <w:t xml:space="preserve">Appendix B </w:t>
      </w:r>
      <w:r w:rsidR="00384C17" w:rsidRPr="00C15C2B">
        <w:rPr>
          <w:rFonts w:ascii="Times New Roman" w:hAnsi="Times New Roman" w:cs="Times New Roman"/>
          <w:sz w:val="24"/>
          <w:szCs w:val="24"/>
        </w:rPr>
        <w:t>Regional-Scale Fire Regimes Group Classification for Oregon and Washington (2002 Louisa Evers)</w:t>
      </w:r>
      <w:r w:rsidR="00384C17">
        <w:rPr>
          <w:rFonts w:ascii="Times New Roman" w:hAnsi="Times New Roman" w:cs="Times New Roman"/>
          <w:sz w:val="24"/>
          <w:szCs w:val="24"/>
        </w:rPr>
        <w:t xml:space="preserve">.  </w:t>
      </w:r>
    </w:p>
    <w:p w:rsidR="00384C17" w:rsidRPr="003815D9" w:rsidRDefault="00384C17" w:rsidP="00384C17">
      <w:pPr>
        <w:pStyle w:val="Title"/>
        <w:jc w:val="left"/>
        <w:rPr>
          <w:rFonts w:ascii="Times New Roman" w:hAnsi="Times New Roman" w:cs="Times New Roman"/>
          <w:b w:val="0"/>
          <w:sz w:val="24"/>
          <w:szCs w:val="24"/>
        </w:rPr>
      </w:pPr>
      <w:r w:rsidRPr="003815D9">
        <w:rPr>
          <w:rFonts w:ascii="Times New Roman" w:hAnsi="Times New Roman" w:cs="Times New Roman"/>
          <w:b w:val="0"/>
          <w:sz w:val="24"/>
          <w:szCs w:val="24"/>
        </w:rPr>
        <w:t>Most moist mixed</w:t>
      </w:r>
      <w:r w:rsidR="00FB7375">
        <w:rPr>
          <w:rFonts w:ascii="Times New Roman" w:hAnsi="Times New Roman" w:cs="Times New Roman"/>
          <w:b w:val="0"/>
          <w:sz w:val="24"/>
          <w:szCs w:val="24"/>
        </w:rPr>
        <w:t>-</w:t>
      </w:r>
      <w:r w:rsidRPr="003815D9">
        <w:rPr>
          <w:rFonts w:ascii="Times New Roman" w:hAnsi="Times New Roman" w:cs="Times New Roman"/>
          <w:b w:val="0"/>
          <w:sz w:val="24"/>
          <w:szCs w:val="24"/>
        </w:rPr>
        <w:t>conifer fire regimes fall within types I and III a and b</w:t>
      </w:r>
      <w:r w:rsidR="00FB7375">
        <w:rPr>
          <w:rFonts w:ascii="Times New Roman" w:hAnsi="Times New Roman" w:cs="Times New Roman"/>
          <w:b w:val="0"/>
          <w:sz w:val="24"/>
          <w:szCs w:val="24"/>
        </w:rPr>
        <w:t>.</w:t>
      </w:r>
    </w:p>
    <w:p w:rsidR="00384C17" w:rsidRPr="00C15C2B" w:rsidRDefault="00384C17" w:rsidP="00384C17">
      <w:pPr>
        <w:pStyle w:val="Heading1"/>
        <w:numPr>
          <w:ilvl w:val="0"/>
          <w:numId w:val="40"/>
        </w:numPr>
        <w:rPr>
          <w:rFonts w:ascii="Times New Roman" w:hAnsi="Times New Roman" w:cs="Times New Roman"/>
          <w:sz w:val="24"/>
          <w:szCs w:val="24"/>
        </w:rPr>
      </w:pPr>
      <w:r w:rsidRPr="00C15C2B">
        <w:rPr>
          <w:rFonts w:ascii="Times New Roman" w:hAnsi="Times New Roman" w:cs="Times New Roman"/>
          <w:sz w:val="24"/>
          <w:szCs w:val="24"/>
        </w:rPr>
        <w:t>0-35 years, Low severity.</w:t>
      </w:r>
    </w:p>
    <w:p w:rsidR="00384C17" w:rsidRPr="00BD4A0D" w:rsidRDefault="00384C17" w:rsidP="00384C17">
      <w:pPr>
        <w:spacing w:after="0" w:line="240" w:lineRule="auto"/>
        <w:ind w:left="360"/>
        <w:rPr>
          <w:rFonts w:ascii="Times New Roman" w:hAnsi="Times New Roman" w:cs="Times New Roman"/>
          <w:sz w:val="24"/>
          <w:szCs w:val="24"/>
        </w:rPr>
      </w:pPr>
      <w:r w:rsidRPr="00BD4A0D">
        <w:rPr>
          <w:rFonts w:ascii="Times New Roman" w:hAnsi="Times New Roman" w:cs="Times New Roman"/>
          <w:sz w:val="24"/>
          <w:szCs w:val="24"/>
        </w:rPr>
        <w:t>Typical climax plant communities include ponderosa pine, eastside/dry Douglas-fir, pine-oak woodlands, Jeffery pine on serpentine soils, oak woodlands, and very dry white fir. Large stand-replacing fire can occur under certain weather conditions, but are rare events (i.e.</w:t>
      </w:r>
      <w:r w:rsidR="004C77AF">
        <w:rPr>
          <w:rFonts w:ascii="Times New Roman" w:hAnsi="Times New Roman" w:cs="Times New Roman"/>
          <w:sz w:val="24"/>
          <w:szCs w:val="24"/>
        </w:rPr>
        <w:t>,</w:t>
      </w:r>
      <w:r w:rsidRPr="00BD4A0D">
        <w:rPr>
          <w:rFonts w:ascii="Times New Roman" w:hAnsi="Times New Roman" w:cs="Times New Roman"/>
          <w:sz w:val="24"/>
          <w:szCs w:val="24"/>
        </w:rPr>
        <w:t xml:space="preserve"> every 200+ years).</w:t>
      </w:r>
    </w:p>
    <w:p w:rsidR="00384C17" w:rsidRPr="00C15C2B" w:rsidRDefault="00384C17" w:rsidP="00384C17">
      <w:pPr>
        <w:pStyle w:val="Heading1"/>
        <w:numPr>
          <w:ilvl w:val="0"/>
          <w:numId w:val="40"/>
        </w:numPr>
        <w:rPr>
          <w:rFonts w:ascii="Times New Roman" w:hAnsi="Times New Roman" w:cs="Times New Roman"/>
          <w:sz w:val="24"/>
          <w:szCs w:val="24"/>
        </w:rPr>
      </w:pPr>
      <w:r w:rsidRPr="00C15C2B">
        <w:rPr>
          <w:rFonts w:ascii="Times New Roman" w:hAnsi="Times New Roman" w:cs="Times New Roman"/>
          <w:sz w:val="24"/>
          <w:szCs w:val="24"/>
        </w:rPr>
        <w:t>0-35 years, Mixed and High severity</w:t>
      </w:r>
    </w:p>
    <w:p w:rsidR="00384C17" w:rsidRPr="00BD4A0D" w:rsidRDefault="00384C17" w:rsidP="00384C17">
      <w:pPr>
        <w:spacing w:after="0" w:line="240" w:lineRule="auto"/>
        <w:ind w:left="360"/>
        <w:rPr>
          <w:rFonts w:ascii="Times New Roman" w:hAnsi="Times New Roman" w:cs="Times New Roman"/>
          <w:sz w:val="24"/>
          <w:szCs w:val="24"/>
        </w:rPr>
      </w:pPr>
      <w:r w:rsidRPr="00BD4A0D">
        <w:rPr>
          <w:rFonts w:ascii="Times New Roman" w:hAnsi="Times New Roman" w:cs="Times New Roman"/>
          <w:sz w:val="24"/>
          <w:szCs w:val="24"/>
        </w:rPr>
        <w:t>Includes true grasslands (Columbia basin, Palouse, etc.) and savannahs with typical return intervals of less than 10 years; mesic sagebrush communities with typical return intervals of 25-35 years and occasionally up to 50 years, and mountain shrub communities (bitterbrush, snowberry, ninebark, ceanothus, Oregon chaparral, etc.) with typical return intervals of 10-25 years. Certain specific communities include mountain big sagebrush and low sagebrush-fescue communities. Grasslands and mountain shrub communities are not completely killed, but usually only top-killed and resprout.</w:t>
      </w:r>
    </w:p>
    <w:p w:rsidR="00384C17" w:rsidRPr="00C15C2B" w:rsidRDefault="00384C17" w:rsidP="00384C17">
      <w:pPr>
        <w:pStyle w:val="Heading1"/>
        <w:numPr>
          <w:ilvl w:val="0"/>
          <w:numId w:val="40"/>
        </w:numPr>
        <w:rPr>
          <w:rFonts w:ascii="Times New Roman" w:hAnsi="Times New Roman" w:cs="Times New Roman"/>
          <w:sz w:val="24"/>
          <w:szCs w:val="24"/>
        </w:rPr>
      </w:pPr>
      <w:r w:rsidRPr="00C15C2B">
        <w:rPr>
          <w:rFonts w:ascii="Times New Roman" w:hAnsi="Times New Roman" w:cs="Times New Roman"/>
          <w:sz w:val="24"/>
          <w:szCs w:val="24"/>
        </w:rPr>
        <w:t>35-100+ years, Mixed severity</w:t>
      </w:r>
    </w:p>
    <w:p w:rsidR="00384C17" w:rsidRPr="00BD4A0D" w:rsidRDefault="00384C17" w:rsidP="00384C17">
      <w:pPr>
        <w:spacing w:after="0" w:line="240" w:lineRule="auto"/>
        <w:ind w:left="360"/>
        <w:rPr>
          <w:rFonts w:ascii="Times New Roman" w:hAnsi="Times New Roman" w:cs="Times New Roman"/>
          <w:sz w:val="24"/>
          <w:szCs w:val="24"/>
        </w:rPr>
      </w:pPr>
      <w:r w:rsidRPr="00BD4A0D">
        <w:rPr>
          <w:rFonts w:ascii="Times New Roman" w:hAnsi="Times New Roman" w:cs="Times New Roman"/>
          <w:sz w:val="24"/>
          <w:szCs w:val="24"/>
        </w:rPr>
        <w:t>This regime usually results in heterogeneous landscapes. Large, high</w:t>
      </w:r>
      <w:r>
        <w:rPr>
          <w:rFonts w:ascii="Times New Roman" w:hAnsi="Times New Roman" w:cs="Times New Roman"/>
          <w:sz w:val="24"/>
          <w:szCs w:val="24"/>
        </w:rPr>
        <w:t>-</w:t>
      </w:r>
      <w:r w:rsidRPr="00BD4A0D">
        <w:rPr>
          <w:rFonts w:ascii="Times New Roman" w:hAnsi="Times New Roman" w:cs="Times New Roman"/>
          <w:sz w:val="24"/>
          <w:szCs w:val="24"/>
        </w:rPr>
        <w:t>severity fires may occur but are usually rare events. Such high</w:t>
      </w:r>
      <w:r>
        <w:rPr>
          <w:rFonts w:ascii="Times New Roman" w:hAnsi="Times New Roman" w:cs="Times New Roman"/>
          <w:sz w:val="24"/>
          <w:szCs w:val="24"/>
        </w:rPr>
        <w:t>-</w:t>
      </w:r>
      <w:r w:rsidRPr="00BD4A0D">
        <w:rPr>
          <w:rFonts w:ascii="Times New Roman" w:hAnsi="Times New Roman" w:cs="Times New Roman"/>
          <w:sz w:val="24"/>
          <w:szCs w:val="24"/>
        </w:rPr>
        <w:t xml:space="preserve">severity fires may “reset” large areas (10,000-100,000 acres </w:t>
      </w:r>
      <w:r w:rsidR="004C77AF">
        <w:rPr>
          <w:rFonts w:ascii="Times New Roman" w:hAnsi="Times New Roman" w:cs="Times New Roman"/>
          <w:sz w:val="24"/>
          <w:szCs w:val="24"/>
        </w:rPr>
        <w:t>[</w:t>
      </w:r>
      <w:r w:rsidRPr="00BD4A0D">
        <w:rPr>
          <w:rFonts w:ascii="Times New Roman" w:hAnsi="Times New Roman" w:cs="Times New Roman"/>
          <w:sz w:val="24"/>
          <w:szCs w:val="24"/>
        </w:rPr>
        <w:t>~5,000-50,000 hectares</w:t>
      </w:r>
      <w:r w:rsidR="004C77AF">
        <w:rPr>
          <w:rFonts w:ascii="Times New Roman" w:hAnsi="Times New Roman" w:cs="Times New Roman"/>
          <w:sz w:val="24"/>
          <w:szCs w:val="24"/>
        </w:rPr>
        <w:t>]</w:t>
      </w:r>
      <w:r w:rsidRPr="00BD4A0D">
        <w:rPr>
          <w:rFonts w:ascii="Times New Roman" w:hAnsi="Times New Roman" w:cs="Times New Roman"/>
          <w:sz w:val="24"/>
          <w:szCs w:val="24"/>
        </w:rPr>
        <w:t>) but subsequent mixed</w:t>
      </w:r>
      <w:r>
        <w:rPr>
          <w:rFonts w:ascii="Times New Roman" w:hAnsi="Times New Roman" w:cs="Times New Roman"/>
          <w:sz w:val="24"/>
          <w:szCs w:val="24"/>
        </w:rPr>
        <w:t>-</w:t>
      </w:r>
      <w:r w:rsidRPr="00BD4A0D">
        <w:rPr>
          <w:rFonts w:ascii="Times New Roman" w:hAnsi="Times New Roman" w:cs="Times New Roman"/>
          <w:sz w:val="24"/>
          <w:szCs w:val="24"/>
        </w:rPr>
        <w:t>severity fires are important for creating the landscape heterogeneity. Within these landscapes a mix of stand ages and size classes are important characteristics; generally the landscape is not dominated by one or two age classes. In southeastern Oregon this regime also includes aspen, riparian communities, most meadows, and wetlands.</w:t>
      </w:r>
    </w:p>
    <w:p w:rsidR="00384C17" w:rsidRPr="00C15C2B" w:rsidRDefault="00384C17" w:rsidP="00384C17">
      <w:pPr>
        <w:pStyle w:val="Heading2"/>
        <w:numPr>
          <w:ilvl w:val="1"/>
          <w:numId w:val="40"/>
        </w:numPr>
        <w:rPr>
          <w:rFonts w:ascii="Times New Roman" w:hAnsi="Times New Roman" w:cs="Times New Roman"/>
          <w:sz w:val="24"/>
          <w:szCs w:val="24"/>
        </w:rPr>
      </w:pPr>
      <w:r w:rsidRPr="00C15C2B">
        <w:rPr>
          <w:rFonts w:ascii="Times New Roman" w:hAnsi="Times New Roman" w:cs="Times New Roman"/>
          <w:sz w:val="24"/>
          <w:szCs w:val="24"/>
        </w:rPr>
        <w:t>&lt;50 years, Mixed severity</w:t>
      </w:r>
    </w:p>
    <w:p w:rsidR="00384C17" w:rsidRPr="00C15C2B" w:rsidRDefault="00384C17" w:rsidP="00384C17">
      <w:pPr>
        <w:pStyle w:val="BodyTextIndent"/>
        <w:rPr>
          <w:rFonts w:ascii="Times New Roman" w:hAnsi="Times New Roman"/>
        </w:rPr>
      </w:pPr>
      <w:r w:rsidRPr="00C15C2B">
        <w:rPr>
          <w:rFonts w:ascii="Times New Roman" w:hAnsi="Times New Roman"/>
        </w:rPr>
        <w:t>Typical potential plant communities include mixed conifer, very dry westside Douglas-fir, and dry grand fir. Lower</w:t>
      </w:r>
      <w:r w:rsidR="004C77AF">
        <w:rPr>
          <w:rFonts w:ascii="Times New Roman" w:hAnsi="Times New Roman"/>
        </w:rPr>
        <w:t>-</w:t>
      </w:r>
      <w:r w:rsidRPr="00C15C2B">
        <w:rPr>
          <w:rFonts w:ascii="Times New Roman" w:hAnsi="Times New Roman"/>
        </w:rPr>
        <w:t>severity fire tends to predominate in many events.</w:t>
      </w:r>
    </w:p>
    <w:p w:rsidR="00384C17" w:rsidRPr="00C15C2B" w:rsidRDefault="00384C17" w:rsidP="00384C17">
      <w:pPr>
        <w:pStyle w:val="Heading2"/>
        <w:numPr>
          <w:ilvl w:val="1"/>
          <w:numId w:val="40"/>
        </w:numPr>
        <w:rPr>
          <w:rFonts w:ascii="Times New Roman" w:hAnsi="Times New Roman" w:cs="Times New Roman"/>
          <w:sz w:val="24"/>
          <w:szCs w:val="24"/>
        </w:rPr>
      </w:pPr>
      <w:r w:rsidRPr="00C15C2B">
        <w:rPr>
          <w:rFonts w:ascii="Times New Roman" w:hAnsi="Times New Roman" w:cs="Times New Roman"/>
          <w:sz w:val="24"/>
          <w:szCs w:val="24"/>
        </w:rPr>
        <w:t>50-100 years, Mixed severity</w:t>
      </w:r>
    </w:p>
    <w:p w:rsidR="00384C17" w:rsidRPr="00C15C2B" w:rsidRDefault="00384C17" w:rsidP="00384C17">
      <w:pPr>
        <w:pStyle w:val="BodyTextIndent"/>
        <w:rPr>
          <w:rFonts w:ascii="Times New Roman" w:hAnsi="Times New Roman"/>
        </w:rPr>
      </w:pPr>
      <w:r w:rsidRPr="00C15C2B">
        <w:rPr>
          <w:rFonts w:ascii="Times New Roman" w:hAnsi="Times New Roman"/>
        </w:rPr>
        <w:t>Typical climax plant communities include well drained western hemlock; warm, mesic grand fir, particularly east of the Cascade crest; and eastside western redcedar.  The relative amounts of lower and higher</w:t>
      </w:r>
      <w:r w:rsidR="004C77AF">
        <w:rPr>
          <w:rFonts w:ascii="Times New Roman" w:hAnsi="Times New Roman"/>
        </w:rPr>
        <w:t>-</w:t>
      </w:r>
      <w:r w:rsidRPr="00C15C2B">
        <w:rPr>
          <w:rFonts w:ascii="Times New Roman" w:hAnsi="Times New Roman"/>
        </w:rPr>
        <w:t xml:space="preserve">severity patches within a given event </w:t>
      </w:r>
      <w:r w:rsidR="004C77AF">
        <w:rPr>
          <w:rFonts w:ascii="Times New Roman" w:hAnsi="Times New Roman"/>
        </w:rPr>
        <w:t>are</w:t>
      </w:r>
      <w:r w:rsidRPr="00C15C2B">
        <w:rPr>
          <w:rFonts w:ascii="Times New Roman" w:hAnsi="Times New Roman"/>
        </w:rPr>
        <w:t xml:space="preserve"> intermediate between IIIa and IIIc.</w:t>
      </w:r>
    </w:p>
    <w:p w:rsidR="00384C17" w:rsidRPr="00C15C2B" w:rsidRDefault="00384C17" w:rsidP="00384C17">
      <w:pPr>
        <w:pStyle w:val="Heading2"/>
        <w:numPr>
          <w:ilvl w:val="1"/>
          <w:numId w:val="40"/>
        </w:numPr>
        <w:rPr>
          <w:rFonts w:ascii="Times New Roman" w:hAnsi="Times New Roman" w:cs="Times New Roman"/>
          <w:sz w:val="24"/>
          <w:szCs w:val="24"/>
        </w:rPr>
      </w:pPr>
      <w:r w:rsidRPr="00C15C2B">
        <w:rPr>
          <w:rFonts w:ascii="Times New Roman" w:hAnsi="Times New Roman" w:cs="Times New Roman"/>
          <w:sz w:val="24"/>
          <w:szCs w:val="24"/>
        </w:rPr>
        <w:lastRenderedPageBreak/>
        <w:t>100-200 years, Mixed severity</w:t>
      </w:r>
    </w:p>
    <w:p w:rsidR="00384C17" w:rsidRPr="00C15C2B" w:rsidRDefault="00384C17" w:rsidP="00384C17">
      <w:pPr>
        <w:pStyle w:val="BodyTextIndent"/>
        <w:rPr>
          <w:rFonts w:ascii="Times New Roman" w:hAnsi="Times New Roman"/>
        </w:rPr>
      </w:pPr>
      <w:r w:rsidRPr="00C15C2B">
        <w:rPr>
          <w:rFonts w:ascii="Times New Roman" w:hAnsi="Times New Roman"/>
        </w:rPr>
        <w:t>Typical potential plant communities include western hemlock, Pacific silver fir, and whitebark pine at or below 45 degrees latitude and cool, mesic grand fir and Douglas-fir. Higher</w:t>
      </w:r>
      <w:r w:rsidR="004C77AF">
        <w:rPr>
          <w:rFonts w:ascii="Times New Roman" w:hAnsi="Times New Roman"/>
        </w:rPr>
        <w:t>-</w:t>
      </w:r>
      <w:r w:rsidRPr="00C15C2B">
        <w:rPr>
          <w:rFonts w:ascii="Times New Roman" w:hAnsi="Times New Roman"/>
        </w:rPr>
        <w:t>severity fire tends to dominate in many events.</w:t>
      </w:r>
    </w:p>
    <w:p w:rsidR="00384C17" w:rsidRPr="00C15C2B" w:rsidRDefault="00384C17" w:rsidP="00384C17">
      <w:pPr>
        <w:pStyle w:val="Heading1"/>
        <w:numPr>
          <w:ilvl w:val="0"/>
          <w:numId w:val="40"/>
        </w:numPr>
        <w:rPr>
          <w:rFonts w:ascii="Times New Roman" w:hAnsi="Times New Roman" w:cs="Times New Roman"/>
          <w:sz w:val="24"/>
          <w:szCs w:val="24"/>
        </w:rPr>
      </w:pPr>
      <w:r w:rsidRPr="00C15C2B">
        <w:rPr>
          <w:rFonts w:ascii="Times New Roman" w:hAnsi="Times New Roman" w:cs="Times New Roman"/>
          <w:sz w:val="24"/>
          <w:szCs w:val="24"/>
        </w:rPr>
        <w:t>35-100+ years, High severity</w:t>
      </w:r>
    </w:p>
    <w:p w:rsidR="00384C17" w:rsidRPr="00BD4A0D" w:rsidRDefault="00384C17" w:rsidP="00384C17">
      <w:pPr>
        <w:spacing w:after="0" w:line="240" w:lineRule="auto"/>
        <w:ind w:left="360"/>
        <w:rPr>
          <w:rFonts w:ascii="Times New Roman" w:hAnsi="Times New Roman" w:cs="Times New Roman"/>
          <w:sz w:val="24"/>
          <w:szCs w:val="24"/>
        </w:rPr>
      </w:pPr>
      <w:r w:rsidRPr="00BD4A0D">
        <w:rPr>
          <w:rFonts w:ascii="Times New Roman" w:hAnsi="Times New Roman" w:cs="Times New Roman"/>
          <w:sz w:val="24"/>
          <w:szCs w:val="24"/>
        </w:rPr>
        <w:t>Seral forest communities that arise from or are maintained by high</w:t>
      </w:r>
      <w:r>
        <w:rPr>
          <w:rFonts w:ascii="Times New Roman" w:hAnsi="Times New Roman" w:cs="Times New Roman"/>
          <w:sz w:val="24"/>
          <w:szCs w:val="24"/>
        </w:rPr>
        <w:t>-</w:t>
      </w:r>
      <w:r w:rsidRPr="00BD4A0D">
        <w:rPr>
          <w:rFonts w:ascii="Times New Roman" w:hAnsi="Times New Roman" w:cs="Times New Roman"/>
          <w:sz w:val="24"/>
          <w:szCs w:val="24"/>
        </w:rPr>
        <w:t>severity fires, such as lodgepole pine, aspen, western larch, and western white pine, often are important components in this fire regime. Dry sagebrush and mountain-mahogany communities also fall within this fire regime. Natural ignitions within this regime that result in large fires may be relatively rare, particularly in the Cascades north of 45 degrees latitude.</w:t>
      </w:r>
    </w:p>
    <w:p w:rsidR="00384C17" w:rsidRPr="00C15C2B" w:rsidRDefault="00384C17" w:rsidP="00384C17">
      <w:pPr>
        <w:pStyle w:val="Heading2"/>
        <w:numPr>
          <w:ilvl w:val="0"/>
          <w:numId w:val="40"/>
        </w:numPr>
        <w:rPr>
          <w:rFonts w:ascii="Times New Roman" w:hAnsi="Times New Roman" w:cs="Times New Roman"/>
          <w:sz w:val="24"/>
          <w:szCs w:val="24"/>
        </w:rPr>
      </w:pPr>
      <w:r w:rsidRPr="00C15C2B">
        <w:rPr>
          <w:rFonts w:ascii="Times New Roman" w:hAnsi="Times New Roman" w:cs="Times New Roman"/>
          <w:sz w:val="24"/>
          <w:szCs w:val="24"/>
        </w:rPr>
        <w:t>35-100+ years, High severity, Juxtaposed</w:t>
      </w:r>
    </w:p>
    <w:p w:rsidR="00384C17" w:rsidRPr="00C15C2B" w:rsidRDefault="00384C17" w:rsidP="00384C17">
      <w:pPr>
        <w:pStyle w:val="BodyTextIndent"/>
        <w:ind w:left="720"/>
        <w:rPr>
          <w:rFonts w:ascii="Times New Roman" w:hAnsi="Times New Roman"/>
        </w:rPr>
      </w:pPr>
      <w:r w:rsidRPr="00C15C2B">
        <w:rPr>
          <w:rFonts w:ascii="Times New Roman" w:hAnsi="Times New Roman"/>
        </w:rPr>
        <w:t>Typified by what would normally be considered long interval regime that lies immediately above a shorter interval or lower</w:t>
      </w:r>
      <w:r w:rsidR="004C77AF">
        <w:rPr>
          <w:rFonts w:ascii="Times New Roman" w:hAnsi="Times New Roman"/>
        </w:rPr>
        <w:t>-</w:t>
      </w:r>
      <w:r w:rsidRPr="00C15C2B">
        <w:rPr>
          <w:rFonts w:ascii="Times New Roman" w:hAnsi="Times New Roman"/>
        </w:rPr>
        <w:t>severity fire regime. Most often the fire originates lower on the slope and burns uphill into regime IVa. In southeastern Oregon, this subregime includes Wyoming big sagebrush communities on deeper soils below 5000 feet elevation. Forest examples include lodgepole pine immediately above ponderosa pine in the eastside Washington Cascades and aspen imbedded within dry grand fir in the Blue Mountains. This regime is often found in lower elevations or drier sites than is considered typical for regime IV.</w:t>
      </w:r>
    </w:p>
    <w:p w:rsidR="00384C17" w:rsidRPr="00C15C2B" w:rsidRDefault="00384C17" w:rsidP="00384C17">
      <w:pPr>
        <w:pStyle w:val="Heading2"/>
        <w:numPr>
          <w:ilvl w:val="0"/>
          <w:numId w:val="40"/>
        </w:numPr>
        <w:rPr>
          <w:rFonts w:ascii="Times New Roman" w:hAnsi="Times New Roman" w:cs="Times New Roman"/>
          <w:sz w:val="24"/>
          <w:szCs w:val="24"/>
        </w:rPr>
      </w:pPr>
      <w:r w:rsidRPr="00C15C2B">
        <w:rPr>
          <w:rFonts w:ascii="Times New Roman" w:hAnsi="Times New Roman" w:cs="Times New Roman"/>
          <w:sz w:val="24"/>
          <w:szCs w:val="24"/>
        </w:rPr>
        <w:t>100+ years, High severity, Patchy arrangement</w:t>
      </w:r>
    </w:p>
    <w:p w:rsidR="00384C17" w:rsidRPr="00C15C2B" w:rsidRDefault="00384C17" w:rsidP="00384C17">
      <w:pPr>
        <w:pStyle w:val="BodyTextIndent"/>
        <w:ind w:left="720"/>
        <w:rPr>
          <w:rFonts w:ascii="Times New Roman" w:hAnsi="Times New Roman"/>
        </w:rPr>
      </w:pPr>
      <w:r w:rsidRPr="00C15C2B">
        <w:rPr>
          <w:rFonts w:ascii="Times New Roman" w:hAnsi="Times New Roman"/>
        </w:rPr>
        <w:t>Typical potential forest communities include subalpine fir and mountain hemlock parkland and whitebark pine north of 45 degrees latitude.</w:t>
      </w:r>
    </w:p>
    <w:p w:rsidR="00384C17" w:rsidRPr="00C15C2B" w:rsidRDefault="00384C17" w:rsidP="00384C17">
      <w:pPr>
        <w:pStyle w:val="BodyTextIndent"/>
        <w:ind w:left="720"/>
        <w:rPr>
          <w:rFonts w:ascii="Times New Roman" w:hAnsi="Times New Roman"/>
        </w:rPr>
      </w:pPr>
      <w:r w:rsidRPr="00C15C2B">
        <w:rPr>
          <w:rFonts w:ascii="Times New Roman" w:hAnsi="Times New Roman"/>
        </w:rPr>
        <w:t>Other community types include mixed Wyoming big sagebrush and low sagebrush on low productivity sites such as scablands, stiff sagebrush, and true old growth juniper savannah (&lt;10</w:t>
      </w:r>
      <w:r w:rsidR="0090043A">
        <w:rPr>
          <w:rFonts w:ascii="Times New Roman" w:hAnsi="Times New Roman"/>
        </w:rPr>
        <w:t xml:space="preserve"> percent</w:t>
      </w:r>
      <w:r w:rsidRPr="00C15C2B">
        <w:rPr>
          <w:rFonts w:ascii="Times New Roman" w:hAnsi="Times New Roman"/>
        </w:rPr>
        <w:t xml:space="preserve"> canopy closure). Some forbs are present, such as Sandberg’s bluegrass and the availability of many of these areas for burning depends on wet years that result in much greater grass production than is typical. Typical fire return interval in these communities is 100-150 years.</w:t>
      </w:r>
    </w:p>
    <w:p w:rsidR="00384C17" w:rsidRPr="00C15C2B" w:rsidRDefault="00384C17" w:rsidP="00384C17">
      <w:pPr>
        <w:pStyle w:val="Heading2"/>
        <w:numPr>
          <w:ilvl w:val="0"/>
          <w:numId w:val="40"/>
        </w:numPr>
        <w:rPr>
          <w:rFonts w:ascii="Times New Roman" w:hAnsi="Times New Roman" w:cs="Times New Roman"/>
          <w:sz w:val="24"/>
          <w:szCs w:val="24"/>
        </w:rPr>
      </w:pPr>
      <w:r w:rsidRPr="00C15C2B">
        <w:rPr>
          <w:rFonts w:ascii="Times New Roman" w:hAnsi="Times New Roman" w:cs="Times New Roman"/>
          <w:sz w:val="24"/>
          <w:szCs w:val="24"/>
        </w:rPr>
        <w:t>100-200 years, High severity</w:t>
      </w:r>
    </w:p>
    <w:p w:rsidR="00384C17" w:rsidRPr="00C15C2B" w:rsidRDefault="00384C17" w:rsidP="00384C17">
      <w:pPr>
        <w:pStyle w:val="BodyTextIndent"/>
        <w:ind w:left="720"/>
        <w:rPr>
          <w:rFonts w:ascii="Times New Roman" w:hAnsi="Times New Roman"/>
        </w:rPr>
      </w:pPr>
      <w:r w:rsidRPr="00C15C2B">
        <w:rPr>
          <w:rFonts w:ascii="Times New Roman" w:hAnsi="Times New Roman"/>
        </w:rPr>
        <w:t>Typical forest plant communities include subalpine mixed conifer (spruce-fir), western larch, and western white pine. Important potential forest plant communities include mountain hemlock in the Cascades and Pacific silver fir north of 45 degrees latitude.</w:t>
      </w:r>
    </w:p>
    <w:p w:rsidR="00384C17" w:rsidRPr="00C15C2B" w:rsidRDefault="00384C17" w:rsidP="00384C17">
      <w:pPr>
        <w:pStyle w:val="BodyTextIndent"/>
        <w:ind w:left="360"/>
        <w:rPr>
          <w:rFonts w:ascii="Times New Roman" w:hAnsi="Times New Roman"/>
        </w:rPr>
      </w:pPr>
      <w:r w:rsidRPr="00C15C2B">
        <w:rPr>
          <w:rFonts w:ascii="Times New Roman" w:hAnsi="Times New Roman"/>
        </w:rPr>
        <w:t>Other plant communities include the intergrade between Wyoming big sagebrush and greasewood, shadscale on non-alkali soils, spiny hopsage, and alpine grasslands and heath in southeastern Oregon.</w:t>
      </w:r>
    </w:p>
    <w:p w:rsidR="00384C17" w:rsidRPr="00C15C2B" w:rsidRDefault="00384C17" w:rsidP="00384C17">
      <w:pPr>
        <w:pStyle w:val="Heading1"/>
        <w:numPr>
          <w:ilvl w:val="0"/>
          <w:numId w:val="40"/>
        </w:numPr>
        <w:rPr>
          <w:rFonts w:ascii="Times New Roman" w:hAnsi="Times New Roman" w:cs="Times New Roman"/>
          <w:sz w:val="24"/>
          <w:szCs w:val="24"/>
        </w:rPr>
      </w:pPr>
      <w:r w:rsidRPr="00C15C2B">
        <w:rPr>
          <w:rFonts w:ascii="Times New Roman" w:hAnsi="Times New Roman" w:cs="Times New Roman"/>
          <w:sz w:val="24"/>
          <w:szCs w:val="24"/>
        </w:rPr>
        <w:lastRenderedPageBreak/>
        <w:t>&gt;200 years, High severity</w:t>
      </w:r>
    </w:p>
    <w:p w:rsidR="00384C17" w:rsidRPr="00BD4A0D" w:rsidRDefault="00384C17" w:rsidP="00384C17">
      <w:pPr>
        <w:spacing w:line="240" w:lineRule="auto"/>
        <w:ind w:left="360"/>
        <w:rPr>
          <w:rFonts w:ascii="Times New Roman" w:hAnsi="Times New Roman" w:cs="Times New Roman"/>
          <w:sz w:val="24"/>
          <w:szCs w:val="24"/>
        </w:rPr>
      </w:pPr>
      <w:r w:rsidRPr="00BD4A0D">
        <w:rPr>
          <w:rFonts w:ascii="Times New Roman" w:hAnsi="Times New Roman" w:cs="Times New Roman"/>
          <w:sz w:val="24"/>
          <w:szCs w:val="24"/>
        </w:rPr>
        <w:t>This fire regime occurs at the environmental extremes where natural ignitions are very rare or virtually non-existent or environmental conditions rarely result in large fires. Sites tend to be very cold, very hot, very wet, very dry or some combination of these conditions.</w:t>
      </w:r>
    </w:p>
    <w:p w:rsidR="00384C17" w:rsidRPr="00BD4A0D" w:rsidRDefault="00384C17" w:rsidP="00384C17">
      <w:pPr>
        <w:spacing w:line="240" w:lineRule="auto"/>
        <w:ind w:left="360"/>
        <w:rPr>
          <w:rFonts w:ascii="Times New Roman" w:hAnsi="Times New Roman" w:cs="Times New Roman"/>
          <w:sz w:val="24"/>
          <w:szCs w:val="24"/>
        </w:rPr>
      </w:pPr>
      <w:r w:rsidRPr="00BD4A0D">
        <w:rPr>
          <w:rFonts w:ascii="Times New Roman" w:hAnsi="Times New Roman" w:cs="Times New Roman"/>
          <w:sz w:val="24"/>
          <w:szCs w:val="24"/>
        </w:rPr>
        <w:t>Typical plant communities include black sagebrush, salt desert scrub, greasewood on dunes, true old-growth juniper with at least 10</w:t>
      </w:r>
      <w:r w:rsidR="0090043A">
        <w:rPr>
          <w:rFonts w:ascii="Times New Roman" w:hAnsi="Times New Roman"/>
          <w:sz w:val="24"/>
          <w:szCs w:val="24"/>
        </w:rPr>
        <w:t xml:space="preserve"> percent</w:t>
      </w:r>
      <w:r w:rsidRPr="00BD4A0D">
        <w:rPr>
          <w:rFonts w:ascii="Times New Roman" w:hAnsi="Times New Roman" w:cs="Times New Roman"/>
          <w:sz w:val="24"/>
          <w:szCs w:val="24"/>
        </w:rPr>
        <w:t xml:space="preserve"> canopy closure and mountain-mahogany in rocky areas, and alpine communities and subalpine heath in the Blue Mountains and Cascades.  Most species tend to be small and low growing. Bare ground is common.</w:t>
      </w:r>
    </w:p>
    <w:p w:rsidR="00384C17" w:rsidRPr="00C15C2B" w:rsidRDefault="00384C17" w:rsidP="00384C17">
      <w:pPr>
        <w:pStyle w:val="Heading2"/>
        <w:numPr>
          <w:ilvl w:val="0"/>
          <w:numId w:val="40"/>
        </w:numPr>
        <w:rPr>
          <w:rFonts w:ascii="Times New Roman" w:hAnsi="Times New Roman" w:cs="Times New Roman"/>
          <w:sz w:val="24"/>
          <w:szCs w:val="24"/>
        </w:rPr>
      </w:pPr>
      <w:r w:rsidRPr="00C15C2B">
        <w:rPr>
          <w:rFonts w:ascii="Times New Roman" w:hAnsi="Times New Roman" w:cs="Times New Roman"/>
          <w:sz w:val="24"/>
          <w:szCs w:val="24"/>
        </w:rPr>
        <w:t>200-400 years, High severity</w:t>
      </w:r>
    </w:p>
    <w:p w:rsidR="00384C17" w:rsidRPr="00C15C2B" w:rsidRDefault="00384C17" w:rsidP="00384C17">
      <w:pPr>
        <w:pStyle w:val="BodyTextIndent2"/>
        <w:rPr>
          <w:rFonts w:ascii="Times New Roman" w:hAnsi="Times New Roman"/>
        </w:rPr>
      </w:pPr>
      <w:r w:rsidRPr="00C15C2B">
        <w:rPr>
          <w:rFonts w:ascii="Times New Roman" w:hAnsi="Times New Roman"/>
        </w:rPr>
        <w:t>Forest plant communities are at least somewhat fire adapted. Typical plant communities include Douglas-fir, noble fir, and mountain hemlock on drier sites in parts of western Washington.</w:t>
      </w:r>
    </w:p>
    <w:p w:rsidR="00384C17" w:rsidRPr="00C15C2B" w:rsidRDefault="00384C17" w:rsidP="00384C17">
      <w:pPr>
        <w:pStyle w:val="Heading2"/>
        <w:numPr>
          <w:ilvl w:val="0"/>
          <w:numId w:val="40"/>
        </w:numPr>
        <w:rPr>
          <w:rFonts w:ascii="Times New Roman" w:hAnsi="Times New Roman" w:cs="Times New Roman"/>
          <w:sz w:val="24"/>
          <w:szCs w:val="24"/>
        </w:rPr>
      </w:pPr>
      <w:r w:rsidRPr="00C15C2B">
        <w:rPr>
          <w:rFonts w:ascii="Times New Roman" w:hAnsi="Times New Roman" w:cs="Times New Roman"/>
          <w:sz w:val="24"/>
          <w:szCs w:val="24"/>
        </w:rPr>
        <w:t>400+ years, High severity</w:t>
      </w:r>
    </w:p>
    <w:p w:rsidR="00384C17" w:rsidRPr="00C15C2B" w:rsidRDefault="00384C17" w:rsidP="00384C17">
      <w:pPr>
        <w:pStyle w:val="BodyTextIndent2"/>
        <w:rPr>
          <w:rFonts w:ascii="Times New Roman" w:hAnsi="Times New Roman"/>
        </w:rPr>
      </w:pPr>
      <w:r w:rsidRPr="00C15C2B">
        <w:rPr>
          <w:rFonts w:ascii="Times New Roman" w:hAnsi="Times New Roman"/>
        </w:rPr>
        <w:t>Forest plant communities are weakly fire adapted or not fire adapted. Typical plant communities include Douglas-fir, Pacific silver fir, western hemlock, western redcedar, and mountain hemlock on moister sites in western Washington.</w:t>
      </w:r>
    </w:p>
    <w:p w:rsidR="00384C17" w:rsidRPr="00C15C2B" w:rsidRDefault="00384C17" w:rsidP="00384C17">
      <w:pPr>
        <w:pStyle w:val="Heading2"/>
        <w:numPr>
          <w:ilvl w:val="0"/>
          <w:numId w:val="40"/>
        </w:numPr>
        <w:rPr>
          <w:rFonts w:ascii="Times New Roman" w:hAnsi="Times New Roman" w:cs="Times New Roman"/>
          <w:sz w:val="24"/>
          <w:szCs w:val="24"/>
        </w:rPr>
      </w:pPr>
      <w:r w:rsidRPr="00C15C2B">
        <w:rPr>
          <w:rFonts w:ascii="Times New Roman" w:hAnsi="Times New Roman" w:cs="Times New Roman"/>
          <w:sz w:val="24"/>
          <w:szCs w:val="24"/>
        </w:rPr>
        <w:t>No Fire</w:t>
      </w:r>
    </w:p>
    <w:p w:rsidR="00384C17" w:rsidRPr="00C15C2B" w:rsidRDefault="00384C17" w:rsidP="00384C17">
      <w:pPr>
        <w:pStyle w:val="BodyTextIndent2"/>
        <w:ind w:left="360"/>
        <w:rPr>
          <w:rFonts w:ascii="Times New Roman" w:hAnsi="Times New Roman"/>
        </w:rPr>
      </w:pPr>
      <w:r w:rsidRPr="00C15C2B">
        <w:rPr>
          <w:rFonts w:ascii="Times New Roman" w:hAnsi="Times New Roman"/>
        </w:rPr>
        <w:t>This regime includes forest plant communities with no evidence of fire for 500 years or more. Stands often have extremely deep duff layers on poorly developed soils. Typical plant communities include Sitka spruce and Pacific silver fir along the Oregon and Washington coast and very wet western redcedar sites.</w:t>
      </w:r>
    </w:p>
    <w:p w:rsidR="00B67C18" w:rsidRPr="006B7BEF" w:rsidRDefault="00B67C18" w:rsidP="00CF6484">
      <w:pPr>
        <w:pStyle w:val="ListParagraph"/>
        <w:ind w:left="0"/>
        <w:rPr>
          <w:rFonts w:ascii="Times New Roman" w:hAnsi="Times New Roman" w:cs="Times New Roman"/>
          <w:b/>
          <w:sz w:val="24"/>
          <w:szCs w:val="24"/>
        </w:rPr>
      </w:pPr>
    </w:p>
    <w:sectPr w:rsidR="00B67C18" w:rsidRPr="006B7BEF" w:rsidSect="003C77F1">
      <w:footerReference w:type="default" r:id="rId27"/>
      <w:pgSz w:w="12240" w:h="15840"/>
      <w:pgMar w:top="1440" w:right="1440" w:bottom="1440" w:left="1440" w:header="720" w:footer="720" w:gutter="0"/>
      <w:lnNumType w:countBy="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3CAC" w:rsidRDefault="00843CAC" w:rsidP="003C77F1">
      <w:pPr>
        <w:spacing w:after="0" w:line="240" w:lineRule="auto"/>
      </w:pPr>
      <w:r>
        <w:separator/>
      </w:r>
    </w:p>
  </w:endnote>
  <w:endnote w:type="continuationSeparator" w:id="0">
    <w:p w:rsidR="00843CAC" w:rsidRDefault="00843CAC" w:rsidP="003C77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noPro">
    <w:altName w:val="Times New Roman"/>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9673853"/>
      <w:docPartObj>
        <w:docPartGallery w:val="Page Numbers (Bottom of Page)"/>
        <w:docPartUnique/>
      </w:docPartObj>
    </w:sdtPr>
    <w:sdtEndPr>
      <w:rPr>
        <w:noProof/>
      </w:rPr>
    </w:sdtEndPr>
    <w:sdtContent>
      <w:p w:rsidR="00AE1C87" w:rsidRDefault="00AE1C87">
        <w:pPr>
          <w:pStyle w:val="Footer"/>
          <w:jc w:val="right"/>
        </w:pPr>
        <w:r>
          <w:fldChar w:fldCharType="begin"/>
        </w:r>
        <w:r>
          <w:instrText xml:space="preserve"> PAGE   \* MERGEFORMAT </w:instrText>
        </w:r>
        <w:r>
          <w:fldChar w:fldCharType="separate"/>
        </w:r>
        <w:r w:rsidR="00A427A4">
          <w:rPr>
            <w:noProof/>
          </w:rPr>
          <w:t>122</w:t>
        </w:r>
        <w:r>
          <w:rPr>
            <w:noProof/>
          </w:rPr>
          <w:fldChar w:fldCharType="end"/>
        </w:r>
      </w:p>
    </w:sdtContent>
  </w:sdt>
  <w:p w:rsidR="00AE1C87" w:rsidRDefault="00AE1C87">
    <w:pPr>
      <w:pStyle w:val="Footer"/>
    </w:pPr>
  </w:p>
  <w:p w:rsidR="00AE1C87" w:rsidRDefault="00AE1C8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3CAC" w:rsidRDefault="00843CAC" w:rsidP="003C77F1">
      <w:pPr>
        <w:spacing w:after="0" w:line="240" w:lineRule="auto"/>
      </w:pPr>
      <w:r>
        <w:separator/>
      </w:r>
    </w:p>
  </w:footnote>
  <w:footnote w:type="continuationSeparator" w:id="0">
    <w:p w:rsidR="00843CAC" w:rsidRDefault="00843CAC" w:rsidP="003C77F1">
      <w:pPr>
        <w:spacing w:after="0" w:line="240" w:lineRule="auto"/>
      </w:pPr>
      <w:r>
        <w:continuationSeparator/>
      </w:r>
    </w:p>
  </w:footnote>
  <w:footnote w:id="1">
    <w:p w:rsidR="00AE1C87" w:rsidRDefault="00AE1C87">
      <w:pPr>
        <w:pStyle w:val="FootnoteText"/>
      </w:pPr>
      <w:r>
        <w:rPr>
          <w:rStyle w:val="FootnoteReference"/>
        </w:rPr>
        <w:footnoteRef/>
      </w:r>
      <w:r>
        <w:t xml:space="preserve"> </w:t>
      </w:r>
      <w:r w:rsidRPr="0037061E">
        <w:rPr>
          <w:rFonts w:ascii="Times New Roman" w:hAnsi="Times New Roman" w:cs="Times New Roman"/>
          <w:sz w:val="24"/>
          <w:szCs w:val="24"/>
        </w:rPr>
        <w:t>The U</w:t>
      </w:r>
      <w:r>
        <w:rPr>
          <w:rFonts w:ascii="Times New Roman" w:hAnsi="Times New Roman" w:cs="Times New Roman"/>
          <w:sz w:val="24"/>
          <w:szCs w:val="24"/>
        </w:rPr>
        <w:t>.</w:t>
      </w:r>
      <w:r w:rsidRPr="0037061E">
        <w:rPr>
          <w:rFonts w:ascii="Times New Roman" w:hAnsi="Times New Roman" w:cs="Times New Roman"/>
          <w:sz w:val="24"/>
          <w:szCs w:val="24"/>
        </w:rPr>
        <w:t>S</w:t>
      </w:r>
      <w:r>
        <w:rPr>
          <w:rFonts w:ascii="Times New Roman" w:hAnsi="Times New Roman" w:cs="Times New Roman"/>
          <w:sz w:val="24"/>
          <w:szCs w:val="24"/>
        </w:rPr>
        <w:t>.</w:t>
      </w:r>
      <w:r w:rsidRPr="0037061E">
        <w:rPr>
          <w:rFonts w:ascii="Times New Roman" w:hAnsi="Times New Roman" w:cs="Times New Roman"/>
          <w:sz w:val="24"/>
          <w:szCs w:val="24"/>
        </w:rPr>
        <w:t xml:space="preserve"> Forest Service has </w:t>
      </w:r>
      <w:r>
        <w:rPr>
          <w:rFonts w:ascii="Times New Roman" w:hAnsi="Times New Roman" w:cs="Times New Roman"/>
          <w:sz w:val="24"/>
          <w:szCs w:val="24"/>
        </w:rPr>
        <w:t>defined</w:t>
      </w:r>
      <w:r w:rsidRPr="0037061E">
        <w:rPr>
          <w:rFonts w:ascii="Times New Roman" w:hAnsi="Times New Roman" w:cs="Times New Roman"/>
          <w:sz w:val="24"/>
          <w:szCs w:val="24"/>
        </w:rPr>
        <w:t xml:space="preserve"> restoration</w:t>
      </w:r>
      <w:r>
        <w:rPr>
          <w:rFonts w:ascii="Times New Roman" w:hAnsi="Times New Roman" w:cs="Times New Roman"/>
          <w:sz w:val="24"/>
          <w:szCs w:val="24"/>
        </w:rPr>
        <w:t xml:space="preserve"> as</w:t>
      </w:r>
      <w:r w:rsidRPr="0037061E">
        <w:rPr>
          <w:rFonts w:ascii="Times New Roman" w:hAnsi="Times New Roman" w:cs="Times New Roman"/>
          <w:sz w:val="24"/>
          <w:szCs w:val="24"/>
        </w:rPr>
        <w:t xml:space="preserve"> “the process of assisting the recovery of an ecosystem that has been degraded, damaged, or destroyed. Ecological restoration focuses on re-establishing the composition, structure, pattern, and ecological processes necessary to facilitate terrestrial and aquatic ecosystem sustainability, resilience, and health under current and future conditions.”</w:t>
      </w:r>
    </w:p>
  </w:footnote>
  <w:footnote w:id="2">
    <w:p w:rsidR="00AE1C87" w:rsidRDefault="00AE1C87" w:rsidP="00605AC4">
      <w:pPr>
        <w:pStyle w:val="FootnoteText"/>
      </w:pPr>
      <w:r>
        <w:rPr>
          <w:rStyle w:val="FootnoteReference"/>
        </w:rPr>
        <w:footnoteRef/>
      </w:r>
      <w:r>
        <w:t xml:space="preserve"> </w:t>
      </w:r>
      <w:r w:rsidRPr="002C4BC2">
        <w:rPr>
          <w:rFonts w:ascii="Times New Roman" w:hAnsi="Times New Roman" w:cs="Times New Roman"/>
        </w:rPr>
        <w:t>For purposes of this section, eastern Oregon and Washington refer to all of the counties that lie east of the Cascade crest in Oregon and Washington</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3in;height:3in" o:bullet="t"/>
    </w:pict>
  </w:numPicBullet>
  <w:abstractNum w:abstractNumId="0">
    <w:nsid w:val="026A5DF9"/>
    <w:multiLevelType w:val="hybridMultilevel"/>
    <w:tmpl w:val="E49499F0"/>
    <w:lvl w:ilvl="0" w:tplc="EA06785C">
      <w:numFmt w:val="bullet"/>
      <w:lvlText w:val="•"/>
      <w:lvlJc w:val="left"/>
      <w:pPr>
        <w:ind w:left="2160" w:hanging="72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26E51E4"/>
    <w:multiLevelType w:val="hybridMultilevel"/>
    <w:tmpl w:val="E2B4C8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B26672"/>
    <w:multiLevelType w:val="hybridMultilevel"/>
    <w:tmpl w:val="E458C0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420723B"/>
    <w:multiLevelType w:val="hybridMultilevel"/>
    <w:tmpl w:val="1DFCD628"/>
    <w:lvl w:ilvl="0" w:tplc="04090001">
      <w:start w:val="1"/>
      <w:numFmt w:val="bullet"/>
      <w:lvlText w:val=""/>
      <w:lvlJc w:val="left"/>
      <w:pPr>
        <w:ind w:left="1627" w:hanging="360"/>
      </w:pPr>
      <w:rPr>
        <w:rFonts w:ascii="Symbol" w:hAnsi="Symbol"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4">
    <w:nsid w:val="04FB40B6"/>
    <w:multiLevelType w:val="hybridMultilevel"/>
    <w:tmpl w:val="96DE6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29135F"/>
    <w:multiLevelType w:val="hybridMultilevel"/>
    <w:tmpl w:val="AB2670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E23088"/>
    <w:multiLevelType w:val="hybridMultilevel"/>
    <w:tmpl w:val="1C16C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195161"/>
    <w:multiLevelType w:val="hybridMultilevel"/>
    <w:tmpl w:val="4E78C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7333314"/>
    <w:multiLevelType w:val="multilevel"/>
    <w:tmpl w:val="0409001D"/>
    <w:lvl w:ilvl="0">
      <w:start w:val="1"/>
      <w:numFmt w:val="decimal"/>
      <w:lvlText w:val="%1)"/>
      <w:lvlJc w:val="left"/>
      <w:pPr>
        <w:ind w:left="450" w:hanging="360"/>
      </w:pPr>
    </w:lvl>
    <w:lvl w:ilvl="1">
      <w:start w:val="1"/>
      <w:numFmt w:val="lowerLetter"/>
      <w:lvlText w:val="%2)"/>
      <w:lvlJc w:val="left"/>
      <w:pPr>
        <w:ind w:left="810" w:hanging="360"/>
      </w:pPr>
    </w:lvl>
    <w:lvl w:ilvl="2">
      <w:start w:val="1"/>
      <w:numFmt w:val="lowerRoman"/>
      <w:lvlText w:val="%3)"/>
      <w:lvlJc w:val="left"/>
      <w:pPr>
        <w:ind w:left="1170" w:hanging="360"/>
      </w:pPr>
    </w:lvl>
    <w:lvl w:ilvl="3">
      <w:start w:val="1"/>
      <w:numFmt w:val="decimal"/>
      <w:lvlText w:val="(%4)"/>
      <w:lvlJc w:val="left"/>
      <w:pPr>
        <w:ind w:left="1530" w:hanging="360"/>
      </w:pPr>
    </w:lvl>
    <w:lvl w:ilvl="4">
      <w:start w:val="1"/>
      <w:numFmt w:val="lowerLetter"/>
      <w:lvlText w:val="(%5)"/>
      <w:lvlJc w:val="left"/>
      <w:pPr>
        <w:ind w:left="1890" w:hanging="360"/>
      </w:pPr>
    </w:lvl>
    <w:lvl w:ilvl="5">
      <w:start w:val="1"/>
      <w:numFmt w:val="lowerRoman"/>
      <w:lvlText w:val="(%6)"/>
      <w:lvlJc w:val="left"/>
      <w:pPr>
        <w:ind w:left="2250" w:hanging="360"/>
      </w:pPr>
    </w:lvl>
    <w:lvl w:ilvl="6">
      <w:start w:val="1"/>
      <w:numFmt w:val="decimal"/>
      <w:lvlText w:val="%7."/>
      <w:lvlJc w:val="left"/>
      <w:pPr>
        <w:ind w:left="2610" w:hanging="360"/>
      </w:pPr>
    </w:lvl>
    <w:lvl w:ilvl="7">
      <w:start w:val="1"/>
      <w:numFmt w:val="lowerLetter"/>
      <w:lvlText w:val="%8."/>
      <w:lvlJc w:val="left"/>
      <w:pPr>
        <w:ind w:left="2970" w:hanging="360"/>
      </w:pPr>
    </w:lvl>
    <w:lvl w:ilvl="8">
      <w:start w:val="1"/>
      <w:numFmt w:val="lowerRoman"/>
      <w:lvlText w:val="%9."/>
      <w:lvlJc w:val="left"/>
      <w:pPr>
        <w:ind w:left="3330" w:hanging="360"/>
      </w:pPr>
    </w:lvl>
  </w:abstractNum>
  <w:abstractNum w:abstractNumId="9">
    <w:nsid w:val="1E194EA2"/>
    <w:multiLevelType w:val="hybridMultilevel"/>
    <w:tmpl w:val="B290DB5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E1D67F1"/>
    <w:multiLevelType w:val="hybridMultilevel"/>
    <w:tmpl w:val="E4146270"/>
    <w:lvl w:ilvl="0" w:tplc="EA06785C">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E6415DB"/>
    <w:multiLevelType w:val="hybridMultilevel"/>
    <w:tmpl w:val="361E6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F5F3564"/>
    <w:multiLevelType w:val="hybridMultilevel"/>
    <w:tmpl w:val="F3DCDC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2AB36AF"/>
    <w:multiLevelType w:val="hybridMultilevel"/>
    <w:tmpl w:val="0D5CEA22"/>
    <w:lvl w:ilvl="0" w:tplc="EA06785C">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2BC4916"/>
    <w:multiLevelType w:val="hybridMultilevel"/>
    <w:tmpl w:val="BB66D8E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9833A20"/>
    <w:multiLevelType w:val="hybridMultilevel"/>
    <w:tmpl w:val="FCC0F14E"/>
    <w:lvl w:ilvl="0" w:tplc="EF94A18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C6A2295"/>
    <w:multiLevelType w:val="hybridMultilevel"/>
    <w:tmpl w:val="AA947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3020346"/>
    <w:multiLevelType w:val="hybridMultilevel"/>
    <w:tmpl w:val="95DA5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32D0406"/>
    <w:multiLevelType w:val="hybridMultilevel"/>
    <w:tmpl w:val="20DE5B66"/>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34E742BC"/>
    <w:multiLevelType w:val="hybridMultilevel"/>
    <w:tmpl w:val="883CE72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52A3C80"/>
    <w:multiLevelType w:val="hybridMultilevel"/>
    <w:tmpl w:val="0078594C"/>
    <w:lvl w:ilvl="0" w:tplc="AC50F822">
      <w:start w:val="1"/>
      <w:numFmt w:val="lowerLetter"/>
      <w:lvlText w:val="%1)"/>
      <w:lvlJc w:val="left"/>
      <w:pPr>
        <w:ind w:left="45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1">
    <w:nsid w:val="35FD6E05"/>
    <w:multiLevelType w:val="hybridMultilevel"/>
    <w:tmpl w:val="2B7450CC"/>
    <w:lvl w:ilvl="0" w:tplc="43CE807A">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ACA0FC1"/>
    <w:multiLevelType w:val="hybridMultilevel"/>
    <w:tmpl w:val="150E113C"/>
    <w:lvl w:ilvl="0" w:tplc="EA06785C">
      <w:numFmt w:val="bullet"/>
      <w:lvlText w:val="•"/>
      <w:lvlJc w:val="left"/>
      <w:pPr>
        <w:ind w:left="1440" w:hanging="720"/>
      </w:pPr>
      <w:rPr>
        <w:rFonts w:ascii="Times New Roman" w:eastAsiaTheme="minorHAnsi" w:hAnsi="Times New Roman" w:cs="Times New Roman"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3">
    <w:nsid w:val="40C9145C"/>
    <w:multiLevelType w:val="hybridMultilevel"/>
    <w:tmpl w:val="85FCBB8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7EF670D"/>
    <w:multiLevelType w:val="hybridMultilevel"/>
    <w:tmpl w:val="33244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8BB69A6"/>
    <w:multiLevelType w:val="hybridMultilevel"/>
    <w:tmpl w:val="A90CD9F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BE901B0"/>
    <w:multiLevelType w:val="hybridMultilevel"/>
    <w:tmpl w:val="B5DEB1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4F7C058E"/>
    <w:multiLevelType w:val="hybridMultilevel"/>
    <w:tmpl w:val="891EA944"/>
    <w:lvl w:ilvl="0" w:tplc="37CABF7C">
      <w:start w:val="1"/>
      <w:numFmt w:val="decimal"/>
      <w:lvlText w:val="(%1)"/>
      <w:lvlJc w:val="left"/>
      <w:pPr>
        <w:ind w:left="1776" w:hanging="1056"/>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5A71CDC"/>
    <w:multiLevelType w:val="hybridMultilevel"/>
    <w:tmpl w:val="D77408A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67E5EED"/>
    <w:multiLevelType w:val="hybridMultilevel"/>
    <w:tmpl w:val="D5A6F3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56815627"/>
    <w:multiLevelType w:val="hybridMultilevel"/>
    <w:tmpl w:val="B3B6DDE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EC62D4D"/>
    <w:multiLevelType w:val="hybridMultilevel"/>
    <w:tmpl w:val="409C169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29946E5"/>
    <w:multiLevelType w:val="hybridMultilevel"/>
    <w:tmpl w:val="F8601D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5D90DA6"/>
    <w:multiLevelType w:val="hybridMultilevel"/>
    <w:tmpl w:val="7C32EE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AA51D00"/>
    <w:multiLevelType w:val="hybridMultilevel"/>
    <w:tmpl w:val="7FD6C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4216659"/>
    <w:multiLevelType w:val="hybridMultilevel"/>
    <w:tmpl w:val="56902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4FE77CD"/>
    <w:multiLevelType w:val="hybridMultilevel"/>
    <w:tmpl w:val="6C16F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5300CDE"/>
    <w:multiLevelType w:val="hybridMultilevel"/>
    <w:tmpl w:val="98FC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74035D0"/>
    <w:multiLevelType w:val="hybridMultilevel"/>
    <w:tmpl w:val="61DA4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98F417A"/>
    <w:multiLevelType w:val="hybridMultilevel"/>
    <w:tmpl w:val="4964F1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99F23FB"/>
    <w:multiLevelType w:val="hybridMultilevel"/>
    <w:tmpl w:val="1B366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28"/>
  </w:num>
  <w:num w:numId="3">
    <w:abstractNumId w:val="33"/>
  </w:num>
  <w:num w:numId="4">
    <w:abstractNumId w:val="4"/>
  </w:num>
  <w:num w:numId="5">
    <w:abstractNumId w:val="19"/>
  </w:num>
  <w:num w:numId="6">
    <w:abstractNumId w:val="40"/>
  </w:num>
  <w:num w:numId="7">
    <w:abstractNumId w:val="29"/>
  </w:num>
  <w:num w:numId="8">
    <w:abstractNumId w:val="21"/>
  </w:num>
  <w:num w:numId="9">
    <w:abstractNumId w:val="2"/>
  </w:num>
  <w:num w:numId="10">
    <w:abstractNumId w:val="0"/>
  </w:num>
  <w:num w:numId="11">
    <w:abstractNumId w:val="22"/>
  </w:num>
  <w:num w:numId="12">
    <w:abstractNumId w:val="10"/>
  </w:num>
  <w:num w:numId="13">
    <w:abstractNumId w:val="13"/>
  </w:num>
  <w:num w:numId="14">
    <w:abstractNumId w:val="37"/>
  </w:num>
  <w:num w:numId="15">
    <w:abstractNumId w:val="38"/>
  </w:num>
  <w:num w:numId="16">
    <w:abstractNumId w:val="11"/>
  </w:num>
  <w:num w:numId="17">
    <w:abstractNumId w:val="9"/>
  </w:num>
  <w:num w:numId="18">
    <w:abstractNumId w:val="6"/>
  </w:num>
  <w:num w:numId="19">
    <w:abstractNumId w:val="12"/>
  </w:num>
  <w:num w:numId="20">
    <w:abstractNumId w:val="1"/>
  </w:num>
  <w:num w:numId="21">
    <w:abstractNumId w:val="16"/>
  </w:num>
  <w:num w:numId="22">
    <w:abstractNumId w:val="17"/>
  </w:num>
  <w:num w:numId="23">
    <w:abstractNumId w:val="25"/>
  </w:num>
  <w:num w:numId="24">
    <w:abstractNumId w:val="8"/>
  </w:num>
  <w:num w:numId="25">
    <w:abstractNumId w:val="26"/>
  </w:num>
  <w:num w:numId="26">
    <w:abstractNumId w:val="27"/>
  </w:num>
  <w:num w:numId="27">
    <w:abstractNumId w:val="14"/>
  </w:num>
  <w:num w:numId="28">
    <w:abstractNumId w:val="18"/>
  </w:num>
  <w:num w:numId="29">
    <w:abstractNumId w:val="15"/>
  </w:num>
  <w:num w:numId="30">
    <w:abstractNumId w:val="24"/>
  </w:num>
  <w:num w:numId="31">
    <w:abstractNumId w:val="7"/>
  </w:num>
  <w:num w:numId="32">
    <w:abstractNumId w:val="35"/>
  </w:num>
  <w:num w:numId="33">
    <w:abstractNumId w:val="39"/>
  </w:num>
  <w:num w:numId="34">
    <w:abstractNumId w:val="36"/>
  </w:num>
  <w:num w:numId="35">
    <w:abstractNumId w:val="5"/>
  </w:num>
  <w:num w:numId="36">
    <w:abstractNumId w:val="30"/>
  </w:num>
  <w:num w:numId="37">
    <w:abstractNumId w:val="31"/>
  </w:num>
  <w:num w:numId="38">
    <w:abstractNumId w:val="32"/>
  </w:num>
  <w:num w:numId="39">
    <w:abstractNumId w:val="36"/>
  </w:num>
  <w:num w:numId="40">
    <w:abstractNumId w:val="23"/>
  </w:num>
  <w:num w:numId="41">
    <w:abstractNumId w:val="20"/>
  </w:num>
  <w:num w:numId="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7F1"/>
    <w:rsid w:val="000008CB"/>
    <w:rsid w:val="0000273C"/>
    <w:rsid w:val="00002EBA"/>
    <w:rsid w:val="000106D0"/>
    <w:rsid w:val="00014074"/>
    <w:rsid w:val="00014DB3"/>
    <w:rsid w:val="0001643E"/>
    <w:rsid w:val="00024B42"/>
    <w:rsid w:val="00026373"/>
    <w:rsid w:val="0003138B"/>
    <w:rsid w:val="000315F1"/>
    <w:rsid w:val="00034013"/>
    <w:rsid w:val="00036C16"/>
    <w:rsid w:val="000378CE"/>
    <w:rsid w:val="00044649"/>
    <w:rsid w:val="00046C90"/>
    <w:rsid w:val="00050340"/>
    <w:rsid w:val="0005703A"/>
    <w:rsid w:val="000704AB"/>
    <w:rsid w:val="0007164E"/>
    <w:rsid w:val="00071B83"/>
    <w:rsid w:val="00075A15"/>
    <w:rsid w:val="000761D8"/>
    <w:rsid w:val="00082427"/>
    <w:rsid w:val="00096DEB"/>
    <w:rsid w:val="000B6467"/>
    <w:rsid w:val="000C07E4"/>
    <w:rsid w:val="000C3461"/>
    <w:rsid w:val="000C490D"/>
    <w:rsid w:val="000C51A7"/>
    <w:rsid w:val="000C5748"/>
    <w:rsid w:val="000D11A7"/>
    <w:rsid w:val="000D1603"/>
    <w:rsid w:val="000D28C5"/>
    <w:rsid w:val="000D47AA"/>
    <w:rsid w:val="000E0131"/>
    <w:rsid w:val="000E0EE4"/>
    <w:rsid w:val="000E2F60"/>
    <w:rsid w:val="000E36F9"/>
    <w:rsid w:val="000F0FA5"/>
    <w:rsid w:val="000F2191"/>
    <w:rsid w:val="000F2E26"/>
    <w:rsid w:val="000F6C9D"/>
    <w:rsid w:val="00101EA5"/>
    <w:rsid w:val="00103647"/>
    <w:rsid w:val="00104D9B"/>
    <w:rsid w:val="00110ADF"/>
    <w:rsid w:val="00112723"/>
    <w:rsid w:val="00115EFA"/>
    <w:rsid w:val="001201F7"/>
    <w:rsid w:val="00120E79"/>
    <w:rsid w:val="00127254"/>
    <w:rsid w:val="00130138"/>
    <w:rsid w:val="00130DD6"/>
    <w:rsid w:val="0013615E"/>
    <w:rsid w:val="00140434"/>
    <w:rsid w:val="001407D7"/>
    <w:rsid w:val="00143CCC"/>
    <w:rsid w:val="00146287"/>
    <w:rsid w:val="0014718C"/>
    <w:rsid w:val="001506AC"/>
    <w:rsid w:val="00154546"/>
    <w:rsid w:val="00156672"/>
    <w:rsid w:val="001577B5"/>
    <w:rsid w:val="00160014"/>
    <w:rsid w:val="00160339"/>
    <w:rsid w:val="00160431"/>
    <w:rsid w:val="00161636"/>
    <w:rsid w:val="00162044"/>
    <w:rsid w:val="0016475A"/>
    <w:rsid w:val="00174BF7"/>
    <w:rsid w:val="0018425C"/>
    <w:rsid w:val="00190C0E"/>
    <w:rsid w:val="001922FA"/>
    <w:rsid w:val="00193430"/>
    <w:rsid w:val="001A4BFE"/>
    <w:rsid w:val="001A73E6"/>
    <w:rsid w:val="001C370E"/>
    <w:rsid w:val="001C37FE"/>
    <w:rsid w:val="001C386C"/>
    <w:rsid w:val="001C5306"/>
    <w:rsid w:val="001C5F1F"/>
    <w:rsid w:val="001D0259"/>
    <w:rsid w:val="001D2217"/>
    <w:rsid w:val="001D33BA"/>
    <w:rsid w:val="001D4327"/>
    <w:rsid w:val="001D4EFB"/>
    <w:rsid w:val="001D6737"/>
    <w:rsid w:val="001E090F"/>
    <w:rsid w:val="001E3BFD"/>
    <w:rsid w:val="001E4427"/>
    <w:rsid w:val="001F1BAE"/>
    <w:rsid w:val="001F3C0E"/>
    <w:rsid w:val="001F5930"/>
    <w:rsid w:val="001F5941"/>
    <w:rsid w:val="0020008A"/>
    <w:rsid w:val="002015F9"/>
    <w:rsid w:val="0020512D"/>
    <w:rsid w:val="002110D5"/>
    <w:rsid w:val="00213FAF"/>
    <w:rsid w:val="002209B9"/>
    <w:rsid w:val="002218E7"/>
    <w:rsid w:val="00221BE0"/>
    <w:rsid w:val="00223596"/>
    <w:rsid w:val="00225F3A"/>
    <w:rsid w:val="0022653F"/>
    <w:rsid w:val="00230035"/>
    <w:rsid w:val="002308E9"/>
    <w:rsid w:val="002341BC"/>
    <w:rsid w:val="00242FAD"/>
    <w:rsid w:val="00253216"/>
    <w:rsid w:val="002578C1"/>
    <w:rsid w:val="00261365"/>
    <w:rsid w:val="00261AAE"/>
    <w:rsid w:val="00261EEC"/>
    <w:rsid w:val="00263838"/>
    <w:rsid w:val="00266A4A"/>
    <w:rsid w:val="00272AD8"/>
    <w:rsid w:val="00275113"/>
    <w:rsid w:val="00281EC2"/>
    <w:rsid w:val="00283044"/>
    <w:rsid w:val="00283AE1"/>
    <w:rsid w:val="00291509"/>
    <w:rsid w:val="00294311"/>
    <w:rsid w:val="0029506C"/>
    <w:rsid w:val="002954C9"/>
    <w:rsid w:val="0029588E"/>
    <w:rsid w:val="00297EBB"/>
    <w:rsid w:val="002A0DE4"/>
    <w:rsid w:val="002A15B7"/>
    <w:rsid w:val="002A3403"/>
    <w:rsid w:val="002A3E3C"/>
    <w:rsid w:val="002A68EA"/>
    <w:rsid w:val="002B69DA"/>
    <w:rsid w:val="002C1628"/>
    <w:rsid w:val="002C183C"/>
    <w:rsid w:val="002C2DB3"/>
    <w:rsid w:val="002D0314"/>
    <w:rsid w:val="002D090E"/>
    <w:rsid w:val="002D351A"/>
    <w:rsid w:val="002D4ED2"/>
    <w:rsid w:val="002D7B40"/>
    <w:rsid w:val="002D7C9A"/>
    <w:rsid w:val="002E1680"/>
    <w:rsid w:val="002E2FE6"/>
    <w:rsid w:val="002E379F"/>
    <w:rsid w:val="002E454E"/>
    <w:rsid w:val="002E5301"/>
    <w:rsid w:val="002E7AA8"/>
    <w:rsid w:val="002E7B23"/>
    <w:rsid w:val="002F071A"/>
    <w:rsid w:val="002F094A"/>
    <w:rsid w:val="002F235C"/>
    <w:rsid w:val="002F3F82"/>
    <w:rsid w:val="002F4C20"/>
    <w:rsid w:val="002F6D2D"/>
    <w:rsid w:val="0030141E"/>
    <w:rsid w:val="00303380"/>
    <w:rsid w:val="0030726D"/>
    <w:rsid w:val="00311498"/>
    <w:rsid w:val="003142B7"/>
    <w:rsid w:val="00314A96"/>
    <w:rsid w:val="00316B42"/>
    <w:rsid w:val="0032092C"/>
    <w:rsid w:val="003212C8"/>
    <w:rsid w:val="00321D4B"/>
    <w:rsid w:val="0032339D"/>
    <w:rsid w:val="00327DC2"/>
    <w:rsid w:val="00333C2B"/>
    <w:rsid w:val="0033552B"/>
    <w:rsid w:val="003468FC"/>
    <w:rsid w:val="00355B75"/>
    <w:rsid w:val="00356F9F"/>
    <w:rsid w:val="00370B37"/>
    <w:rsid w:val="0037415E"/>
    <w:rsid w:val="003776A2"/>
    <w:rsid w:val="00377D85"/>
    <w:rsid w:val="00377E11"/>
    <w:rsid w:val="003815D9"/>
    <w:rsid w:val="00384C17"/>
    <w:rsid w:val="00385B3E"/>
    <w:rsid w:val="00386A5B"/>
    <w:rsid w:val="00387990"/>
    <w:rsid w:val="00395191"/>
    <w:rsid w:val="00395E59"/>
    <w:rsid w:val="00396F18"/>
    <w:rsid w:val="003A0CCE"/>
    <w:rsid w:val="003A7421"/>
    <w:rsid w:val="003B0A6F"/>
    <w:rsid w:val="003B1033"/>
    <w:rsid w:val="003C77F1"/>
    <w:rsid w:val="003D060E"/>
    <w:rsid w:val="003D0CAC"/>
    <w:rsid w:val="003D16A0"/>
    <w:rsid w:val="003D16C9"/>
    <w:rsid w:val="003D26CD"/>
    <w:rsid w:val="003D33F4"/>
    <w:rsid w:val="003D6524"/>
    <w:rsid w:val="003E79F5"/>
    <w:rsid w:val="003F310B"/>
    <w:rsid w:val="0040135C"/>
    <w:rsid w:val="00401876"/>
    <w:rsid w:val="004023DD"/>
    <w:rsid w:val="004027B7"/>
    <w:rsid w:val="00403D6D"/>
    <w:rsid w:val="00411747"/>
    <w:rsid w:val="00411B40"/>
    <w:rsid w:val="004126AC"/>
    <w:rsid w:val="00414458"/>
    <w:rsid w:val="004152EA"/>
    <w:rsid w:val="00421553"/>
    <w:rsid w:val="00426FD2"/>
    <w:rsid w:val="00433836"/>
    <w:rsid w:val="004359E9"/>
    <w:rsid w:val="0043611E"/>
    <w:rsid w:val="00437830"/>
    <w:rsid w:val="0044089D"/>
    <w:rsid w:val="00445979"/>
    <w:rsid w:val="00453BB0"/>
    <w:rsid w:val="004554E1"/>
    <w:rsid w:val="00461B37"/>
    <w:rsid w:val="00461D73"/>
    <w:rsid w:val="00464115"/>
    <w:rsid w:val="00466449"/>
    <w:rsid w:val="00466679"/>
    <w:rsid w:val="00467807"/>
    <w:rsid w:val="004747EE"/>
    <w:rsid w:val="00474C88"/>
    <w:rsid w:val="00483729"/>
    <w:rsid w:val="00486997"/>
    <w:rsid w:val="004875E1"/>
    <w:rsid w:val="0049179A"/>
    <w:rsid w:val="004942C9"/>
    <w:rsid w:val="004A0B10"/>
    <w:rsid w:val="004A16F7"/>
    <w:rsid w:val="004A38EC"/>
    <w:rsid w:val="004A5CD7"/>
    <w:rsid w:val="004A6D29"/>
    <w:rsid w:val="004B2300"/>
    <w:rsid w:val="004B4C92"/>
    <w:rsid w:val="004B7A1B"/>
    <w:rsid w:val="004B7DD4"/>
    <w:rsid w:val="004C16E0"/>
    <w:rsid w:val="004C2336"/>
    <w:rsid w:val="004C4647"/>
    <w:rsid w:val="004C583A"/>
    <w:rsid w:val="004C583F"/>
    <w:rsid w:val="004C7588"/>
    <w:rsid w:val="004C77AF"/>
    <w:rsid w:val="004C7F44"/>
    <w:rsid w:val="004D10AF"/>
    <w:rsid w:val="004D3831"/>
    <w:rsid w:val="004D5A30"/>
    <w:rsid w:val="004D744B"/>
    <w:rsid w:val="004E0CFE"/>
    <w:rsid w:val="004E0D00"/>
    <w:rsid w:val="004E26F9"/>
    <w:rsid w:val="004E5A26"/>
    <w:rsid w:val="004E6552"/>
    <w:rsid w:val="004E73BA"/>
    <w:rsid w:val="004F261C"/>
    <w:rsid w:val="004F3322"/>
    <w:rsid w:val="004F3B42"/>
    <w:rsid w:val="0050003A"/>
    <w:rsid w:val="00500590"/>
    <w:rsid w:val="00500E3F"/>
    <w:rsid w:val="005058BA"/>
    <w:rsid w:val="00505DA0"/>
    <w:rsid w:val="00506F87"/>
    <w:rsid w:val="00511BC5"/>
    <w:rsid w:val="0051242D"/>
    <w:rsid w:val="00521727"/>
    <w:rsid w:val="005228B4"/>
    <w:rsid w:val="005243B7"/>
    <w:rsid w:val="00525DE1"/>
    <w:rsid w:val="00525E13"/>
    <w:rsid w:val="00526316"/>
    <w:rsid w:val="00527BC5"/>
    <w:rsid w:val="00530E4C"/>
    <w:rsid w:val="005320A4"/>
    <w:rsid w:val="005352DC"/>
    <w:rsid w:val="005377BF"/>
    <w:rsid w:val="005455C5"/>
    <w:rsid w:val="00547D9F"/>
    <w:rsid w:val="00550737"/>
    <w:rsid w:val="00551416"/>
    <w:rsid w:val="00554347"/>
    <w:rsid w:val="005704C4"/>
    <w:rsid w:val="005754E5"/>
    <w:rsid w:val="00577A6C"/>
    <w:rsid w:val="00584731"/>
    <w:rsid w:val="005864E1"/>
    <w:rsid w:val="00586900"/>
    <w:rsid w:val="0059112D"/>
    <w:rsid w:val="005A0CE5"/>
    <w:rsid w:val="005A5A9D"/>
    <w:rsid w:val="005A5D62"/>
    <w:rsid w:val="005A6E52"/>
    <w:rsid w:val="005B05EB"/>
    <w:rsid w:val="005B6A70"/>
    <w:rsid w:val="005C23CB"/>
    <w:rsid w:val="005C4B18"/>
    <w:rsid w:val="005C5B68"/>
    <w:rsid w:val="005C68C9"/>
    <w:rsid w:val="005C76DF"/>
    <w:rsid w:val="005D7339"/>
    <w:rsid w:val="005E08B8"/>
    <w:rsid w:val="005E15AA"/>
    <w:rsid w:val="005E46E5"/>
    <w:rsid w:val="005F0054"/>
    <w:rsid w:val="005F3B09"/>
    <w:rsid w:val="005F5849"/>
    <w:rsid w:val="005F746C"/>
    <w:rsid w:val="00602B32"/>
    <w:rsid w:val="00602EC0"/>
    <w:rsid w:val="006053E5"/>
    <w:rsid w:val="006059E3"/>
    <w:rsid w:val="00605AC4"/>
    <w:rsid w:val="00606148"/>
    <w:rsid w:val="00606A11"/>
    <w:rsid w:val="00613718"/>
    <w:rsid w:val="00615DDA"/>
    <w:rsid w:val="00616DD3"/>
    <w:rsid w:val="00620886"/>
    <w:rsid w:val="00620FEA"/>
    <w:rsid w:val="00623134"/>
    <w:rsid w:val="00623654"/>
    <w:rsid w:val="0063121F"/>
    <w:rsid w:val="00631746"/>
    <w:rsid w:val="00632D5D"/>
    <w:rsid w:val="0063446E"/>
    <w:rsid w:val="00637C6D"/>
    <w:rsid w:val="006407B3"/>
    <w:rsid w:val="00642FC5"/>
    <w:rsid w:val="006433BC"/>
    <w:rsid w:val="006457E1"/>
    <w:rsid w:val="00652BD5"/>
    <w:rsid w:val="00654610"/>
    <w:rsid w:val="006555D9"/>
    <w:rsid w:val="00655E4E"/>
    <w:rsid w:val="00657C88"/>
    <w:rsid w:val="0066549E"/>
    <w:rsid w:val="00665CEF"/>
    <w:rsid w:val="00673358"/>
    <w:rsid w:val="00675EC7"/>
    <w:rsid w:val="00677B05"/>
    <w:rsid w:val="00684335"/>
    <w:rsid w:val="00686019"/>
    <w:rsid w:val="0068795D"/>
    <w:rsid w:val="006927B7"/>
    <w:rsid w:val="00696E35"/>
    <w:rsid w:val="006A0DFB"/>
    <w:rsid w:val="006A250E"/>
    <w:rsid w:val="006A2E19"/>
    <w:rsid w:val="006A31DF"/>
    <w:rsid w:val="006A4A22"/>
    <w:rsid w:val="006A4B67"/>
    <w:rsid w:val="006B079A"/>
    <w:rsid w:val="006B6542"/>
    <w:rsid w:val="006B7BEF"/>
    <w:rsid w:val="006C281A"/>
    <w:rsid w:val="006C7338"/>
    <w:rsid w:val="006D1BF0"/>
    <w:rsid w:val="006D6163"/>
    <w:rsid w:val="006D6C96"/>
    <w:rsid w:val="006D7EEB"/>
    <w:rsid w:val="006E0A5D"/>
    <w:rsid w:val="006E146D"/>
    <w:rsid w:val="006E3649"/>
    <w:rsid w:val="006E5288"/>
    <w:rsid w:val="006E5FD7"/>
    <w:rsid w:val="00701107"/>
    <w:rsid w:val="00716710"/>
    <w:rsid w:val="00717BA2"/>
    <w:rsid w:val="00723429"/>
    <w:rsid w:val="00723C4F"/>
    <w:rsid w:val="00723DFB"/>
    <w:rsid w:val="00726B2B"/>
    <w:rsid w:val="00727A82"/>
    <w:rsid w:val="00727CD1"/>
    <w:rsid w:val="007400D1"/>
    <w:rsid w:val="007400F6"/>
    <w:rsid w:val="007412B4"/>
    <w:rsid w:val="00746EDC"/>
    <w:rsid w:val="00750D86"/>
    <w:rsid w:val="00752D12"/>
    <w:rsid w:val="00757F79"/>
    <w:rsid w:val="00761959"/>
    <w:rsid w:val="00763667"/>
    <w:rsid w:val="00766FE6"/>
    <w:rsid w:val="0076706F"/>
    <w:rsid w:val="007673FD"/>
    <w:rsid w:val="00770834"/>
    <w:rsid w:val="00775902"/>
    <w:rsid w:val="00776D80"/>
    <w:rsid w:val="0078313F"/>
    <w:rsid w:val="00791C5F"/>
    <w:rsid w:val="00792566"/>
    <w:rsid w:val="007B11F2"/>
    <w:rsid w:val="007B37FC"/>
    <w:rsid w:val="007B6F69"/>
    <w:rsid w:val="007C548D"/>
    <w:rsid w:val="007C7048"/>
    <w:rsid w:val="007D340C"/>
    <w:rsid w:val="007D5C2E"/>
    <w:rsid w:val="007E1020"/>
    <w:rsid w:val="007E10C1"/>
    <w:rsid w:val="007E2FA5"/>
    <w:rsid w:val="007E45D2"/>
    <w:rsid w:val="007E4B7C"/>
    <w:rsid w:val="007E506A"/>
    <w:rsid w:val="007E507C"/>
    <w:rsid w:val="007E68E3"/>
    <w:rsid w:val="007F3B33"/>
    <w:rsid w:val="007F6165"/>
    <w:rsid w:val="008042A1"/>
    <w:rsid w:val="0081225A"/>
    <w:rsid w:val="00814264"/>
    <w:rsid w:val="008177BB"/>
    <w:rsid w:val="008202A2"/>
    <w:rsid w:val="008229B9"/>
    <w:rsid w:val="00824474"/>
    <w:rsid w:val="00837752"/>
    <w:rsid w:val="00837C6D"/>
    <w:rsid w:val="008411F5"/>
    <w:rsid w:val="008423BD"/>
    <w:rsid w:val="00843CAC"/>
    <w:rsid w:val="00843D21"/>
    <w:rsid w:val="00850C17"/>
    <w:rsid w:val="008560AE"/>
    <w:rsid w:val="00861CC2"/>
    <w:rsid w:val="00865B64"/>
    <w:rsid w:val="008662C0"/>
    <w:rsid w:val="008708E8"/>
    <w:rsid w:val="008725E7"/>
    <w:rsid w:val="008732FE"/>
    <w:rsid w:val="00874163"/>
    <w:rsid w:val="00876409"/>
    <w:rsid w:val="00877D73"/>
    <w:rsid w:val="0088142C"/>
    <w:rsid w:val="00882981"/>
    <w:rsid w:val="00886006"/>
    <w:rsid w:val="00886150"/>
    <w:rsid w:val="00891C88"/>
    <w:rsid w:val="00894363"/>
    <w:rsid w:val="008A07CB"/>
    <w:rsid w:val="008A110A"/>
    <w:rsid w:val="008A30E4"/>
    <w:rsid w:val="008A5112"/>
    <w:rsid w:val="008B070C"/>
    <w:rsid w:val="008B375C"/>
    <w:rsid w:val="008B4114"/>
    <w:rsid w:val="008B4BF7"/>
    <w:rsid w:val="008B599F"/>
    <w:rsid w:val="008C1626"/>
    <w:rsid w:val="008C3653"/>
    <w:rsid w:val="008C37F5"/>
    <w:rsid w:val="008C384D"/>
    <w:rsid w:val="008C4865"/>
    <w:rsid w:val="008C4AB2"/>
    <w:rsid w:val="008C5D6A"/>
    <w:rsid w:val="008D26E0"/>
    <w:rsid w:val="008D3284"/>
    <w:rsid w:val="008D4BA5"/>
    <w:rsid w:val="008D76FF"/>
    <w:rsid w:val="008E05AF"/>
    <w:rsid w:val="008E2221"/>
    <w:rsid w:val="008E502E"/>
    <w:rsid w:val="008E52A2"/>
    <w:rsid w:val="008E660D"/>
    <w:rsid w:val="008E6B58"/>
    <w:rsid w:val="008E6D55"/>
    <w:rsid w:val="008F0F60"/>
    <w:rsid w:val="008F2899"/>
    <w:rsid w:val="008F6494"/>
    <w:rsid w:val="0090043A"/>
    <w:rsid w:val="00905B1F"/>
    <w:rsid w:val="00907A82"/>
    <w:rsid w:val="00910067"/>
    <w:rsid w:val="00915497"/>
    <w:rsid w:val="00920630"/>
    <w:rsid w:val="009229D9"/>
    <w:rsid w:val="00924456"/>
    <w:rsid w:val="00930980"/>
    <w:rsid w:val="00932F1C"/>
    <w:rsid w:val="00932F47"/>
    <w:rsid w:val="00934150"/>
    <w:rsid w:val="009408E2"/>
    <w:rsid w:val="00941436"/>
    <w:rsid w:val="00943FA4"/>
    <w:rsid w:val="00945057"/>
    <w:rsid w:val="009469E7"/>
    <w:rsid w:val="00951148"/>
    <w:rsid w:val="00954281"/>
    <w:rsid w:val="0095492D"/>
    <w:rsid w:val="0095596A"/>
    <w:rsid w:val="00956F4F"/>
    <w:rsid w:val="00962AD1"/>
    <w:rsid w:val="00962F22"/>
    <w:rsid w:val="00964B69"/>
    <w:rsid w:val="0096641E"/>
    <w:rsid w:val="00966692"/>
    <w:rsid w:val="009667CC"/>
    <w:rsid w:val="00966838"/>
    <w:rsid w:val="0097296C"/>
    <w:rsid w:val="009744DB"/>
    <w:rsid w:val="00977BFB"/>
    <w:rsid w:val="00980313"/>
    <w:rsid w:val="00982718"/>
    <w:rsid w:val="00984214"/>
    <w:rsid w:val="00984AFE"/>
    <w:rsid w:val="0098766F"/>
    <w:rsid w:val="00994F72"/>
    <w:rsid w:val="009A05A6"/>
    <w:rsid w:val="009A4CB3"/>
    <w:rsid w:val="009A58AB"/>
    <w:rsid w:val="009A7BCC"/>
    <w:rsid w:val="009B0DFF"/>
    <w:rsid w:val="009B3DBB"/>
    <w:rsid w:val="009B6214"/>
    <w:rsid w:val="009C1A5B"/>
    <w:rsid w:val="009C2769"/>
    <w:rsid w:val="009C3973"/>
    <w:rsid w:val="009D7028"/>
    <w:rsid w:val="009D78DC"/>
    <w:rsid w:val="009E6537"/>
    <w:rsid w:val="009F0839"/>
    <w:rsid w:val="009F0E22"/>
    <w:rsid w:val="009F1627"/>
    <w:rsid w:val="009F527A"/>
    <w:rsid w:val="00A02C73"/>
    <w:rsid w:val="00A06C33"/>
    <w:rsid w:val="00A11A97"/>
    <w:rsid w:val="00A12E6C"/>
    <w:rsid w:val="00A16461"/>
    <w:rsid w:val="00A2001E"/>
    <w:rsid w:val="00A227F0"/>
    <w:rsid w:val="00A27AFB"/>
    <w:rsid w:val="00A30988"/>
    <w:rsid w:val="00A327FF"/>
    <w:rsid w:val="00A427A4"/>
    <w:rsid w:val="00A43F4B"/>
    <w:rsid w:val="00A45E53"/>
    <w:rsid w:val="00A46357"/>
    <w:rsid w:val="00A5141B"/>
    <w:rsid w:val="00A51DCB"/>
    <w:rsid w:val="00A52C52"/>
    <w:rsid w:val="00A53C81"/>
    <w:rsid w:val="00A5697B"/>
    <w:rsid w:val="00A60D70"/>
    <w:rsid w:val="00A620A6"/>
    <w:rsid w:val="00A62286"/>
    <w:rsid w:val="00A62FF5"/>
    <w:rsid w:val="00A67A0E"/>
    <w:rsid w:val="00A703B0"/>
    <w:rsid w:val="00A7127D"/>
    <w:rsid w:val="00A729C8"/>
    <w:rsid w:val="00A813FB"/>
    <w:rsid w:val="00A848B9"/>
    <w:rsid w:val="00A84ECF"/>
    <w:rsid w:val="00A900C0"/>
    <w:rsid w:val="00A91F09"/>
    <w:rsid w:val="00A93815"/>
    <w:rsid w:val="00A93D30"/>
    <w:rsid w:val="00A94086"/>
    <w:rsid w:val="00A94196"/>
    <w:rsid w:val="00A95049"/>
    <w:rsid w:val="00A95EA3"/>
    <w:rsid w:val="00AA0A85"/>
    <w:rsid w:val="00AA1ADB"/>
    <w:rsid w:val="00AA41E8"/>
    <w:rsid w:val="00AA5307"/>
    <w:rsid w:val="00AA593F"/>
    <w:rsid w:val="00AA6D2E"/>
    <w:rsid w:val="00AB2E6B"/>
    <w:rsid w:val="00AB4294"/>
    <w:rsid w:val="00AD1347"/>
    <w:rsid w:val="00AD1674"/>
    <w:rsid w:val="00AD71AC"/>
    <w:rsid w:val="00AD7597"/>
    <w:rsid w:val="00AD7B91"/>
    <w:rsid w:val="00AE0321"/>
    <w:rsid w:val="00AE177C"/>
    <w:rsid w:val="00AE1C87"/>
    <w:rsid w:val="00AE24C0"/>
    <w:rsid w:val="00AE5CE7"/>
    <w:rsid w:val="00AE5FC7"/>
    <w:rsid w:val="00AE6CAC"/>
    <w:rsid w:val="00AF059B"/>
    <w:rsid w:val="00AF1043"/>
    <w:rsid w:val="00AF197D"/>
    <w:rsid w:val="00AF7A91"/>
    <w:rsid w:val="00B00BB6"/>
    <w:rsid w:val="00B00D2F"/>
    <w:rsid w:val="00B04C2C"/>
    <w:rsid w:val="00B06873"/>
    <w:rsid w:val="00B06BE7"/>
    <w:rsid w:val="00B06C1A"/>
    <w:rsid w:val="00B07188"/>
    <w:rsid w:val="00B13E25"/>
    <w:rsid w:val="00B14B81"/>
    <w:rsid w:val="00B14D15"/>
    <w:rsid w:val="00B15030"/>
    <w:rsid w:val="00B161FD"/>
    <w:rsid w:val="00B22613"/>
    <w:rsid w:val="00B22A0C"/>
    <w:rsid w:val="00B23C0D"/>
    <w:rsid w:val="00B262CE"/>
    <w:rsid w:val="00B32BC6"/>
    <w:rsid w:val="00B3409C"/>
    <w:rsid w:val="00B434A0"/>
    <w:rsid w:val="00B45AFF"/>
    <w:rsid w:val="00B47A9D"/>
    <w:rsid w:val="00B556BA"/>
    <w:rsid w:val="00B55BE0"/>
    <w:rsid w:val="00B574E5"/>
    <w:rsid w:val="00B57607"/>
    <w:rsid w:val="00B61225"/>
    <w:rsid w:val="00B621C8"/>
    <w:rsid w:val="00B64C2B"/>
    <w:rsid w:val="00B67C18"/>
    <w:rsid w:val="00B7303F"/>
    <w:rsid w:val="00B7437A"/>
    <w:rsid w:val="00B74494"/>
    <w:rsid w:val="00B745EC"/>
    <w:rsid w:val="00B7606A"/>
    <w:rsid w:val="00B869A4"/>
    <w:rsid w:val="00B879F3"/>
    <w:rsid w:val="00B90A3B"/>
    <w:rsid w:val="00B91F31"/>
    <w:rsid w:val="00B93CD6"/>
    <w:rsid w:val="00B96D13"/>
    <w:rsid w:val="00B974D1"/>
    <w:rsid w:val="00B97A70"/>
    <w:rsid w:val="00BA0D39"/>
    <w:rsid w:val="00BA3944"/>
    <w:rsid w:val="00BB20EA"/>
    <w:rsid w:val="00BB5B2D"/>
    <w:rsid w:val="00BB60B9"/>
    <w:rsid w:val="00BB7B7E"/>
    <w:rsid w:val="00BC20E1"/>
    <w:rsid w:val="00BC3092"/>
    <w:rsid w:val="00BC3269"/>
    <w:rsid w:val="00BC4A9D"/>
    <w:rsid w:val="00BD441B"/>
    <w:rsid w:val="00BD4C32"/>
    <w:rsid w:val="00BD5550"/>
    <w:rsid w:val="00BE3014"/>
    <w:rsid w:val="00BE4F81"/>
    <w:rsid w:val="00BE5A03"/>
    <w:rsid w:val="00BE6AA5"/>
    <w:rsid w:val="00BF0950"/>
    <w:rsid w:val="00BF51AA"/>
    <w:rsid w:val="00BF522C"/>
    <w:rsid w:val="00BF5CB8"/>
    <w:rsid w:val="00BF7D90"/>
    <w:rsid w:val="00C017F1"/>
    <w:rsid w:val="00C02601"/>
    <w:rsid w:val="00C04712"/>
    <w:rsid w:val="00C13469"/>
    <w:rsid w:val="00C144C2"/>
    <w:rsid w:val="00C15BEF"/>
    <w:rsid w:val="00C321D2"/>
    <w:rsid w:val="00C32F50"/>
    <w:rsid w:val="00C32F92"/>
    <w:rsid w:val="00C336CF"/>
    <w:rsid w:val="00C341C0"/>
    <w:rsid w:val="00C34749"/>
    <w:rsid w:val="00C40F6F"/>
    <w:rsid w:val="00C4566E"/>
    <w:rsid w:val="00C53392"/>
    <w:rsid w:val="00C554E5"/>
    <w:rsid w:val="00C55FBC"/>
    <w:rsid w:val="00C573FE"/>
    <w:rsid w:val="00C57508"/>
    <w:rsid w:val="00C6051C"/>
    <w:rsid w:val="00C62496"/>
    <w:rsid w:val="00C635E9"/>
    <w:rsid w:val="00C6460B"/>
    <w:rsid w:val="00C64717"/>
    <w:rsid w:val="00C64897"/>
    <w:rsid w:val="00C72C8C"/>
    <w:rsid w:val="00C72CA8"/>
    <w:rsid w:val="00C757B2"/>
    <w:rsid w:val="00C75EF0"/>
    <w:rsid w:val="00C77560"/>
    <w:rsid w:val="00C778B4"/>
    <w:rsid w:val="00C77D8C"/>
    <w:rsid w:val="00C815D5"/>
    <w:rsid w:val="00C8284A"/>
    <w:rsid w:val="00C82F76"/>
    <w:rsid w:val="00C8567E"/>
    <w:rsid w:val="00C91801"/>
    <w:rsid w:val="00C92822"/>
    <w:rsid w:val="00C92E28"/>
    <w:rsid w:val="00CA13D6"/>
    <w:rsid w:val="00CA5C81"/>
    <w:rsid w:val="00CA7620"/>
    <w:rsid w:val="00CB3837"/>
    <w:rsid w:val="00CB648A"/>
    <w:rsid w:val="00CC0B78"/>
    <w:rsid w:val="00CC22DC"/>
    <w:rsid w:val="00CC4996"/>
    <w:rsid w:val="00CC7384"/>
    <w:rsid w:val="00CD23A7"/>
    <w:rsid w:val="00CD338A"/>
    <w:rsid w:val="00CD4072"/>
    <w:rsid w:val="00CE1A48"/>
    <w:rsid w:val="00CE481D"/>
    <w:rsid w:val="00CE57A0"/>
    <w:rsid w:val="00CE5DBF"/>
    <w:rsid w:val="00CF2B8A"/>
    <w:rsid w:val="00CF3944"/>
    <w:rsid w:val="00CF6484"/>
    <w:rsid w:val="00D00953"/>
    <w:rsid w:val="00D00B8C"/>
    <w:rsid w:val="00D10EDB"/>
    <w:rsid w:val="00D134E4"/>
    <w:rsid w:val="00D16D71"/>
    <w:rsid w:val="00D21780"/>
    <w:rsid w:val="00D22A76"/>
    <w:rsid w:val="00D25857"/>
    <w:rsid w:val="00D260D1"/>
    <w:rsid w:val="00D40DA0"/>
    <w:rsid w:val="00D44C21"/>
    <w:rsid w:val="00D463CA"/>
    <w:rsid w:val="00D50180"/>
    <w:rsid w:val="00D56153"/>
    <w:rsid w:val="00D56BE9"/>
    <w:rsid w:val="00D6506D"/>
    <w:rsid w:val="00D6797F"/>
    <w:rsid w:val="00D701D0"/>
    <w:rsid w:val="00D705CD"/>
    <w:rsid w:val="00D73693"/>
    <w:rsid w:val="00D745A0"/>
    <w:rsid w:val="00D74848"/>
    <w:rsid w:val="00D829F0"/>
    <w:rsid w:val="00D8387B"/>
    <w:rsid w:val="00D84F75"/>
    <w:rsid w:val="00D87C59"/>
    <w:rsid w:val="00D91662"/>
    <w:rsid w:val="00D93577"/>
    <w:rsid w:val="00D94767"/>
    <w:rsid w:val="00DA01E3"/>
    <w:rsid w:val="00DA03C5"/>
    <w:rsid w:val="00DA3096"/>
    <w:rsid w:val="00DA5E9A"/>
    <w:rsid w:val="00DB31BC"/>
    <w:rsid w:val="00DB48EA"/>
    <w:rsid w:val="00DB4AE0"/>
    <w:rsid w:val="00DB4EEA"/>
    <w:rsid w:val="00DB5F87"/>
    <w:rsid w:val="00DB6867"/>
    <w:rsid w:val="00DD2FC1"/>
    <w:rsid w:val="00DD33EE"/>
    <w:rsid w:val="00DD5D61"/>
    <w:rsid w:val="00DD7653"/>
    <w:rsid w:val="00DD7907"/>
    <w:rsid w:val="00DE5118"/>
    <w:rsid w:val="00DE5705"/>
    <w:rsid w:val="00DE5AE2"/>
    <w:rsid w:val="00DE69F2"/>
    <w:rsid w:val="00E069AE"/>
    <w:rsid w:val="00E104BE"/>
    <w:rsid w:val="00E128BE"/>
    <w:rsid w:val="00E14F7E"/>
    <w:rsid w:val="00E15E22"/>
    <w:rsid w:val="00E16BB6"/>
    <w:rsid w:val="00E17DC4"/>
    <w:rsid w:val="00E21777"/>
    <w:rsid w:val="00E21D03"/>
    <w:rsid w:val="00E237CF"/>
    <w:rsid w:val="00E27C74"/>
    <w:rsid w:val="00E27CDF"/>
    <w:rsid w:val="00E31B5C"/>
    <w:rsid w:val="00E31F19"/>
    <w:rsid w:val="00E3747F"/>
    <w:rsid w:val="00E44E08"/>
    <w:rsid w:val="00E44ECF"/>
    <w:rsid w:val="00E47A3B"/>
    <w:rsid w:val="00E51E30"/>
    <w:rsid w:val="00E55A05"/>
    <w:rsid w:val="00E55DFC"/>
    <w:rsid w:val="00E561B6"/>
    <w:rsid w:val="00E57010"/>
    <w:rsid w:val="00E64F97"/>
    <w:rsid w:val="00E66DFE"/>
    <w:rsid w:val="00E67F28"/>
    <w:rsid w:val="00E709F3"/>
    <w:rsid w:val="00E712FE"/>
    <w:rsid w:val="00E731EC"/>
    <w:rsid w:val="00E73CFE"/>
    <w:rsid w:val="00E84449"/>
    <w:rsid w:val="00E86936"/>
    <w:rsid w:val="00E86D42"/>
    <w:rsid w:val="00E96743"/>
    <w:rsid w:val="00EA06B3"/>
    <w:rsid w:val="00EA108A"/>
    <w:rsid w:val="00EA1599"/>
    <w:rsid w:val="00EA189F"/>
    <w:rsid w:val="00EA2E0D"/>
    <w:rsid w:val="00EA5D63"/>
    <w:rsid w:val="00EA7836"/>
    <w:rsid w:val="00EB03C3"/>
    <w:rsid w:val="00EB13AA"/>
    <w:rsid w:val="00EB2036"/>
    <w:rsid w:val="00EB2AA0"/>
    <w:rsid w:val="00EB2F24"/>
    <w:rsid w:val="00EB5D76"/>
    <w:rsid w:val="00EB68BB"/>
    <w:rsid w:val="00EC0491"/>
    <w:rsid w:val="00EC27D3"/>
    <w:rsid w:val="00EC6923"/>
    <w:rsid w:val="00EC73CF"/>
    <w:rsid w:val="00ED0449"/>
    <w:rsid w:val="00ED1541"/>
    <w:rsid w:val="00ED3BFA"/>
    <w:rsid w:val="00ED454D"/>
    <w:rsid w:val="00ED7470"/>
    <w:rsid w:val="00ED76F9"/>
    <w:rsid w:val="00EE1ED7"/>
    <w:rsid w:val="00EE28A1"/>
    <w:rsid w:val="00EE353E"/>
    <w:rsid w:val="00EE4869"/>
    <w:rsid w:val="00EE48C9"/>
    <w:rsid w:val="00EE7330"/>
    <w:rsid w:val="00EF3748"/>
    <w:rsid w:val="00F029DA"/>
    <w:rsid w:val="00F02CC3"/>
    <w:rsid w:val="00F02FC4"/>
    <w:rsid w:val="00F0342A"/>
    <w:rsid w:val="00F071E6"/>
    <w:rsid w:val="00F1112D"/>
    <w:rsid w:val="00F11462"/>
    <w:rsid w:val="00F121D6"/>
    <w:rsid w:val="00F1651B"/>
    <w:rsid w:val="00F1771B"/>
    <w:rsid w:val="00F20FE1"/>
    <w:rsid w:val="00F20FFA"/>
    <w:rsid w:val="00F2214F"/>
    <w:rsid w:val="00F23ED9"/>
    <w:rsid w:val="00F26052"/>
    <w:rsid w:val="00F264DA"/>
    <w:rsid w:val="00F2756D"/>
    <w:rsid w:val="00F30A82"/>
    <w:rsid w:val="00F3357E"/>
    <w:rsid w:val="00F37F81"/>
    <w:rsid w:val="00F4263D"/>
    <w:rsid w:val="00F460CF"/>
    <w:rsid w:val="00F51C10"/>
    <w:rsid w:val="00F54306"/>
    <w:rsid w:val="00F556AB"/>
    <w:rsid w:val="00F63C4D"/>
    <w:rsid w:val="00F63CB7"/>
    <w:rsid w:val="00F64F6E"/>
    <w:rsid w:val="00F65521"/>
    <w:rsid w:val="00F67C23"/>
    <w:rsid w:val="00F709A8"/>
    <w:rsid w:val="00F7111D"/>
    <w:rsid w:val="00F83C77"/>
    <w:rsid w:val="00F86435"/>
    <w:rsid w:val="00F86F6E"/>
    <w:rsid w:val="00F93717"/>
    <w:rsid w:val="00F955C0"/>
    <w:rsid w:val="00F97E5C"/>
    <w:rsid w:val="00FA48EA"/>
    <w:rsid w:val="00FA4A7D"/>
    <w:rsid w:val="00FA608B"/>
    <w:rsid w:val="00FA6575"/>
    <w:rsid w:val="00FA73F7"/>
    <w:rsid w:val="00FB006F"/>
    <w:rsid w:val="00FB074A"/>
    <w:rsid w:val="00FB0D45"/>
    <w:rsid w:val="00FB7375"/>
    <w:rsid w:val="00FC1EE6"/>
    <w:rsid w:val="00FC3A01"/>
    <w:rsid w:val="00FD30BF"/>
    <w:rsid w:val="00FD33DF"/>
    <w:rsid w:val="00FD63FE"/>
    <w:rsid w:val="00FE118B"/>
    <w:rsid w:val="00FE5831"/>
    <w:rsid w:val="00FF595F"/>
    <w:rsid w:val="00FF76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865806-88CD-4A49-8A8D-2244467F5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77F1"/>
  </w:style>
  <w:style w:type="paragraph" w:styleId="Heading1">
    <w:name w:val="heading 1"/>
    <w:basedOn w:val="Normal"/>
    <w:next w:val="Normal"/>
    <w:link w:val="Heading1Char"/>
    <w:uiPriority w:val="9"/>
    <w:qFormat/>
    <w:rsid w:val="00A227F0"/>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paragraph" w:styleId="Heading2">
    <w:name w:val="heading 2"/>
    <w:basedOn w:val="Normal"/>
    <w:next w:val="Normal"/>
    <w:link w:val="Heading2Char"/>
    <w:uiPriority w:val="9"/>
    <w:semiHidden/>
    <w:unhideWhenUsed/>
    <w:qFormat/>
    <w:rsid w:val="007D5C2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77F1"/>
    <w:pPr>
      <w:ind w:left="720"/>
      <w:contextualSpacing/>
    </w:pPr>
  </w:style>
  <w:style w:type="character" w:styleId="CommentReference">
    <w:name w:val="annotation reference"/>
    <w:uiPriority w:val="99"/>
    <w:semiHidden/>
    <w:unhideWhenUsed/>
    <w:rsid w:val="003C77F1"/>
    <w:rPr>
      <w:sz w:val="16"/>
      <w:szCs w:val="16"/>
    </w:rPr>
  </w:style>
  <w:style w:type="paragraph" w:styleId="CommentText">
    <w:name w:val="annotation text"/>
    <w:basedOn w:val="Normal"/>
    <w:link w:val="CommentTextChar"/>
    <w:uiPriority w:val="99"/>
    <w:semiHidden/>
    <w:unhideWhenUsed/>
    <w:rsid w:val="003C77F1"/>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3C77F1"/>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3C77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77F1"/>
    <w:rPr>
      <w:rFonts w:ascii="Tahoma" w:hAnsi="Tahoma" w:cs="Tahoma"/>
      <w:sz w:val="16"/>
      <w:szCs w:val="16"/>
    </w:rPr>
  </w:style>
  <w:style w:type="paragraph" w:styleId="Header">
    <w:name w:val="header"/>
    <w:basedOn w:val="Normal"/>
    <w:link w:val="HeaderChar"/>
    <w:uiPriority w:val="99"/>
    <w:unhideWhenUsed/>
    <w:rsid w:val="003C77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77F1"/>
  </w:style>
  <w:style w:type="paragraph" w:styleId="Footer">
    <w:name w:val="footer"/>
    <w:basedOn w:val="Normal"/>
    <w:link w:val="FooterChar"/>
    <w:uiPriority w:val="99"/>
    <w:unhideWhenUsed/>
    <w:rsid w:val="003C77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77F1"/>
  </w:style>
  <w:style w:type="character" w:styleId="LineNumber">
    <w:name w:val="line number"/>
    <w:basedOn w:val="DefaultParagraphFont"/>
    <w:uiPriority w:val="99"/>
    <w:semiHidden/>
    <w:unhideWhenUsed/>
    <w:rsid w:val="003C77F1"/>
  </w:style>
  <w:style w:type="paragraph" w:styleId="CommentSubject">
    <w:name w:val="annotation subject"/>
    <w:basedOn w:val="CommentText"/>
    <w:next w:val="CommentText"/>
    <w:link w:val="CommentSubjectChar"/>
    <w:uiPriority w:val="99"/>
    <w:semiHidden/>
    <w:unhideWhenUsed/>
    <w:rsid w:val="007E506A"/>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7E506A"/>
    <w:rPr>
      <w:rFonts w:ascii="Calibri" w:eastAsia="Calibri" w:hAnsi="Calibri" w:cs="Times New Roman"/>
      <w:b/>
      <w:bCs/>
      <w:sz w:val="20"/>
      <w:szCs w:val="20"/>
    </w:rPr>
  </w:style>
  <w:style w:type="paragraph" w:customStyle="1" w:styleId="ColorfulList-Accent11">
    <w:name w:val="Colorful List - Accent 11"/>
    <w:basedOn w:val="Normal"/>
    <w:uiPriority w:val="34"/>
    <w:qFormat/>
    <w:rsid w:val="003D26CD"/>
    <w:pPr>
      <w:tabs>
        <w:tab w:val="left" w:pos="360"/>
        <w:tab w:val="left" w:pos="720"/>
        <w:tab w:val="left" w:pos="1080"/>
      </w:tabs>
      <w:spacing w:after="0" w:line="240" w:lineRule="auto"/>
      <w:ind w:left="720"/>
      <w:contextualSpacing/>
    </w:pPr>
    <w:rPr>
      <w:rFonts w:ascii="Times New Roman" w:eastAsia="Times New Roman" w:hAnsi="Times New Roman" w:cs="Times New Roman"/>
      <w:sz w:val="24"/>
      <w:szCs w:val="24"/>
    </w:rPr>
  </w:style>
  <w:style w:type="paragraph" w:styleId="NoSpacing">
    <w:name w:val="No Spacing"/>
    <w:uiPriority w:val="1"/>
    <w:qFormat/>
    <w:rsid w:val="00CF6484"/>
    <w:pPr>
      <w:spacing w:after="0" w:line="240" w:lineRule="auto"/>
    </w:pPr>
  </w:style>
  <w:style w:type="paragraph" w:customStyle="1" w:styleId="WP9BodyText">
    <w:name w:val="WP9_Body Text"/>
    <w:basedOn w:val="Normal"/>
    <w:rsid w:val="00CF6484"/>
    <w:pPr>
      <w:widowControl w:val="0"/>
      <w:spacing w:after="0" w:line="240" w:lineRule="auto"/>
      <w:jc w:val="center"/>
    </w:pPr>
    <w:rPr>
      <w:rFonts w:ascii="Times New Roman" w:eastAsia="Times New Roman" w:hAnsi="Times New Roman" w:cs="Times New Roman"/>
      <w:sz w:val="28"/>
      <w:szCs w:val="20"/>
    </w:rPr>
  </w:style>
  <w:style w:type="character" w:styleId="Hyperlink">
    <w:name w:val="Hyperlink"/>
    <w:basedOn w:val="DefaultParagraphFont"/>
    <w:uiPriority w:val="99"/>
    <w:unhideWhenUsed/>
    <w:rsid w:val="00CF6484"/>
    <w:rPr>
      <w:color w:val="0000FF" w:themeColor="hyperlink"/>
      <w:u w:val="single"/>
    </w:rPr>
  </w:style>
  <w:style w:type="character" w:customStyle="1" w:styleId="nlmx">
    <w:name w:val="nlm_x"/>
    <w:basedOn w:val="DefaultParagraphFont"/>
    <w:rsid w:val="00CF6484"/>
  </w:style>
  <w:style w:type="character" w:customStyle="1" w:styleId="apple-converted-space">
    <w:name w:val="apple-converted-space"/>
    <w:basedOn w:val="DefaultParagraphFont"/>
    <w:rsid w:val="00CF6484"/>
  </w:style>
  <w:style w:type="character" w:customStyle="1" w:styleId="nlmyear">
    <w:name w:val="nlm_year"/>
    <w:basedOn w:val="DefaultParagraphFont"/>
    <w:rsid w:val="00CF6484"/>
  </w:style>
  <w:style w:type="character" w:customStyle="1" w:styleId="nlmarticle-title">
    <w:name w:val="nlm_article-title"/>
    <w:basedOn w:val="DefaultParagraphFont"/>
    <w:rsid w:val="00CF6484"/>
  </w:style>
  <w:style w:type="character" w:customStyle="1" w:styleId="citationsource-journal">
    <w:name w:val="citation_source-journal"/>
    <w:basedOn w:val="DefaultParagraphFont"/>
    <w:rsid w:val="00CF6484"/>
  </w:style>
  <w:style w:type="character" w:customStyle="1" w:styleId="nlmfpage">
    <w:name w:val="nlm_fpage"/>
    <w:basedOn w:val="DefaultParagraphFont"/>
    <w:rsid w:val="00CF6484"/>
  </w:style>
  <w:style w:type="character" w:customStyle="1" w:styleId="nlmlpage">
    <w:name w:val="nlm_lpage"/>
    <w:basedOn w:val="DefaultParagraphFont"/>
    <w:rsid w:val="00CF6484"/>
  </w:style>
  <w:style w:type="character" w:customStyle="1" w:styleId="Heading1Char">
    <w:name w:val="Heading 1 Char"/>
    <w:basedOn w:val="DefaultParagraphFont"/>
    <w:link w:val="Heading1"/>
    <w:uiPriority w:val="9"/>
    <w:rsid w:val="00A227F0"/>
    <w:rPr>
      <w:rFonts w:asciiTheme="majorHAnsi" w:eastAsiaTheme="majorEastAsia" w:hAnsiTheme="majorHAnsi" w:cstheme="majorBidi"/>
      <w:b/>
      <w:bCs/>
      <w:color w:val="365F91" w:themeColor="accent1" w:themeShade="BF"/>
      <w:sz w:val="28"/>
      <w:szCs w:val="28"/>
      <w:lang w:eastAsia="ja-JP"/>
    </w:rPr>
  </w:style>
  <w:style w:type="paragraph" w:styleId="Revision">
    <w:name w:val="Revision"/>
    <w:hidden/>
    <w:uiPriority w:val="99"/>
    <w:semiHidden/>
    <w:rsid w:val="00A227F0"/>
    <w:pPr>
      <w:spacing w:after="0" w:line="240" w:lineRule="auto"/>
    </w:pPr>
  </w:style>
  <w:style w:type="table" w:styleId="TableGrid">
    <w:name w:val="Table Grid"/>
    <w:basedOn w:val="TableNormal"/>
    <w:uiPriority w:val="59"/>
    <w:rsid w:val="00F955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7D5C2E"/>
    <w:rPr>
      <w:rFonts w:asciiTheme="majorHAnsi" w:eastAsiaTheme="majorEastAsia" w:hAnsiTheme="majorHAnsi" w:cstheme="majorBidi"/>
      <w:b/>
      <w:bCs/>
      <w:color w:val="4F81BD" w:themeColor="accent1"/>
      <w:sz w:val="26"/>
      <w:szCs w:val="26"/>
    </w:rPr>
  </w:style>
  <w:style w:type="paragraph" w:styleId="BodyTextIndent">
    <w:name w:val="Body Text Indent"/>
    <w:basedOn w:val="Normal"/>
    <w:link w:val="BodyTextIndentChar"/>
    <w:rsid w:val="007D5C2E"/>
    <w:pPr>
      <w:spacing w:after="120" w:line="240" w:lineRule="auto"/>
      <w:ind w:left="1080"/>
    </w:pPr>
    <w:rPr>
      <w:rFonts w:ascii="Arial" w:eastAsia="Times New Roman" w:hAnsi="Arial" w:cs="Times New Roman"/>
      <w:sz w:val="24"/>
      <w:szCs w:val="24"/>
    </w:rPr>
  </w:style>
  <w:style w:type="character" w:customStyle="1" w:styleId="BodyTextIndentChar">
    <w:name w:val="Body Text Indent Char"/>
    <w:basedOn w:val="DefaultParagraphFont"/>
    <w:link w:val="BodyTextIndent"/>
    <w:rsid w:val="007D5C2E"/>
    <w:rPr>
      <w:rFonts w:ascii="Arial" w:eastAsia="Times New Roman" w:hAnsi="Arial" w:cs="Times New Roman"/>
      <w:sz w:val="24"/>
      <w:szCs w:val="24"/>
    </w:rPr>
  </w:style>
  <w:style w:type="paragraph" w:styleId="BodyTextIndent2">
    <w:name w:val="Body Text Indent 2"/>
    <w:basedOn w:val="Normal"/>
    <w:link w:val="BodyTextIndent2Char"/>
    <w:rsid w:val="007D5C2E"/>
    <w:pPr>
      <w:spacing w:after="120" w:line="240" w:lineRule="auto"/>
      <w:ind w:left="720"/>
    </w:pPr>
    <w:rPr>
      <w:rFonts w:ascii="Arial" w:eastAsia="Times New Roman" w:hAnsi="Arial" w:cs="Times New Roman"/>
      <w:sz w:val="24"/>
      <w:szCs w:val="24"/>
    </w:rPr>
  </w:style>
  <w:style w:type="character" w:customStyle="1" w:styleId="BodyTextIndent2Char">
    <w:name w:val="Body Text Indent 2 Char"/>
    <w:basedOn w:val="DefaultParagraphFont"/>
    <w:link w:val="BodyTextIndent2"/>
    <w:rsid w:val="007D5C2E"/>
    <w:rPr>
      <w:rFonts w:ascii="Arial" w:eastAsia="Times New Roman" w:hAnsi="Arial" w:cs="Times New Roman"/>
      <w:sz w:val="24"/>
      <w:szCs w:val="24"/>
    </w:rPr>
  </w:style>
  <w:style w:type="paragraph" w:styleId="Title">
    <w:name w:val="Title"/>
    <w:basedOn w:val="Normal"/>
    <w:link w:val="TitleChar"/>
    <w:qFormat/>
    <w:rsid w:val="007D5C2E"/>
    <w:pPr>
      <w:spacing w:after="240" w:line="240" w:lineRule="auto"/>
      <w:jc w:val="center"/>
      <w:outlineLvl w:val="0"/>
    </w:pPr>
    <w:rPr>
      <w:rFonts w:ascii="Arial" w:eastAsia="Times New Roman" w:hAnsi="Arial" w:cs="Arial"/>
      <w:b/>
      <w:bCs/>
      <w:kern w:val="28"/>
      <w:sz w:val="32"/>
      <w:szCs w:val="32"/>
    </w:rPr>
  </w:style>
  <w:style w:type="character" w:customStyle="1" w:styleId="TitleChar">
    <w:name w:val="Title Char"/>
    <w:basedOn w:val="DefaultParagraphFont"/>
    <w:link w:val="Title"/>
    <w:rsid w:val="007D5C2E"/>
    <w:rPr>
      <w:rFonts w:ascii="Arial" w:eastAsia="Times New Roman" w:hAnsi="Arial" w:cs="Arial"/>
      <w:b/>
      <w:bCs/>
      <w:kern w:val="28"/>
      <w:sz w:val="32"/>
      <w:szCs w:val="32"/>
    </w:rPr>
  </w:style>
  <w:style w:type="paragraph" w:styleId="FootnoteText">
    <w:name w:val="footnote text"/>
    <w:basedOn w:val="Normal"/>
    <w:link w:val="FootnoteTextChar"/>
    <w:uiPriority w:val="99"/>
    <w:semiHidden/>
    <w:unhideWhenUsed/>
    <w:rsid w:val="00A9381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93815"/>
    <w:rPr>
      <w:sz w:val="20"/>
      <w:szCs w:val="20"/>
    </w:rPr>
  </w:style>
  <w:style w:type="character" w:styleId="FootnoteReference">
    <w:name w:val="footnote reference"/>
    <w:basedOn w:val="DefaultParagraphFont"/>
    <w:uiPriority w:val="99"/>
    <w:semiHidden/>
    <w:unhideWhenUsed/>
    <w:rsid w:val="00A93815"/>
    <w:rPr>
      <w:vertAlign w:val="superscript"/>
    </w:rPr>
  </w:style>
  <w:style w:type="character" w:styleId="FollowedHyperlink">
    <w:name w:val="FollowedHyperlink"/>
    <w:basedOn w:val="DefaultParagraphFont"/>
    <w:uiPriority w:val="99"/>
    <w:semiHidden/>
    <w:unhideWhenUsed/>
    <w:rsid w:val="00FA608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525435">
      <w:bodyDiv w:val="1"/>
      <w:marLeft w:val="0"/>
      <w:marRight w:val="0"/>
      <w:marTop w:val="0"/>
      <w:marBottom w:val="0"/>
      <w:divBdr>
        <w:top w:val="none" w:sz="0" w:space="0" w:color="auto"/>
        <w:left w:val="none" w:sz="0" w:space="0" w:color="auto"/>
        <w:bottom w:val="none" w:sz="0" w:space="0" w:color="auto"/>
        <w:right w:val="none" w:sz="0" w:space="0" w:color="auto"/>
      </w:divBdr>
    </w:div>
    <w:div w:id="346563441">
      <w:bodyDiv w:val="1"/>
      <w:marLeft w:val="0"/>
      <w:marRight w:val="0"/>
      <w:marTop w:val="45"/>
      <w:marBottom w:val="45"/>
      <w:divBdr>
        <w:top w:val="none" w:sz="0" w:space="0" w:color="auto"/>
        <w:left w:val="none" w:sz="0" w:space="0" w:color="auto"/>
        <w:bottom w:val="none" w:sz="0" w:space="0" w:color="auto"/>
        <w:right w:val="none" w:sz="0" w:space="0" w:color="auto"/>
      </w:divBdr>
      <w:divsChild>
        <w:div w:id="589891922">
          <w:marLeft w:val="0"/>
          <w:marRight w:val="0"/>
          <w:marTop w:val="0"/>
          <w:marBottom w:val="0"/>
          <w:divBdr>
            <w:top w:val="none" w:sz="0" w:space="0" w:color="auto"/>
            <w:left w:val="none" w:sz="0" w:space="0" w:color="auto"/>
            <w:bottom w:val="none" w:sz="0" w:space="0" w:color="auto"/>
            <w:right w:val="none" w:sz="0" w:space="0" w:color="auto"/>
          </w:divBdr>
          <w:divsChild>
            <w:div w:id="125975467">
              <w:marLeft w:val="0"/>
              <w:marRight w:val="0"/>
              <w:marTop w:val="0"/>
              <w:marBottom w:val="0"/>
              <w:divBdr>
                <w:top w:val="none" w:sz="0" w:space="0" w:color="auto"/>
                <w:left w:val="none" w:sz="0" w:space="0" w:color="auto"/>
                <w:bottom w:val="none" w:sz="0" w:space="0" w:color="auto"/>
                <w:right w:val="none" w:sz="0" w:space="0" w:color="auto"/>
              </w:divBdr>
              <w:divsChild>
                <w:div w:id="437994164">
                  <w:marLeft w:val="0"/>
                  <w:marRight w:val="0"/>
                  <w:marTop w:val="0"/>
                  <w:marBottom w:val="0"/>
                  <w:divBdr>
                    <w:top w:val="none" w:sz="0" w:space="0" w:color="auto"/>
                    <w:left w:val="none" w:sz="0" w:space="0" w:color="auto"/>
                    <w:bottom w:val="none" w:sz="0" w:space="0" w:color="auto"/>
                    <w:right w:val="none" w:sz="0" w:space="0" w:color="auto"/>
                  </w:divBdr>
                  <w:divsChild>
                    <w:div w:id="1613321312">
                      <w:marLeft w:val="0"/>
                      <w:marRight w:val="0"/>
                      <w:marTop w:val="0"/>
                      <w:marBottom w:val="0"/>
                      <w:divBdr>
                        <w:top w:val="none" w:sz="0" w:space="0" w:color="auto"/>
                        <w:left w:val="none" w:sz="0" w:space="0" w:color="auto"/>
                        <w:bottom w:val="none" w:sz="0" w:space="0" w:color="auto"/>
                        <w:right w:val="none" w:sz="0" w:space="0" w:color="auto"/>
                      </w:divBdr>
                      <w:divsChild>
                        <w:div w:id="1276719540">
                          <w:marLeft w:val="0"/>
                          <w:marRight w:val="0"/>
                          <w:marTop w:val="0"/>
                          <w:marBottom w:val="0"/>
                          <w:divBdr>
                            <w:top w:val="none" w:sz="0" w:space="0" w:color="auto"/>
                            <w:left w:val="none" w:sz="0" w:space="0" w:color="auto"/>
                            <w:bottom w:val="none" w:sz="0" w:space="0" w:color="auto"/>
                            <w:right w:val="none" w:sz="0" w:space="0" w:color="auto"/>
                          </w:divBdr>
                          <w:divsChild>
                            <w:div w:id="1032608993">
                              <w:marLeft w:val="0"/>
                              <w:marRight w:val="0"/>
                              <w:marTop w:val="45"/>
                              <w:marBottom w:val="0"/>
                              <w:divBdr>
                                <w:top w:val="none" w:sz="0" w:space="0" w:color="auto"/>
                                <w:left w:val="none" w:sz="0" w:space="0" w:color="auto"/>
                                <w:bottom w:val="none" w:sz="0" w:space="0" w:color="auto"/>
                                <w:right w:val="none" w:sz="0" w:space="0" w:color="auto"/>
                              </w:divBdr>
                              <w:divsChild>
                                <w:div w:id="1701079119">
                                  <w:marLeft w:val="0"/>
                                  <w:marRight w:val="0"/>
                                  <w:marTop w:val="0"/>
                                  <w:marBottom w:val="0"/>
                                  <w:divBdr>
                                    <w:top w:val="none" w:sz="0" w:space="0" w:color="auto"/>
                                    <w:left w:val="none" w:sz="0" w:space="0" w:color="auto"/>
                                    <w:bottom w:val="none" w:sz="0" w:space="0" w:color="auto"/>
                                    <w:right w:val="none" w:sz="0" w:space="0" w:color="auto"/>
                                  </w:divBdr>
                                  <w:divsChild>
                                    <w:div w:id="1028531192">
                                      <w:marLeft w:val="10530"/>
                                      <w:marRight w:val="0"/>
                                      <w:marTop w:val="0"/>
                                      <w:marBottom w:val="0"/>
                                      <w:divBdr>
                                        <w:top w:val="none" w:sz="0" w:space="0" w:color="auto"/>
                                        <w:left w:val="none" w:sz="0" w:space="0" w:color="auto"/>
                                        <w:bottom w:val="none" w:sz="0" w:space="0" w:color="auto"/>
                                        <w:right w:val="none" w:sz="0" w:space="0" w:color="auto"/>
                                      </w:divBdr>
                                      <w:divsChild>
                                        <w:div w:id="1425998052">
                                          <w:marLeft w:val="0"/>
                                          <w:marRight w:val="0"/>
                                          <w:marTop w:val="0"/>
                                          <w:marBottom w:val="0"/>
                                          <w:divBdr>
                                            <w:top w:val="none" w:sz="0" w:space="0" w:color="auto"/>
                                            <w:left w:val="none" w:sz="0" w:space="0" w:color="auto"/>
                                            <w:bottom w:val="none" w:sz="0" w:space="0" w:color="auto"/>
                                            <w:right w:val="none" w:sz="0" w:space="0" w:color="auto"/>
                                          </w:divBdr>
                                          <w:divsChild>
                                            <w:div w:id="860705500">
                                              <w:marLeft w:val="0"/>
                                              <w:marRight w:val="0"/>
                                              <w:marTop w:val="0"/>
                                              <w:marBottom w:val="0"/>
                                              <w:divBdr>
                                                <w:top w:val="none" w:sz="0" w:space="0" w:color="auto"/>
                                                <w:left w:val="none" w:sz="0" w:space="0" w:color="auto"/>
                                                <w:bottom w:val="none" w:sz="0" w:space="0" w:color="auto"/>
                                                <w:right w:val="none" w:sz="0" w:space="0" w:color="auto"/>
                                              </w:divBdr>
                                              <w:divsChild>
                                                <w:div w:id="1766030112">
                                                  <w:marLeft w:val="0"/>
                                                  <w:marRight w:val="0"/>
                                                  <w:marTop w:val="0"/>
                                                  <w:marBottom w:val="0"/>
                                                  <w:divBdr>
                                                    <w:top w:val="none" w:sz="0" w:space="0" w:color="auto"/>
                                                    <w:left w:val="none" w:sz="0" w:space="0" w:color="auto"/>
                                                    <w:bottom w:val="none" w:sz="0" w:space="0" w:color="auto"/>
                                                    <w:right w:val="none" w:sz="0" w:space="0" w:color="auto"/>
                                                  </w:divBdr>
                                                  <w:divsChild>
                                                    <w:div w:id="1244220424">
                                                      <w:marLeft w:val="0"/>
                                                      <w:marRight w:val="0"/>
                                                      <w:marTop w:val="0"/>
                                                      <w:marBottom w:val="0"/>
                                                      <w:divBdr>
                                                        <w:top w:val="none" w:sz="0" w:space="0" w:color="auto"/>
                                                        <w:left w:val="none" w:sz="0" w:space="0" w:color="auto"/>
                                                        <w:bottom w:val="none" w:sz="0" w:space="0" w:color="auto"/>
                                                        <w:right w:val="none" w:sz="0" w:space="0" w:color="auto"/>
                                                      </w:divBdr>
                                                      <w:divsChild>
                                                        <w:div w:id="914052701">
                                                          <w:marLeft w:val="0"/>
                                                          <w:marRight w:val="0"/>
                                                          <w:marTop w:val="0"/>
                                                          <w:marBottom w:val="0"/>
                                                          <w:divBdr>
                                                            <w:top w:val="none" w:sz="0" w:space="0" w:color="auto"/>
                                                            <w:left w:val="none" w:sz="0" w:space="0" w:color="auto"/>
                                                            <w:bottom w:val="none" w:sz="0" w:space="0" w:color="auto"/>
                                                            <w:right w:val="none" w:sz="0" w:space="0" w:color="auto"/>
                                                          </w:divBdr>
                                                          <w:divsChild>
                                                            <w:div w:id="1299724330">
                                                              <w:marLeft w:val="0"/>
                                                              <w:marRight w:val="0"/>
                                                              <w:marTop w:val="0"/>
                                                              <w:marBottom w:val="0"/>
                                                              <w:divBdr>
                                                                <w:top w:val="none" w:sz="0" w:space="0" w:color="auto"/>
                                                                <w:left w:val="none" w:sz="0" w:space="0" w:color="auto"/>
                                                                <w:bottom w:val="none" w:sz="0" w:space="0" w:color="auto"/>
                                                                <w:right w:val="none" w:sz="0" w:space="0" w:color="auto"/>
                                                              </w:divBdr>
                                                              <w:divsChild>
                                                                <w:div w:id="166188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0842385">
      <w:bodyDiv w:val="1"/>
      <w:marLeft w:val="0"/>
      <w:marRight w:val="0"/>
      <w:marTop w:val="0"/>
      <w:marBottom w:val="0"/>
      <w:divBdr>
        <w:top w:val="none" w:sz="0" w:space="0" w:color="auto"/>
        <w:left w:val="none" w:sz="0" w:space="0" w:color="auto"/>
        <w:bottom w:val="none" w:sz="0" w:space="0" w:color="auto"/>
        <w:right w:val="none" w:sz="0" w:space="0" w:color="auto"/>
      </w:divBdr>
    </w:div>
    <w:div w:id="361635281">
      <w:bodyDiv w:val="1"/>
      <w:marLeft w:val="0"/>
      <w:marRight w:val="0"/>
      <w:marTop w:val="0"/>
      <w:marBottom w:val="0"/>
      <w:divBdr>
        <w:top w:val="none" w:sz="0" w:space="0" w:color="auto"/>
        <w:left w:val="none" w:sz="0" w:space="0" w:color="auto"/>
        <w:bottom w:val="none" w:sz="0" w:space="0" w:color="auto"/>
        <w:right w:val="none" w:sz="0" w:space="0" w:color="auto"/>
      </w:divBdr>
    </w:div>
    <w:div w:id="441610927">
      <w:bodyDiv w:val="1"/>
      <w:marLeft w:val="0"/>
      <w:marRight w:val="0"/>
      <w:marTop w:val="45"/>
      <w:marBottom w:val="45"/>
      <w:divBdr>
        <w:top w:val="none" w:sz="0" w:space="0" w:color="auto"/>
        <w:left w:val="none" w:sz="0" w:space="0" w:color="auto"/>
        <w:bottom w:val="none" w:sz="0" w:space="0" w:color="auto"/>
        <w:right w:val="none" w:sz="0" w:space="0" w:color="auto"/>
      </w:divBdr>
      <w:divsChild>
        <w:div w:id="1411973865">
          <w:marLeft w:val="0"/>
          <w:marRight w:val="0"/>
          <w:marTop w:val="0"/>
          <w:marBottom w:val="0"/>
          <w:divBdr>
            <w:top w:val="none" w:sz="0" w:space="0" w:color="auto"/>
            <w:left w:val="none" w:sz="0" w:space="0" w:color="auto"/>
            <w:bottom w:val="none" w:sz="0" w:space="0" w:color="auto"/>
            <w:right w:val="none" w:sz="0" w:space="0" w:color="auto"/>
          </w:divBdr>
          <w:divsChild>
            <w:div w:id="1302685115">
              <w:marLeft w:val="0"/>
              <w:marRight w:val="0"/>
              <w:marTop w:val="0"/>
              <w:marBottom w:val="0"/>
              <w:divBdr>
                <w:top w:val="none" w:sz="0" w:space="0" w:color="auto"/>
                <w:left w:val="none" w:sz="0" w:space="0" w:color="auto"/>
                <w:bottom w:val="none" w:sz="0" w:space="0" w:color="auto"/>
                <w:right w:val="none" w:sz="0" w:space="0" w:color="auto"/>
              </w:divBdr>
              <w:divsChild>
                <w:div w:id="161313205">
                  <w:marLeft w:val="0"/>
                  <w:marRight w:val="0"/>
                  <w:marTop w:val="0"/>
                  <w:marBottom w:val="0"/>
                  <w:divBdr>
                    <w:top w:val="none" w:sz="0" w:space="0" w:color="auto"/>
                    <w:left w:val="none" w:sz="0" w:space="0" w:color="auto"/>
                    <w:bottom w:val="none" w:sz="0" w:space="0" w:color="auto"/>
                    <w:right w:val="none" w:sz="0" w:space="0" w:color="auto"/>
                  </w:divBdr>
                  <w:divsChild>
                    <w:div w:id="289819437">
                      <w:marLeft w:val="0"/>
                      <w:marRight w:val="0"/>
                      <w:marTop w:val="0"/>
                      <w:marBottom w:val="0"/>
                      <w:divBdr>
                        <w:top w:val="none" w:sz="0" w:space="0" w:color="auto"/>
                        <w:left w:val="none" w:sz="0" w:space="0" w:color="auto"/>
                        <w:bottom w:val="none" w:sz="0" w:space="0" w:color="auto"/>
                        <w:right w:val="none" w:sz="0" w:space="0" w:color="auto"/>
                      </w:divBdr>
                      <w:divsChild>
                        <w:div w:id="17657167">
                          <w:marLeft w:val="0"/>
                          <w:marRight w:val="0"/>
                          <w:marTop w:val="0"/>
                          <w:marBottom w:val="0"/>
                          <w:divBdr>
                            <w:top w:val="none" w:sz="0" w:space="0" w:color="auto"/>
                            <w:left w:val="none" w:sz="0" w:space="0" w:color="auto"/>
                            <w:bottom w:val="none" w:sz="0" w:space="0" w:color="auto"/>
                            <w:right w:val="none" w:sz="0" w:space="0" w:color="auto"/>
                          </w:divBdr>
                          <w:divsChild>
                            <w:div w:id="1134063030">
                              <w:marLeft w:val="0"/>
                              <w:marRight w:val="0"/>
                              <w:marTop w:val="45"/>
                              <w:marBottom w:val="0"/>
                              <w:divBdr>
                                <w:top w:val="none" w:sz="0" w:space="0" w:color="auto"/>
                                <w:left w:val="none" w:sz="0" w:space="0" w:color="auto"/>
                                <w:bottom w:val="none" w:sz="0" w:space="0" w:color="auto"/>
                                <w:right w:val="none" w:sz="0" w:space="0" w:color="auto"/>
                              </w:divBdr>
                              <w:divsChild>
                                <w:div w:id="1380741056">
                                  <w:marLeft w:val="0"/>
                                  <w:marRight w:val="0"/>
                                  <w:marTop w:val="0"/>
                                  <w:marBottom w:val="0"/>
                                  <w:divBdr>
                                    <w:top w:val="none" w:sz="0" w:space="0" w:color="auto"/>
                                    <w:left w:val="none" w:sz="0" w:space="0" w:color="auto"/>
                                    <w:bottom w:val="none" w:sz="0" w:space="0" w:color="auto"/>
                                    <w:right w:val="none" w:sz="0" w:space="0" w:color="auto"/>
                                  </w:divBdr>
                                  <w:divsChild>
                                    <w:div w:id="344329929">
                                      <w:marLeft w:val="10530"/>
                                      <w:marRight w:val="0"/>
                                      <w:marTop w:val="0"/>
                                      <w:marBottom w:val="0"/>
                                      <w:divBdr>
                                        <w:top w:val="none" w:sz="0" w:space="0" w:color="auto"/>
                                        <w:left w:val="none" w:sz="0" w:space="0" w:color="auto"/>
                                        <w:bottom w:val="none" w:sz="0" w:space="0" w:color="auto"/>
                                        <w:right w:val="none" w:sz="0" w:space="0" w:color="auto"/>
                                      </w:divBdr>
                                      <w:divsChild>
                                        <w:div w:id="898051826">
                                          <w:marLeft w:val="0"/>
                                          <w:marRight w:val="0"/>
                                          <w:marTop w:val="0"/>
                                          <w:marBottom w:val="0"/>
                                          <w:divBdr>
                                            <w:top w:val="none" w:sz="0" w:space="0" w:color="auto"/>
                                            <w:left w:val="none" w:sz="0" w:space="0" w:color="auto"/>
                                            <w:bottom w:val="none" w:sz="0" w:space="0" w:color="auto"/>
                                            <w:right w:val="none" w:sz="0" w:space="0" w:color="auto"/>
                                          </w:divBdr>
                                          <w:divsChild>
                                            <w:div w:id="180975195">
                                              <w:marLeft w:val="0"/>
                                              <w:marRight w:val="0"/>
                                              <w:marTop w:val="0"/>
                                              <w:marBottom w:val="0"/>
                                              <w:divBdr>
                                                <w:top w:val="none" w:sz="0" w:space="0" w:color="auto"/>
                                                <w:left w:val="none" w:sz="0" w:space="0" w:color="auto"/>
                                                <w:bottom w:val="none" w:sz="0" w:space="0" w:color="auto"/>
                                                <w:right w:val="none" w:sz="0" w:space="0" w:color="auto"/>
                                              </w:divBdr>
                                              <w:divsChild>
                                                <w:div w:id="1553420434">
                                                  <w:marLeft w:val="0"/>
                                                  <w:marRight w:val="0"/>
                                                  <w:marTop w:val="0"/>
                                                  <w:marBottom w:val="0"/>
                                                  <w:divBdr>
                                                    <w:top w:val="none" w:sz="0" w:space="0" w:color="auto"/>
                                                    <w:left w:val="none" w:sz="0" w:space="0" w:color="auto"/>
                                                    <w:bottom w:val="none" w:sz="0" w:space="0" w:color="auto"/>
                                                    <w:right w:val="none" w:sz="0" w:space="0" w:color="auto"/>
                                                  </w:divBdr>
                                                  <w:divsChild>
                                                    <w:div w:id="2130005637">
                                                      <w:marLeft w:val="0"/>
                                                      <w:marRight w:val="0"/>
                                                      <w:marTop w:val="0"/>
                                                      <w:marBottom w:val="0"/>
                                                      <w:divBdr>
                                                        <w:top w:val="none" w:sz="0" w:space="0" w:color="auto"/>
                                                        <w:left w:val="none" w:sz="0" w:space="0" w:color="auto"/>
                                                        <w:bottom w:val="none" w:sz="0" w:space="0" w:color="auto"/>
                                                        <w:right w:val="none" w:sz="0" w:space="0" w:color="auto"/>
                                                      </w:divBdr>
                                                      <w:divsChild>
                                                        <w:div w:id="1098136483">
                                                          <w:marLeft w:val="0"/>
                                                          <w:marRight w:val="0"/>
                                                          <w:marTop w:val="0"/>
                                                          <w:marBottom w:val="0"/>
                                                          <w:divBdr>
                                                            <w:top w:val="none" w:sz="0" w:space="0" w:color="auto"/>
                                                            <w:left w:val="none" w:sz="0" w:space="0" w:color="auto"/>
                                                            <w:bottom w:val="none" w:sz="0" w:space="0" w:color="auto"/>
                                                            <w:right w:val="none" w:sz="0" w:space="0" w:color="auto"/>
                                                          </w:divBdr>
                                                          <w:divsChild>
                                                            <w:div w:id="2085688153">
                                                              <w:marLeft w:val="0"/>
                                                              <w:marRight w:val="0"/>
                                                              <w:marTop w:val="0"/>
                                                              <w:marBottom w:val="0"/>
                                                              <w:divBdr>
                                                                <w:top w:val="none" w:sz="0" w:space="0" w:color="auto"/>
                                                                <w:left w:val="none" w:sz="0" w:space="0" w:color="auto"/>
                                                                <w:bottom w:val="none" w:sz="0" w:space="0" w:color="auto"/>
                                                                <w:right w:val="none" w:sz="0" w:space="0" w:color="auto"/>
                                                              </w:divBdr>
                                                              <w:divsChild>
                                                                <w:div w:id="119970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89714118">
      <w:bodyDiv w:val="1"/>
      <w:marLeft w:val="0"/>
      <w:marRight w:val="0"/>
      <w:marTop w:val="0"/>
      <w:marBottom w:val="0"/>
      <w:divBdr>
        <w:top w:val="none" w:sz="0" w:space="0" w:color="auto"/>
        <w:left w:val="none" w:sz="0" w:space="0" w:color="auto"/>
        <w:bottom w:val="none" w:sz="0" w:space="0" w:color="auto"/>
        <w:right w:val="none" w:sz="0" w:space="0" w:color="auto"/>
      </w:divBdr>
    </w:div>
    <w:div w:id="634457324">
      <w:bodyDiv w:val="1"/>
      <w:marLeft w:val="0"/>
      <w:marRight w:val="0"/>
      <w:marTop w:val="0"/>
      <w:marBottom w:val="0"/>
      <w:divBdr>
        <w:top w:val="none" w:sz="0" w:space="0" w:color="auto"/>
        <w:left w:val="none" w:sz="0" w:space="0" w:color="auto"/>
        <w:bottom w:val="none" w:sz="0" w:space="0" w:color="auto"/>
        <w:right w:val="none" w:sz="0" w:space="0" w:color="auto"/>
      </w:divBdr>
    </w:div>
    <w:div w:id="775174329">
      <w:bodyDiv w:val="1"/>
      <w:marLeft w:val="0"/>
      <w:marRight w:val="0"/>
      <w:marTop w:val="150"/>
      <w:marBottom w:val="150"/>
      <w:divBdr>
        <w:top w:val="none" w:sz="0" w:space="0" w:color="auto"/>
        <w:left w:val="none" w:sz="0" w:space="0" w:color="auto"/>
        <w:bottom w:val="none" w:sz="0" w:space="0" w:color="auto"/>
        <w:right w:val="none" w:sz="0" w:space="0" w:color="auto"/>
      </w:divBdr>
      <w:divsChild>
        <w:div w:id="1444961027">
          <w:marLeft w:val="0"/>
          <w:marRight w:val="0"/>
          <w:marTop w:val="0"/>
          <w:marBottom w:val="0"/>
          <w:divBdr>
            <w:top w:val="none" w:sz="0" w:space="0" w:color="auto"/>
            <w:left w:val="none" w:sz="0" w:space="0" w:color="auto"/>
            <w:bottom w:val="none" w:sz="0" w:space="0" w:color="auto"/>
            <w:right w:val="none" w:sz="0" w:space="0" w:color="auto"/>
          </w:divBdr>
          <w:divsChild>
            <w:div w:id="181014908">
              <w:marLeft w:val="0"/>
              <w:marRight w:val="0"/>
              <w:marTop w:val="0"/>
              <w:marBottom w:val="0"/>
              <w:divBdr>
                <w:top w:val="none" w:sz="0" w:space="0" w:color="auto"/>
                <w:left w:val="none" w:sz="0" w:space="0" w:color="auto"/>
                <w:bottom w:val="none" w:sz="0" w:space="0" w:color="auto"/>
                <w:right w:val="none" w:sz="0" w:space="0" w:color="auto"/>
              </w:divBdr>
              <w:divsChild>
                <w:div w:id="458454855">
                  <w:marLeft w:val="150"/>
                  <w:marRight w:val="0"/>
                  <w:marTop w:val="0"/>
                  <w:marBottom w:val="0"/>
                  <w:divBdr>
                    <w:top w:val="none" w:sz="0" w:space="0" w:color="auto"/>
                    <w:left w:val="none" w:sz="0" w:space="0" w:color="auto"/>
                    <w:bottom w:val="none" w:sz="0" w:space="0" w:color="auto"/>
                    <w:right w:val="none" w:sz="0" w:space="0" w:color="auto"/>
                  </w:divBdr>
                  <w:divsChild>
                    <w:div w:id="1477719778">
                      <w:marLeft w:val="0"/>
                      <w:marRight w:val="0"/>
                      <w:marTop w:val="0"/>
                      <w:marBottom w:val="0"/>
                      <w:divBdr>
                        <w:top w:val="none" w:sz="0" w:space="0" w:color="auto"/>
                        <w:left w:val="none" w:sz="0" w:space="0" w:color="auto"/>
                        <w:bottom w:val="none" w:sz="0" w:space="0" w:color="auto"/>
                        <w:right w:val="none" w:sz="0" w:space="0" w:color="auto"/>
                      </w:divBdr>
                      <w:divsChild>
                        <w:div w:id="2032949697">
                          <w:marLeft w:val="0"/>
                          <w:marRight w:val="0"/>
                          <w:marTop w:val="0"/>
                          <w:marBottom w:val="0"/>
                          <w:divBdr>
                            <w:top w:val="none" w:sz="0" w:space="0" w:color="auto"/>
                            <w:left w:val="none" w:sz="0" w:space="0" w:color="auto"/>
                            <w:bottom w:val="none" w:sz="0" w:space="0" w:color="auto"/>
                            <w:right w:val="none" w:sz="0" w:space="0" w:color="auto"/>
                          </w:divBdr>
                          <w:divsChild>
                            <w:div w:id="61429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5577603">
      <w:bodyDiv w:val="1"/>
      <w:marLeft w:val="0"/>
      <w:marRight w:val="0"/>
      <w:marTop w:val="0"/>
      <w:marBottom w:val="0"/>
      <w:divBdr>
        <w:top w:val="none" w:sz="0" w:space="0" w:color="auto"/>
        <w:left w:val="none" w:sz="0" w:space="0" w:color="auto"/>
        <w:bottom w:val="none" w:sz="0" w:space="0" w:color="auto"/>
        <w:right w:val="none" w:sz="0" w:space="0" w:color="auto"/>
      </w:divBdr>
      <w:divsChild>
        <w:div w:id="339893623">
          <w:marLeft w:val="0"/>
          <w:marRight w:val="0"/>
          <w:marTop w:val="0"/>
          <w:marBottom w:val="0"/>
          <w:divBdr>
            <w:top w:val="none" w:sz="0" w:space="0" w:color="auto"/>
            <w:left w:val="none" w:sz="0" w:space="0" w:color="auto"/>
            <w:bottom w:val="none" w:sz="0" w:space="0" w:color="auto"/>
            <w:right w:val="none" w:sz="0" w:space="0" w:color="auto"/>
          </w:divBdr>
          <w:divsChild>
            <w:div w:id="1525630321">
              <w:marLeft w:val="0"/>
              <w:marRight w:val="0"/>
              <w:marTop w:val="0"/>
              <w:marBottom w:val="0"/>
              <w:divBdr>
                <w:top w:val="none" w:sz="0" w:space="0" w:color="auto"/>
                <w:left w:val="none" w:sz="0" w:space="0" w:color="auto"/>
                <w:bottom w:val="none" w:sz="0" w:space="0" w:color="auto"/>
                <w:right w:val="none" w:sz="0" w:space="0" w:color="auto"/>
              </w:divBdr>
              <w:divsChild>
                <w:div w:id="1667050501">
                  <w:marLeft w:val="0"/>
                  <w:marRight w:val="0"/>
                  <w:marTop w:val="0"/>
                  <w:marBottom w:val="0"/>
                  <w:divBdr>
                    <w:top w:val="none" w:sz="0" w:space="0" w:color="auto"/>
                    <w:left w:val="none" w:sz="0" w:space="0" w:color="auto"/>
                    <w:bottom w:val="none" w:sz="0" w:space="0" w:color="auto"/>
                    <w:right w:val="none" w:sz="0" w:space="0" w:color="auto"/>
                  </w:divBdr>
                  <w:divsChild>
                    <w:div w:id="1558517083">
                      <w:marLeft w:val="0"/>
                      <w:marRight w:val="0"/>
                      <w:marTop w:val="0"/>
                      <w:marBottom w:val="0"/>
                      <w:divBdr>
                        <w:top w:val="none" w:sz="0" w:space="0" w:color="auto"/>
                        <w:left w:val="none" w:sz="0" w:space="0" w:color="auto"/>
                        <w:bottom w:val="none" w:sz="0" w:space="0" w:color="auto"/>
                        <w:right w:val="none" w:sz="0" w:space="0" w:color="auto"/>
                      </w:divBdr>
                      <w:divsChild>
                        <w:div w:id="968896594">
                          <w:marLeft w:val="0"/>
                          <w:marRight w:val="0"/>
                          <w:marTop w:val="0"/>
                          <w:marBottom w:val="0"/>
                          <w:divBdr>
                            <w:top w:val="none" w:sz="0" w:space="0" w:color="auto"/>
                            <w:left w:val="none" w:sz="0" w:space="0" w:color="auto"/>
                            <w:bottom w:val="none" w:sz="0" w:space="0" w:color="auto"/>
                            <w:right w:val="none" w:sz="0" w:space="0" w:color="auto"/>
                          </w:divBdr>
                          <w:divsChild>
                            <w:div w:id="172035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6300243">
      <w:bodyDiv w:val="1"/>
      <w:marLeft w:val="0"/>
      <w:marRight w:val="0"/>
      <w:marTop w:val="0"/>
      <w:marBottom w:val="0"/>
      <w:divBdr>
        <w:top w:val="none" w:sz="0" w:space="0" w:color="auto"/>
        <w:left w:val="none" w:sz="0" w:space="0" w:color="auto"/>
        <w:bottom w:val="none" w:sz="0" w:space="0" w:color="auto"/>
        <w:right w:val="none" w:sz="0" w:space="0" w:color="auto"/>
      </w:divBdr>
    </w:div>
    <w:div w:id="1349484528">
      <w:bodyDiv w:val="1"/>
      <w:marLeft w:val="0"/>
      <w:marRight w:val="0"/>
      <w:marTop w:val="0"/>
      <w:marBottom w:val="0"/>
      <w:divBdr>
        <w:top w:val="none" w:sz="0" w:space="0" w:color="auto"/>
        <w:left w:val="none" w:sz="0" w:space="0" w:color="auto"/>
        <w:bottom w:val="none" w:sz="0" w:space="0" w:color="auto"/>
        <w:right w:val="none" w:sz="0" w:space="0" w:color="auto"/>
      </w:divBdr>
    </w:div>
    <w:div w:id="1350254943">
      <w:bodyDiv w:val="1"/>
      <w:marLeft w:val="0"/>
      <w:marRight w:val="0"/>
      <w:marTop w:val="0"/>
      <w:marBottom w:val="0"/>
      <w:divBdr>
        <w:top w:val="none" w:sz="0" w:space="0" w:color="auto"/>
        <w:left w:val="none" w:sz="0" w:space="0" w:color="auto"/>
        <w:bottom w:val="none" w:sz="0" w:space="0" w:color="auto"/>
        <w:right w:val="none" w:sz="0" w:space="0" w:color="auto"/>
      </w:divBdr>
      <w:divsChild>
        <w:div w:id="1112817994">
          <w:marLeft w:val="0"/>
          <w:marRight w:val="0"/>
          <w:marTop w:val="0"/>
          <w:marBottom w:val="0"/>
          <w:divBdr>
            <w:top w:val="none" w:sz="0" w:space="0" w:color="auto"/>
            <w:left w:val="none" w:sz="0" w:space="0" w:color="auto"/>
            <w:bottom w:val="none" w:sz="0" w:space="0" w:color="auto"/>
            <w:right w:val="none" w:sz="0" w:space="0" w:color="auto"/>
          </w:divBdr>
          <w:divsChild>
            <w:div w:id="354237876">
              <w:marLeft w:val="0"/>
              <w:marRight w:val="0"/>
              <w:marTop w:val="0"/>
              <w:marBottom w:val="0"/>
              <w:divBdr>
                <w:top w:val="none" w:sz="0" w:space="0" w:color="auto"/>
                <w:left w:val="none" w:sz="0" w:space="0" w:color="auto"/>
                <w:bottom w:val="none" w:sz="0" w:space="0" w:color="auto"/>
                <w:right w:val="none" w:sz="0" w:space="0" w:color="auto"/>
              </w:divBdr>
              <w:divsChild>
                <w:div w:id="1455364392">
                  <w:marLeft w:val="0"/>
                  <w:marRight w:val="0"/>
                  <w:marTop w:val="0"/>
                  <w:marBottom w:val="0"/>
                  <w:divBdr>
                    <w:top w:val="none" w:sz="0" w:space="0" w:color="auto"/>
                    <w:left w:val="none" w:sz="0" w:space="0" w:color="auto"/>
                    <w:bottom w:val="none" w:sz="0" w:space="0" w:color="auto"/>
                    <w:right w:val="none" w:sz="0" w:space="0" w:color="auto"/>
                  </w:divBdr>
                  <w:divsChild>
                    <w:div w:id="751583916">
                      <w:marLeft w:val="0"/>
                      <w:marRight w:val="0"/>
                      <w:marTop w:val="0"/>
                      <w:marBottom w:val="0"/>
                      <w:divBdr>
                        <w:top w:val="none" w:sz="0" w:space="0" w:color="auto"/>
                        <w:left w:val="none" w:sz="0" w:space="0" w:color="auto"/>
                        <w:bottom w:val="none" w:sz="0" w:space="0" w:color="auto"/>
                        <w:right w:val="none" w:sz="0" w:space="0" w:color="auto"/>
                      </w:divBdr>
                      <w:divsChild>
                        <w:div w:id="66270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1765743">
      <w:bodyDiv w:val="1"/>
      <w:marLeft w:val="0"/>
      <w:marRight w:val="0"/>
      <w:marTop w:val="0"/>
      <w:marBottom w:val="0"/>
      <w:divBdr>
        <w:top w:val="none" w:sz="0" w:space="0" w:color="auto"/>
        <w:left w:val="none" w:sz="0" w:space="0" w:color="auto"/>
        <w:bottom w:val="none" w:sz="0" w:space="0" w:color="auto"/>
        <w:right w:val="none" w:sz="0" w:space="0" w:color="auto"/>
      </w:divBdr>
    </w:div>
    <w:div w:id="1405645774">
      <w:bodyDiv w:val="1"/>
      <w:marLeft w:val="0"/>
      <w:marRight w:val="0"/>
      <w:marTop w:val="0"/>
      <w:marBottom w:val="0"/>
      <w:divBdr>
        <w:top w:val="none" w:sz="0" w:space="0" w:color="auto"/>
        <w:left w:val="none" w:sz="0" w:space="0" w:color="auto"/>
        <w:bottom w:val="none" w:sz="0" w:space="0" w:color="auto"/>
        <w:right w:val="none" w:sz="0" w:space="0" w:color="auto"/>
      </w:divBdr>
    </w:div>
    <w:div w:id="1512716281">
      <w:bodyDiv w:val="1"/>
      <w:marLeft w:val="0"/>
      <w:marRight w:val="0"/>
      <w:marTop w:val="0"/>
      <w:marBottom w:val="0"/>
      <w:divBdr>
        <w:top w:val="none" w:sz="0" w:space="0" w:color="auto"/>
        <w:left w:val="none" w:sz="0" w:space="0" w:color="auto"/>
        <w:bottom w:val="none" w:sz="0" w:space="0" w:color="auto"/>
        <w:right w:val="none" w:sz="0" w:space="0" w:color="auto"/>
      </w:divBdr>
      <w:divsChild>
        <w:div w:id="1926304204">
          <w:marLeft w:val="0"/>
          <w:marRight w:val="0"/>
          <w:marTop w:val="0"/>
          <w:marBottom w:val="0"/>
          <w:divBdr>
            <w:top w:val="none" w:sz="0" w:space="0" w:color="auto"/>
            <w:left w:val="none" w:sz="0" w:space="0" w:color="auto"/>
            <w:bottom w:val="none" w:sz="0" w:space="0" w:color="auto"/>
            <w:right w:val="none" w:sz="0" w:space="0" w:color="auto"/>
          </w:divBdr>
          <w:divsChild>
            <w:div w:id="1147626135">
              <w:marLeft w:val="0"/>
              <w:marRight w:val="0"/>
              <w:marTop w:val="0"/>
              <w:marBottom w:val="0"/>
              <w:divBdr>
                <w:top w:val="none" w:sz="0" w:space="0" w:color="auto"/>
                <w:left w:val="none" w:sz="0" w:space="0" w:color="auto"/>
                <w:bottom w:val="none" w:sz="0" w:space="0" w:color="auto"/>
                <w:right w:val="none" w:sz="0" w:space="0" w:color="auto"/>
              </w:divBdr>
              <w:divsChild>
                <w:div w:id="142747295">
                  <w:marLeft w:val="0"/>
                  <w:marRight w:val="0"/>
                  <w:marTop w:val="401"/>
                  <w:marBottom w:val="401"/>
                  <w:divBdr>
                    <w:top w:val="none" w:sz="0" w:space="0" w:color="auto"/>
                    <w:left w:val="none" w:sz="0" w:space="0" w:color="auto"/>
                    <w:bottom w:val="none" w:sz="0" w:space="0" w:color="auto"/>
                    <w:right w:val="none" w:sz="0" w:space="0" w:color="auto"/>
                  </w:divBdr>
                  <w:divsChild>
                    <w:div w:id="751202475">
                      <w:marLeft w:val="0"/>
                      <w:marRight w:val="0"/>
                      <w:marTop w:val="0"/>
                      <w:marBottom w:val="0"/>
                      <w:divBdr>
                        <w:top w:val="none" w:sz="0" w:space="0" w:color="auto"/>
                        <w:left w:val="none" w:sz="0" w:space="0" w:color="auto"/>
                        <w:bottom w:val="none" w:sz="0" w:space="0" w:color="auto"/>
                        <w:right w:val="none" w:sz="0" w:space="0" w:color="auto"/>
                      </w:divBdr>
                      <w:divsChild>
                        <w:div w:id="1389719708">
                          <w:marLeft w:val="0"/>
                          <w:marRight w:val="-14610"/>
                          <w:marTop w:val="0"/>
                          <w:marBottom w:val="0"/>
                          <w:divBdr>
                            <w:top w:val="none" w:sz="0" w:space="0" w:color="auto"/>
                            <w:left w:val="none" w:sz="0" w:space="0" w:color="auto"/>
                            <w:bottom w:val="none" w:sz="0" w:space="0" w:color="auto"/>
                            <w:right w:val="none" w:sz="0" w:space="0" w:color="auto"/>
                          </w:divBdr>
                          <w:divsChild>
                            <w:div w:id="563416090">
                              <w:marLeft w:val="450"/>
                              <w:marRight w:val="450"/>
                              <w:marTop w:val="450"/>
                              <w:marBottom w:val="450"/>
                              <w:divBdr>
                                <w:top w:val="none" w:sz="0" w:space="0" w:color="auto"/>
                                <w:left w:val="none" w:sz="0" w:space="0" w:color="auto"/>
                                <w:bottom w:val="none" w:sz="0" w:space="0" w:color="auto"/>
                                <w:right w:val="none" w:sz="0" w:space="0" w:color="auto"/>
                              </w:divBdr>
                              <w:divsChild>
                                <w:div w:id="756172789">
                                  <w:marLeft w:val="0"/>
                                  <w:marRight w:val="0"/>
                                  <w:marTop w:val="0"/>
                                  <w:marBottom w:val="0"/>
                                  <w:divBdr>
                                    <w:top w:val="none" w:sz="0" w:space="0" w:color="auto"/>
                                    <w:left w:val="none" w:sz="0" w:space="0" w:color="auto"/>
                                    <w:bottom w:val="none" w:sz="0" w:space="0" w:color="auto"/>
                                    <w:right w:val="none" w:sz="0" w:space="0" w:color="auto"/>
                                  </w:divBdr>
                                  <w:divsChild>
                                    <w:div w:id="1522351193">
                                      <w:marLeft w:val="0"/>
                                      <w:marRight w:val="0"/>
                                      <w:marTop w:val="0"/>
                                      <w:marBottom w:val="360"/>
                                      <w:divBdr>
                                        <w:top w:val="none" w:sz="0" w:space="0" w:color="auto"/>
                                        <w:left w:val="none" w:sz="0" w:space="0" w:color="auto"/>
                                        <w:bottom w:val="none" w:sz="0" w:space="0" w:color="auto"/>
                                        <w:right w:val="none" w:sz="0" w:space="0" w:color="auto"/>
                                      </w:divBdr>
                                      <w:divsChild>
                                        <w:div w:id="1240334602">
                                          <w:marLeft w:val="0"/>
                                          <w:marRight w:val="0"/>
                                          <w:marTop w:val="0"/>
                                          <w:marBottom w:val="0"/>
                                          <w:divBdr>
                                            <w:top w:val="none" w:sz="0" w:space="0" w:color="auto"/>
                                            <w:left w:val="none" w:sz="0" w:space="0" w:color="auto"/>
                                            <w:bottom w:val="none" w:sz="0" w:space="0" w:color="auto"/>
                                            <w:right w:val="none" w:sz="0" w:space="0" w:color="auto"/>
                                          </w:divBdr>
                                          <w:divsChild>
                                            <w:div w:id="621419550">
                                              <w:marLeft w:val="0"/>
                                              <w:marRight w:val="0"/>
                                              <w:marTop w:val="0"/>
                                              <w:marBottom w:val="0"/>
                                              <w:divBdr>
                                                <w:top w:val="none" w:sz="0" w:space="0" w:color="auto"/>
                                                <w:left w:val="none" w:sz="0" w:space="0" w:color="auto"/>
                                                <w:bottom w:val="none" w:sz="0" w:space="0" w:color="auto"/>
                                                <w:right w:val="none" w:sz="0" w:space="0" w:color="auto"/>
                                              </w:divBdr>
                                              <w:divsChild>
                                                <w:div w:id="2108848648">
                                                  <w:marLeft w:val="0"/>
                                                  <w:marRight w:val="0"/>
                                                  <w:marTop w:val="0"/>
                                                  <w:marBottom w:val="0"/>
                                                  <w:divBdr>
                                                    <w:top w:val="none" w:sz="0" w:space="0" w:color="auto"/>
                                                    <w:left w:val="none" w:sz="0" w:space="0" w:color="auto"/>
                                                    <w:bottom w:val="none" w:sz="0" w:space="0" w:color="auto"/>
                                                    <w:right w:val="none" w:sz="0" w:space="0" w:color="auto"/>
                                                  </w:divBdr>
                                                  <w:divsChild>
                                                    <w:div w:id="355624246">
                                                      <w:marLeft w:val="0"/>
                                                      <w:marRight w:val="0"/>
                                                      <w:marTop w:val="0"/>
                                                      <w:marBottom w:val="0"/>
                                                      <w:divBdr>
                                                        <w:top w:val="none" w:sz="0" w:space="0" w:color="auto"/>
                                                        <w:left w:val="none" w:sz="0" w:space="0" w:color="auto"/>
                                                        <w:bottom w:val="none" w:sz="0" w:space="0" w:color="auto"/>
                                                        <w:right w:val="none" w:sz="0" w:space="0" w:color="auto"/>
                                                      </w:divBdr>
                                                      <w:divsChild>
                                                        <w:div w:id="1543976651">
                                                          <w:marLeft w:val="0"/>
                                                          <w:marRight w:val="0"/>
                                                          <w:marTop w:val="0"/>
                                                          <w:marBottom w:val="0"/>
                                                          <w:divBdr>
                                                            <w:top w:val="none" w:sz="0" w:space="0" w:color="auto"/>
                                                            <w:left w:val="none" w:sz="0" w:space="0" w:color="auto"/>
                                                            <w:bottom w:val="none" w:sz="0" w:space="0" w:color="auto"/>
                                                            <w:right w:val="none" w:sz="0" w:space="0" w:color="auto"/>
                                                          </w:divBdr>
                                                          <w:divsChild>
                                                            <w:div w:id="131664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80138606">
      <w:bodyDiv w:val="1"/>
      <w:marLeft w:val="0"/>
      <w:marRight w:val="0"/>
      <w:marTop w:val="150"/>
      <w:marBottom w:val="150"/>
      <w:divBdr>
        <w:top w:val="none" w:sz="0" w:space="0" w:color="auto"/>
        <w:left w:val="none" w:sz="0" w:space="0" w:color="auto"/>
        <w:bottom w:val="none" w:sz="0" w:space="0" w:color="auto"/>
        <w:right w:val="none" w:sz="0" w:space="0" w:color="auto"/>
      </w:divBdr>
      <w:divsChild>
        <w:div w:id="89929858">
          <w:marLeft w:val="0"/>
          <w:marRight w:val="0"/>
          <w:marTop w:val="0"/>
          <w:marBottom w:val="0"/>
          <w:divBdr>
            <w:top w:val="none" w:sz="0" w:space="0" w:color="auto"/>
            <w:left w:val="none" w:sz="0" w:space="0" w:color="auto"/>
            <w:bottom w:val="none" w:sz="0" w:space="0" w:color="auto"/>
            <w:right w:val="none" w:sz="0" w:space="0" w:color="auto"/>
          </w:divBdr>
          <w:divsChild>
            <w:div w:id="1266615156">
              <w:marLeft w:val="0"/>
              <w:marRight w:val="0"/>
              <w:marTop w:val="150"/>
              <w:marBottom w:val="0"/>
              <w:divBdr>
                <w:top w:val="none" w:sz="0" w:space="0" w:color="auto"/>
                <w:left w:val="none" w:sz="0" w:space="0" w:color="auto"/>
                <w:bottom w:val="none" w:sz="0" w:space="0" w:color="auto"/>
                <w:right w:val="none" w:sz="0" w:space="0" w:color="auto"/>
              </w:divBdr>
              <w:divsChild>
                <w:div w:id="22067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039609">
      <w:bodyDiv w:val="1"/>
      <w:marLeft w:val="0"/>
      <w:marRight w:val="0"/>
      <w:marTop w:val="0"/>
      <w:marBottom w:val="0"/>
      <w:divBdr>
        <w:top w:val="none" w:sz="0" w:space="0" w:color="auto"/>
        <w:left w:val="none" w:sz="0" w:space="0" w:color="auto"/>
        <w:bottom w:val="none" w:sz="0" w:space="0" w:color="auto"/>
        <w:right w:val="none" w:sz="0" w:space="0" w:color="auto"/>
      </w:divBdr>
    </w:div>
    <w:div w:id="2036685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rco.wa.gov/documents/rec_trends/SCORP_2008.pdf" TargetMode="External"/><Relationship Id="rId18" Type="http://schemas.openxmlformats.org/officeDocument/2006/relationships/hyperlink" Target="http://www.fs.fed.us/rm/pubs_other/rmrs_2009_dantonio_c001.pdf" TargetMode="External"/><Relationship Id="rId26" Type="http://schemas.openxmlformats.org/officeDocument/2006/relationships/image" Target="media/image3.png"/><Relationship Id="rId3" Type="http://schemas.openxmlformats.org/officeDocument/2006/relationships/styles" Target="styles.xml"/><Relationship Id="rId21" Type="http://schemas.openxmlformats.org/officeDocument/2006/relationships/hyperlink" Target="http://www.fs.usda.gov/main/okawen/landmanagement/planning/" TargetMode="External"/><Relationship Id="rId7" Type="http://schemas.openxmlformats.org/officeDocument/2006/relationships/endnotes" Target="endnotes.xml"/><Relationship Id="rId12" Type="http://schemas.openxmlformats.org/officeDocument/2006/relationships/hyperlink" Target="http://www.oregon.gov/oprd/PLANS/pages/scrop08_12.aspx" TargetMode="External"/><Relationship Id="rId17" Type="http://schemas.openxmlformats.org/officeDocument/2006/relationships/hyperlink" Target="http://cses.washington.edu" TargetMode="External"/><Relationship Id="rId25" Type="http://schemas.openxmlformats.org/officeDocument/2006/relationships/hyperlink" Target="http://www.firelab.org/research-projects/physical-fire/127-wind-wizard" TargetMode="External"/><Relationship Id="rId2" Type="http://schemas.openxmlformats.org/officeDocument/2006/relationships/numbering" Target="numbering.xml"/><Relationship Id="rId16" Type="http://schemas.openxmlformats.org/officeDocument/2006/relationships/hyperlink" Target="http://digitalcommons.usu.edu/aspen_bib/782" TargetMode="External"/><Relationship Id="rId20" Type="http://schemas.openxmlformats.org/officeDocument/2006/relationships/hyperlink" Target="http://orsolutions.org/beta/wp-content/uploads/2011/08/OR_Forest_Restoration_Econ_Assessment_Nov_20121.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s.fed.us/recreation/programs/nvum/" TargetMode="External"/><Relationship Id="rId24" Type="http://schemas.openxmlformats.org/officeDocument/2006/relationships/hyperlink" Target="http://www.firelab.org/research-projects/physical-fire/145-windninja" TargetMode="Externa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www.firemodels.org/index.php/national-systems/flammap" TargetMode="External"/><Relationship Id="rId28" Type="http://schemas.openxmlformats.org/officeDocument/2006/relationships/fontTable" Target="fontTable.xml"/><Relationship Id="rId10" Type="http://schemas.openxmlformats.org/officeDocument/2006/relationships/hyperlink" Target="file:///C:\Documents%20and%20Settings\pstine\Local%20Settings\Temporary%20Internet%20Files\Content.Outlook\IE0N115T\www.wrcc.dri.edu" TargetMode="External"/><Relationship Id="rId19" Type="http://schemas.openxmlformats.org/officeDocument/2006/relationships/hyperlink" Target="http://theforestreport.org/downloads/2012_Forest_Report.pdf" TargetMode="External"/><Relationship Id="rId4" Type="http://schemas.openxmlformats.org/officeDocument/2006/relationships/settings" Target="settings.xml"/><Relationship Id="rId9" Type="http://schemas.openxmlformats.org/officeDocument/2006/relationships/hyperlink" Target="http://nhd.usgs.gov/" TargetMode="External"/><Relationship Id="rId14" Type="http://schemas.openxmlformats.org/officeDocument/2006/relationships/hyperlink" Target="http://www.fs.fed.us/r6/nr/wildlife/decaid/" TargetMode="External"/><Relationship Id="rId22" Type="http://schemas.openxmlformats.org/officeDocument/2006/relationships/hyperlink" Target="http://waconnected.org/statewide-analysis/"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ADBBEB-4115-48BF-B70A-2D3407FAB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171</Pages>
  <Words>71095</Words>
  <Characters>405242</Characters>
  <Application>Microsoft Office Word</Application>
  <DocSecurity>0</DocSecurity>
  <Lines>3377</Lines>
  <Paragraphs>950</Paragraphs>
  <ScaleCrop>false</ScaleCrop>
  <HeadingPairs>
    <vt:vector size="2" baseType="variant">
      <vt:variant>
        <vt:lpstr>Title</vt:lpstr>
      </vt:variant>
      <vt:variant>
        <vt:i4>1</vt:i4>
      </vt:variant>
    </vt:vector>
  </HeadingPairs>
  <TitlesOfParts>
    <vt:vector size="1" baseType="lpstr">
      <vt:lpstr/>
    </vt:vector>
  </TitlesOfParts>
  <Company>Forest Service</Company>
  <LinksUpToDate>false</LinksUpToDate>
  <CharactersWithSpaces>475387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pstine</dc:creator>
  <cp:lastModifiedBy>Hansen, Andrew</cp:lastModifiedBy>
  <cp:revision>2</cp:revision>
  <cp:lastPrinted>2013-10-29T15:59:00Z</cp:lastPrinted>
  <dcterms:created xsi:type="dcterms:W3CDTF">2013-11-05T23:44:00Z</dcterms:created>
  <dcterms:modified xsi:type="dcterms:W3CDTF">2013-11-05T23:44:00Z</dcterms:modified>
</cp:coreProperties>
</file>