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F7A6C" w14:textId="54ABCF7E" w:rsidR="00AC6C4F" w:rsidRPr="00AC6C4F" w:rsidRDefault="00BA2560" w:rsidP="00AC6C4F">
      <w:pPr>
        <w:rPr>
          <w:b/>
        </w:rPr>
      </w:pPr>
      <w:r>
        <w:rPr>
          <w:b/>
        </w:rPr>
        <w:t>UAV Drone Competition</w:t>
      </w:r>
    </w:p>
    <w:p w14:paraId="0E8F50CD" w14:textId="77777777" w:rsidR="00AC6C4F" w:rsidRDefault="00AC6C4F" w:rsidP="00AC6C4F"/>
    <w:p w14:paraId="5D502BAD" w14:textId="72A66904" w:rsidR="009F5C54" w:rsidRDefault="00AC6C4F" w:rsidP="00AC6C4F">
      <w:pPr>
        <w:rPr>
          <w:rFonts w:asciiTheme="minorHAnsi" w:hAnsiTheme="minorHAnsi" w:cstheme="minorHAnsi"/>
        </w:rPr>
      </w:pPr>
      <w:r w:rsidRPr="009F5C54">
        <w:rPr>
          <w:rFonts w:asciiTheme="minorHAnsi" w:hAnsiTheme="minorHAnsi" w:cstheme="minorHAnsi"/>
        </w:rPr>
        <w:t xml:space="preserve">Design and develop a </w:t>
      </w:r>
      <w:r w:rsidR="00BA2560" w:rsidRPr="009F5C54">
        <w:rPr>
          <w:rFonts w:asciiTheme="minorHAnsi" w:hAnsiTheme="minorHAnsi" w:cstheme="minorHAnsi"/>
        </w:rPr>
        <w:t>remote</w:t>
      </w:r>
      <w:r w:rsidR="00A4349F">
        <w:rPr>
          <w:rFonts w:asciiTheme="minorHAnsi" w:hAnsiTheme="minorHAnsi" w:cstheme="minorHAnsi"/>
        </w:rPr>
        <w:t>-</w:t>
      </w:r>
      <w:r w:rsidR="00BA2560" w:rsidRPr="009F5C54">
        <w:rPr>
          <w:rFonts w:asciiTheme="minorHAnsi" w:hAnsiTheme="minorHAnsi" w:cstheme="minorHAnsi"/>
        </w:rPr>
        <w:t xml:space="preserve">controlled drone equipped to locate and pick up randomly located spherical </w:t>
      </w:r>
      <w:proofErr w:type="gramStart"/>
      <w:r w:rsidR="00BA2560" w:rsidRPr="009F5C54">
        <w:rPr>
          <w:rFonts w:asciiTheme="minorHAnsi" w:hAnsiTheme="minorHAnsi" w:cstheme="minorHAnsi"/>
        </w:rPr>
        <w:t>objects, and</w:t>
      </w:r>
      <w:proofErr w:type="gramEnd"/>
      <w:r w:rsidR="00BA2560" w:rsidRPr="009F5C54">
        <w:rPr>
          <w:rFonts w:asciiTheme="minorHAnsi" w:hAnsiTheme="minorHAnsi" w:cstheme="minorHAnsi"/>
        </w:rPr>
        <w:t xml:space="preserve"> return </w:t>
      </w:r>
      <w:r w:rsidR="005610F0">
        <w:rPr>
          <w:rFonts w:asciiTheme="minorHAnsi" w:hAnsiTheme="minorHAnsi" w:cstheme="minorHAnsi"/>
        </w:rPr>
        <w:t>the object</w:t>
      </w:r>
      <w:r w:rsidR="005610F0" w:rsidRPr="009F5C54">
        <w:rPr>
          <w:rFonts w:asciiTheme="minorHAnsi" w:hAnsiTheme="minorHAnsi" w:cstheme="minorHAnsi"/>
        </w:rPr>
        <w:t xml:space="preserve"> </w:t>
      </w:r>
      <w:r w:rsidR="00BA2560" w:rsidRPr="009F5C54">
        <w:rPr>
          <w:rFonts w:asciiTheme="minorHAnsi" w:hAnsiTheme="minorHAnsi" w:cstheme="minorHAnsi"/>
        </w:rPr>
        <w:t>to a known locatio</w:t>
      </w:r>
      <w:r w:rsidR="005610F0">
        <w:rPr>
          <w:rFonts w:asciiTheme="minorHAnsi" w:hAnsiTheme="minorHAnsi" w:cstheme="minorHAnsi"/>
        </w:rPr>
        <w:t>n</w:t>
      </w:r>
      <w:r w:rsidR="009F5C54">
        <w:rPr>
          <w:rFonts w:asciiTheme="minorHAnsi" w:hAnsiTheme="minorHAnsi" w:cstheme="minorHAnsi"/>
        </w:rPr>
        <w:t>. The drone will then repeat the process</w:t>
      </w:r>
      <w:r w:rsidR="00BA2560" w:rsidRPr="009F5C54">
        <w:rPr>
          <w:rFonts w:asciiTheme="minorHAnsi" w:hAnsiTheme="minorHAnsi" w:cstheme="minorHAnsi"/>
        </w:rPr>
        <w:t xml:space="preserve">. </w:t>
      </w:r>
    </w:p>
    <w:p w14:paraId="42911FC4" w14:textId="77777777" w:rsidR="009F5C54" w:rsidRDefault="009F5C54" w:rsidP="00AC6C4F">
      <w:pPr>
        <w:rPr>
          <w:rFonts w:asciiTheme="minorHAnsi" w:hAnsiTheme="minorHAnsi" w:cstheme="minorHAnsi"/>
        </w:rPr>
      </w:pPr>
    </w:p>
    <w:p w14:paraId="1D78505C" w14:textId="5F70C231" w:rsidR="009F5C54" w:rsidRPr="009F5C54" w:rsidRDefault="009F5C54" w:rsidP="00AC6C4F">
      <w:pPr>
        <w:rPr>
          <w:rFonts w:asciiTheme="minorHAnsi" w:hAnsiTheme="minorHAnsi" w:cstheme="minorHAnsi"/>
          <w:u w:val="single"/>
        </w:rPr>
      </w:pPr>
      <w:r w:rsidRPr="009F5C54">
        <w:rPr>
          <w:rFonts w:asciiTheme="minorHAnsi" w:hAnsiTheme="minorHAnsi" w:cstheme="minorHAnsi"/>
          <w:u w:val="single"/>
        </w:rPr>
        <w:t>Specifications</w:t>
      </w:r>
    </w:p>
    <w:p w14:paraId="4E095608" w14:textId="6DBD9743" w:rsidR="00AC6C4F" w:rsidRPr="009F5C54" w:rsidRDefault="009F5C54" w:rsidP="00AC6C4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Design: The drone may include off-the-shelf components</w:t>
      </w:r>
      <w:r w:rsidR="00025710">
        <w:rPr>
          <w:rFonts w:asciiTheme="minorHAnsi" w:hAnsiTheme="minorHAnsi" w:cstheme="minorHAnsi"/>
        </w:rPr>
        <w:t xml:space="preserve"> </w:t>
      </w:r>
      <w:r w:rsidR="004A34C8">
        <w:rPr>
          <w:rFonts w:asciiTheme="minorHAnsi" w:hAnsiTheme="minorHAnsi" w:cstheme="minorHAnsi"/>
        </w:rPr>
        <w:t xml:space="preserve">– including motors, rotors, and electronic controls, </w:t>
      </w:r>
      <w:r w:rsidR="00025710">
        <w:rPr>
          <w:rFonts w:asciiTheme="minorHAnsi" w:hAnsiTheme="minorHAnsi" w:cstheme="minorHAnsi"/>
        </w:rPr>
        <w:t xml:space="preserve">but </w:t>
      </w:r>
      <w:r w:rsidR="004A34C8">
        <w:rPr>
          <w:rFonts w:asciiTheme="minorHAnsi" w:hAnsiTheme="minorHAnsi" w:cstheme="minorHAnsi"/>
        </w:rPr>
        <w:t xml:space="preserve">the primary structure </w:t>
      </w:r>
      <w:r w:rsidR="00025710">
        <w:rPr>
          <w:rFonts w:asciiTheme="minorHAnsi" w:hAnsiTheme="minorHAnsi" w:cstheme="minorHAnsi"/>
        </w:rPr>
        <w:t xml:space="preserve">must </w:t>
      </w:r>
      <w:r w:rsidR="004A34C8">
        <w:rPr>
          <w:rFonts w:asciiTheme="minorHAnsi" w:hAnsiTheme="minorHAnsi" w:cstheme="minorHAnsi"/>
        </w:rPr>
        <w:t xml:space="preserve">consist of student-designed components. </w:t>
      </w:r>
      <w:proofErr w:type="gramStart"/>
      <w:r w:rsidR="004A34C8">
        <w:rPr>
          <w:rFonts w:asciiTheme="minorHAnsi" w:hAnsiTheme="minorHAnsi" w:cstheme="minorHAnsi"/>
        </w:rPr>
        <w:t>Additionally</w:t>
      </w:r>
      <w:proofErr w:type="gramEnd"/>
      <w:r w:rsidR="004A34C8">
        <w:rPr>
          <w:rFonts w:asciiTheme="minorHAnsi" w:hAnsiTheme="minorHAnsi" w:cstheme="minorHAnsi"/>
        </w:rPr>
        <w:t xml:space="preserve"> t</w:t>
      </w:r>
      <w:r w:rsidR="00025710">
        <w:rPr>
          <w:rFonts w:asciiTheme="minorHAnsi" w:hAnsiTheme="minorHAnsi" w:cstheme="minorHAnsi"/>
        </w:rPr>
        <w:t xml:space="preserve">he pickup and release system must be an original student design. </w:t>
      </w:r>
      <w:r w:rsidR="00BA2560" w:rsidRPr="009F5C54">
        <w:rPr>
          <w:rFonts w:asciiTheme="minorHAnsi" w:hAnsiTheme="minorHAnsi" w:cstheme="minorHAnsi"/>
        </w:rPr>
        <w:t>The</w:t>
      </w:r>
      <w:r w:rsidR="004A34C8">
        <w:rPr>
          <w:rFonts w:asciiTheme="minorHAnsi" w:hAnsiTheme="minorHAnsi" w:cstheme="minorHAnsi"/>
        </w:rPr>
        <w:t xml:space="preserve"> pickup system must accommodate grasping a</w:t>
      </w:r>
      <w:r w:rsidR="00BA2560" w:rsidRPr="009F5C54">
        <w:rPr>
          <w:rFonts w:asciiTheme="minorHAnsi" w:hAnsiTheme="minorHAnsi" w:cstheme="minorHAnsi"/>
        </w:rPr>
        <w:t xml:space="preserve"> </w:t>
      </w:r>
      <w:r w:rsidR="004A34C8">
        <w:rPr>
          <w:rFonts w:asciiTheme="minorHAnsi" w:hAnsiTheme="minorHAnsi" w:cstheme="minorHAnsi"/>
        </w:rPr>
        <w:t xml:space="preserve">spherical </w:t>
      </w:r>
      <w:r w:rsidR="00BA2560" w:rsidRPr="009F5C54">
        <w:rPr>
          <w:rFonts w:asciiTheme="minorHAnsi" w:hAnsiTheme="minorHAnsi" w:cstheme="minorHAnsi"/>
        </w:rPr>
        <w:t>target object of diam</w:t>
      </w:r>
      <w:r w:rsidRPr="009F5C54">
        <w:rPr>
          <w:rFonts w:asciiTheme="minorHAnsi" w:hAnsiTheme="minorHAnsi" w:cstheme="minorHAnsi"/>
        </w:rPr>
        <w:t>e</w:t>
      </w:r>
      <w:r w:rsidR="00BA2560" w:rsidRPr="009F5C54">
        <w:rPr>
          <w:rFonts w:asciiTheme="minorHAnsi" w:hAnsiTheme="minorHAnsi" w:cstheme="minorHAnsi"/>
        </w:rPr>
        <w:t>ter</w:t>
      </w:r>
      <w:r w:rsidRPr="009F5C54">
        <w:rPr>
          <w:rFonts w:asciiTheme="minorHAnsi" w:hAnsiTheme="minorHAnsi" w:cstheme="minorHAnsi"/>
        </w:rPr>
        <w:t xml:space="preserve"> </w:t>
      </w:r>
      <w:r w:rsidR="00BA2560" w:rsidRPr="009F5C54">
        <w:rPr>
          <w:rFonts w:asciiTheme="minorHAnsi" w:hAnsiTheme="minorHAnsi" w:cstheme="minorHAnsi"/>
          <w:bCs/>
          <w:color w:val="222222"/>
          <w:shd w:val="clear" w:color="auto" w:fill="FFFFFF"/>
        </w:rPr>
        <w:t>1.680 inches</w:t>
      </w:r>
      <w:r w:rsidR="00BA2560" w:rsidRPr="009F5C54">
        <w:rPr>
          <w:rFonts w:asciiTheme="minorHAnsi" w:hAnsiTheme="minorHAnsi" w:cstheme="minorHAnsi"/>
          <w:color w:val="222222"/>
          <w:shd w:val="clear" w:color="auto" w:fill="FFFFFF"/>
        </w:rPr>
        <w:t> (</w:t>
      </w:r>
      <w:r w:rsidR="00BA2560" w:rsidRPr="009F5C54">
        <w:rPr>
          <w:rFonts w:asciiTheme="minorHAnsi" w:hAnsiTheme="minorHAnsi" w:cstheme="minorHAnsi"/>
          <w:bCs/>
          <w:color w:val="222222"/>
          <w:shd w:val="clear" w:color="auto" w:fill="FFFFFF"/>
        </w:rPr>
        <w:t>42.67 mm</w:t>
      </w:r>
      <w:r w:rsidR="00BA2560" w:rsidRPr="009F5C54">
        <w:rPr>
          <w:rFonts w:asciiTheme="minorHAnsi" w:hAnsiTheme="minorHAnsi" w:cstheme="minorHAnsi"/>
          <w:color w:val="222222"/>
          <w:shd w:val="clear" w:color="auto" w:fill="FFFFFF"/>
        </w:rPr>
        <w:t>)</w:t>
      </w:r>
      <w:r w:rsidRPr="009F5C54">
        <w:rPr>
          <w:rFonts w:asciiTheme="minorHAnsi" w:hAnsiTheme="minorHAnsi" w:cstheme="minorHAnsi"/>
          <w:color w:val="222222"/>
          <w:shd w:val="clear" w:color="auto" w:fill="FFFFFF"/>
        </w:rPr>
        <w:t>. T</w:t>
      </w:r>
      <w:r w:rsidR="00BA2560" w:rsidRPr="009F5C54">
        <w:rPr>
          <w:rFonts w:asciiTheme="minorHAnsi" w:hAnsiTheme="minorHAnsi" w:cstheme="minorHAnsi"/>
          <w:color w:val="222222"/>
          <w:shd w:val="clear" w:color="auto" w:fill="FFFFFF"/>
        </w:rPr>
        <w:t xml:space="preserve">he weight of the </w:t>
      </w:r>
      <w:r w:rsidR="004A34C8">
        <w:rPr>
          <w:rFonts w:asciiTheme="minorHAnsi" w:hAnsiTheme="minorHAnsi" w:cstheme="minorHAnsi"/>
          <w:color w:val="222222"/>
          <w:shd w:val="clear" w:color="auto" w:fill="FFFFFF"/>
        </w:rPr>
        <w:t xml:space="preserve">sphere will not </w:t>
      </w:r>
      <w:r w:rsidR="00BA2560" w:rsidRPr="009F5C54">
        <w:rPr>
          <w:rFonts w:asciiTheme="minorHAnsi" w:hAnsiTheme="minorHAnsi" w:cstheme="minorHAnsi"/>
          <w:color w:val="222222"/>
          <w:shd w:val="clear" w:color="auto" w:fill="FFFFFF"/>
        </w:rPr>
        <w:t>exceed 1.620 ounces (45.93 g).</w:t>
      </w:r>
      <w:r w:rsidRPr="009F5C54">
        <w:rPr>
          <w:rFonts w:asciiTheme="minorHAnsi" w:hAnsiTheme="minorHAnsi" w:cstheme="minorHAnsi"/>
        </w:rPr>
        <w:t xml:space="preserve"> </w:t>
      </w:r>
      <w:r w:rsidR="00E207A8">
        <w:rPr>
          <w:rFonts w:asciiTheme="minorHAnsi" w:hAnsiTheme="minorHAnsi" w:cstheme="minorHAnsi"/>
        </w:rPr>
        <w:br/>
      </w:r>
    </w:p>
    <w:p w14:paraId="26B1733C" w14:textId="568E82AD" w:rsidR="009F5C54" w:rsidRDefault="009F5C54" w:rsidP="009F5C54">
      <w:pPr>
        <w:jc w:val="center"/>
      </w:pPr>
      <w:r>
        <w:rPr>
          <w:noProof/>
        </w:rPr>
        <w:drawing>
          <wp:inline distT="0" distB="0" distL="0" distR="0" wp14:anchorId="7F26DA03" wp14:editId="3E1FB967">
            <wp:extent cx="2028825" cy="1524000"/>
            <wp:effectExtent l="0" t="0" r="9525" b="0"/>
            <wp:docPr id="1" name="Picture 1" descr="C:\Users\h82d171\AppData\Local\Microsoft\Windows\INetCache\Content.MSO\707FBA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82d171\AppData\Local\Microsoft\Windows\INetCache\Content.MSO\707FBAB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7A8">
        <w:t xml:space="preserve">  </w:t>
      </w:r>
      <w:r w:rsidR="00E207A8">
        <w:rPr>
          <w:noProof/>
        </w:rPr>
        <w:drawing>
          <wp:inline distT="0" distB="0" distL="0" distR="0" wp14:anchorId="17C13F78" wp14:editId="6BAC92F4">
            <wp:extent cx="1504950" cy="1504950"/>
            <wp:effectExtent l="0" t="0" r="0" b="0"/>
            <wp:docPr id="2" name="Picture 2" descr="ProActive Sports Green Wire Basket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Active Sports Green Wire Basket 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7A8">
        <w:t xml:space="preserve"> </w:t>
      </w:r>
    </w:p>
    <w:p w14:paraId="4FE3457A" w14:textId="67958288" w:rsidR="00E207A8" w:rsidRDefault="009F5C54" w:rsidP="00E207A8">
      <w:pPr>
        <w:jc w:val="center"/>
      </w:pPr>
      <w:r>
        <w:t>Figure 1. Drone Competition Target</w:t>
      </w:r>
      <w:r w:rsidR="004A34C8">
        <w:t xml:space="preserve"> Object</w:t>
      </w:r>
      <w:r>
        <w:t>s</w:t>
      </w:r>
      <w:r w:rsidR="00E207A8">
        <w:t xml:space="preserve">      </w:t>
      </w:r>
      <w:r w:rsidR="00E207A8">
        <w:t>Figure 2. Designated Receptacle</w:t>
      </w:r>
    </w:p>
    <w:p w14:paraId="652E2080" w14:textId="73C35621" w:rsidR="00A00F71" w:rsidRDefault="00E207A8" w:rsidP="009F5C54">
      <w:pPr>
        <w:jc w:val="center"/>
      </w:pPr>
    </w:p>
    <w:p w14:paraId="27CC14FE" w14:textId="7B3F9B24" w:rsidR="004A34C8" w:rsidRDefault="004A34C8" w:rsidP="004A34C8">
      <w:pPr>
        <w:rPr>
          <w:u w:val="single"/>
        </w:rPr>
      </w:pPr>
      <w:r w:rsidRPr="004A34C8">
        <w:rPr>
          <w:u w:val="single"/>
        </w:rPr>
        <w:t>Competition</w:t>
      </w:r>
      <w:bookmarkStart w:id="0" w:name="_GoBack"/>
      <w:bookmarkEnd w:id="0"/>
    </w:p>
    <w:p w14:paraId="233B9AEF" w14:textId="69E81E13" w:rsidR="005610F0" w:rsidRDefault="004A34C8" w:rsidP="004B0381">
      <w:pPr>
        <w:pStyle w:val="ListParagraph"/>
        <w:numPr>
          <w:ilvl w:val="0"/>
          <w:numId w:val="1"/>
        </w:numPr>
      </w:pPr>
      <w:r>
        <w:t xml:space="preserve">The Competition will </w:t>
      </w:r>
      <w:r w:rsidR="00197F8B">
        <w:t xml:space="preserve">be scheduled </w:t>
      </w:r>
      <w:r w:rsidR="00962B92">
        <w:t xml:space="preserve">during the last week of classes, weather permitting.  Competition goal is to identify and retrieve target objects (golf balls) to the receptacle (i.e. bucket.) </w:t>
      </w:r>
      <w:r w:rsidR="00962B92">
        <w:t xml:space="preserve">The drone team retrieving the largest number of target objects </w:t>
      </w:r>
      <w:r w:rsidR="00962B92">
        <w:t xml:space="preserve">while </w:t>
      </w:r>
      <w:r w:rsidR="005610F0">
        <w:t xml:space="preserve">conforming to rules and regulations </w:t>
      </w:r>
      <w:r w:rsidR="00962B92">
        <w:t>will be declared the winner.</w:t>
      </w:r>
    </w:p>
    <w:p w14:paraId="3B634F8F" w14:textId="77777777" w:rsidR="005610F0" w:rsidRDefault="005610F0" w:rsidP="005610F0">
      <w:pPr>
        <w:pStyle w:val="ListParagraph"/>
        <w:numPr>
          <w:ilvl w:val="0"/>
          <w:numId w:val="1"/>
        </w:numPr>
      </w:pPr>
      <w:r>
        <w:t xml:space="preserve">The event </w:t>
      </w:r>
      <w:r w:rsidR="00962B92">
        <w:t xml:space="preserve">will begin with each drone at rest in the </w:t>
      </w:r>
      <w:r w:rsidR="00962B92">
        <w:t xml:space="preserve">designated flying </w:t>
      </w:r>
      <w:r w:rsidR="00962B92">
        <w:t>area</w:t>
      </w:r>
      <w:r w:rsidR="00962B92">
        <w:t xml:space="preserve">. </w:t>
      </w:r>
      <w:r>
        <w:t xml:space="preserve"> </w:t>
      </w:r>
      <w:r w:rsidR="004A34C8">
        <w:t xml:space="preserve">At the starting signal the participants will launch their drones, seek out and pick up target objects, and return them to </w:t>
      </w:r>
      <w:r>
        <w:t>their team’s</w:t>
      </w:r>
      <w:r w:rsidR="004A34C8">
        <w:t xml:space="preserve"> designated receptacle.</w:t>
      </w:r>
      <w:r w:rsidRPr="005610F0">
        <w:t xml:space="preserve"> </w:t>
      </w:r>
    </w:p>
    <w:p w14:paraId="0998D657" w14:textId="21B345D7" w:rsidR="005610F0" w:rsidRDefault="005610F0" w:rsidP="005610F0">
      <w:pPr>
        <w:pStyle w:val="ListParagraph"/>
        <w:numPr>
          <w:ilvl w:val="0"/>
          <w:numId w:val="1"/>
        </w:numPr>
      </w:pPr>
      <w:r>
        <w:t>The competition</w:t>
      </w:r>
      <w:r w:rsidRPr="00962B92">
        <w:t xml:space="preserve"> </w:t>
      </w:r>
      <w:r>
        <w:t>will consist of three ‘rounds’ of 10 minutes each, separated by 5</w:t>
      </w:r>
      <w:r w:rsidR="00631D97">
        <w:t>-</w:t>
      </w:r>
      <w:r>
        <w:t xml:space="preserve">minute breaks. Target objects will be randomly distributed by volunteers prior to the event, over an area approximately 100 yards square, consisting of a moderately flat gravel or asphalt surface. </w:t>
      </w:r>
    </w:p>
    <w:p w14:paraId="73510454" w14:textId="7455A044" w:rsidR="00631D97" w:rsidRDefault="00631D97" w:rsidP="00011CDE">
      <w:pPr>
        <w:pStyle w:val="ListParagraph"/>
        <w:numPr>
          <w:ilvl w:val="0"/>
          <w:numId w:val="1"/>
        </w:numPr>
      </w:pPr>
      <w:r>
        <w:t xml:space="preserve">At the end of each round a signal will be sounded. At the signal, drones are to be flown in a vertically descending trajectory and landed as quickly as possible. (No target drops after signal sounds.) Once all drones are landed, the 5-minute intermission begins: During intermission, teams may approach drones to change batteries, perform service or repair, etc. </w:t>
      </w:r>
    </w:p>
    <w:p w14:paraId="522FB3D5" w14:textId="2CA22197" w:rsidR="004A34C8" w:rsidRDefault="00631D97" w:rsidP="00011CDE">
      <w:pPr>
        <w:pStyle w:val="ListParagraph"/>
        <w:numPr>
          <w:ilvl w:val="0"/>
          <w:numId w:val="1"/>
        </w:numPr>
      </w:pPr>
      <w:r>
        <w:t>If a drone is unable to return to duty at the end of the 5-minute intermission it must be brought back to the pilot area/safety zone for any further work</w:t>
      </w:r>
      <w:r w:rsidR="00E207A8">
        <w:t xml:space="preserve"> while the competition resumes.</w:t>
      </w:r>
      <w:r>
        <w:t xml:space="preserve"> No target objects may be manually returned with a drone in such a case. The repaired drone may be returned to the ongoing competition when </w:t>
      </w:r>
      <w:proofErr w:type="gramStart"/>
      <w:r>
        <w:t>ready, and</w:t>
      </w:r>
      <w:proofErr w:type="gramEnd"/>
      <w:r>
        <w:t xml:space="preserve"> does not need to wait until the subsequent round.</w:t>
      </w:r>
    </w:p>
    <w:p w14:paraId="00D78C5E" w14:textId="78F66394" w:rsidR="00631D97" w:rsidRDefault="00631D97" w:rsidP="00011CDE">
      <w:pPr>
        <w:pStyle w:val="ListParagraph"/>
        <w:numPr>
          <w:ilvl w:val="0"/>
          <w:numId w:val="1"/>
        </w:numPr>
      </w:pPr>
      <w:r>
        <w:t>If a drone crashes or becomes non-flightworthy during a round, no efforts to retrieve may proceed until the designated intermission time.</w:t>
      </w:r>
    </w:p>
    <w:p w14:paraId="25FAA487" w14:textId="69118176" w:rsidR="005610F0" w:rsidRPr="00E207A8" w:rsidRDefault="00631D97" w:rsidP="00E207A8">
      <w:pPr>
        <w:pStyle w:val="ListParagraph"/>
        <w:numPr>
          <w:ilvl w:val="0"/>
          <w:numId w:val="1"/>
        </w:numPr>
      </w:pPr>
      <w:r>
        <w:t>In the event of a tie at the end of the 3</w:t>
      </w:r>
      <w:r w:rsidRPr="00631D97">
        <w:rPr>
          <w:vertAlign w:val="superscript"/>
        </w:rPr>
        <w:t>rd</w:t>
      </w:r>
      <w:r>
        <w:t xml:space="preserve"> round, the </w:t>
      </w:r>
      <w:r>
        <w:t xml:space="preserve">competitors </w:t>
      </w:r>
      <w:r>
        <w:t>will enter a ‘sudden death’ round where the first who retrieves a target object will be declared the winner.</w:t>
      </w:r>
      <w:r w:rsidR="00E207A8">
        <w:br/>
      </w:r>
    </w:p>
    <w:p w14:paraId="492B3197" w14:textId="32DEBCB8" w:rsidR="00197F8B" w:rsidRPr="00197F8B" w:rsidRDefault="00197F8B" w:rsidP="00197F8B">
      <w:pPr>
        <w:rPr>
          <w:u w:val="single"/>
        </w:rPr>
      </w:pPr>
      <w:r w:rsidRPr="00197F8B">
        <w:rPr>
          <w:u w:val="single"/>
        </w:rPr>
        <w:t>Other rules:</w:t>
      </w:r>
    </w:p>
    <w:p w14:paraId="74176BB1" w14:textId="7074BF1E" w:rsidR="00197F8B" w:rsidRDefault="00197F8B" w:rsidP="00197F8B">
      <w:r>
        <w:t xml:space="preserve">Total cost not to exceed </w:t>
      </w:r>
      <w:r w:rsidR="005610F0">
        <w:t>$500/team, not including re-purposed components.</w:t>
      </w:r>
      <w:r>
        <w:br/>
        <w:t xml:space="preserve">Each </w:t>
      </w:r>
      <w:r w:rsidR="005610F0">
        <w:t xml:space="preserve">member of each 3-person </w:t>
      </w:r>
      <w:r>
        <w:t xml:space="preserve">team must </w:t>
      </w:r>
      <w:r w:rsidR="005610F0">
        <w:t xml:space="preserve">pilot their teams drone during one round of competition </w:t>
      </w:r>
    </w:p>
    <w:p w14:paraId="1ACBD6B0" w14:textId="77777777" w:rsidR="005610F0" w:rsidRDefault="00725529" w:rsidP="00197F8B">
      <w:r>
        <w:t>No radio jamming or intentional electronic interference permitted.</w:t>
      </w:r>
      <w:r w:rsidR="005610F0">
        <w:t xml:space="preserve"> </w:t>
      </w:r>
    </w:p>
    <w:p w14:paraId="151CED06" w14:textId="68524A4F" w:rsidR="00725529" w:rsidRDefault="005610F0" w:rsidP="005610F0">
      <w:r>
        <w:t>No weapons or intentional physical drone-on-drone contact permitted.</w:t>
      </w:r>
    </w:p>
    <w:p w14:paraId="37F9AB0A" w14:textId="278BF87C" w:rsidR="005610F0" w:rsidRDefault="005610F0" w:rsidP="005610F0"/>
    <w:p w14:paraId="0031CA23" w14:textId="77777777" w:rsidR="005610F0" w:rsidRDefault="005610F0" w:rsidP="005610F0"/>
    <w:p w14:paraId="4A6B7A45" w14:textId="77777777" w:rsidR="00197F8B" w:rsidRDefault="00197F8B" w:rsidP="00197F8B"/>
    <w:p w14:paraId="744DB786" w14:textId="77777777" w:rsidR="00E207A8" w:rsidRDefault="00E207A8" w:rsidP="00E207A8">
      <w:pPr>
        <w:rPr>
          <w:b/>
        </w:rPr>
      </w:pPr>
      <w:r w:rsidRPr="00E207A8">
        <w:rPr>
          <w:b/>
        </w:rPr>
        <w:lastRenderedPageBreak/>
        <w:t>Proposed Competition Location</w:t>
      </w:r>
    </w:p>
    <w:p w14:paraId="04716F84" w14:textId="3286EFAB" w:rsidR="00197F8B" w:rsidRPr="004A34C8" w:rsidRDefault="00E207A8" w:rsidP="00E207A8">
      <w:r>
        <w:rPr>
          <w:noProof/>
        </w:rPr>
        <w:t xml:space="preserve">Pending approval by MSU authorities, the competition will occur on MSU property located </w:t>
      </w:r>
      <w:r>
        <w:rPr>
          <w:noProof/>
        </w:rPr>
        <w:br/>
        <w:t>off of Kelly Canyon Road, as defined on the images below.</w:t>
      </w:r>
      <w:r>
        <w:rPr>
          <w:noProof/>
        </w:rPr>
        <w:br/>
      </w:r>
      <w:r w:rsidR="00962B92">
        <w:rPr>
          <w:noProof/>
        </w:rPr>
        <w:drawing>
          <wp:inline distT="0" distB="0" distL="0" distR="0" wp14:anchorId="72D3B9AF" wp14:editId="182509A7">
            <wp:extent cx="5724525" cy="389891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04" cy="39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055">
        <w:rPr>
          <w:noProof/>
        </w:rPr>
        <w:drawing>
          <wp:inline distT="0" distB="0" distL="0" distR="0" wp14:anchorId="7809D9C7" wp14:editId="3173587A">
            <wp:extent cx="5314950" cy="4309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55" cy="43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F8B" w:rsidRPr="004A34C8" w:rsidSect="00E207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54FEA"/>
    <w:multiLevelType w:val="hybridMultilevel"/>
    <w:tmpl w:val="F7A8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4F"/>
    <w:rsid w:val="00025710"/>
    <w:rsid w:val="00197F8B"/>
    <w:rsid w:val="004A3454"/>
    <w:rsid w:val="004A34C8"/>
    <w:rsid w:val="005610F0"/>
    <w:rsid w:val="00631D97"/>
    <w:rsid w:val="00652055"/>
    <w:rsid w:val="00725529"/>
    <w:rsid w:val="00962B92"/>
    <w:rsid w:val="009F5C54"/>
    <w:rsid w:val="00A4349F"/>
    <w:rsid w:val="00AC6C4F"/>
    <w:rsid w:val="00B8653A"/>
    <w:rsid w:val="00BA2560"/>
    <w:rsid w:val="00E207A8"/>
    <w:rsid w:val="00F3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9715C"/>
  <w15:chartTrackingRefBased/>
  <w15:docId w15:val="{C51FCCC9-6F2C-48CA-A3D2-C5C002E0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C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Larson, Robb</dc:creator>
  <cp:keywords/>
  <dc:description/>
  <cp:lastModifiedBy>Larson, Robb</cp:lastModifiedBy>
  <cp:revision>4</cp:revision>
  <cp:lastPrinted>2018-10-16T20:57:00Z</cp:lastPrinted>
  <dcterms:created xsi:type="dcterms:W3CDTF">2018-08-28T19:18:00Z</dcterms:created>
  <dcterms:modified xsi:type="dcterms:W3CDTF">2018-10-17T16:26:00Z</dcterms:modified>
</cp:coreProperties>
</file>