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F228" w14:textId="59F6D35F" w:rsidR="00597F8D" w:rsidRPr="00F14688" w:rsidRDefault="007C6F74" w:rsidP="00AF4314">
      <w:pPr>
        <w:pStyle w:val="Title"/>
        <w:jc w:val="center"/>
        <w:rPr>
          <w:sz w:val="44"/>
        </w:rPr>
      </w:pPr>
      <w:proofErr w:type="spellStart"/>
      <w:r w:rsidRPr="00F14688">
        <w:rPr>
          <w:sz w:val="44"/>
        </w:rPr>
        <w:t>ZAF</w:t>
      </w:r>
      <w:proofErr w:type="spellEnd"/>
      <w:r w:rsidR="003943B2">
        <w:rPr>
          <w:sz w:val="44"/>
        </w:rPr>
        <w:t xml:space="preserve"> </w:t>
      </w:r>
      <w:r w:rsidRPr="00F14688">
        <w:rPr>
          <w:sz w:val="44"/>
        </w:rPr>
        <w:t xml:space="preserve">Nickel-Zinc </w:t>
      </w:r>
      <w:r w:rsidR="00405328">
        <w:rPr>
          <w:sz w:val="44"/>
        </w:rPr>
        <w:t xml:space="preserve">Home </w:t>
      </w:r>
      <w:bookmarkStart w:id="0" w:name="_GoBack"/>
      <w:bookmarkEnd w:id="0"/>
      <w:r w:rsidR="00AF4314">
        <w:rPr>
          <w:sz w:val="44"/>
        </w:rPr>
        <w:t>Energy Storage System</w:t>
      </w:r>
    </w:p>
    <w:p w14:paraId="6D9FD3E0" w14:textId="74D10EEB" w:rsidR="00597F8D" w:rsidRPr="00BC15BD" w:rsidRDefault="00597F8D" w:rsidP="008D0D40">
      <w:pPr>
        <w:pStyle w:val="Heading1"/>
        <w:spacing w:line="240" w:lineRule="auto"/>
        <w:contextualSpacing/>
      </w:pPr>
      <w:r w:rsidRPr="00074EEA">
        <w:t>Background</w:t>
      </w:r>
      <w:r w:rsidR="00BC1201">
        <w:t xml:space="preserve"> Summary</w:t>
      </w:r>
    </w:p>
    <w:p w14:paraId="01B7E9C0" w14:textId="6F2653EC" w:rsidR="003065D6" w:rsidRDefault="00597F8D" w:rsidP="008D0D40">
      <w:pPr>
        <w:spacing w:line="240" w:lineRule="auto"/>
        <w:contextualSpacing/>
      </w:pPr>
      <w:r>
        <w:t>Incorporated in 2011</w:t>
      </w:r>
      <w:r w:rsidR="00626237">
        <w:t>, with an R&amp;D center in Montana and a low rate production line in Missouri</w:t>
      </w:r>
      <w:r>
        <w:t>, ZAF Energy Systems develops and commercializes next-generation Ni</w:t>
      </w:r>
      <w:r w:rsidR="003943B2">
        <w:t>ckel-Zinc (Ni-Zn)</w:t>
      </w:r>
      <w:r>
        <w:t xml:space="preserve"> battery technologies that use sustainable, non-toxic materials and can be safely and easily recycled. ZAF currently manufactures and develops rechargeable alkaline Ni-Zn batteries for a variety of applications in a </w:t>
      </w:r>
      <w:r w:rsidR="001941FB">
        <w:t xml:space="preserve">12V </w:t>
      </w:r>
      <w:r w:rsidR="00447E2C">
        <w:t>G31 form factor where our</w:t>
      </w:r>
      <w:r w:rsidR="005C7938">
        <w:t xml:space="preserve"> Generation 2</w:t>
      </w:r>
      <w:r w:rsidR="001941FB">
        <w:t xml:space="preserve"> </w:t>
      </w:r>
      <w:r w:rsidR="00046BE4">
        <w:t>hybrid</w:t>
      </w:r>
      <w:r w:rsidR="001941FB">
        <w:t xml:space="preserve"> and capacity batteries are capable of 146</w:t>
      </w:r>
      <w:r w:rsidR="00447E2C">
        <w:t xml:space="preserve"> and 1</w:t>
      </w:r>
      <w:r w:rsidR="005C7938">
        <w:t>90</w:t>
      </w:r>
      <w:r w:rsidR="00DA0AC0">
        <w:t xml:space="preserve"> </w:t>
      </w:r>
      <w:r w:rsidR="00447E2C">
        <w:t>Ah, respectively</w:t>
      </w:r>
      <w:r>
        <w:t xml:space="preserve">. </w:t>
      </w:r>
    </w:p>
    <w:p w14:paraId="18146DEC" w14:textId="77777777" w:rsidR="003065D6" w:rsidRDefault="003065D6" w:rsidP="008D0D40">
      <w:pPr>
        <w:spacing w:line="240" w:lineRule="auto"/>
        <w:contextualSpacing/>
      </w:pPr>
    </w:p>
    <w:p w14:paraId="0682870D" w14:textId="078F1B3B" w:rsidR="00597F8D" w:rsidRDefault="00597F8D" w:rsidP="008D0D40">
      <w:pPr>
        <w:spacing w:line="240" w:lineRule="auto"/>
        <w:contextualSpacing/>
      </w:pPr>
      <w:r>
        <w:t>Ni</w:t>
      </w:r>
      <w:r w:rsidR="00F80A05">
        <w:t>-</w:t>
      </w:r>
      <w:r>
        <w:t>Zn</w:t>
      </w:r>
      <w:r w:rsidRPr="005B17E8">
        <w:t xml:space="preserve"> batteries have excellent intrinsic</w:t>
      </w:r>
      <w:r w:rsidR="005C7938">
        <w:t xml:space="preserve"> properties that provide a </w:t>
      </w:r>
      <w:r w:rsidRPr="005B17E8">
        <w:t>simple and e</w:t>
      </w:r>
      <w:r w:rsidR="005C7938">
        <w:t>legant solution for meeting most energy storage system needs</w:t>
      </w:r>
      <w:r w:rsidRPr="005B17E8">
        <w:t>.  Ni</w:t>
      </w:r>
      <w:r w:rsidR="00F80A05">
        <w:t>-</w:t>
      </w:r>
      <w:r w:rsidRPr="005B17E8">
        <w:t xml:space="preserve">Zn batteries are a high voltage aqueous battery system providing </w:t>
      </w:r>
      <w:r>
        <w:t xml:space="preserve">a </w:t>
      </w:r>
      <w:r w:rsidRPr="005B17E8">
        <w:t xml:space="preserve">combination of high power and energy.  They also have more than double the specific energy capability of lead-acid batteries as well as improved life.  It is a very safe technology and does not require expensive electronic management </w:t>
      </w:r>
      <w:r w:rsidR="00626237">
        <w:t>at the battery</w:t>
      </w:r>
      <w:r w:rsidR="007E6A54">
        <w:t xml:space="preserve"> level. </w:t>
      </w:r>
      <w:r w:rsidR="004E30D3">
        <w:t xml:space="preserve"> With the growing demand of home energy storage for solar </w:t>
      </w:r>
      <w:r w:rsidR="003065D6">
        <w:t xml:space="preserve">energy and EV charging, a new battery chemistry is needed to overcome the drawbacks of the commonly used lead-acid and lithium-ion.   </w:t>
      </w:r>
      <w:r w:rsidR="007E6A54">
        <w:t xml:space="preserve"> </w:t>
      </w:r>
    </w:p>
    <w:p w14:paraId="533CE68A" w14:textId="36F16E17" w:rsidR="00BC1201" w:rsidRPr="003E22BF" w:rsidRDefault="00BC1201" w:rsidP="008D0D40">
      <w:pPr>
        <w:pStyle w:val="Heading1"/>
        <w:spacing w:before="240" w:line="240" w:lineRule="auto"/>
        <w:contextualSpacing/>
      </w:pPr>
      <w:r w:rsidRPr="003E22BF">
        <w:t>ZAF Ni</w:t>
      </w:r>
      <w:r w:rsidR="00F80A05" w:rsidRPr="003E22BF">
        <w:t>-</w:t>
      </w:r>
      <w:r w:rsidRPr="003E22BF">
        <w:t xml:space="preserve">Zn </w:t>
      </w:r>
      <w:r w:rsidR="003943B2" w:rsidRPr="003E22BF">
        <w:t>10kWh</w:t>
      </w:r>
      <w:r w:rsidR="00727ECD" w:rsidRPr="003E22BF">
        <w:t xml:space="preserve"> </w:t>
      </w:r>
      <w:r w:rsidR="003943B2" w:rsidRPr="003E22BF">
        <w:t>Battery Concept for Home Energy Storage</w:t>
      </w:r>
    </w:p>
    <w:p w14:paraId="598ADA9B" w14:textId="57C301BB" w:rsidR="00245A95" w:rsidRDefault="00DA0AC0" w:rsidP="003065D6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196F0" wp14:editId="07ABA222">
                <wp:simplePos x="0" y="0"/>
                <wp:positionH relativeFrom="column">
                  <wp:posOffset>1460500</wp:posOffset>
                </wp:positionH>
                <wp:positionV relativeFrom="paragraph">
                  <wp:posOffset>4092575</wp:posOffset>
                </wp:positionV>
                <wp:extent cx="36703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056F" w14:textId="40A36769" w:rsidR="00DA0AC0" w:rsidRDefault="00DA0AC0">
                            <w:r>
                              <w:t>Figure 1: ZAF’s Ni-Zn 10 kWh Home Energy Storage 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19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322.25pt;width:2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/IQ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" stroked="f">
                <v:textbox style="mso-fit-shape-to-text:t">
                  <w:txbxContent>
                    <w:p w14:paraId="0F99056F" w14:textId="40A36769" w:rsidR="00DA0AC0" w:rsidRDefault="00DA0AC0">
                      <w:r>
                        <w:t>Figure 1: ZAF’s Ni-Zn 10 kWh Home Energy Storage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17FE7" wp14:editId="72B31424">
            <wp:simplePos x="0" y="0"/>
            <wp:positionH relativeFrom="column">
              <wp:posOffset>3365500</wp:posOffset>
            </wp:positionH>
            <wp:positionV relativeFrom="paragraph">
              <wp:posOffset>1438275</wp:posOffset>
            </wp:positionV>
            <wp:extent cx="1903730" cy="2776855"/>
            <wp:effectExtent l="0" t="0" r="127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50" t="8072" r="35257" b="5034"/>
                    <a:stretch/>
                  </pic:blipFill>
                  <pic:spPr bwMode="auto">
                    <a:xfrm>
                      <a:off x="0" y="0"/>
                      <a:ext cx="190373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814799" wp14:editId="01975CB2">
            <wp:simplePos x="0" y="0"/>
            <wp:positionH relativeFrom="column">
              <wp:posOffset>1009650</wp:posOffset>
            </wp:positionH>
            <wp:positionV relativeFrom="paragraph">
              <wp:posOffset>1452880</wp:posOffset>
            </wp:positionV>
            <wp:extent cx="2084705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17" y="21520"/>
                <wp:lineTo x="213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1" t="3798" r="30972" b="2172"/>
                    <a:stretch/>
                  </pic:blipFill>
                  <pic:spPr bwMode="auto">
                    <a:xfrm>
                      <a:off x="0" y="0"/>
                      <a:ext cx="208470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B2" w:rsidRPr="003E22BF">
        <w:t>The</w:t>
      </w:r>
      <w:r w:rsidR="00BC1201" w:rsidRPr="003E22BF">
        <w:t xml:space="preserve"> concept of a</w:t>
      </w:r>
      <w:r w:rsidR="003943B2" w:rsidRPr="003E22BF">
        <w:t xml:space="preserve"> 10</w:t>
      </w:r>
      <w:r>
        <w:t xml:space="preserve"> </w:t>
      </w:r>
      <w:r w:rsidR="003943B2" w:rsidRPr="003E22BF">
        <w:t>kWh</w:t>
      </w:r>
      <w:r w:rsidR="00BC1201" w:rsidRPr="003E22BF">
        <w:t xml:space="preserve"> ZAF Ni</w:t>
      </w:r>
      <w:r w:rsidR="00F80A05" w:rsidRPr="003E22BF">
        <w:t>-</w:t>
      </w:r>
      <w:r w:rsidR="003943B2" w:rsidRPr="003E22BF">
        <w:t>Zn home energy storage system</w:t>
      </w:r>
      <w:r w:rsidR="00060FF6" w:rsidRPr="003E22BF">
        <w:t xml:space="preserve"> (Figure 1)</w:t>
      </w:r>
      <w:r w:rsidR="003943B2" w:rsidRPr="003E22BF">
        <w:t xml:space="preserve"> will </w:t>
      </w:r>
      <w:r w:rsidR="003943B2">
        <w:t>need to compete with established systems such as Tesla’s Powerwall and LG Chem’s RESU system</w:t>
      </w:r>
      <w:r w:rsidR="00060FF6">
        <w:t xml:space="preserve">s, along with any other main stream home energy storage.  This will require a design that maximizes energy, while minimizing weight, volume, and cost.  ZAF will supply the required batteries, inverter, and cover the cost of all other required components.  ZAF </w:t>
      </w:r>
      <w:r w:rsidR="003E22BF">
        <w:t>envisions</w:t>
      </w:r>
      <w:r w:rsidR="00060FF6">
        <w:t xml:space="preserve"> a </w:t>
      </w:r>
      <w:r w:rsidR="003E22BF">
        <w:t>full engineering report</w:t>
      </w:r>
      <w:r w:rsidR="003E22BF" w:rsidRPr="003E22BF">
        <w:t xml:space="preserve"> </w:t>
      </w:r>
      <w:r w:rsidR="003E22BF">
        <w:t xml:space="preserve">including, typical home energy storage requirements and competing technologies, along with the full engineering design, and a </w:t>
      </w:r>
      <w:r w:rsidR="00060FF6">
        <w:t xml:space="preserve">working prototype with </w:t>
      </w:r>
      <w:r w:rsidR="003E22BF">
        <w:t>real world battery data to be delivered at the end of the capstone project.</w:t>
      </w:r>
      <w:r w:rsidR="003065D6" w:rsidRPr="003065D6">
        <w:rPr>
          <w:noProof/>
        </w:rPr>
        <w:t xml:space="preserve"> </w:t>
      </w:r>
      <w:r w:rsidR="003E22BF">
        <w:t xml:space="preserve"> </w:t>
      </w:r>
      <w:r w:rsidR="00060FF6">
        <w:t xml:space="preserve"> </w:t>
      </w:r>
      <w:r w:rsidR="003943B2">
        <w:t xml:space="preserve"> </w:t>
      </w:r>
    </w:p>
    <w:p w14:paraId="6D37A681" w14:textId="272338B7" w:rsidR="009360CB" w:rsidRPr="00D8720D" w:rsidRDefault="000C6A52" w:rsidP="008D0D40">
      <w:pPr>
        <w:pStyle w:val="Heading1"/>
        <w:spacing w:line="240" w:lineRule="auto"/>
        <w:contextualSpacing/>
      </w:pPr>
      <w:r>
        <w:lastRenderedPageBreak/>
        <w:t>Company/Team</w:t>
      </w:r>
    </w:p>
    <w:p w14:paraId="3767C6E7" w14:textId="77989AC9" w:rsidR="00D8720D" w:rsidRDefault="00D8720D" w:rsidP="008D0D40">
      <w:pPr>
        <w:spacing w:line="240" w:lineRule="auto"/>
        <w:contextualSpacing/>
      </w:pPr>
      <w:r>
        <w:t>ZAF’s 35</w:t>
      </w:r>
      <w:r w:rsidRPr="00D8720D">
        <w:t>,000 ft</w:t>
      </w:r>
      <w:r w:rsidRPr="00D8720D">
        <w:rPr>
          <w:vertAlign w:val="superscript"/>
        </w:rPr>
        <w:t>2</w:t>
      </w:r>
      <w:r w:rsidRPr="00D8720D">
        <w:t xml:space="preserve"> low rate production facility is located in J</w:t>
      </w:r>
      <w:r>
        <w:t>oplin, MO.  This facility has 23</w:t>
      </w:r>
      <w:r w:rsidRPr="00D8720D">
        <w:t xml:space="preserve"> operators and engineers and houses a low rate production line for G31 Ni-Zn cells and batteries. This line is equipped with tape casters, presses, and slurry mixing equipment. It also contains cell assembly, activation stations, and a test lab for cell formation.</w:t>
      </w:r>
      <w:r>
        <w:t xml:space="preserve">  </w:t>
      </w:r>
      <w:r w:rsidRPr="00D8720D">
        <w:t xml:space="preserve">ZAF’s Research and Development facility is currently located in </w:t>
      </w:r>
      <w:r w:rsidR="00A73B48">
        <w:t xml:space="preserve">Bozeman, MT.  </w:t>
      </w:r>
      <w:r w:rsidRPr="00D8720D">
        <w:t>This 8,000 ft</w:t>
      </w:r>
      <w:r w:rsidRPr="00D8720D">
        <w:rPr>
          <w:vertAlign w:val="superscript"/>
        </w:rPr>
        <w:t>2</w:t>
      </w:r>
      <w:r w:rsidRPr="00D8720D">
        <w:t xml:space="preserve"> facility house</w:t>
      </w:r>
      <w:r w:rsidR="00A73B48">
        <w:t>s</w:t>
      </w:r>
      <w:r w:rsidRPr="00D8720D">
        <w:t xml:space="preserve"> 12 employees, including scientists, engineers, and technicians and is equipped with analytical tools and battery testing units</w:t>
      </w:r>
      <w:r>
        <w:t>.</w:t>
      </w:r>
    </w:p>
    <w:p w14:paraId="5F55B302" w14:textId="77777777" w:rsidR="008D0D40" w:rsidRDefault="008D0D40" w:rsidP="008D0D40">
      <w:pPr>
        <w:spacing w:line="240" w:lineRule="auto"/>
        <w:contextualSpacing/>
      </w:pPr>
    </w:p>
    <w:p w14:paraId="58805BC6" w14:textId="3B11C081" w:rsidR="00D8720D" w:rsidRPr="00D8720D" w:rsidRDefault="00D8720D" w:rsidP="008D0D40">
      <w:pPr>
        <w:spacing w:line="240" w:lineRule="auto"/>
        <w:contextualSpacing/>
        <w:rPr>
          <w:rFonts w:cstheme="minorHAnsi"/>
        </w:rPr>
      </w:pPr>
    </w:p>
    <w:sectPr w:rsidR="00D8720D" w:rsidRPr="00D8720D" w:rsidSect="00726622">
      <w:headerReference w:type="default" r:id="rId10"/>
      <w:footerReference w:type="default" r:id="rId11"/>
      <w:pgSz w:w="12240" w:h="15840"/>
      <w:pgMar w:top="1440" w:right="1080" w:bottom="1260" w:left="108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F04E" w14:textId="77777777" w:rsidR="00336791" w:rsidRDefault="00336791" w:rsidP="001E7860">
      <w:pPr>
        <w:spacing w:before="0" w:after="0" w:line="240" w:lineRule="auto"/>
      </w:pPr>
      <w:r>
        <w:separator/>
      </w:r>
    </w:p>
  </w:endnote>
  <w:endnote w:type="continuationSeparator" w:id="0">
    <w:p w14:paraId="125A00BF" w14:textId="77777777" w:rsidR="00336791" w:rsidRDefault="00336791" w:rsidP="001E78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28E3" w14:textId="77777777" w:rsidR="00597F8D" w:rsidRDefault="00597F8D" w:rsidP="00A25CA8">
    <w:pPr>
      <w:pStyle w:val="Footer"/>
      <w:tabs>
        <w:tab w:val="clear" w:pos="4680"/>
        <w:tab w:val="center" w:pos="4770"/>
      </w:tabs>
      <w:rPr>
        <w:sz w:val="18"/>
        <w:szCs w:val="18"/>
      </w:rPr>
    </w:pPr>
  </w:p>
  <w:p w14:paraId="6A0469F9" w14:textId="3D4B9A4E" w:rsidR="00597F8D" w:rsidRPr="008E3B33" w:rsidRDefault="00597F8D" w:rsidP="00A25CA8">
    <w:pPr>
      <w:pStyle w:val="Footer"/>
      <w:tabs>
        <w:tab w:val="clear" w:pos="4680"/>
        <w:tab w:val="center" w:pos="4770"/>
      </w:tabs>
      <w:rPr>
        <w:b/>
        <w:noProof/>
      </w:rPr>
    </w:pPr>
    <w:r w:rsidRPr="008E3B33">
      <w:rPr>
        <w:sz w:val="18"/>
        <w:szCs w:val="18"/>
      </w:rPr>
      <w:t>ZAF Energy Systems</w:t>
    </w:r>
    <w:r>
      <w:tab/>
    </w:r>
    <w:r w:rsidRPr="008E3B33">
      <w:rPr>
        <w:b/>
      </w:rPr>
      <w:tab/>
    </w:r>
    <w:r w:rsidRPr="008E3B33">
      <w:fldChar w:fldCharType="begin"/>
    </w:r>
    <w:r w:rsidRPr="008E3B33">
      <w:instrText xml:space="preserve"> PAGE   \* MERGEFORMAT </w:instrText>
    </w:r>
    <w:r w:rsidRPr="008E3B33">
      <w:fldChar w:fldCharType="separate"/>
    </w:r>
    <w:r w:rsidR="00D0191E">
      <w:rPr>
        <w:noProof/>
      </w:rPr>
      <w:t>2</w:t>
    </w:r>
    <w:r w:rsidRPr="008E3B33">
      <w:rPr>
        <w:noProof/>
      </w:rPr>
      <w:fldChar w:fldCharType="end"/>
    </w:r>
  </w:p>
  <w:p w14:paraId="466269AC" w14:textId="72465D30" w:rsidR="00597F8D" w:rsidRPr="00EC56D0" w:rsidRDefault="00597F8D" w:rsidP="00A25CA8">
    <w:pPr>
      <w:pStyle w:val="Footer"/>
      <w:tabs>
        <w:tab w:val="clear" w:pos="4680"/>
        <w:tab w:val="center" w:pos="4770"/>
      </w:tabs>
    </w:pPr>
    <w:r>
      <w:rPr>
        <w:noProof/>
        <w:sz w:val="20"/>
        <w:szCs w:val="20"/>
      </w:rPr>
      <w:t>A</w:t>
    </w:r>
    <w:r w:rsidR="00430504">
      <w:rPr>
        <w:noProof/>
        <w:sz w:val="20"/>
        <w:szCs w:val="20"/>
      </w:rPr>
      <w:t>pril</w:t>
    </w:r>
    <w:r>
      <w:rPr>
        <w:noProof/>
        <w:sz w:val="20"/>
        <w:szCs w:val="20"/>
      </w:rPr>
      <w:t>, 201</w:t>
    </w:r>
    <w:r w:rsidR="00430504">
      <w:rPr>
        <w:noProof/>
        <w:sz w:val="20"/>
        <w:szCs w:val="20"/>
      </w:rPr>
      <w:t>8</w:t>
    </w:r>
    <w:r>
      <w:rPr>
        <w:noProof/>
      </w:rPr>
      <w:tab/>
    </w:r>
    <w:r>
      <w:rPr>
        <w:noProof/>
      </w:rPr>
      <w:tab/>
    </w:r>
  </w:p>
  <w:p w14:paraId="487CBAC2" w14:textId="77777777" w:rsidR="00597F8D" w:rsidRPr="00A25CA8" w:rsidRDefault="00597F8D" w:rsidP="00A2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1729" w14:textId="77777777" w:rsidR="00336791" w:rsidRDefault="00336791" w:rsidP="001E7860">
      <w:pPr>
        <w:spacing w:before="0" w:after="0" w:line="240" w:lineRule="auto"/>
      </w:pPr>
      <w:r>
        <w:separator/>
      </w:r>
    </w:p>
  </w:footnote>
  <w:footnote w:type="continuationSeparator" w:id="0">
    <w:p w14:paraId="3D020C94" w14:textId="77777777" w:rsidR="00336791" w:rsidRDefault="00336791" w:rsidP="001E78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577A" w14:textId="77777777" w:rsidR="00597F8D" w:rsidRPr="006874BA" w:rsidRDefault="00597F8D" w:rsidP="00A25CA8">
    <w:pPr>
      <w:pStyle w:val="Header"/>
      <w:jc w:val="right"/>
      <w:rPr>
        <w:i/>
        <w:color w:val="365F91" w:themeColor="accent1" w:themeShade="BF"/>
        <w:sz w:val="20"/>
        <w:szCs w:val="20"/>
      </w:rPr>
    </w:pPr>
    <w:r w:rsidRPr="006874BA">
      <w:rPr>
        <w:i/>
        <w:noProof/>
        <w:color w:val="365F91" w:themeColor="accent1" w:themeShade="BF"/>
        <w:sz w:val="20"/>
        <w:szCs w:val="20"/>
      </w:rPr>
      <w:drawing>
        <wp:anchor distT="0" distB="0" distL="114300" distR="114300" simplePos="0" relativeHeight="251657216" behindDoc="0" locked="0" layoutInCell="1" allowOverlap="1" wp14:anchorId="7126C1A1" wp14:editId="76DF2D81">
          <wp:simplePos x="0" y="0"/>
          <wp:positionH relativeFrom="column">
            <wp:posOffset>-429260</wp:posOffset>
          </wp:positionH>
          <wp:positionV relativeFrom="paragraph">
            <wp:posOffset>-243840</wp:posOffset>
          </wp:positionV>
          <wp:extent cx="923925" cy="771525"/>
          <wp:effectExtent l="0" t="0" r="9525" b="9525"/>
          <wp:wrapNone/>
          <wp:docPr id="28" name="Picture 28" descr="ZAF_Logo_BLUE_TM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ZAF_Logo_BLUE_TM300dpi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3" t="22122" r="16816" b="23087"/>
                  <a:stretch/>
                </pic:blipFill>
                <pic:spPr>
                  <a:xfrm>
                    <a:off x="0" y="0"/>
                    <a:ext cx="923925" cy="7715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365F91" w:themeColor="accent1" w:themeShade="BF"/>
        <w:sz w:val="20"/>
        <w:szCs w:val="20"/>
      </w:rPr>
      <w:t>100 Columbia Mountain</w:t>
    </w:r>
    <w:r w:rsidRPr="006874BA">
      <w:rPr>
        <w:i/>
        <w:color w:val="365F91" w:themeColor="accent1" w:themeShade="BF"/>
        <w:sz w:val="20"/>
        <w:szCs w:val="20"/>
      </w:rPr>
      <w:t xml:space="preserve"> Drive</w:t>
    </w:r>
    <w:r>
      <w:rPr>
        <w:i/>
        <w:color w:val="365F91" w:themeColor="accent1" w:themeShade="BF"/>
        <w:sz w:val="20"/>
        <w:szCs w:val="20"/>
      </w:rPr>
      <w:t xml:space="preserve"> Suite 2&amp;3</w:t>
    </w:r>
  </w:p>
  <w:p w14:paraId="1C4AD5AA" w14:textId="77777777" w:rsidR="00597F8D" w:rsidRPr="006874BA" w:rsidRDefault="00597F8D" w:rsidP="00A25CA8">
    <w:pPr>
      <w:pStyle w:val="Header"/>
      <w:jc w:val="right"/>
      <w:rPr>
        <w:i/>
        <w:color w:val="365F91" w:themeColor="accent1" w:themeShade="BF"/>
        <w:sz w:val="20"/>
        <w:szCs w:val="20"/>
      </w:rPr>
    </w:pPr>
    <w:r w:rsidRPr="006874BA">
      <w:rPr>
        <w:i/>
        <w:color w:val="365F91" w:themeColor="accent1" w:themeShade="BF"/>
        <w:sz w:val="20"/>
        <w:szCs w:val="20"/>
      </w:rPr>
      <w:t>Columbia Falls MT 59912</w:t>
    </w:r>
  </w:p>
  <w:p w14:paraId="7DF3956C" w14:textId="77777777" w:rsidR="00597F8D" w:rsidRPr="006874BA" w:rsidRDefault="00597F8D" w:rsidP="00A25CA8">
    <w:pPr>
      <w:pStyle w:val="Header"/>
      <w:jc w:val="right"/>
      <w:rPr>
        <w:i/>
        <w:color w:val="365F91" w:themeColor="accent1" w:themeShade="BF"/>
        <w:sz w:val="20"/>
        <w:szCs w:val="20"/>
      </w:rPr>
    </w:pPr>
    <w:r w:rsidRPr="006874BA">
      <w:rPr>
        <w:i/>
        <w:color w:val="365F91" w:themeColor="accent1" w:themeShade="BF"/>
        <w:sz w:val="20"/>
        <w:szCs w:val="20"/>
      </w:rPr>
      <w:t>www.zafsys.com</w:t>
    </w:r>
  </w:p>
  <w:p w14:paraId="04B8590F" w14:textId="77777777" w:rsidR="00597F8D" w:rsidRDefault="00597F8D" w:rsidP="00A25C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19CFB" wp14:editId="6C503168">
              <wp:simplePos x="0" y="0"/>
              <wp:positionH relativeFrom="column">
                <wp:posOffset>-368300</wp:posOffset>
              </wp:positionH>
              <wp:positionV relativeFrom="paragraph">
                <wp:posOffset>157480</wp:posOffset>
              </wp:positionV>
              <wp:extent cx="6819900" cy="6350"/>
              <wp:effectExtent l="0" t="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BC99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pt,12.4pt" to="50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" strokecolor="#4579b8 [3044]"/>
          </w:pict>
        </mc:Fallback>
      </mc:AlternateContent>
    </w:r>
  </w:p>
  <w:p w14:paraId="2F3D3BA3" w14:textId="77777777" w:rsidR="00597F8D" w:rsidRDefault="0059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C4F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B22B4"/>
    <w:multiLevelType w:val="hybridMultilevel"/>
    <w:tmpl w:val="F3A80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F67D3"/>
    <w:multiLevelType w:val="hybridMultilevel"/>
    <w:tmpl w:val="1988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D15"/>
    <w:multiLevelType w:val="hybridMultilevel"/>
    <w:tmpl w:val="4D422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A4C94"/>
    <w:multiLevelType w:val="hybridMultilevel"/>
    <w:tmpl w:val="3F5884B6"/>
    <w:lvl w:ilvl="0" w:tplc="3A089D0E">
      <w:numFmt w:val="bullet"/>
      <w:lvlText w:val="-"/>
      <w:lvlJc w:val="left"/>
      <w:pPr>
        <w:ind w:left="61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5" w15:restartNumberingAfterBreak="0">
    <w:nsid w:val="25142EB0"/>
    <w:multiLevelType w:val="hybridMultilevel"/>
    <w:tmpl w:val="3FB0C8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96DDD"/>
    <w:multiLevelType w:val="hybridMultilevel"/>
    <w:tmpl w:val="1F7AF56A"/>
    <w:lvl w:ilvl="0" w:tplc="3A089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11BD2"/>
    <w:multiLevelType w:val="hybridMultilevel"/>
    <w:tmpl w:val="B7667436"/>
    <w:lvl w:ilvl="0" w:tplc="3A089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32D4"/>
    <w:multiLevelType w:val="hybridMultilevel"/>
    <w:tmpl w:val="C3622FE4"/>
    <w:lvl w:ilvl="0" w:tplc="82A690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855F5"/>
    <w:multiLevelType w:val="hybridMultilevel"/>
    <w:tmpl w:val="A71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0252A"/>
    <w:multiLevelType w:val="hybridMultilevel"/>
    <w:tmpl w:val="D0A85726"/>
    <w:lvl w:ilvl="0" w:tplc="3A089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266C"/>
    <w:multiLevelType w:val="hybridMultilevel"/>
    <w:tmpl w:val="7B7CD808"/>
    <w:lvl w:ilvl="0" w:tplc="3A089D0E">
      <w:numFmt w:val="bullet"/>
      <w:lvlText w:val="-"/>
      <w:lvlJc w:val="left"/>
      <w:pPr>
        <w:ind w:left="61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2" w15:restartNumberingAfterBreak="0">
    <w:nsid w:val="6A7427BD"/>
    <w:multiLevelType w:val="hybridMultilevel"/>
    <w:tmpl w:val="393030CC"/>
    <w:lvl w:ilvl="0" w:tplc="A6126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50064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40F82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440A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380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1A7A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B0DF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488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9D"/>
    <w:rsid w:val="00001EFB"/>
    <w:rsid w:val="00007CA4"/>
    <w:rsid w:val="000103F8"/>
    <w:rsid w:val="00021FB4"/>
    <w:rsid w:val="00046BE4"/>
    <w:rsid w:val="00047428"/>
    <w:rsid w:val="00060FF6"/>
    <w:rsid w:val="00071F41"/>
    <w:rsid w:val="00072354"/>
    <w:rsid w:val="00080095"/>
    <w:rsid w:val="0008171E"/>
    <w:rsid w:val="00093E4D"/>
    <w:rsid w:val="000966B4"/>
    <w:rsid w:val="000972C9"/>
    <w:rsid w:val="000A1732"/>
    <w:rsid w:val="000A39E2"/>
    <w:rsid w:val="000A3CC2"/>
    <w:rsid w:val="000C6A52"/>
    <w:rsid w:val="000D0E0B"/>
    <w:rsid w:val="000F03A9"/>
    <w:rsid w:val="000F6F2B"/>
    <w:rsid w:val="00103E5C"/>
    <w:rsid w:val="0012107D"/>
    <w:rsid w:val="001449F4"/>
    <w:rsid w:val="001452AD"/>
    <w:rsid w:val="0015238E"/>
    <w:rsid w:val="00153F3E"/>
    <w:rsid w:val="0016020A"/>
    <w:rsid w:val="001657BE"/>
    <w:rsid w:val="001810D0"/>
    <w:rsid w:val="001941FB"/>
    <w:rsid w:val="001965F1"/>
    <w:rsid w:val="001A3ED8"/>
    <w:rsid w:val="001B1EC2"/>
    <w:rsid w:val="001B6B40"/>
    <w:rsid w:val="001C0ADC"/>
    <w:rsid w:val="001D0038"/>
    <w:rsid w:val="001D7653"/>
    <w:rsid w:val="001D7AD2"/>
    <w:rsid w:val="001E3055"/>
    <w:rsid w:val="001E7860"/>
    <w:rsid w:val="00205B55"/>
    <w:rsid w:val="00222741"/>
    <w:rsid w:val="00223B29"/>
    <w:rsid w:val="002248F3"/>
    <w:rsid w:val="00232019"/>
    <w:rsid w:val="002328B4"/>
    <w:rsid w:val="00245A95"/>
    <w:rsid w:val="00260789"/>
    <w:rsid w:val="0029042F"/>
    <w:rsid w:val="00292B7E"/>
    <w:rsid w:val="00295632"/>
    <w:rsid w:val="00295BE9"/>
    <w:rsid w:val="002C701B"/>
    <w:rsid w:val="002E1027"/>
    <w:rsid w:val="002E146F"/>
    <w:rsid w:val="002F0854"/>
    <w:rsid w:val="00304E69"/>
    <w:rsid w:val="00305848"/>
    <w:rsid w:val="003065D6"/>
    <w:rsid w:val="0031112B"/>
    <w:rsid w:val="00312F00"/>
    <w:rsid w:val="00321F3D"/>
    <w:rsid w:val="0032681F"/>
    <w:rsid w:val="00331A6A"/>
    <w:rsid w:val="0033602D"/>
    <w:rsid w:val="00336791"/>
    <w:rsid w:val="003375BA"/>
    <w:rsid w:val="00340CF8"/>
    <w:rsid w:val="00351A43"/>
    <w:rsid w:val="00352D2D"/>
    <w:rsid w:val="00355A85"/>
    <w:rsid w:val="00357584"/>
    <w:rsid w:val="003733EE"/>
    <w:rsid w:val="00375EBB"/>
    <w:rsid w:val="0038500E"/>
    <w:rsid w:val="00386611"/>
    <w:rsid w:val="003877BC"/>
    <w:rsid w:val="00390E6B"/>
    <w:rsid w:val="003943B2"/>
    <w:rsid w:val="00396C46"/>
    <w:rsid w:val="00397C79"/>
    <w:rsid w:val="003A0C77"/>
    <w:rsid w:val="003C1BB0"/>
    <w:rsid w:val="003C1D14"/>
    <w:rsid w:val="003C3EBD"/>
    <w:rsid w:val="003C5607"/>
    <w:rsid w:val="003E22BF"/>
    <w:rsid w:val="00403D90"/>
    <w:rsid w:val="00405328"/>
    <w:rsid w:val="00414F15"/>
    <w:rsid w:val="004264AD"/>
    <w:rsid w:val="00430504"/>
    <w:rsid w:val="004407EF"/>
    <w:rsid w:val="00440C8F"/>
    <w:rsid w:val="00447E2C"/>
    <w:rsid w:val="0046677D"/>
    <w:rsid w:val="004763E7"/>
    <w:rsid w:val="00477791"/>
    <w:rsid w:val="004818F6"/>
    <w:rsid w:val="00495727"/>
    <w:rsid w:val="004A134C"/>
    <w:rsid w:val="004A2CBC"/>
    <w:rsid w:val="004A6C2B"/>
    <w:rsid w:val="004D2A55"/>
    <w:rsid w:val="004D7171"/>
    <w:rsid w:val="004E282B"/>
    <w:rsid w:val="004E30D3"/>
    <w:rsid w:val="00507E7C"/>
    <w:rsid w:val="00522F66"/>
    <w:rsid w:val="00523EBD"/>
    <w:rsid w:val="005268D6"/>
    <w:rsid w:val="00527774"/>
    <w:rsid w:val="00532DA3"/>
    <w:rsid w:val="0055039D"/>
    <w:rsid w:val="00567880"/>
    <w:rsid w:val="00581027"/>
    <w:rsid w:val="005857D0"/>
    <w:rsid w:val="00587DEE"/>
    <w:rsid w:val="00593D50"/>
    <w:rsid w:val="00597F8D"/>
    <w:rsid w:val="005B198B"/>
    <w:rsid w:val="005B3708"/>
    <w:rsid w:val="005C3B29"/>
    <w:rsid w:val="005C7241"/>
    <w:rsid w:val="005C7938"/>
    <w:rsid w:val="005D04FE"/>
    <w:rsid w:val="00600428"/>
    <w:rsid w:val="006009F1"/>
    <w:rsid w:val="006051D1"/>
    <w:rsid w:val="00607635"/>
    <w:rsid w:val="00610DB6"/>
    <w:rsid w:val="00626237"/>
    <w:rsid w:val="00627F0A"/>
    <w:rsid w:val="00630844"/>
    <w:rsid w:val="006368FA"/>
    <w:rsid w:val="00652338"/>
    <w:rsid w:val="00661A7F"/>
    <w:rsid w:val="00673032"/>
    <w:rsid w:val="00683D9F"/>
    <w:rsid w:val="00685C51"/>
    <w:rsid w:val="00686A47"/>
    <w:rsid w:val="00690962"/>
    <w:rsid w:val="00695D4C"/>
    <w:rsid w:val="006A164A"/>
    <w:rsid w:val="006A2846"/>
    <w:rsid w:val="006A4D5D"/>
    <w:rsid w:val="006A574B"/>
    <w:rsid w:val="006B2B35"/>
    <w:rsid w:val="006B32F0"/>
    <w:rsid w:val="006C3D77"/>
    <w:rsid w:val="006D2DCC"/>
    <w:rsid w:val="006E38EC"/>
    <w:rsid w:val="006E404C"/>
    <w:rsid w:val="006F463D"/>
    <w:rsid w:val="006F58DA"/>
    <w:rsid w:val="006F59A0"/>
    <w:rsid w:val="006F7157"/>
    <w:rsid w:val="007005BD"/>
    <w:rsid w:val="007015F7"/>
    <w:rsid w:val="007054C2"/>
    <w:rsid w:val="00726622"/>
    <w:rsid w:val="00727ECD"/>
    <w:rsid w:val="0073057C"/>
    <w:rsid w:val="00736EC0"/>
    <w:rsid w:val="0075380E"/>
    <w:rsid w:val="007545DB"/>
    <w:rsid w:val="00762C6A"/>
    <w:rsid w:val="00762DD3"/>
    <w:rsid w:val="00765A90"/>
    <w:rsid w:val="00776CDA"/>
    <w:rsid w:val="00781472"/>
    <w:rsid w:val="0079575F"/>
    <w:rsid w:val="007B0DB4"/>
    <w:rsid w:val="007B2CCF"/>
    <w:rsid w:val="007C6F74"/>
    <w:rsid w:val="007D63E2"/>
    <w:rsid w:val="007E6A54"/>
    <w:rsid w:val="007F25CA"/>
    <w:rsid w:val="00814BFE"/>
    <w:rsid w:val="00820D31"/>
    <w:rsid w:val="00822121"/>
    <w:rsid w:val="008333BB"/>
    <w:rsid w:val="00841EF9"/>
    <w:rsid w:val="008609AE"/>
    <w:rsid w:val="008759B5"/>
    <w:rsid w:val="0089203D"/>
    <w:rsid w:val="008A5337"/>
    <w:rsid w:val="008A5E8A"/>
    <w:rsid w:val="008A6C51"/>
    <w:rsid w:val="008B1A35"/>
    <w:rsid w:val="008C0986"/>
    <w:rsid w:val="008D0D40"/>
    <w:rsid w:val="008D76BF"/>
    <w:rsid w:val="008F0B2B"/>
    <w:rsid w:val="008F0F12"/>
    <w:rsid w:val="008F17BB"/>
    <w:rsid w:val="00901532"/>
    <w:rsid w:val="00902F9B"/>
    <w:rsid w:val="00906D9C"/>
    <w:rsid w:val="00930A3D"/>
    <w:rsid w:val="009324DB"/>
    <w:rsid w:val="009360CB"/>
    <w:rsid w:val="009377EB"/>
    <w:rsid w:val="0094368D"/>
    <w:rsid w:val="00965890"/>
    <w:rsid w:val="009710D3"/>
    <w:rsid w:val="00977AA8"/>
    <w:rsid w:val="00983284"/>
    <w:rsid w:val="00986110"/>
    <w:rsid w:val="009905DF"/>
    <w:rsid w:val="009A0E57"/>
    <w:rsid w:val="009C122D"/>
    <w:rsid w:val="009C5075"/>
    <w:rsid w:val="009D00A9"/>
    <w:rsid w:val="009D3848"/>
    <w:rsid w:val="009D57DF"/>
    <w:rsid w:val="009E27A6"/>
    <w:rsid w:val="009E2C9E"/>
    <w:rsid w:val="009F18C9"/>
    <w:rsid w:val="009F29DB"/>
    <w:rsid w:val="00A030F1"/>
    <w:rsid w:val="00A1761F"/>
    <w:rsid w:val="00A25CA8"/>
    <w:rsid w:val="00A344A8"/>
    <w:rsid w:val="00A35818"/>
    <w:rsid w:val="00A42DC2"/>
    <w:rsid w:val="00A60E8B"/>
    <w:rsid w:val="00A73B48"/>
    <w:rsid w:val="00A87E74"/>
    <w:rsid w:val="00A97A39"/>
    <w:rsid w:val="00AA767B"/>
    <w:rsid w:val="00AB667D"/>
    <w:rsid w:val="00AB76B0"/>
    <w:rsid w:val="00AD16D7"/>
    <w:rsid w:val="00AD3EFE"/>
    <w:rsid w:val="00AE5178"/>
    <w:rsid w:val="00AE56B9"/>
    <w:rsid w:val="00AF2D0C"/>
    <w:rsid w:val="00AF4314"/>
    <w:rsid w:val="00B11D93"/>
    <w:rsid w:val="00B143C7"/>
    <w:rsid w:val="00B157BA"/>
    <w:rsid w:val="00B23551"/>
    <w:rsid w:val="00B3477A"/>
    <w:rsid w:val="00B53CF9"/>
    <w:rsid w:val="00B54029"/>
    <w:rsid w:val="00B54CCB"/>
    <w:rsid w:val="00B70D0B"/>
    <w:rsid w:val="00B718C8"/>
    <w:rsid w:val="00B72005"/>
    <w:rsid w:val="00B91116"/>
    <w:rsid w:val="00BA3221"/>
    <w:rsid w:val="00BB5777"/>
    <w:rsid w:val="00BC1201"/>
    <w:rsid w:val="00BC15BD"/>
    <w:rsid w:val="00BC1807"/>
    <w:rsid w:val="00BC1DE1"/>
    <w:rsid w:val="00BC2790"/>
    <w:rsid w:val="00BD0324"/>
    <w:rsid w:val="00BD354A"/>
    <w:rsid w:val="00BD391B"/>
    <w:rsid w:val="00C0050E"/>
    <w:rsid w:val="00C07629"/>
    <w:rsid w:val="00C11374"/>
    <w:rsid w:val="00C14C2B"/>
    <w:rsid w:val="00C163A4"/>
    <w:rsid w:val="00C16599"/>
    <w:rsid w:val="00C16969"/>
    <w:rsid w:val="00C215CF"/>
    <w:rsid w:val="00C31194"/>
    <w:rsid w:val="00C31A38"/>
    <w:rsid w:val="00C32938"/>
    <w:rsid w:val="00C450C6"/>
    <w:rsid w:val="00C54200"/>
    <w:rsid w:val="00C605D2"/>
    <w:rsid w:val="00C64327"/>
    <w:rsid w:val="00C7082B"/>
    <w:rsid w:val="00C76D48"/>
    <w:rsid w:val="00C7799C"/>
    <w:rsid w:val="00C91C8F"/>
    <w:rsid w:val="00CB3D6C"/>
    <w:rsid w:val="00CC2FDD"/>
    <w:rsid w:val="00CC5752"/>
    <w:rsid w:val="00CF1BD4"/>
    <w:rsid w:val="00D0191E"/>
    <w:rsid w:val="00D04461"/>
    <w:rsid w:val="00D14017"/>
    <w:rsid w:val="00D142BB"/>
    <w:rsid w:val="00D31349"/>
    <w:rsid w:val="00D411A5"/>
    <w:rsid w:val="00D465DA"/>
    <w:rsid w:val="00D8720D"/>
    <w:rsid w:val="00D9478E"/>
    <w:rsid w:val="00D97124"/>
    <w:rsid w:val="00DA0AC0"/>
    <w:rsid w:val="00DA4EDA"/>
    <w:rsid w:val="00DA7555"/>
    <w:rsid w:val="00DC1470"/>
    <w:rsid w:val="00DC5929"/>
    <w:rsid w:val="00DD111E"/>
    <w:rsid w:val="00DD7F9A"/>
    <w:rsid w:val="00DF5396"/>
    <w:rsid w:val="00E32C47"/>
    <w:rsid w:val="00E370C8"/>
    <w:rsid w:val="00E43C19"/>
    <w:rsid w:val="00E4706C"/>
    <w:rsid w:val="00E50614"/>
    <w:rsid w:val="00E506C7"/>
    <w:rsid w:val="00E572CF"/>
    <w:rsid w:val="00E579FB"/>
    <w:rsid w:val="00E615A3"/>
    <w:rsid w:val="00E621A8"/>
    <w:rsid w:val="00E6356D"/>
    <w:rsid w:val="00E73245"/>
    <w:rsid w:val="00E73D7D"/>
    <w:rsid w:val="00E83065"/>
    <w:rsid w:val="00EA22D4"/>
    <w:rsid w:val="00EB0D1E"/>
    <w:rsid w:val="00EB2F24"/>
    <w:rsid w:val="00EB6D2F"/>
    <w:rsid w:val="00EC56D0"/>
    <w:rsid w:val="00ED2313"/>
    <w:rsid w:val="00ED38BB"/>
    <w:rsid w:val="00EE12B3"/>
    <w:rsid w:val="00F11FAC"/>
    <w:rsid w:val="00F12B24"/>
    <w:rsid w:val="00F14688"/>
    <w:rsid w:val="00F23818"/>
    <w:rsid w:val="00F62D0F"/>
    <w:rsid w:val="00F654A2"/>
    <w:rsid w:val="00F763B2"/>
    <w:rsid w:val="00F80A05"/>
    <w:rsid w:val="00F81B7A"/>
    <w:rsid w:val="00F9128E"/>
    <w:rsid w:val="00F948E8"/>
    <w:rsid w:val="00FA66E2"/>
    <w:rsid w:val="00FB3C40"/>
    <w:rsid w:val="00FC2387"/>
    <w:rsid w:val="00FD5835"/>
    <w:rsid w:val="00FD634F"/>
    <w:rsid w:val="00FD67CF"/>
    <w:rsid w:val="00FE0DAC"/>
    <w:rsid w:val="00FE1016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CCFEB"/>
  <w15:docId w15:val="{E0F3ED78-4099-4685-8613-0B76120A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ADC"/>
    <w:pPr>
      <w:spacing w:before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03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1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nhideWhenUsed/>
    <w:qFormat/>
    <w:rsid w:val="00B70D0B"/>
    <w:pPr>
      <w:spacing w:before="240" w:line="240" w:lineRule="auto"/>
      <w:jc w:val="center"/>
    </w:pPr>
    <w:rPr>
      <w:bCs/>
      <w:i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8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60"/>
  </w:style>
  <w:style w:type="paragraph" w:styleId="Footer">
    <w:name w:val="footer"/>
    <w:basedOn w:val="Normal"/>
    <w:link w:val="FooterChar"/>
    <w:uiPriority w:val="99"/>
    <w:unhideWhenUsed/>
    <w:rsid w:val="001E78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60"/>
  </w:style>
  <w:style w:type="character" w:styleId="Hyperlink">
    <w:name w:val="Hyperlink"/>
    <w:basedOn w:val="DefaultParagraphFont"/>
    <w:uiPriority w:val="99"/>
    <w:unhideWhenUsed/>
    <w:rsid w:val="004A6C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4BFE"/>
    <w:pPr>
      <w:spacing w:after="0" w:line="240" w:lineRule="auto"/>
    </w:pPr>
  </w:style>
  <w:style w:type="paragraph" w:styleId="ListBullet">
    <w:name w:val="List Bullet"/>
    <w:basedOn w:val="Normal"/>
    <w:uiPriority w:val="99"/>
    <w:semiHidden/>
    <w:unhideWhenUsed/>
    <w:rsid w:val="00597F8D"/>
    <w:pPr>
      <w:numPr>
        <w:numId w:val="7"/>
      </w:numPr>
      <w:spacing w:before="0" w:after="160" w:line="259" w:lineRule="auto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9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8D"/>
    <w:pPr>
      <w:spacing w:before="0" w:after="160"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8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1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3375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3375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74"/>
    <w:pPr>
      <w:spacing w:before="120" w:after="20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7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68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BEC9-0215-476B-83FE-ABA79B3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Brost</dc:creator>
  <cp:lastModifiedBy>Adam Weisenstein</cp:lastModifiedBy>
  <cp:revision>3</cp:revision>
  <cp:lastPrinted>2018-04-04T17:42:00Z</cp:lastPrinted>
  <dcterms:created xsi:type="dcterms:W3CDTF">2018-08-25T20:21:00Z</dcterms:created>
  <dcterms:modified xsi:type="dcterms:W3CDTF">2018-08-27T00:33:00Z</dcterms:modified>
</cp:coreProperties>
</file>