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24" w:rsidRDefault="00071024">
      <w:r>
        <w:t xml:space="preserve">Discussion Questions: </w:t>
      </w:r>
      <w:proofErr w:type="spellStart"/>
      <w:r>
        <w:t>Elzinga</w:t>
      </w:r>
      <w:proofErr w:type="spellEnd"/>
      <w:r>
        <w:t xml:space="preserve"> (2001)</w:t>
      </w:r>
    </w:p>
    <w:p w:rsidR="00071024" w:rsidRDefault="005622A2" w:rsidP="005622A2">
      <w:pPr>
        <w:pStyle w:val="ListParagraph"/>
        <w:numPr>
          <w:ilvl w:val="0"/>
          <w:numId w:val="1"/>
        </w:numPr>
      </w:pPr>
      <w:r>
        <w:t>Is this an economics research paper? Why or why not? What constitutes an economic research paper?</w:t>
      </w:r>
    </w:p>
    <w:p w:rsidR="005622A2" w:rsidRDefault="005622A2" w:rsidP="005622A2">
      <w:pPr>
        <w:pStyle w:val="ListParagraph"/>
        <w:numPr>
          <w:ilvl w:val="0"/>
          <w:numId w:val="1"/>
        </w:numPr>
      </w:pPr>
      <w:r>
        <w:t xml:space="preserve">What evidence does </w:t>
      </w:r>
      <w:proofErr w:type="spellStart"/>
      <w:r>
        <w:t>Elzinga</w:t>
      </w:r>
      <w:proofErr w:type="spellEnd"/>
      <w:r>
        <w:t xml:space="preserve"> give that “Economics Does Not Produce Many Great Teachers”? Do you agree with his thesis? What evidence do you have to support your position?</w:t>
      </w:r>
    </w:p>
    <w:p w:rsidR="005622A2" w:rsidRDefault="005622A2" w:rsidP="005622A2">
      <w:pPr>
        <w:pStyle w:val="ListParagraph"/>
        <w:numPr>
          <w:ilvl w:val="0"/>
          <w:numId w:val="1"/>
        </w:numPr>
      </w:pPr>
      <w:r>
        <w:t>Why is it harder to be a great teacher in economics than in most disciplines?</w:t>
      </w:r>
    </w:p>
    <w:p w:rsidR="005622A2" w:rsidRDefault="005622A2" w:rsidP="005622A2">
      <w:pPr>
        <w:pStyle w:val="ListParagraph"/>
        <w:numPr>
          <w:ilvl w:val="0"/>
          <w:numId w:val="1"/>
        </w:numPr>
      </w:pPr>
      <w:r>
        <w:t xml:space="preserve">Do you agree that “Teaching Involves Paying Attention </w:t>
      </w:r>
      <w:proofErr w:type="gramStart"/>
      <w:r>
        <w:t>To</w:t>
      </w:r>
      <w:proofErr w:type="gramEnd"/>
      <w:r>
        <w:t xml:space="preserve"> Student Preferences, Asking What It Is Students Want To Consume or Learn”?  What are the costs and benefits to this approach to students?</w:t>
      </w:r>
    </w:p>
    <w:p w:rsidR="00854BED" w:rsidRDefault="00854BED" w:rsidP="00854BED">
      <w:pPr>
        <w:pStyle w:val="ListParagraph"/>
      </w:pPr>
    </w:p>
    <w:p w:rsidR="00854BED" w:rsidRDefault="00854BED" w:rsidP="00854BED">
      <w:pPr>
        <w:pStyle w:val="ListParagraph"/>
      </w:pPr>
    </w:p>
    <w:p w:rsidR="00854BED" w:rsidRDefault="00854BED" w:rsidP="00854BED">
      <w:pPr>
        <w:pStyle w:val="ListParagraph"/>
        <w:ind w:left="0"/>
      </w:pPr>
      <w:r>
        <w:t xml:space="preserve">Discussion Questions: </w:t>
      </w:r>
      <w:proofErr w:type="spellStart"/>
      <w:r>
        <w:t>Gosser</w:t>
      </w:r>
      <w:proofErr w:type="spellEnd"/>
      <w:r>
        <w:t xml:space="preserve"> (2001</w:t>
      </w:r>
      <w:r w:rsidR="00380A79">
        <w:t>a</w:t>
      </w:r>
      <w:r>
        <w:t>)</w:t>
      </w:r>
    </w:p>
    <w:p w:rsidR="00854BED" w:rsidRDefault="00854BED" w:rsidP="00854BED">
      <w:pPr>
        <w:pStyle w:val="ListParagraph"/>
        <w:ind w:left="0"/>
      </w:pPr>
    </w:p>
    <w:p w:rsidR="00854BED" w:rsidRDefault="00854BED" w:rsidP="00854BED">
      <w:pPr>
        <w:pStyle w:val="ListParagraph"/>
        <w:numPr>
          <w:ilvl w:val="0"/>
          <w:numId w:val="2"/>
        </w:numPr>
      </w:pPr>
      <w:r>
        <w:t xml:space="preserve">Does </w:t>
      </w:r>
      <w:proofErr w:type="spellStart"/>
      <w:r>
        <w:t>Gosser’s</w:t>
      </w:r>
      <w:proofErr w:type="spellEnd"/>
      <w:r>
        <w:t xml:space="preserve"> description of the Peer-Lead Team Learning Model fit with your expectations of what you’ll be doing as a peer leader? Why or why not?</w:t>
      </w:r>
    </w:p>
    <w:p w:rsidR="00854BED" w:rsidRDefault="00854BED" w:rsidP="00854BED">
      <w:pPr>
        <w:pStyle w:val="ListParagraph"/>
        <w:numPr>
          <w:ilvl w:val="0"/>
          <w:numId w:val="2"/>
        </w:numPr>
      </w:pPr>
      <w:r>
        <w:t xml:space="preserve">Based on </w:t>
      </w:r>
      <w:proofErr w:type="spellStart"/>
      <w:r>
        <w:t>Gosser’s</w:t>
      </w:r>
      <w:proofErr w:type="spellEnd"/>
      <w:r>
        <w:t xml:space="preserve"> description, describe your role as a peer leader.</w:t>
      </w:r>
    </w:p>
    <w:p w:rsidR="00854BED" w:rsidRDefault="00854BED" w:rsidP="00854BED">
      <w:pPr>
        <w:pStyle w:val="ListParagraph"/>
        <w:numPr>
          <w:ilvl w:val="0"/>
          <w:numId w:val="2"/>
        </w:numPr>
      </w:pPr>
      <w:r>
        <w:t xml:space="preserve">Which are your two favorite problem solving methods described in Appendix </w:t>
      </w:r>
      <w:proofErr w:type="gramStart"/>
      <w:r>
        <w:t>I.</w:t>
      </w:r>
      <w:proofErr w:type="gramEnd"/>
      <w:r>
        <w:t xml:space="preserve"> Why? Describe how to implement them in your ECNS 105 course. </w:t>
      </w:r>
    </w:p>
    <w:p w:rsidR="00380A79" w:rsidRDefault="00380A79" w:rsidP="00380A79"/>
    <w:p w:rsidR="00380A79" w:rsidRDefault="00380A79" w:rsidP="00380A79">
      <w:r>
        <w:t xml:space="preserve">Discussion Questions: </w:t>
      </w:r>
      <w:proofErr w:type="spellStart"/>
      <w:r>
        <w:t>Gosser</w:t>
      </w:r>
      <w:bookmarkStart w:id="0" w:name="_GoBack"/>
      <w:bookmarkEnd w:id="0"/>
      <w:proofErr w:type="spellEnd"/>
      <w:r>
        <w:t xml:space="preserve"> (2001</w:t>
      </w:r>
      <w:r>
        <w:t>b</w:t>
      </w:r>
      <w:r>
        <w:t>)</w:t>
      </w:r>
    </w:p>
    <w:p w:rsidR="00380A79" w:rsidRDefault="00380A79" w:rsidP="00380A79">
      <w:pPr>
        <w:pStyle w:val="ListParagraph"/>
        <w:numPr>
          <w:ilvl w:val="0"/>
          <w:numId w:val="3"/>
        </w:numPr>
      </w:pPr>
      <w:r>
        <w:t>Compare the students’ perspectives on peer-led courses against your notions of what peer-led courses entail and accomplish.</w:t>
      </w:r>
    </w:p>
    <w:p w:rsidR="00380A79" w:rsidRDefault="00380A79" w:rsidP="00380A79">
      <w:pPr>
        <w:pStyle w:val="ListParagraph"/>
        <w:numPr>
          <w:ilvl w:val="0"/>
          <w:numId w:val="3"/>
        </w:numPr>
      </w:pPr>
      <w:r>
        <w:t>What is the difference between a peer leader and a teaching assistant?</w:t>
      </w:r>
    </w:p>
    <w:p w:rsidR="00380A79" w:rsidRDefault="00380A79" w:rsidP="00380A79"/>
    <w:sectPr w:rsidR="00380A79" w:rsidSect="00BB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4641"/>
    <w:multiLevelType w:val="hybridMultilevel"/>
    <w:tmpl w:val="384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298C"/>
    <w:multiLevelType w:val="hybridMultilevel"/>
    <w:tmpl w:val="AF6A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D3E11"/>
    <w:multiLevelType w:val="hybridMultilevel"/>
    <w:tmpl w:val="6560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4"/>
    <w:rsid w:val="0001576C"/>
    <w:rsid w:val="00071024"/>
    <w:rsid w:val="00097B13"/>
    <w:rsid w:val="000A3A6D"/>
    <w:rsid w:val="00380A79"/>
    <w:rsid w:val="00405761"/>
    <w:rsid w:val="0040767F"/>
    <w:rsid w:val="004B3285"/>
    <w:rsid w:val="004F6D57"/>
    <w:rsid w:val="005622A2"/>
    <w:rsid w:val="006234B7"/>
    <w:rsid w:val="006877E2"/>
    <w:rsid w:val="0069227E"/>
    <w:rsid w:val="006C6AF0"/>
    <w:rsid w:val="00854BED"/>
    <w:rsid w:val="00A123C4"/>
    <w:rsid w:val="00B52F84"/>
    <w:rsid w:val="00BB4F13"/>
    <w:rsid w:val="00C35B4A"/>
    <w:rsid w:val="00E7639C"/>
    <w:rsid w:val="00EC39FD"/>
    <w:rsid w:val="00EE699C"/>
    <w:rsid w:val="00F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58875-2701-458D-8460-AA2782E3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wstock</dc:creator>
  <cp:lastModifiedBy>Stock, Wendy</cp:lastModifiedBy>
  <cp:revision>3</cp:revision>
  <dcterms:created xsi:type="dcterms:W3CDTF">2012-12-29T19:44:00Z</dcterms:created>
  <dcterms:modified xsi:type="dcterms:W3CDTF">2016-08-10T21:19:00Z</dcterms:modified>
</cp:coreProperties>
</file>