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41" w:rsidRPr="004F4737" w:rsidRDefault="00605711" w:rsidP="00AF0AC4">
      <w:pPr>
        <w:pStyle w:val="NoSpacing"/>
        <w:jc w:val="center"/>
        <w:rPr>
          <w:sz w:val="24"/>
          <w:szCs w:val="24"/>
        </w:rPr>
      </w:pPr>
      <w:r w:rsidRPr="004F4737">
        <w:rPr>
          <w:sz w:val="24"/>
          <w:szCs w:val="24"/>
        </w:rPr>
        <w:t>Division Steering Committee Meeting</w:t>
      </w:r>
    </w:p>
    <w:p w:rsidR="00AF0AC4" w:rsidRPr="004F4737" w:rsidRDefault="000A33E1" w:rsidP="008A075D">
      <w:pPr>
        <w:pStyle w:val="NoSpacing"/>
        <w:jc w:val="center"/>
        <w:rPr>
          <w:sz w:val="24"/>
          <w:szCs w:val="24"/>
        </w:rPr>
      </w:pPr>
      <w:r>
        <w:rPr>
          <w:sz w:val="24"/>
          <w:szCs w:val="24"/>
        </w:rPr>
        <w:t>August 14</w:t>
      </w:r>
      <w:r w:rsidR="00AF0AC4" w:rsidRPr="004F4737">
        <w:rPr>
          <w:sz w:val="24"/>
          <w:szCs w:val="24"/>
        </w:rPr>
        <w:t xml:space="preserve"> @ </w:t>
      </w:r>
      <w:r w:rsidR="0077019A">
        <w:rPr>
          <w:sz w:val="24"/>
          <w:szCs w:val="24"/>
        </w:rPr>
        <w:t>2</w:t>
      </w:r>
      <w:r w:rsidR="007E66E7">
        <w:rPr>
          <w:sz w:val="24"/>
          <w:szCs w:val="24"/>
        </w:rPr>
        <w:t>:</w:t>
      </w:r>
      <w:r w:rsidR="0077019A">
        <w:rPr>
          <w:sz w:val="24"/>
          <w:szCs w:val="24"/>
        </w:rPr>
        <w:t>0</w:t>
      </w:r>
      <w:r w:rsidR="007E66E7">
        <w:rPr>
          <w:sz w:val="24"/>
          <w:szCs w:val="24"/>
        </w:rPr>
        <w:t>0</w:t>
      </w:r>
      <w:r w:rsidR="00AF0AC4" w:rsidRPr="004F4737">
        <w:rPr>
          <w:sz w:val="24"/>
          <w:szCs w:val="24"/>
        </w:rPr>
        <w:t>PM</w:t>
      </w:r>
      <w:r w:rsidR="00C333C9" w:rsidRPr="004F4737">
        <w:rPr>
          <w:sz w:val="24"/>
          <w:szCs w:val="24"/>
        </w:rPr>
        <w:br/>
        <w:t>(</w:t>
      </w:r>
      <w:r w:rsidR="00C453B8">
        <w:rPr>
          <w:sz w:val="24"/>
          <w:szCs w:val="24"/>
        </w:rPr>
        <w:t xml:space="preserve">SUB </w:t>
      </w:r>
      <w:r>
        <w:rPr>
          <w:sz w:val="24"/>
          <w:szCs w:val="24"/>
        </w:rPr>
        <w:t>168</w:t>
      </w:r>
      <w:r w:rsidR="00C333C9" w:rsidRPr="004F4737">
        <w:rPr>
          <w:sz w:val="24"/>
          <w:szCs w:val="24"/>
        </w:rPr>
        <w:t>)</w:t>
      </w:r>
    </w:p>
    <w:p w:rsidR="00AF0AC4" w:rsidRPr="004F4737" w:rsidRDefault="00AF0AC4" w:rsidP="00AF0AC4">
      <w:pPr>
        <w:pStyle w:val="NoSpacing"/>
        <w:jc w:val="center"/>
        <w:rPr>
          <w:sz w:val="24"/>
          <w:szCs w:val="24"/>
        </w:rPr>
      </w:pPr>
      <w:r w:rsidRPr="004F4737">
        <w:rPr>
          <w:sz w:val="24"/>
          <w:szCs w:val="24"/>
        </w:rPr>
        <w:t>AGENDA</w:t>
      </w:r>
    </w:p>
    <w:p w:rsidR="00AF0AC4" w:rsidRPr="004F4737" w:rsidRDefault="00AF0AC4" w:rsidP="00AF0AC4">
      <w:pPr>
        <w:pStyle w:val="NoSpacing"/>
        <w:jc w:val="center"/>
        <w:rPr>
          <w:sz w:val="24"/>
          <w:szCs w:val="24"/>
        </w:rPr>
      </w:pPr>
    </w:p>
    <w:p w:rsidR="00B46690" w:rsidRPr="004F4737" w:rsidRDefault="00383F88" w:rsidP="00383F88">
      <w:pPr>
        <w:pStyle w:val="NoSpacing"/>
        <w:rPr>
          <w:sz w:val="24"/>
          <w:szCs w:val="24"/>
        </w:rPr>
      </w:pPr>
      <w:r>
        <w:rPr>
          <w:sz w:val="24"/>
          <w:szCs w:val="24"/>
        </w:rPr>
        <w:t>Informational</w:t>
      </w:r>
    </w:p>
    <w:p w:rsidR="000B01E8" w:rsidRPr="000B01E8" w:rsidRDefault="008702E6" w:rsidP="000B01E8">
      <w:pPr>
        <w:pStyle w:val="NoSpacing"/>
        <w:numPr>
          <w:ilvl w:val="0"/>
          <w:numId w:val="19"/>
        </w:numPr>
        <w:rPr>
          <w:color w:val="000000"/>
          <w:sz w:val="24"/>
          <w:szCs w:val="24"/>
        </w:rPr>
      </w:pPr>
      <w:r>
        <w:rPr>
          <w:color w:val="000000"/>
          <w:sz w:val="24"/>
          <w:szCs w:val="24"/>
        </w:rPr>
        <w:t>Red Zone – Alanna Sherstad (10 min</w:t>
      </w:r>
      <w:proofErr w:type="gramStart"/>
      <w:r>
        <w:rPr>
          <w:color w:val="000000"/>
          <w:sz w:val="24"/>
          <w:szCs w:val="24"/>
        </w:rPr>
        <w:t>)</w:t>
      </w:r>
      <w:proofErr w:type="gramEnd"/>
      <w:r w:rsidR="000B01E8">
        <w:rPr>
          <w:color w:val="000000"/>
          <w:sz w:val="24"/>
          <w:szCs w:val="24"/>
        </w:rPr>
        <w:br/>
      </w:r>
      <w:r w:rsidR="000B01E8" w:rsidRPr="000B01E8">
        <w:rPr>
          <w:color w:val="000000"/>
          <w:sz w:val="24"/>
          <w:szCs w:val="24"/>
        </w:rPr>
        <w:t>Researchers have indicated that the highest risk rate of sexual assault, particularly incoming freshman, in the first 6 weeks of school. Tend to have serial perpetrators, generally use alcohol, and target people who do not have a good support system yet. See the first 6 weeks as a time we should be on high alert, need help with the awareness campaigns. Office of Health Advancement, OCHE, and the MUS system is doing Haven, the online training tool that is mandatory for all students before they start classes. This is the 2nd year that it is due before classes. Students are coming with a little bit of information, we also included that information and guidelines about consent during the orientation. Met with RAs, RDs, athletes for training, this will continue throughout the year. We also go to all of the first floor meetings with a Voice Center and a police representative. Text crisis line option.</w:t>
      </w:r>
    </w:p>
    <w:p w:rsidR="000B01E8" w:rsidRPr="000B01E8" w:rsidRDefault="000B01E8" w:rsidP="000B01E8">
      <w:pPr>
        <w:pStyle w:val="NoSpacing"/>
        <w:ind w:left="360"/>
        <w:rPr>
          <w:color w:val="000000"/>
          <w:sz w:val="24"/>
          <w:szCs w:val="24"/>
        </w:rPr>
      </w:pPr>
    </w:p>
    <w:p w:rsidR="000B01E8" w:rsidRPr="000B01E8" w:rsidRDefault="000B01E8" w:rsidP="000B01E8">
      <w:pPr>
        <w:pStyle w:val="NoSpacing"/>
        <w:ind w:left="1080"/>
        <w:rPr>
          <w:color w:val="000000"/>
          <w:sz w:val="24"/>
          <w:szCs w:val="24"/>
        </w:rPr>
      </w:pPr>
      <w:r w:rsidRPr="000B01E8">
        <w:rPr>
          <w:color w:val="000000"/>
          <w:sz w:val="24"/>
          <w:szCs w:val="24"/>
        </w:rPr>
        <w:t>Trying to push to make this a visual message for all of our students and give them a chance to take action. We are promoting bystander intervention, watch out for each other and help confront a violence. Asking community and campus partners to help us out with these efforts so that we show a united approach. Red flags that report incidents of violence, and have people who pledge plant a blue flag. If you have representatives from the office M-F 9am-3pm. Scavenger hunt for safety and we will host violence prevention workshops. </w:t>
      </w:r>
    </w:p>
    <w:p w:rsidR="000B01E8" w:rsidRPr="000B01E8" w:rsidRDefault="000B01E8" w:rsidP="000B01E8">
      <w:pPr>
        <w:pStyle w:val="NoSpacing"/>
        <w:ind w:left="1080"/>
        <w:rPr>
          <w:color w:val="000000"/>
          <w:sz w:val="24"/>
          <w:szCs w:val="24"/>
        </w:rPr>
      </w:pPr>
    </w:p>
    <w:p w:rsidR="000B01E8" w:rsidRPr="000B01E8" w:rsidRDefault="000B01E8" w:rsidP="000B01E8">
      <w:pPr>
        <w:pStyle w:val="NoSpacing"/>
        <w:ind w:left="1080"/>
        <w:rPr>
          <w:color w:val="000000"/>
          <w:sz w:val="24"/>
          <w:szCs w:val="24"/>
        </w:rPr>
      </w:pPr>
      <w:r w:rsidRPr="000B01E8">
        <w:rPr>
          <w:color w:val="000000"/>
          <w:sz w:val="24"/>
          <w:szCs w:val="24"/>
        </w:rPr>
        <w:t>Supporting our students 24/7. Available on text or call, people can walk in. Contract with the help center doing hospital outreaches and counseling. 16 volunteer advocates, so that people are available if they call or walk in. Counselor started to work with CPS to start some support groups. Refer to counseling, Title IX, and the police. Every MSU employee (with the exception of the Counseling, Voice Center, and Police) are mandatory reporters, must speak with Kate Grimes in the office of institutional equity. Filing a report with them does not necessarily trigger a full investigation, but it will connect them to the survivor so they can get the help they need.</w:t>
      </w:r>
    </w:p>
    <w:p w:rsidR="000B01E8" w:rsidRPr="000B01E8" w:rsidRDefault="000B01E8" w:rsidP="000B01E8">
      <w:pPr>
        <w:pStyle w:val="NoSpacing"/>
        <w:ind w:left="1080"/>
        <w:rPr>
          <w:color w:val="000000"/>
          <w:sz w:val="24"/>
          <w:szCs w:val="24"/>
        </w:rPr>
      </w:pPr>
    </w:p>
    <w:p w:rsidR="000B01E8" w:rsidRPr="000B01E8" w:rsidRDefault="000B01E8" w:rsidP="000B01E8">
      <w:pPr>
        <w:pStyle w:val="NoSpacing"/>
        <w:ind w:left="1080"/>
        <w:rPr>
          <w:color w:val="000000"/>
          <w:sz w:val="24"/>
          <w:szCs w:val="24"/>
        </w:rPr>
      </w:pPr>
      <w:r w:rsidRPr="000B01E8">
        <w:rPr>
          <w:color w:val="000000"/>
          <w:sz w:val="24"/>
          <w:szCs w:val="24"/>
        </w:rPr>
        <w:t>Listen. Believe. Support. Report. Refer. Intervene.</w:t>
      </w:r>
    </w:p>
    <w:p w:rsidR="000B01E8" w:rsidRPr="000B01E8" w:rsidRDefault="000B01E8" w:rsidP="000B01E8">
      <w:pPr>
        <w:pStyle w:val="NoSpacing"/>
        <w:ind w:left="1080"/>
        <w:rPr>
          <w:color w:val="000000"/>
          <w:sz w:val="24"/>
          <w:szCs w:val="24"/>
        </w:rPr>
      </w:pPr>
      <w:r w:rsidRPr="000B01E8">
        <w:rPr>
          <w:color w:val="000000"/>
          <w:sz w:val="24"/>
          <w:szCs w:val="24"/>
        </w:rPr>
        <w:t>Help during the Take the Pledge day</w:t>
      </w:r>
    </w:p>
    <w:p w:rsidR="000B01E8" w:rsidRPr="000B01E8" w:rsidRDefault="000B01E8" w:rsidP="000B01E8">
      <w:pPr>
        <w:pStyle w:val="NoSpacing"/>
        <w:ind w:left="1080"/>
        <w:rPr>
          <w:color w:val="000000"/>
          <w:sz w:val="24"/>
          <w:szCs w:val="24"/>
        </w:rPr>
      </w:pPr>
      <w:r w:rsidRPr="000B01E8">
        <w:rPr>
          <w:color w:val="000000"/>
          <w:sz w:val="24"/>
          <w:szCs w:val="24"/>
        </w:rPr>
        <w:t>Assist with the Scavenger Hunt</w:t>
      </w:r>
    </w:p>
    <w:p w:rsidR="000B01E8" w:rsidRPr="000B01E8" w:rsidRDefault="000B01E8" w:rsidP="000B01E8">
      <w:pPr>
        <w:pStyle w:val="NoSpacing"/>
        <w:ind w:left="1080"/>
        <w:rPr>
          <w:color w:val="000000"/>
          <w:sz w:val="24"/>
          <w:szCs w:val="24"/>
        </w:rPr>
      </w:pPr>
      <w:r w:rsidRPr="000B01E8">
        <w:rPr>
          <w:color w:val="000000"/>
          <w:sz w:val="24"/>
          <w:szCs w:val="24"/>
        </w:rPr>
        <w:t>Host a training for your staff</w:t>
      </w:r>
    </w:p>
    <w:p w:rsidR="000B01E8" w:rsidRPr="000B01E8" w:rsidRDefault="000B01E8" w:rsidP="000B01E8">
      <w:pPr>
        <w:pStyle w:val="NoSpacing"/>
        <w:ind w:left="1080"/>
        <w:rPr>
          <w:color w:val="000000"/>
          <w:sz w:val="24"/>
          <w:szCs w:val="24"/>
        </w:rPr>
      </w:pPr>
      <w:r w:rsidRPr="000B01E8">
        <w:rPr>
          <w:color w:val="000000"/>
          <w:sz w:val="24"/>
          <w:szCs w:val="24"/>
        </w:rPr>
        <w:t>Display NIOH stickers, Voice Center magnets, </w:t>
      </w:r>
    </w:p>
    <w:p w:rsidR="000B01E8" w:rsidRPr="000B01E8" w:rsidRDefault="000B01E8" w:rsidP="000B01E8">
      <w:pPr>
        <w:pStyle w:val="NoSpacing"/>
        <w:ind w:left="1080"/>
        <w:rPr>
          <w:color w:val="000000"/>
          <w:sz w:val="24"/>
          <w:szCs w:val="24"/>
        </w:rPr>
      </w:pPr>
      <w:r w:rsidRPr="000B01E8">
        <w:rPr>
          <w:color w:val="000000"/>
          <w:sz w:val="24"/>
          <w:szCs w:val="24"/>
        </w:rPr>
        <w:t>Nominate students to be advocates</w:t>
      </w:r>
    </w:p>
    <w:p w:rsidR="000B01E8" w:rsidRPr="000B01E8" w:rsidRDefault="000B01E8" w:rsidP="000B01E8">
      <w:pPr>
        <w:pStyle w:val="NoSpacing"/>
        <w:ind w:left="1080"/>
        <w:rPr>
          <w:color w:val="000000"/>
          <w:sz w:val="24"/>
          <w:szCs w:val="24"/>
        </w:rPr>
      </w:pPr>
    </w:p>
    <w:p w:rsidR="000B01E8" w:rsidRDefault="000B01E8" w:rsidP="000B01E8">
      <w:pPr>
        <w:pStyle w:val="NoSpacing"/>
        <w:ind w:left="1080"/>
        <w:rPr>
          <w:color w:val="000000"/>
          <w:sz w:val="24"/>
          <w:szCs w:val="24"/>
        </w:rPr>
      </w:pPr>
      <w:r w:rsidRPr="000B01E8">
        <w:rPr>
          <w:color w:val="000000"/>
          <w:sz w:val="24"/>
          <w:szCs w:val="24"/>
        </w:rPr>
        <w:lastRenderedPageBreak/>
        <w:t>Volunteer advocates to become a certified victim advocate - violence prevention workshops are prerequisites. Apply mid-Sept, Training is 40+ hours. </w:t>
      </w:r>
    </w:p>
    <w:p w:rsidR="000B01E8" w:rsidRDefault="000B01E8" w:rsidP="000B01E8">
      <w:pPr>
        <w:pStyle w:val="NoSpacing"/>
        <w:ind w:left="1080"/>
        <w:rPr>
          <w:color w:val="000000"/>
          <w:sz w:val="24"/>
          <w:szCs w:val="24"/>
        </w:rPr>
      </w:pPr>
    </w:p>
    <w:p w:rsidR="000B01E8" w:rsidRPr="000B01E8" w:rsidRDefault="000B01E8" w:rsidP="000B01E8">
      <w:pPr>
        <w:pStyle w:val="NoSpacing"/>
        <w:ind w:left="1080"/>
        <w:rPr>
          <w:color w:val="000000"/>
          <w:sz w:val="24"/>
          <w:szCs w:val="24"/>
        </w:rPr>
      </w:pPr>
      <w:r w:rsidRPr="000B01E8">
        <w:rPr>
          <w:color w:val="000000"/>
          <w:sz w:val="24"/>
          <w:szCs w:val="24"/>
        </w:rPr>
        <w:t>Jim - Alana does great work. Remind people that the response a student gets from the first responder sets the tone for the rest of the resolution. Please take care, help them understand that the university cares about this. If someone discloses one of these issues to you please listen, believe, and support and encourage the student to get in touch with the voice center.</w:t>
      </w:r>
    </w:p>
    <w:p w:rsidR="008702E6" w:rsidRDefault="008702E6" w:rsidP="000B01E8">
      <w:pPr>
        <w:pStyle w:val="NoSpacing"/>
        <w:rPr>
          <w:color w:val="000000"/>
          <w:sz w:val="24"/>
          <w:szCs w:val="24"/>
        </w:rPr>
      </w:pPr>
    </w:p>
    <w:p w:rsidR="00B838CB" w:rsidRDefault="000A33E1" w:rsidP="00B838CB">
      <w:pPr>
        <w:pStyle w:val="NoSpacing"/>
        <w:numPr>
          <w:ilvl w:val="0"/>
          <w:numId w:val="18"/>
        </w:numPr>
        <w:rPr>
          <w:color w:val="000000"/>
          <w:sz w:val="24"/>
          <w:szCs w:val="24"/>
        </w:rPr>
      </w:pPr>
      <w:r>
        <w:rPr>
          <w:color w:val="000000"/>
          <w:sz w:val="24"/>
          <w:szCs w:val="24"/>
        </w:rPr>
        <w:t>Division Activity Tracker (New &amp; Improved) – Eric/Jen (20 min</w:t>
      </w:r>
      <w:proofErr w:type="gramStart"/>
      <w:r>
        <w:rPr>
          <w:color w:val="000000"/>
          <w:sz w:val="24"/>
          <w:szCs w:val="24"/>
        </w:rPr>
        <w:t>)</w:t>
      </w:r>
      <w:proofErr w:type="gramEnd"/>
      <w:r w:rsidR="000B01E8">
        <w:rPr>
          <w:color w:val="000000"/>
          <w:sz w:val="24"/>
          <w:szCs w:val="24"/>
        </w:rPr>
        <w:br/>
        <w:t>Postponed for a future meeting.</w:t>
      </w:r>
      <w:r w:rsidR="000B01E8">
        <w:rPr>
          <w:color w:val="000000"/>
          <w:sz w:val="24"/>
          <w:szCs w:val="24"/>
        </w:rPr>
        <w:br/>
      </w:r>
    </w:p>
    <w:p w:rsidR="000B01E8" w:rsidRPr="000B01E8" w:rsidRDefault="008B268C" w:rsidP="000B01E8">
      <w:pPr>
        <w:pStyle w:val="NoSpacing"/>
        <w:numPr>
          <w:ilvl w:val="0"/>
          <w:numId w:val="18"/>
        </w:numPr>
        <w:rPr>
          <w:color w:val="000000"/>
          <w:sz w:val="24"/>
          <w:szCs w:val="24"/>
        </w:rPr>
      </w:pPr>
      <w:r>
        <w:rPr>
          <w:color w:val="000000"/>
          <w:sz w:val="24"/>
          <w:szCs w:val="24"/>
        </w:rPr>
        <w:t>Office 365 Planning – Eric/Jen (10 min</w:t>
      </w:r>
      <w:proofErr w:type="gramStart"/>
      <w:r>
        <w:rPr>
          <w:color w:val="000000"/>
          <w:sz w:val="24"/>
          <w:szCs w:val="24"/>
        </w:rPr>
        <w:t>)</w:t>
      </w:r>
      <w:proofErr w:type="gramEnd"/>
      <w:r w:rsidR="000B01E8">
        <w:rPr>
          <w:color w:val="000000"/>
          <w:sz w:val="24"/>
          <w:szCs w:val="24"/>
        </w:rPr>
        <w:br/>
      </w:r>
      <w:r w:rsidR="000B01E8" w:rsidRPr="000B01E8">
        <w:rPr>
          <w:color w:val="000000"/>
          <w:sz w:val="24"/>
          <w:szCs w:val="24"/>
        </w:rPr>
        <w:t>Working with ITC to migrate the rest of student success with a lot of communication and some strategic thought. Prompted the conversation about how, when, and what the process is. Be certain that everyone is moved correctly so that all the right people get on board and keep in communication. </w:t>
      </w:r>
    </w:p>
    <w:p w:rsidR="000B01E8" w:rsidRPr="000B01E8" w:rsidRDefault="000B01E8" w:rsidP="000B01E8">
      <w:pPr>
        <w:pStyle w:val="NoSpacing"/>
        <w:ind w:left="720"/>
        <w:rPr>
          <w:color w:val="000000"/>
          <w:sz w:val="24"/>
          <w:szCs w:val="24"/>
        </w:rPr>
      </w:pPr>
      <w:r w:rsidRPr="000B01E8">
        <w:rPr>
          <w:color w:val="000000"/>
          <w:sz w:val="24"/>
          <w:szCs w:val="24"/>
        </w:rPr>
        <w:t>Through Outlook if you are doing a meeting request, it still works, but you can't see their availability. </w:t>
      </w:r>
    </w:p>
    <w:p w:rsidR="000B01E8" w:rsidRPr="000B01E8" w:rsidRDefault="000B01E8" w:rsidP="000B01E8">
      <w:pPr>
        <w:pStyle w:val="NoSpacing"/>
        <w:ind w:left="720"/>
        <w:rPr>
          <w:color w:val="000000"/>
          <w:sz w:val="24"/>
          <w:szCs w:val="24"/>
        </w:rPr>
      </w:pPr>
    </w:p>
    <w:p w:rsidR="000B01E8" w:rsidRPr="000B01E8" w:rsidRDefault="000B01E8" w:rsidP="000B01E8">
      <w:pPr>
        <w:pStyle w:val="NoSpacing"/>
        <w:ind w:left="720"/>
        <w:rPr>
          <w:color w:val="000000"/>
          <w:sz w:val="24"/>
          <w:szCs w:val="24"/>
        </w:rPr>
      </w:pPr>
      <w:r w:rsidRPr="000B01E8">
        <w:rPr>
          <w:color w:val="000000"/>
          <w:sz w:val="24"/>
          <w:szCs w:val="24"/>
        </w:rPr>
        <w:t>Jim - it went very smoothly in the transition and the spam filter is way better. The screening is much better. It was pretty painless, you just have to re-login the next morning. You have to put in new codes for your phones. </w:t>
      </w:r>
    </w:p>
    <w:p w:rsidR="000B01E8" w:rsidRPr="000B01E8" w:rsidRDefault="000B01E8" w:rsidP="000B01E8">
      <w:pPr>
        <w:pStyle w:val="NoSpacing"/>
        <w:ind w:left="720"/>
        <w:rPr>
          <w:color w:val="000000"/>
          <w:sz w:val="24"/>
          <w:szCs w:val="24"/>
        </w:rPr>
      </w:pPr>
    </w:p>
    <w:p w:rsidR="000B01E8" w:rsidRPr="000B01E8" w:rsidRDefault="000B01E8" w:rsidP="000B01E8">
      <w:pPr>
        <w:pStyle w:val="NoSpacing"/>
        <w:ind w:left="720"/>
        <w:rPr>
          <w:color w:val="000000"/>
          <w:sz w:val="24"/>
          <w:szCs w:val="24"/>
        </w:rPr>
      </w:pPr>
      <w:r w:rsidRPr="000B01E8">
        <w:rPr>
          <w:color w:val="000000"/>
          <w:sz w:val="24"/>
          <w:szCs w:val="24"/>
        </w:rPr>
        <w:t>Jen - timeline is October 12th after the Career Fair, it would be a Monday and Wednesday. We will have communications out so that people are prepared and there will be support staff on hand the morning it goes live. </w:t>
      </w:r>
    </w:p>
    <w:p w:rsidR="000B01E8" w:rsidRPr="000B01E8" w:rsidRDefault="000B01E8" w:rsidP="000B01E8">
      <w:pPr>
        <w:pStyle w:val="NoSpacing"/>
        <w:ind w:left="720"/>
        <w:rPr>
          <w:color w:val="000000"/>
          <w:sz w:val="24"/>
          <w:szCs w:val="24"/>
        </w:rPr>
      </w:pPr>
    </w:p>
    <w:p w:rsidR="000B01E8" w:rsidRPr="000B01E8" w:rsidRDefault="000B01E8" w:rsidP="000B01E8">
      <w:pPr>
        <w:pStyle w:val="NoSpacing"/>
        <w:ind w:left="720"/>
        <w:rPr>
          <w:color w:val="000000"/>
          <w:sz w:val="24"/>
          <w:szCs w:val="24"/>
        </w:rPr>
      </w:pPr>
      <w:r w:rsidRPr="000B01E8">
        <w:rPr>
          <w:color w:val="000000"/>
          <w:sz w:val="24"/>
          <w:szCs w:val="24"/>
        </w:rPr>
        <w:t>Eric - If staff have Office 2007 or older it is not compatible, these staff people must upgrade and we should contact ITC. There is no cost for that, MSU has a site license. Microsoft Office Suite. PC upgrade first. Mac upgrade after. Some communication pieces will go out, one is what is different, one includes instructions, one is a reminder, etc. Pay attention to the emails and plan. </w:t>
      </w:r>
    </w:p>
    <w:p w:rsidR="000B01E8" w:rsidRPr="000B01E8" w:rsidRDefault="000B01E8" w:rsidP="000B01E8">
      <w:pPr>
        <w:pStyle w:val="NoSpacing"/>
        <w:ind w:left="720"/>
        <w:rPr>
          <w:color w:val="000000"/>
          <w:sz w:val="24"/>
          <w:szCs w:val="24"/>
        </w:rPr>
      </w:pPr>
    </w:p>
    <w:p w:rsidR="000B01E8" w:rsidRPr="000B01E8" w:rsidRDefault="000B01E8" w:rsidP="000B01E8">
      <w:pPr>
        <w:pStyle w:val="NoSpacing"/>
        <w:ind w:left="720"/>
        <w:rPr>
          <w:color w:val="000000"/>
          <w:sz w:val="24"/>
          <w:szCs w:val="24"/>
        </w:rPr>
      </w:pPr>
      <w:r w:rsidRPr="000B01E8">
        <w:rPr>
          <w:color w:val="000000"/>
          <w:sz w:val="24"/>
          <w:szCs w:val="24"/>
        </w:rPr>
        <w:t>Tony - What is the schedule for the rest of campus?</w:t>
      </w:r>
    </w:p>
    <w:p w:rsidR="000B01E8" w:rsidRPr="000B01E8" w:rsidRDefault="000B01E8" w:rsidP="000B01E8">
      <w:pPr>
        <w:pStyle w:val="NoSpacing"/>
        <w:ind w:left="720"/>
        <w:rPr>
          <w:color w:val="000000"/>
          <w:sz w:val="24"/>
          <w:szCs w:val="24"/>
        </w:rPr>
      </w:pPr>
    </w:p>
    <w:p w:rsidR="000B01E8" w:rsidRPr="000B01E8" w:rsidRDefault="000B01E8" w:rsidP="000B01E8">
      <w:pPr>
        <w:pStyle w:val="NoSpacing"/>
        <w:ind w:left="720"/>
        <w:rPr>
          <w:color w:val="000000"/>
          <w:sz w:val="24"/>
          <w:szCs w:val="24"/>
        </w:rPr>
      </w:pPr>
      <w:r w:rsidRPr="000B01E8">
        <w:rPr>
          <w:color w:val="000000"/>
          <w:sz w:val="24"/>
          <w:szCs w:val="24"/>
        </w:rPr>
        <w:t>Jen - The schedule had an issue, but it will follow shortly after.</w:t>
      </w:r>
    </w:p>
    <w:p w:rsidR="000B01E8" w:rsidRPr="000B01E8" w:rsidRDefault="000B01E8" w:rsidP="000B01E8">
      <w:pPr>
        <w:pStyle w:val="NoSpacing"/>
        <w:ind w:left="720"/>
        <w:rPr>
          <w:color w:val="000000"/>
          <w:sz w:val="24"/>
          <w:szCs w:val="24"/>
        </w:rPr>
      </w:pPr>
    </w:p>
    <w:p w:rsidR="000B01E8" w:rsidRPr="000B01E8" w:rsidRDefault="000B01E8" w:rsidP="000B01E8">
      <w:pPr>
        <w:pStyle w:val="NoSpacing"/>
        <w:ind w:left="720"/>
        <w:rPr>
          <w:color w:val="000000"/>
          <w:sz w:val="24"/>
          <w:szCs w:val="24"/>
        </w:rPr>
      </w:pPr>
      <w:r w:rsidRPr="000B01E8">
        <w:rPr>
          <w:color w:val="000000"/>
          <w:sz w:val="24"/>
          <w:szCs w:val="24"/>
        </w:rPr>
        <w:t>Jim - For some programs who don't have ITC office in-house, school ITC wants to be certain that can support during the change. </w:t>
      </w:r>
    </w:p>
    <w:p w:rsidR="000B01E8" w:rsidRPr="000B01E8" w:rsidRDefault="000B01E8" w:rsidP="000B01E8">
      <w:pPr>
        <w:pStyle w:val="NoSpacing"/>
        <w:ind w:left="720"/>
        <w:rPr>
          <w:color w:val="000000"/>
          <w:sz w:val="24"/>
          <w:szCs w:val="24"/>
        </w:rPr>
      </w:pPr>
    </w:p>
    <w:p w:rsidR="008B268C" w:rsidRDefault="000B01E8" w:rsidP="00394F79">
      <w:pPr>
        <w:pStyle w:val="NoSpacing"/>
        <w:ind w:left="720"/>
        <w:rPr>
          <w:color w:val="000000"/>
          <w:sz w:val="24"/>
          <w:szCs w:val="24"/>
        </w:rPr>
      </w:pPr>
      <w:r w:rsidRPr="000B01E8">
        <w:rPr>
          <w:color w:val="000000"/>
          <w:sz w:val="24"/>
          <w:szCs w:val="24"/>
        </w:rPr>
        <w:t xml:space="preserve">Erin - 100 plus students are moving in, going on a retreat. MSU 101 we have invited 435 students who are required to attend because of their academic standing, 73 have registered and more every day. Bobcat mentoring is staring, setting up people through </w:t>
      </w:r>
      <w:r w:rsidRPr="000B01E8">
        <w:rPr>
          <w:color w:val="000000"/>
          <w:sz w:val="24"/>
          <w:szCs w:val="24"/>
        </w:rPr>
        <w:lastRenderedPageBreak/>
        <w:t>the Alumni Foundation. Please help identify students interview processes will start soon. 960 student have not registered and do not have holds. 22% response rate, team of advisors are calling to ask how we can help them. Testing dates around orientation, communicating with students</w:t>
      </w:r>
    </w:p>
    <w:p w:rsidR="00B838CB" w:rsidRDefault="00B838CB" w:rsidP="00B838CB">
      <w:pPr>
        <w:pStyle w:val="NoSpacing"/>
        <w:rPr>
          <w:color w:val="000000"/>
          <w:sz w:val="24"/>
          <w:szCs w:val="24"/>
        </w:rPr>
      </w:pPr>
    </w:p>
    <w:p w:rsidR="00F01614" w:rsidRDefault="00794020" w:rsidP="00F01614">
      <w:pPr>
        <w:pStyle w:val="NoSpacing"/>
        <w:rPr>
          <w:color w:val="000000"/>
          <w:sz w:val="24"/>
          <w:szCs w:val="24"/>
        </w:rPr>
      </w:pPr>
      <w:r>
        <w:rPr>
          <w:color w:val="000000"/>
          <w:sz w:val="24"/>
          <w:szCs w:val="24"/>
        </w:rPr>
        <w:t>Open</w:t>
      </w:r>
      <w:r w:rsidR="00180D76">
        <w:rPr>
          <w:color w:val="000000"/>
          <w:sz w:val="24"/>
          <w:szCs w:val="24"/>
        </w:rPr>
        <w:t xml:space="preserve"> (</w:t>
      </w:r>
      <w:r w:rsidR="008702E6">
        <w:rPr>
          <w:color w:val="000000"/>
          <w:sz w:val="24"/>
          <w:szCs w:val="24"/>
        </w:rPr>
        <w:t>15</w:t>
      </w:r>
      <w:r w:rsidR="00180D76">
        <w:rPr>
          <w:color w:val="000000"/>
          <w:sz w:val="24"/>
          <w:szCs w:val="24"/>
        </w:rPr>
        <w:t xml:space="preserve"> min)</w:t>
      </w:r>
    </w:p>
    <w:p w:rsidR="00394F79" w:rsidRPr="00394F79" w:rsidRDefault="00394F79" w:rsidP="00394F79">
      <w:pPr>
        <w:ind w:left="720"/>
        <w:rPr>
          <w:rFonts w:asciiTheme="minorHAnsi" w:eastAsiaTheme="minorHAnsi" w:hAnsiTheme="minorHAnsi"/>
          <w:color w:val="000000"/>
          <w:sz w:val="24"/>
          <w:szCs w:val="24"/>
        </w:rPr>
      </w:pPr>
      <w:r w:rsidRPr="00394F79">
        <w:rPr>
          <w:rFonts w:asciiTheme="minorHAnsi" w:eastAsiaTheme="minorHAnsi" w:hAnsiTheme="minorHAnsi"/>
          <w:color w:val="000000"/>
          <w:sz w:val="24"/>
          <w:szCs w:val="24"/>
        </w:rPr>
        <w:t>Erin - 100 plus students are moving in, going on a retreat. MSU 101 we have invited 435 students who are required to attend because of their academic standing, 73 have registered and more every day. Bobcat mentoring is staring, setting up people through the Alumni Foundation. Please help identify students interview processes will start soon. 960 student have not registered and do not have holds. 22% response rate, team of advisors are calling to ask how we can help them. Testing dates around orientation, communicating with students</w:t>
      </w:r>
    </w:p>
    <w:p w:rsidR="00394F79" w:rsidRDefault="00394F79" w:rsidP="00394F79">
      <w:pPr>
        <w:pStyle w:val="NoSpacing"/>
        <w:ind w:left="720"/>
        <w:rPr>
          <w:color w:val="000000"/>
          <w:sz w:val="24"/>
          <w:szCs w:val="24"/>
        </w:rPr>
      </w:pPr>
    </w:p>
    <w:p w:rsidR="00394F79" w:rsidRPr="00394F79" w:rsidRDefault="00394F79" w:rsidP="00394F79">
      <w:pPr>
        <w:ind w:left="720"/>
        <w:rPr>
          <w:rFonts w:asciiTheme="minorHAnsi" w:eastAsiaTheme="minorHAnsi" w:hAnsiTheme="minorHAnsi"/>
          <w:color w:val="000000"/>
          <w:sz w:val="24"/>
          <w:szCs w:val="24"/>
        </w:rPr>
      </w:pPr>
      <w:r w:rsidRPr="00394F79">
        <w:rPr>
          <w:rFonts w:asciiTheme="minorHAnsi" w:eastAsiaTheme="minorHAnsi" w:hAnsiTheme="minorHAnsi"/>
          <w:color w:val="000000"/>
          <w:sz w:val="24"/>
          <w:szCs w:val="24"/>
        </w:rPr>
        <w:t>Ronda - Orientation will b</w:t>
      </w:r>
      <w:bookmarkStart w:id="0" w:name="_GoBack"/>
      <w:bookmarkEnd w:id="0"/>
      <w:r w:rsidRPr="00394F79">
        <w:rPr>
          <w:rFonts w:asciiTheme="minorHAnsi" w:eastAsiaTheme="minorHAnsi" w:hAnsiTheme="minorHAnsi"/>
          <w:color w:val="000000"/>
          <w:sz w:val="24"/>
          <w:szCs w:val="24"/>
        </w:rPr>
        <w:t>e stressful, many people are coming. Freshman numbers are strong. Transfers are even. Many have registered already. Gallatin College is down in freshman and nontraditional is up. Veteran numbers are down compared to last year, probably something to do with housing families and the Choice funding. New people and more decisions with Cat Tracker, will slow down the process this year. </w:t>
      </w:r>
    </w:p>
    <w:p w:rsidR="00394F79" w:rsidRPr="00394F79" w:rsidRDefault="00394F79" w:rsidP="00394F79">
      <w:pPr>
        <w:ind w:left="720"/>
        <w:rPr>
          <w:rFonts w:asciiTheme="minorHAnsi" w:eastAsiaTheme="minorHAnsi" w:hAnsiTheme="minorHAnsi"/>
          <w:color w:val="000000"/>
          <w:sz w:val="24"/>
          <w:szCs w:val="24"/>
        </w:rPr>
      </w:pPr>
    </w:p>
    <w:p w:rsidR="00394F79" w:rsidRPr="00394F79" w:rsidRDefault="00394F79" w:rsidP="00394F79">
      <w:pPr>
        <w:ind w:left="720"/>
        <w:rPr>
          <w:rFonts w:asciiTheme="minorHAnsi" w:eastAsiaTheme="minorHAnsi" w:hAnsiTheme="minorHAnsi"/>
          <w:color w:val="000000"/>
          <w:sz w:val="24"/>
          <w:szCs w:val="24"/>
        </w:rPr>
      </w:pPr>
      <w:r w:rsidRPr="00394F79">
        <w:rPr>
          <w:rFonts w:asciiTheme="minorHAnsi" w:eastAsiaTheme="minorHAnsi" w:hAnsiTheme="minorHAnsi"/>
          <w:color w:val="000000"/>
          <w:sz w:val="24"/>
          <w:szCs w:val="24"/>
        </w:rPr>
        <w:t>Eric - late next week there will be a communication to students. MSU has purchased more licensing so Office Pro Plus is available to every student on up to 5 machines. </w:t>
      </w:r>
    </w:p>
    <w:sectPr w:rsidR="00394F79" w:rsidRPr="00394F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B0" w:rsidRDefault="007452B0" w:rsidP="006B0EC2">
      <w:r>
        <w:separator/>
      </w:r>
    </w:p>
  </w:endnote>
  <w:endnote w:type="continuationSeparator" w:id="0">
    <w:p w:rsidR="007452B0" w:rsidRDefault="007452B0"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B0" w:rsidRDefault="007452B0" w:rsidP="006B0EC2">
      <w:r>
        <w:separator/>
      </w:r>
    </w:p>
  </w:footnote>
  <w:footnote w:type="continuationSeparator" w:id="0">
    <w:p w:rsidR="007452B0" w:rsidRDefault="007452B0"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E7260"/>
    <w:multiLevelType w:val="hybridMultilevel"/>
    <w:tmpl w:val="0AAC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11D1D"/>
    <w:multiLevelType w:val="hybridMultilevel"/>
    <w:tmpl w:val="F18C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141B9"/>
    <w:multiLevelType w:val="hybridMultilevel"/>
    <w:tmpl w:val="92D0AC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152C3"/>
    <w:multiLevelType w:val="hybridMultilevel"/>
    <w:tmpl w:val="AD925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4"/>
  </w:num>
  <w:num w:numId="4">
    <w:abstractNumId w:val="10"/>
  </w:num>
  <w:num w:numId="5">
    <w:abstractNumId w:val="7"/>
  </w:num>
  <w:num w:numId="6">
    <w:abstractNumId w:val="16"/>
  </w:num>
  <w:num w:numId="7">
    <w:abstractNumId w:val="8"/>
  </w:num>
  <w:num w:numId="8">
    <w:abstractNumId w:val="1"/>
  </w:num>
  <w:num w:numId="9">
    <w:abstractNumId w:val="6"/>
  </w:num>
  <w:num w:numId="10">
    <w:abstractNumId w:val="0"/>
  </w:num>
  <w:num w:numId="11">
    <w:abstractNumId w:val="9"/>
  </w:num>
  <w:num w:numId="12">
    <w:abstractNumId w:val="11"/>
  </w:num>
  <w:num w:numId="13">
    <w:abstractNumId w:val="12"/>
  </w:num>
  <w:num w:numId="14">
    <w:abstractNumId w:val="5"/>
  </w:num>
  <w:num w:numId="15">
    <w:abstractNumId w:val="11"/>
  </w:num>
  <w:num w:numId="16">
    <w:abstractNumId w:val="3"/>
  </w:num>
  <w:num w:numId="17">
    <w:abstractNumId w:val="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C4"/>
    <w:rsid w:val="00005650"/>
    <w:rsid w:val="00006FAA"/>
    <w:rsid w:val="000079CA"/>
    <w:rsid w:val="00014847"/>
    <w:rsid w:val="000237DE"/>
    <w:rsid w:val="000900CA"/>
    <w:rsid w:val="000A33E1"/>
    <w:rsid w:val="000B01E8"/>
    <w:rsid w:val="000F307E"/>
    <w:rsid w:val="00110DD7"/>
    <w:rsid w:val="00115F99"/>
    <w:rsid w:val="00143248"/>
    <w:rsid w:val="001455AB"/>
    <w:rsid w:val="00154948"/>
    <w:rsid w:val="00180D76"/>
    <w:rsid w:val="001A5AEC"/>
    <w:rsid w:val="001D71E5"/>
    <w:rsid w:val="0021396B"/>
    <w:rsid w:val="0023517D"/>
    <w:rsid w:val="0025033D"/>
    <w:rsid w:val="0025494F"/>
    <w:rsid w:val="002B135A"/>
    <w:rsid w:val="002D3387"/>
    <w:rsid w:val="002F2423"/>
    <w:rsid w:val="0032553B"/>
    <w:rsid w:val="00351C00"/>
    <w:rsid w:val="00354354"/>
    <w:rsid w:val="00354741"/>
    <w:rsid w:val="00383F88"/>
    <w:rsid w:val="00394F79"/>
    <w:rsid w:val="003D6CB5"/>
    <w:rsid w:val="004541BA"/>
    <w:rsid w:val="00483BE1"/>
    <w:rsid w:val="004C09DF"/>
    <w:rsid w:val="004D69C9"/>
    <w:rsid w:val="004E235E"/>
    <w:rsid w:val="004F4737"/>
    <w:rsid w:val="00500056"/>
    <w:rsid w:val="00516A38"/>
    <w:rsid w:val="00525476"/>
    <w:rsid w:val="00544C57"/>
    <w:rsid w:val="0057499A"/>
    <w:rsid w:val="005B4D40"/>
    <w:rsid w:val="005D3376"/>
    <w:rsid w:val="00605711"/>
    <w:rsid w:val="00612D71"/>
    <w:rsid w:val="006144FD"/>
    <w:rsid w:val="0064117A"/>
    <w:rsid w:val="006B0EC2"/>
    <w:rsid w:val="006B7EBF"/>
    <w:rsid w:val="006C421E"/>
    <w:rsid w:val="00720F17"/>
    <w:rsid w:val="007326E3"/>
    <w:rsid w:val="007452B0"/>
    <w:rsid w:val="0077019A"/>
    <w:rsid w:val="00791A66"/>
    <w:rsid w:val="00794020"/>
    <w:rsid w:val="007A3FC4"/>
    <w:rsid w:val="007E1B57"/>
    <w:rsid w:val="007E66E7"/>
    <w:rsid w:val="00824AE7"/>
    <w:rsid w:val="00836704"/>
    <w:rsid w:val="00865F81"/>
    <w:rsid w:val="008702E6"/>
    <w:rsid w:val="00871B96"/>
    <w:rsid w:val="00897AA0"/>
    <w:rsid w:val="008A075D"/>
    <w:rsid w:val="008B268C"/>
    <w:rsid w:val="008C6C34"/>
    <w:rsid w:val="008D6608"/>
    <w:rsid w:val="008E6195"/>
    <w:rsid w:val="009474C6"/>
    <w:rsid w:val="00966E2B"/>
    <w:rsid w:val="00986DC2"/>
    <w:rsid w:val="00993ED6"/>
    <w:rsid w:val="009E08DE"/>
    <w:rsid w:val="009F1A3F"/>
    <w:rsid w:val="009F6B86"/>
    <w:rsid w:val="00A22A16"/>
    <w:rsid w:val="00A32E62"/>
    <w:rsid w:val="00A644F2"/>
    <w:rsid w:val="00AA2834"/>
    <w:rsid w:val="00AE1894"/>
    <w:rsid w:val="00AF0AC4"/>
    <w:rsid w:val="00AF7535"/>
    <w:rsid w:val="00B034CE"/>
    <w:rsid w:val="00B164E5"/>
    <w:rsid w:val="00B46690"/>
    <w:rsid w:val="00B611E2"/>
    <w:rsid w:val="00B838CB"/>
    <w:rsid w:val="00B91CD6"/>
    <w:rsid w:val="00B9308F"/>
    <w:rsid w:val="00BB3734"/>
    <w:rsid w:val="00BB68E9"/>
    <w:rsid w:val="00BC4A6B"/>
    <w:rsid w:val="00BE449E"/>
    <w:rsid w:val="00C22A9D"/>
    <w:rsid w:val="00C333C9"/>
    <w:rsid w:val="00C453B8"/>
    <w:rsid w:val="00CF7432"/>
    <w:rsid w:val="00D00CFF"/>
    <w:rsid w:val="00D04C08"/>
    <w:rsid w:val="00D4445F"/>
    <w:rsid w:val="00DA4F9B"/>
    <w:rsid w:val="00DF45F3"/>
    <w:rsid w:val="00DF6EDB"/>
    <w:rsid w:val="00E41366"/>
    <w:rsid w:val="00E511E5"/>
    <w:rsid w:val="00E524DC"/>
    <w:rsid w:val="00E74871"/>
    <w:rsid w:val="00E77482"/>
    <w:rsid w:val="00E9467F"/>
    <w:rsid w:val="00EB2F8B"/>
    <w:rsid w:val="00EF10D3"/>
    <w:rsid w:val="00F01614"/>
    <w:rsid w:val="00F1702D"/>
    <w:rsid w:val="00F20996"/>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CDA0500C-5111-448B-BD95-71ABF91B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8522">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3</cp:revision>
  <cp:lastPrinted>2015-01-29T23:34:00Z</cp:lastPrinted>
  <dcterms:created xsi:type="dcterms:W3CDTF">2015-08-27T21:51:00Z</dcterms:created>
  <dcterms:modified xsi:type="dcterms:W3CDTF">2015-08-31T21:48:00Z</dcterms:modified>
</cp:coreProperties>
</file>