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41" w:rsidRPr="004F4737" w:rsidRDefault="00605711" w:rsidP="00AF0AC4">
      <w:pPr>
        <w:pStyle w:val="NoSpacing"/>
        <w:jc w:val="center"/>
        <w:rPr>
          <w:sz w:val="24"/>
          <w:szCs w:val="24"/>
        </w:rPr>
      </w:pPr>
      <w:r w:rsidRPr="004F4737">
        <w:rPr>
          <w:sz w:val="24"/>
          <w:szCs w:val="24"/>
        </w:rPr>
        <w:t>Division Steering Committee Meeting</w:t>
      </w:r>
    </w:p>
    <w:p w:rsidR="00AF0AC4" w:rsidRPr="004F4737" w:rsidRDefault="007922C3" w:rsidP="00D21C0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23637E">
        <w:rPr>
          <w:sz w:val="24"/>
          <w:szCs w:val="24"/>
        </w:rPr>
        <w:t>8</w:t>
      </w:r>
      <w:r w:rsidR="00D21C01">
        <w:rPr>
          <w:sz w:val="24"/>
          <w:szCs w:val="24"/>
        </w:rPr>
        <w:t>, 2015</w:t>
      </w:r>
      <w:r w:rsidR="00D21C01">
        <w:rPr>
          <w:sz w:val="24"/>
          <w:szCs w:val="24"/>
        </w:rPr>
        <w:br/>
        <w:t>Minutes</w:t>
      </w:r>
      <w:bookmarkStart w:id="0" w:name="_GoBack"/>
      <w:bookmarkEnd w:id="0"/>
    </w:p>
    <w:p w:rsidR="00AF0AC4" w:rsidRPr="004F4737" w:rsidRDefault="00AF0AC4" w:rsidP="00AF0AC4">
      <w:pPr>
        <w:pStyle w:val="NoSpacing"/>
        <w:jc w:val="center"/>
        <w:rPr>
          <w:sz w:val="24"/>
          <w:szCs w:val="24"/>
        </w:rPr>
      </w:pPr>
    </w:p>
    <w:p w:rsidR="00B46690" w:rsidRPr="004F4737" w:rsidRDefault="00383F88" w:rsidP="00383F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Informational</w:t>
      </w:r>
    </w:p>
    <w:p w:rsidR="0023637E" w:rsidRDefault="007922C3" w:rsidP="00B838CB">
      <w:pPr>
        <w:pStyle w:val="NoSpacing"/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Activity Tracker – Eric/Jen (20 min</w:t>
      </w:r>
      <w:proofErr w:type="gramStart"/>
      <w:r>
        <w:rPr>
          <w:color w:val="000000"/>
          <w:sz w:val="24"/>
          <w:szCs w:val="24"/>
        </w:rPr>
        <w:t>)</w:t>
      </w:r>
      <w:proofErr w:type="gramEnd"/>
      <w:r w:rsidR="00D21C01">
        <w:rPr>
          <w:color w:val="000000"/>
          <w:sz w:val="24"/>
          <w:szCs w:val="24"/>
        </w:rPr>
        <w:br/>
        <w:t xml:space="preserve">Jen and Eric </w:t>
      </w:r>
      <w:proofErr w:type="spellStart"/>
      <w:r w:rsidR="00D21C01">
        <w:rPr>
          <w:color w:val="000000"/>
          <w:sz w:val="24"/>
          <w:szCs w:val="24"/>
        </w:rPr>
        <w:t>demo’d</w:t>
      </w:r>
      <w:proofErr w:type="spellEnd"/>
      <w:r w:rsidR="00D21C01">
        <w:rPr>
          <w:color w:val="000000"/>
          <w:sz w:val="24"/>
          <w:szCs w:val="24"/>
        </w:rPr>
        <w:t xml:space="preserve"> the online data entry.</w:t>
      </w:r>
      <w:r w:rsidR="00D21C01">
        <w:rPr>
          <w:color w:val="000000"/>
          <w:sz w:val="24"/>
          <w:szCs w:val="24"/>
        </w:rPr>
        <w:br/>
      </w:r>
    </w:p>
    <w:p w:rsidR="00242DB4" w:rsidRDefault="00242DB4" w:rsidP="00B838CB">
      <w:pPr>
        <w:pStyle w:val="NoSpacing"/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Suicide Prevention Grant – Betsy Asserson, Brian Kassar, Aaron Grusonik (20 min)</w:t>
      </w:r>
    </w:p>
    <w:p w:rsidR="00D21C01" w:rsidRPr="00D21C01" w:rsidRDefault="00D21C01" w:rsidP="00D21C0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Handout for details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grant are in the share folder.</w:t>
      </w:r>
    </w:p>
    <w:p w:rsidR="00D21C01" w:rsidRPr="00D21C01" w:rsidRDefault="00D21C01" w:rsidP="00D21C0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21C01" w:rsidRPr="00D21C01" w:rsidRDefault="00D21C01" w:rsidP="00D21C0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Suicide Prevention - training on campus.</w:t>
      </w:r>
    </w:p>
    <w:p w:rsidR="00D21C01" w:rsidRPr="00D21C01" w:rsidRDefault="00D21C01" w:rsidP="00D21C0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Expand gatekeeper training and get routed in best practices. Focused on Faculty/Staff training - QPR.</w:t>
      </w:r>
    </w:p>
    <w:p w:rsidR="00D21C01" w:rsidRPr="00D21C01" w:rsidRDefault="00D21C01" w:rsidP="00D21C0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21C01" w:rsidRPr="00D21C01" w:rsidRDefault="00D21C01" w:rsidP="00D21C0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If you would like your staff trained in QPR, please contact Brian or Betsy.</w:t>
      </w:r>
    </w:p>
    <w:p w:rsidR="00D21C01" w:rsidRPr="00D21C01" w:rsidRDefault="00D21C01" w:rsidP="00D21C0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21C01" w:rsidRPr="00D21C01" w:rsidRDefault="00D21C01" w:rsidP="00D21C0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 xml:space="preserve">The Taskforce is looking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D21C01">
        <w:rPr>
          <w:rFonts w:ascii="Times New Roman" w:eastAsia="Times New Roman" w:hAnsi="Times New Roman" w:cs="Times New Roman"/>
          <w:sz w:val="24"/>
          <w:szCs w:val="24"/>
        </w:rPr>
        <w:t>policies that can help reduce access to guns or locations where suicide follow through might be made more difficult.</w:t>
      </w:r>
    </w:p>
    <w:p w:rsidR="00B838CB" w:rsidRDefault="00B838CB" w:rsidP="00B838CB">
      <w:pPr>
        <w:pStyle w:val="NoSpacing"/>
        <w:rPr>
          <w:color w:val="000000"/>
          <w:sz w:val="24"/>
          <w:szCs w:val="24"/>
        </w:rPr>
      </w:pPr>
    </w:p>
    <w:p w:rsidR="00F01614" w:rsidRDefault="00794020" w:rsidP="00F01614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</w:t>
      </w:r>
      <w:r w:rsidR="00180D76">
        <w:rPr>
          <w:color w:val="000000"/>
          <w:sz w:val="24"/>
          <w:szCs w:val="24"/>
        </w:rPr>
        <w:t xml:space="preserve"> (</w:t>
      </w:r>
      <w:r w:rsidR="008702E6">
        <w:rPr>
          <w:color w:val="000000"/>
          <w:sz w:val="24"/>
          <w:szCs w:val="24"/>
        </w:rPr>
        <w:t>15</w:t>
      </w:r>
      <w:r w:rsidR="00180D76">
        <w:rPr>
          <w:color w:val="000000"/>
          <w:sz w:val="24"/>
          <w:szCs w:val="24"/>
        </w:rPr>
        <w:t xml:space="preserve"> min)</w:t>
      </w:r>
    </w:p>
    <w:p w:rsidR="00D21C01" w:rsidRDefault="00D21C01" w:rsidP="00F01614">
      <w:pPr>
        <w:pStyle w:val="NoSpacing"/>
        <w:rPr>
          <w:color w:val="000000"/>
          <w:sz w:val="24"/>
          <w:szCs w:val="24"/>
        </w:rPr>
      </w:pP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Chris - 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1. Faculty Advisory Board - Brenda, Tony, Ronda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 xml:space="preserve">2. Student </w:t>
      </w:r>
      <w:proofErr w:type="spellStart"/>
      <w:r w:rsidRPr="00D21C01">
        <w:rPr>
          <w:rFonts w:ascii="Times New Roman" w:eastAsia="Times New Roman" w:hAnsi="Times New Roman" w:cs="Times New Roman"/>
          <w:sz w:val="24"/>
          <w:szCs w:val="24"/>
        </w:rPr>
        <w:t>Advisroy</w:t>
      </w:r>
      <w:proofErr w:type="spellEnd"/>
      <w:r w:rsidRPr="00D21C01">
        <w:rPr>
          <w:rFonts w:ascii="Times New Roman" w:eastAsia="Times New Roman" w:hAnsi="Times New Roman" w:cs="Times New Roman"/>
          <w:sz w:val="24"/>
          <w:szCs w:val="24"/>
        </w:rPr>
        <w:t xml:space="preserve"> Board - TBD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3. Monthly Coffee - Each office will host a coffee for the Division. 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     a. Coffee/Bagels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     </w:t>
      </w:r>
      <w:proofErr w:type="gramStart"/>
      <w:r w:rsidRPr="00D21C01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21C01">
        <w:rPr>
          <w:rFonts w:ascii="Times New Roman" w:eastAsia="Times New Roman" w:hAnsi="Times New Roman" w:cs="Times New Roman"/>
          <w:sz w:val="24"/>
          <w:szCs w:val="24"/>
        </w:rPr>
        <w:t>. 30 Minutes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          - 5 Minutes - get in and mingle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          - 5 Minutes - Presentation (optional)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          - 20 Minutes - Mingle, open conversation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     c. Schedule will be set up.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     d. Eric, Pat and Jim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4. APLU "Shark Tank" Proposal - Carina and Chris put together a proposal for a MSU Nudge app, variation of nudging students along their path to graduation.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     - Increasing the communications at the right time to nudge them in the right direction.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Ronda - orientation small meetings are happening to discuss the program and potential changes.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Alanna - 75 students are signed up to do a violence prevention workshop.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 xml:space="preserve">Pat - booked out over two weeks, </w:t>
      </w:r>
      <w:r w:rsidRPr="00D21C01">
        <w:rPr>
          <w:rFonts w:ascii="Times New Roman" w:eastAsia="Times New Roman" w:hAnsi="Times New Roman" w:cs="Times New Roman"/>
          <w:sz w:val="24"/>
          <w:szCs w:val="24"/>
        </w:rPr>
        <w:t>caseloads</w:t>
      </w:r>
      <w:r w:rsidRPr="00D21C01">
        <w:rPr>
          <w:rFonts w:ascii="Times New Roman" w:eastAsia="Times New Roman" w:hAnsi="Times New Roman" w:cs="Times New Roman"/>
          <w:sz w:val="24"/>
          <w:szCs w:val="24"/>
        </w:rPr>
        <w:t xml:space="preserve"> are full as of today.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Tammie - gala event, Septemb</w:t>
      </w:r>
      <w:r>
        <w:rPr>
          <w:rFonts w:ascii="Times New Roman" w:eastAsia="Times New Roman" w:hAnsi="Times New Roman" w:cs="Times New Roman"/>
          <w:sz w:val="24"/>
          <w:szCs w:val="24"/>
        </w:rPr>
        <w:t>er 25. 1000 donors will be served a five star</w:t>
      </w:r>
      <w:r w:rsidRPr="00D21C01">
        <w:rPr>
          <w:rFonts w:ascii="Times New Roman" w:eastAsia="Times New Roman" w:hAnsi="Times New Roman" w:cs="Times New Roman"/>
          <w:sz w:val="24"/>
          <w:szCs w:val="24"/>
        </w:rPr>
        <w:t xml:space="preserve"> dinner.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FEMA Training next week.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lastRenderedPageBreak/>
        <w:t>Brenda - hosting a webinar on Wednesday for Self-Harm and she will send out an email about the details.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 xml:space="preserve">Eric - </w:t>
      </w:r>
      <w:proofErr w:type="spellStart"/>
      <w:r w:rsidRPr="00D21C01">
        <w:rPr>
          <w:rFonts w:ascii="Times New Roman" w:eastAsia="Times New Roman" w:hAnsi="Times New Roman" w:cs="Times New Roman"/>
          <w:sz w:val="24"/>
          <w:szCs w:val="24"/>
        </w:rPr>
        <w:t>AlcoholEDU</w:t>
      </w:r>
      <w:proofErr w:type="spellEnd"/>
      <w:r w:rsidRPr="00D21C01">
        <w:rPr>
          <w:rFonts w:ascii="Times New Roman" w:eastAsia="Times New Roman" w:hAnsi="Times New Roman" w:cs="Times New Roman"/>
          <w:sz w:val="24"/>
          <w:szCs w:val="24"/>
        </w:rPr>
        <w:t xml:space="preserve"> and Haven are going well.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Tony - dropped students was less than last year, about half will most likely be put back in.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A group of people will be traveling to learn best practices for space management.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 xml:space="preserve">Matt - ASMSU Pres was censured by Senate. Tuition Waiver - is recommended to be pulled for </w:t>
      </w:r>
      <w:proofErr w:type="gramStart"/>
      <w:r w:rsidRPr="00D21C01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D21C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Tanya - working through data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Carina - Etiquette will be September 29.</w:t>
      </w:r>
    </w:p>
    <w:p w:rsidR="00D21C01" w:rsidRPr="00D21C01" w:rsidRDefault="00D21C01" w:rsidP="00D21C01">
      <w:pPr>
        <w:rPr>
          <w:rFonts w:ascii="Times New Roman" w:eastAsia="Times New Roman" w:hAnsi="Times New Roman" w:cs="Times New Roman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Career Fair will be huge.</w:t>
      </w:r>
    </w:p>
    <w:p w:rsidR="00D21C01" w:rsidRDefault="00D21C01" w:rsidP="00D21C01">
      <w:pPr>
        <w:pStyle w:val="NoSpacing"/>
        <w:rPr>
          <w:color w:val="000000"/>
          <w:sz w:val="24"/>
          <w:szCs w:val="24"/>
        </w:rPr>
      </w:pPr>
      <w:r w:rsidRPr="00D21C01">
        <w:rPr>
          <w:rFonts w:ascii="Times New Roman" w:eastAsia="Times New Roman" w:hAnsi="Times New Roman" w:cs="Times New Roman"/>
          <w:sz w:val="24"/>
          <w:szCs w:val="24"/>
        </w:rPr>
        <w:t>Amazon, Google and Microsoft are coming to campus.</w:t>
      </w:r>
    </w:p>
    <w:p w:rsidR="00F01614" w:rsidRPr="00C453B8" w:rsidRDefault="00F01614" w:rsidP="00F01614">
      <w:pPr>
        <w:pStyle w:val="NoSpacing"/>
        <w:rPr>
          <w:color w:val="000000"/>
          <w:sz w:val="24"/>
          <w:szCs w:val="24"/>
        </w:rPr>
      </w:pPr>
    </w:p>
    <w:p w:rsidR="007E1B57" w:rsidRPr="004F4737" w:rsidRDefault="007E1B57" w:rsidP="007E1B57">
      <w:pPr>
        <w:pStyle w:val="NoSpacing"/>
        <w:ind w:left="720"/>
        <w:rPr>
          <w:sz w:val="24"/>
          <w:szCs w:val="24"/>
        </w:rPr>
      </w:pPr>
    </w:p>
    <w:p w:rsidR="00E524DC" w:rsidRPr="004F4737" w:rsidRDefault="00E524DC" w:rsidP="00E524DC">
      <w:pPr>
        <w:rPr>
          <w:color w:val="000000"/>
          <w:sz w:val="24"/>
          <w:szCs w:val="24"/>
        </w:rPr>
      </w:pPr>
    </w:p>
    <w:sectPr w:rsidR="00E524DC" w:rsidRPr="004F47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B0" w:rsidRDefault="007452B0" w:rsidP="006B0EC2">
      <w:r>
        <w:separator/>
      </w:r>
    </w:p>
  </w:endnote>
  <w:endnote w:type="continuationSeparator" w:id="0">
    <w:p w:rsidR="007452B0" w:rsidRDefault="007452B0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B0" w:rsidRDefault="007452B0" w:rsidP="006B0EC2">
      <w:r>
        <w:separator/>
      </w:r>
    </w:p>
  </w:footnote>
  <w:footnote w:type="continuationSeparator" w:id="0">
    <w:p w:rsidR="007452B0" w:rsidRDefault="007452B0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260"/>
    <w:multiLevelType w:val="hybridMultilevel"/>
    <w:tmpl w:val="0AACC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1D1D"/>
    <w:multiLevelType w:val="hybridMultilevel"/>
    <w:tmpl w:val="F18C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141B9"/>
    <w:multiLevelType w:val="hybridMultilevel"/>
    <w:tmpl w:val="84D66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402FF"/>
    <w:multiLevelType w:val="hybridMultilevel"/>
    <w:tmpl w:val="5D82A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65E1A"/>
    <w:multiLevelType w:val="hybridMultilevel"/>
    <w:tmpl w:val="6D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62DFF"/>
    <w:multiLevelType w:val="hybridMultilevel"/>
    <w:tmpl w:val="2896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10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C4"/>
    <w:rsid w:val="00005650"/>
    <w:rsid w:val="00006FAA"/>
    <w:rsid w:val="000079CA"/>
    <w:rsid w:val="00014847"/>
    <w:rsid w:val="000237DE"/>
    <w:rsid w:val="000900CA"/>
    <w:rsid w:val="000A33E1"/>
    <w:rsid w:val="000F307E"/>
    <w:rsid w:val="00110DD7"/>
    <w:rsid w:val="00115F99"/>
    <w:rsid w:val="00143248"/>
    <w:rsid w:val="001455AB"/>
    <w:rsid w:val="00154948"/>
    <w:rsid w:val="00180D76"/>
    <w:rsid w:val="001A5AEC"/>
    <w:rsid w:val="001D71E5"/>
    <w:rsid w:val="0021396B"/>
    <w:rsid w:val="0023517D"/>
    <w:rsid w:val="0023637E"/>
    <w:rsid w:val="00242DB4"/>
    <w:rsid w:val="0025033D"/>
    <w:rsid w:val="0025494F"/>
    <w:rsid w:val="002B135A"/>
    <w:rsid w:val="002D3387"/>
    <w:rsid w:val="002F2423"/>
    <w:rsid w:val="0032553B"/>
    <w:rsid w:val="00351C00"/>
    <w:rsid w:val="00354354"/>
    <w:rsid w:val="00354741"/>
    <w:rsid w:val="00383F88"/>
    <w:rsid w:val="003D6CB5"/>
    <w:rsid w:val="004541BA"/>
    <w:rsid w:val="00483BE1"/>
    <w:rsid w:val="004C09DF"/>
    <w:rsid w:val="004D69C9"/>
    <w:rsid w:val="004E235E"/>
    <w:rsid w:val="004F4737"/>
    <w:rsid w:val="00500056"/>
    <w:rsid w:val="00516A38"/>
    <w:rsid w:val="00525476"/>
    <w:rsid w:val="00544C57"/>
    <w:rsid w:val="0057499A"/>
    <w:rsid w:val="005B4D40"/>
    <w:rsid w:val="00605711"/>
    <w:rsid w:val="00612D71"/>
    <w:rsid w:val="006144FD"/>
    <w:rsid w:val="0064117A"/>
    <w:rsid w:val="006B0EC2"/>
    <w:rsid w:val="006B7EBF"/>
    <w:rsid w:val="006C421E"/>
    <w:rsid w:val="00720F17"/>
    <w:rsid w:val="007326E3"/>
    <w:rsid w:val="007452B0"/>
    <w:rsid w:val="0077019A"/>
    <w:rsid w:val="00791A66"/>
    <w:rsid w:val="007922C3"/>
    <w:rsid w:val="00794020"/>
    <w:rsid w:val="007A3FC4"/>
    <w:rsid w:val="007E1B57"/>
    <w:rsid w:val="007E66E7"/>
    <w:rsid w:val="00824AE7"/>
    <w:rsid w:val="00836704"/>
    <w:rsid w:val="00856384"/>
    <w:rsid w:val="00865F81"/>
    <w:rsid w:val="008702E6"/>
    <w:rsid w:val="00871B96"/>
    <w:rsid w:val="00897AA0"/>
    <w:rsid w:val="008A075D"/>
    <w:rsid w:val="008B268C"/>
    <w:rsid w:val="008C6C34"/>
    <w:rsid w:val="008D6608"/>
    <w:rsid w:val="008E6195"/>
    <w:rsid w:val="009474C6"/>
    <w:rsid w:val="00966E2B"/>
    <w:rsid w:val="00986DC2"/>
    <w:rsid w:val="00993ED6"/>
    <w:rsid w:val="009E08DE"/>
    <w:rsid w:val="009F1A3F"/>
    <w:rsid w:val="009F6B86"/>
    <w:rsid w:val="00A22A16"/>
    <w:rsid w:val="00A32E62"/>
    <w:rsid w:val="00A644F2"/>
    <w:rsid w:val="00AA2834"/>
    <w:rsid w:val="00AE1894"/>
    <w:rsid w:val="00AF0AC4"/>
    <w:rsid w:val="00AF7535"/>
    <w:rsid w:val="00B034CE"/>
    <w:rsid w:val="00B164E5"/>
    <w:rsid w:val="00B46690"/>
    <w:rsid w:val="00B611E2"/>
    <w:rsid w:val="00B838CB"/>
    <w:rsid w:val="00B91CD6"/>
    <w:rsid w:val="00B9308F"/>
    <w:rsid w:val="00BB3734"/>
    <w:rsid w:val="00BB68E9"/>
    <w:rsid w:val="00BC4A6B"/>
    <w:rsid w:val="00BE449E"/>
    <w:rsid w:val="00BF2D44"/>
    <w:rsid w:val="00C22A9D"/>
    <w:rsid w:val="00C333C9"/>
    <w:rsid w:val="00C453B8"/>
    <w:rsid w:val="00CF7432"/>
    <w:rsid w:val="00D00CFF"/>
    <w:rsid w:val="00D04C08"/>
    <w:rsid w:val="00D21C01"/>
    <w:rsid w:val="00D4445F"/>
    <w:rsid w:val="00DA4F9B"/>
    <w:rsid w:val="00DF45F3"/>
    <w:rsid w:val="00DF6EDB"/>
    <w:rsid w:val="00E41366"/>
    <w:rsid w:val="00E511E5"/>
    <w:rsid w:val="00E524DC"/>
    <w:rsid w:val="00E74871"/>
    <w:rsid w:val="00E77482"/>
    <w:rsid w:val="00E9467F"/>
    <w:rsid w:val="00EB2F8B"/>
    <w:rsid w:val="00EF10D3"/>
    <w:rsid w:val="00F01614"/>
    <w:rsid w:val="00F1702D"/>
    <w:rsid w:val="00F20996"/>
    <w:rsid w:val="00F77B7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C7F7E46E-1837-4B73-A8DF-B49766B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2</cp:revision>
  <cp:lastPrinted>2015-01-29T23:34:00Z</cp:lastPrinted>
  <dcterms:created xsi:type="dcterms:W3CDTF">2015-09-24T19:44:00Z</dcterms:created>
  <dcterms:modified xsi:type="dcterms:W3CDTF">2015-09-24T19:44:00Z</dcterms:modified>
</cp:coreProperties>
</file>