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bookmarkStart w:id="0" w:name="_GoBack"/>
      <w:bookmarkEnd w:id="0"/>
      <w:r>
        <w:rPr>
          <w:b/>
          <w:sz w:val="22"/>
          <w:szCs w:val="22"/>
        </w:rPr>
        <w:t xml:space="preserve">University Council </w:t>
      </w:r>
      <w:r w:rsidR="00B127AD">
        <w:rPr>
          <w:b/>
          <w:sz w:val="22"/>
          <w:szCs w:val="22"/>
        </w:rPr>
        <w:t>MINUTES</w:t>
      </w:r>
    </w:p>
    <w:p w:rsidR="00C76E86" w:rsidRPr="00C83C08" w:rsidRDefault="00C76E86" w:rsidP="00C76E86">
      <w:pPr>
        <w:jc w:val="center"/>
        <w:outlineLvl w:val="0"/>
        <w:rPr>
          <w:b/>
          <w:sz w:val="22"/>
          <w:szCs w:val="22"/>
        </w:rPr>
      </w:pPr>
      <w:r>
        <w:rPr>
          <w:b/>
          <w:sz w:val="22"/>
          <w:szCs w:val="22"/>
        </w:rPr>
        <w:t xml:space="preserve">Wednesday, </w:t>
      </w:r>
      <w:r w:rsidR="009475D5">
        <w:rPr>
          <w:b/>
          <w:sz w:val="22"/>
          <w:szCs w:val="22"/>
        </w:rPr>
        <w:t>April 11, 2018</w:t>
      </w:r>
    </w:p>
    <w:p w:rsidR="00C76E86" w:rsidRPr="00C83C08" w:rsidRDefault="009475D5" w:rsidP="00C76E86">
      <w:pPr>
        <w:jc w:val="center"/>
        <w:outlineLvl w:val="0"/>
        <w:rPr>
          <w:b/>
          <w:sz w:val="22"/>
          <w:szCs w:val="22"/>
        </w:rPr>
      </w:pPr>
      <w:r>
        <w:rPr>
          <w:b/>
          <w:sz w:val="22"/>
          <w:szCs w:val="22"/>
        </w:rPr>
        <w:t>8:30 AM – 9:30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B1319C" w:rsidP="00C76E86">
      <w:pPr>
        <w:ind w:left="360" w:firstLine="720"/>
        <w:rPr>
          <w:i/>
          <w:sz w:val="22"/>
          <w:szCs w:val="22"/>
        </w:rPr>
      </w:pPr>
      <w:r>
        <w:rPr>
          <w:i/>
          <w:sz w:val="22"/>
          <w:szCs w:val="22"/>
        </w:rPr>
        <w:t>President Waded Cruzado</w:t>
      </w:r>
    </w:p>
    <w:p w:rsidR="00C76E86" w:rsidRDefault="00C76E86" w:rsidP="00C76E86">
      <w:pPr>
        <w:rPr>
          <w:sz w:val="22"/>
          <w:szCs w:val="22"/>
        </w:rPr>
      </w:pPr>
    </w:p>
    <w:p w:rsidR="00B127AD" w:rsidRDefault="00B127AD" w:rsidP="00C76E86">
      <w:pPr>
        <w:rPr>
          <w:sz w:val="22"/>
          <w:szCs w:val="22"/>
        </w:rPr>
      </w:pPr>
      <w:r>
        <w:rPr>
          <w:sz w:val="22"/>
          <w:szCs w:val="22"/>
        </w:rPr>
        <w:tab/>
        <w:t xml:space="preserve">President Cruzado called the meeting to order at 8:30 AM.  </w:t>
      </w:r>
    </w:p>
    <w:p w:rsidR="00B127AD" w:rsidRPr="00C83C08" w:rsidRDefault="00B127AD"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9475D5">
        <w:rPr>
          <w:sz w:val="22"/>
          <w:szCs w:val="22"/>
        </w:rPr>
        <w:t>March 7, 2018</w:t>
      </w:r>
    </w:p>
    <w:p w:rsidR="00B127AD" w:rsidRDefault="00B127AD" w:rsidP="00B127AD">
      <w:pPr>
        <w:ind w:left="360"/>
        <w:rPr>
          <w:sz w:val="22"/>
          <w:szCs w:val="22"/>
        </w:rPr>
      </w:pPr>
    </w:p>
    <w:p w:rsidR="00B127AD" w:rsidRDefault="00B127AD" w:rsidP="00B127AD">
      <w:pPr>
        <w:ind w:left="720"/>
        <w:rPr>
          <w:sz w:val="22"/>
          <w:szCs w:val="22"/>
        </w:rPr>
      </w:pPr>
      <w:r>
        <w:rPr>
          <w:sz w:val="22"/>
          <w:szCs w:val="22"/>
        </w:rPr>
        <w:t>The minutes were circulated.  President Cruzado called for a motion to approval.  Royce Smith provided the motion; Terry Leist and James Joyce seconded.  The minutes were approved unanimously.</w:t>
      </w:r>
    </w:p>
    <w:p w:rsidR="00B127AD" w:rsidRPr="00B127AD" w:rsidRDefault="00B127AD" w:rsidP="00B127AD">
      <w:pPr>
        <w:ind w:left="720"/>
        <w:rPr>
          <w:sz w:val="22"/>
          <w:szCs w:val="22"/>
        </w:rPr>
      </w:pPr>
    </w:p>
    <w:p w:rsidR="00B127AD" w:rsidRDefault="00C76E86" w:rsidP="009D2303">
      <w:pPr>
        <w:numPr>
          <w:ilvl w:val="0"/>
          <w:numId w:val="1"/>
        </w:numPr>
        <w:rPr>
          <w:sz w:val="22"/>
          <w:szCs w:val="22"/>
        </w:rPr>
      </w:pPr>
      <w:r w:rsidRPr="00C83C08">
        <w:rPr>
          <w:sz w:val="22"/>
          <w:szCs w:val="22"/>
        </w:rPr>
        <w:t>University Wide Information/Announcements</w:t>
      </w:r>
    </w:p>
    <w:p w:rsidR="00B127AD" w:rsidRDefault="00B127AD" w:rsidP="00B127AD">
      <w:pPr>
        <w:rPr>
          <w:sz w:val="22"/>
          <w:szCs w:val="22"/>
        </w:rPr>
      </w:pPr>
    </w:p>
    <w:p w:rsidR="00A8548E" w:rsidRDefault="00B127AD" w:rsidP="00B127AD">
      <w:pPr>
        <w:ind w:left="720"/>
        <w:rPr>
          <w:sz w:val="22"/>
          <w:szCs w:val="22"/>
        </w:rPr>
      </w:pPr>
      <w:r>
        <w:rPr>
          <w:sz w:val="22"/>
          <w:szCs w:val="22"/>
        </w:rPr>
        <w:t xml:space="preserve">Last week MSU concluded the search for the JJCOB Dean.  President Cruzado thanked Dean Aytes for a job well done, as well as Alison Harmon </w:t>
      </w:r>
      <w:r w:rsidR="00A8548E">
        <w:rPr>
          <w:sz w:val="22"/>
          <w:szCs w:val="22"/>
        </w:rPr>
        <w:t>for her incredible work and service on the search committee.</w:t>
      </w:r>
    </w:p>
    <w:p w:rsidR="00C76E86" w:rsidRDefault="008C1964" w:rsidP="00A8548E">
      <w:pPr>
        <w:ind w:left="720"/>
        <w:rPr>
          <w:sz w:val="22"/>
          <w:szCs w:val="22"/>
        </w:rPr>
      </w:pPr>
      <w:r>
        <w:rPr>
          <w:sz w:val="22"/>
          <w:szCs w:val="22"/>
        </w:rPr>
        <w:br/>
        <w:t>Council</w:t>
      </w:r>
      <w:r w:rsidR="00A8548E">
        <w:rPr>
          <w:sz w:val="22"/>
          <w:szCs w:val="22"/>
        </w:rPr>
        <w:t xml:space="preserve"> on Councils Day is today.  We will begin holding this meeting </w:t>
      </w:r>
      <w:r w:rsidR="00E738A8">
        <w:rPr>
          <w:sz w:val="22"/>
          <w:szCs w:val="22"/>
        </w:rPr>
        <w:t xml:space="preserve">in April every year. </w:t>
      </w:r>
      <w:r w:rsidR="00235317" w:rsidRPr="009D2303">
        <w:rPr>
          <w:rFonts w:cs="Tahoma"/>
          <w:sz w:val="22"/>
          <w:szCs w:val="22"/>
        </w:rPr>
        <w:br/>
      </w:r>
    </w:p>
    <w:p w:rsidR="009D2303" w:rsidRDefault="00B127AD" w:rsidP="009D2303">
      <w:pPr>
        <w:pStyle w:val="ListParagraph"/>
        <w:numPr>
          <w:ilvl w:val="0"/>
          <w:numId w:val="1"/>
        </w:numPr>
        <w:rPr>
          <w:sz w:val="22"/>
          <w:szCs w:val="22"/>
        </w:rPr>
      </w:pPr>
      <w:r>
        <w:rPr>
          <w:sz w:val="22"/>
          <w:szCs w:val="22"/>
        </w:rPr>
        <w:t>O</w:t>
      </w:r>
      <w:r w:rsidR="00F75980">
        <w:rPr>
          <w:sz w:val="22"/>
          <w:szCs w:val="22"/>
        </w:rPr>
        <w:t xml:space="preserve">ld </w:t>
      </w:r>
      <w:r w:rsidR="00B1319C">
        <w:rPr>
          <w:sz w:val="22"/>
          <w:szCs w:val="22"/>
        </w:rPr>
        <w:t>Items</w:t>
      </w:r>
    </w:p>
    <w:p w:rsidR="00170C6C" w:rsidRPr="00B1319C" w:rsidRDefault="008360D3" w:rsidP="00B1319C">
      <w:pPr>
        <w:pStyle w:val="ListParagraph"/>
        <w:numPr>
          <w:ilvl w:val="3"/>
          <w:numId w:val="1"/>
        </w:numPr>
        <w:rPr>
          <w:sz w:val="22"/>
          <w:szCs w:val="22"/>
        </w:rPr>
      </w:pPr>
      <w:r>
        <w:rPr>
          <w:sz w:val="22"/>
          <w:szCs w:val="22"/>
        </w:rPr>
        <w:t xml:space="preserve"> </w:t>
      </w:r>
      <w:r w:rsidR="009475D5">
        <w:rPr>
          <w:sz w:val="22"/>
          <w:szCs w:val="22"/>
        </w:rPr>
        <w:t>Medical Amnesty Policy</w:t>
      </w:r>
      <w:r w:rsidR="00170C6C" w:rsidRPr="00B1319C">
        <w:rPr>
          <w:sz w:val="22"/>
          <w:szCs w:val="22"/>
        </w:rPr>
        <w:br/>
        <w:t xml:space="preserve"> </w:t>
      </w:r>
      <w:r w:rsidR="009475D5">
        <w:rPr>
          <w:i/>
          <w:sz w:val="22"/>
          <w:szCs w:val="22"/>
        </w:rPr>
        <w:t>Kylar Clifton, ASMSU President</w:t>
      </w:r>
    </w:p>
    <w:p w:rsidR="00B1319C" w:rsidRDefault="00B1319C" w:rsidP="009475D5">
      <w:pPr>
        <w:rPr>
          <w:sz w:val="22"/>
          <w:szCs w:val="22"/>
        </w:rPr>
      </w:pPr>
    </w:p>
    <w:p w:rsidR="00A8548E" w:rsidRDefault="00A8548E" w:rsidP="00A8548E">
      <w:pPr>
        <w:ind w:left="720"/>
        <w:rPr>
          <w:sz w:val="22"/>
          <w:szCs w:val="22"/>
        </w:rPr>
      </w:pPr>
      <w:r>
        <w:rPr>
          <w:sz w:val="22"/>
          <w:szCs w:val="22"/>
        </w:rPr>
        <w:t>Kylar Clifton shared that he has met with various student groups regarding this policy.  He has heard overwhelming support for this policy and hopes it passes today.</w:t>
      </w:r>
    </w:p>
    <w:p w:rsidR="00A8548E" w:rsidRDefault="00A8548E" w:rsidP="00A8548E">
      <w:pPr>
        <w:ind w:left="720"/>
        <w:rPr>
          <w:sz w:val="22"/>
          <w:szCs w:val="22"/>
        </w:rPr>
      </w:pPr>
    </w:p>
    <w:p w:rsidR="00A8548E" w:rsidRDefault="00A8548E" w:rsidP="00A8548E">
      <w:pPr>
        <w:ind w:left="720"/>
        <w:rPr>
          <w:sz w:val="22"/>
          <w:szCs w:val="22"/>
        </w:rPr>
      </w:pPr>
      <w:r>
        <w:rPr>
          <w:sz w:val="22"/>
          <w:szCs w:val="22"/>
        </w:rPr>
        <w:t xml:space="preserve">Chris Murray recognized Kylar Clifton’s leadership on this policy. </w:t>
      </w:r>
    </w:p>
    <w:p w:rsidR="00A8548E" w:rsidRDefault="00A8548E" w:rsidP="00A8548E">
      <w:pPr>
        <w:ind w:left="720"/>
        <w:rPr>
          <w:sz w:val="22"/>
          <w:szCs w:val="22"/>
        </w:rPr>
      </w:pPr>
    </w:p>
    <w:p w:rsidR="00A8548E" w:rsidRDefault="00A8548E" w:rsidP="00A8548E">
      <w:pPr>
        <w:ind w:left="720"/>
        <w:rPr>
          <w:sz w:val="22"/>
          <w:szCs w:val="22"/>
        </w:rPr>
      </w:pPr>
      <w:r>
        <w:rPr>
          <w:sz w:val="22"/>
          <w:szCs w:val="22"/>
        </w:rPr>
        <w:t xml:space="preserve">Brett Gunnink commented that he is very supportive of the policy.  He indicated that he hopes that the messaging of responsibility is also a part of this initiative.  </w:t>
      </w:r>
    </w:p>
    <w:p w:rsidR="00A8548E" w:rsidRDefault="00A8548E" w:rsidP="00A8548E">
      <w:pPr>
        <w:ind w:left="720"/>
        <w:rPr>
          <w:sz w:val="22"/>
          <w:szCs w:val="22"/>
        </w:rPr>
      </w:pPr>
    </w:p>
    <w:p w:rsidR="00A8548E" w:rsidRDefault="00A8548E" w:rsidP="00A8548E">
      <w:pPr>
        <w:ind w:left="720"/>
        <w:rPr>
          <w:sz w:val="22"/>
          <w:szCs w:val="22"/>
        </w:rPr>
      </w:pPr>
      <w:r>
        <w:rPr>
          <w:sz w:val="22"/>
          <w:szCs w:val="22"/>
        </w:rPr>
        <w:lastRenderedPageBreak/>
        <w:t>President Cruzado called for a vote; the motion passed unanimously.</w:t>
      </w:r>
    </w:p>
    <w:p w:rsidR="00A8548E" w:rsidRPr="009475D5" w:rsidRDefault="00A8548E" w:rsidP="00A8548E">
      <w:pPr>
        <w:ind w:left="720"/>
        <w:rPr>
          <w:sz w:val="22"/>
          <w:szCs w:val="22"/>
        </w:rPr>
      </w:pPr>
    </w:p>
    <w:p w:rsidR="007C644D" w:rsidRPr="007C644D" w:rsidRDefault="007C644D" w:rsidP="007C644D">
      <w:pPr>
        <w:pStyle w:val="ListParagraph"/>
        <w:numPr>
          <w:ilvl w:val="0"/>
          <w:numId w:val="1"/>
        </w:numPr>
        <w:rPr>
          <w:sz w:val="22"/>
          <w:szCs w:val="22"/>
        </w:rPr>
      </w:pPr>
      <w:r>
        <w:rPr>
          <w:sz w:val="22"/>
          <w:szCs w:val="22"/>
        </w:rPr>
        <w:t>New Items</w:t>
      </w:r>
    </w:p>
    <w:p w:rsidR="00780752" w:rsidRDefault="00964E96" w:rsidP="007C644D">
      <w:pPr>
        <w:pStyle w:val="ListParagraph"/>
        <w:numPr>
          <w:ilvl w:val="3"/>
          <w:numId w:val="1"/>
        </w:numPr>
        <w:rPr>
          <w:sz w:val="22"/>
          <w:szCs w:val="22"/>
        </w:rPr>
      </w:pPr>
      <w:r>
        <w:rPr>
          <w:sz w:val="22"/>
          <w:szCs w:val="22"/>
        </w:rPr>
        <w:t>Freedom of Expression Policy</w:t>
      </w:r>
    </w:p>
    <w:p w:rsidR="00780752" w:rsidRPr="00780752" w:rsidRDefault="00780752" w:rsidP="00780752">
      <w:pPr>
        <w:pStyle w:val="ListParagraph"/>
        <w:ind w:left="1440"/>
        <w:rPr>
          <w:i/>
          <w:sz w:val="22"/>
          <w:szCs w:val="22"/>
        </w:rPr>
      </w:pPr>
      <w:r w:rsidRPr="00780752">
        <w:rPr>
          <w:i/>
          <w:sz w:val="22"/>
          <w:szCs w:val="22"/>
        </w:rPr>
        <w:t>Kellie Peterson, Legal Counsel</w:t>
      </w:r>
    </w:p>
    <w:p w:rsidR="00A8548E" w:rsidRDefault="00A8548E" w:rsidP="00A8548E">
      <w:pPr>
        <w:rPr>
          <w:sz w:val="22"/>
          <w:szCs w:val="22"/>
        </w:rPr>
      </w:pPr>
    </w:p>
    <w:p w:rsidR="00A8548E" w:rsidRDefault="00A8548E" w:rsidP="00A8548E">
      <w:pPr>
        <w:ind w:left="720"/>
        <w:rPr>
          <w:sz w:val="22"/>
          <w:szCs w:val="22"/>
        </w:rPr>
      </w:pPr>
      <w:r>
        <w:rPr>
          <w:sz w:val="22"/>
          <w:szCs w:val="22"/>
        </w:rPr>
        <w:t>The changes of this policy came from a working group that was put together consisting of people across campus, including faculty and staff.  This update will be posted for 30 days.   Kellie Peterson invited people to send her comments over the course of the next month.</w:t>
      </w:r>
    </w:p>
    <w:p w:rsidR="00A8548E" w:rsidRDefault="00A8548E" w:rsidP="00A8548E">
      <w:pPr>
        <w:ind w:left="720"/>
        <w:rPr>
          <w:sz w:val="22"/>
          <w:szCs w:val="22"/>
        </w:rPr>
      </w:pPr>
    </w:p>
    <w:p w:rsidR="00A8548E" w:rsidRDefault="00A8548E" w:rsidP="00A8548E">
      <w:pPr>
        <w:ind w:left="720"/>
        <w:rPr>
          <w:sz w:val="22"/>
          <w:szCs w:val="22"/>
        </w:rPr>
      </w:pPr>
      <w:r>
        <w:rPr>
          <w:sz w:val="22"/>
          <w:szCs w:val="22"/>
        </w:rPr>
        <w:t>Matt Caires asked if this is a four-campus policy.  This is a MSU Bozeman campus policy, as it interacts with the Bozeman facility use specifically.  It is a nice place for the other campuses to start though, if they so desire.</w:t>
      </w:r>
    </w:p>
    <w:p w:rsidR="00A8548E" w:rsidRDefault="00A8548E" w:rsidP="00A8548E">
      <w:pPr>
        <w:ind w:left="720"/>
        <w:rPr>
          <w:sz w:val="22"/>
          <w:szCs w:val="22"/>
        </w:rPr>
      </w:pPr>
    </w:p>
    <w:p w:rsidR="00A8548E" w:rsidRDefault="00A8548E" w:rsidP="00A8548E">
      <w:pPr>
        <w:ind w:left="720"/>
        <w:rPr>
          <w:sz w:val="22"/>
          <w:szCs w:val="22"/>
        </w:rPr>
      </w:pPr>
      <w:r>
        <w:rPr>
          <w:sz w:val="22"/>
          <w:szCs w:val="22"/>
        </w:rPr>
        <w:t>President Cruzado indicated that this policy will come back to University Council on May 2</w:t>
      </w:r>
      <w:r w:rsidRPr="00A8548E">
        <w:rPr>
          <w:sz w:val="22"/>
          <w:szCs w:val="22"/>
          <w:vertAlign w:val="superscript"/>
        </w:rPr>
        <w:t>nd</w:t>
      </w:r>
      <w:r>
        <w:rPr>
          <w:sz w:val="22"/>
          <w:szCs w:val="22"/>
        </w:rPr>
        <w:t>, 2018, for a vote.</w:t>
      </w:r>
    </w:p>
    <w:p w:rsidR="00A8548E" w:rsidRPr="00A8548E" w:rsidRDefault="00A8548E" w:rsidP="00A8548E">
      <w:pPr>
        <w:ind w:left="720"/>
        <w:rPr>
          <w:sz w:val="22"/>
          <w:szCs w:val="22"/>
        </w:rPr>
      </w:pPr>
    </w:p>
    <w:p w:rsidR="007C644D" w:rsidRDefault="009475D5" w:rsidP="007C644D">
      <w:pPr>
        <w:pStyle w:val="ListParagraph"/>
        <w:numPr>
          <w:ilvl w:val="3"/>
          <w:numId w:val="1"/>
        </w:numPr>
        <w:rPr>
          <w:sz w:val="22"/>
          <w:szCs w:val="22"/>
        </w:rPr>
      </w:pPr>
      <w:r>
        <w:rPr>
          <w:sz w:val="22"/>
          <w:szCs w:val="22"/>
        </w:rPr>
        <w:t>HR Policy Revisions</w:t>
      </w:r>
    </w:p>
    <w:p w:rsidR="007C644D" w:rsidRDefault="009475D5" w:rsidP="007C644D">
      <w:pPr>
        <w:pStyle w:val="ListParagraph"/>
        <w:ind w:left="1440"/>
        <w:rPr>
          <w:i/>
          <w:sz w:val="22"/>
          <w:szCs w:val="22"/>
        </w:rPr>
      </w:pPr>
      <w:r>
        <w:rPr>
          <w:i/>
          <w:sz w:val="22"/>
          <w:szCs w:val="22"/>
        </w:rPr>
        <w:t>Leslie Taylor, Associate Legal Counsel</w:t>
      </w:r>
    </w:p>
    <w:p w:rsidR="009475D5" w:rsidRPr="007C644D" w:rsidRDefault="009475D5" w:rsidP="007C644D">
      <w:pPr>
        <w:pStyle w:val="ListParagraph"/>
        <w:ind w:left="1440"/>
        <w:rPr>
          <w:i/>
          <w:sz w:val="22"/>
          <w:szCs w:val="22"/>
        </w:rPr>
      </w:pPr>
      <w:r>
        <w:rPr>
          <w:i/>
          <w:sz w:val="22"/>
          <w:szCs w:val="22"/>
        </w:rPr>
        <w:t>Cathy Hasenpflug, Chief Human Resources Officer</w:t>
      </w:r>
    </w:p>
    <w:p w:rsidR="00A8548E" w:rsidRDefault="00A8548E" w:rsidP="00A8548E">
      <w:pPr>
        <w:rPr>
          <w:sz w:val="22"/>
          <w:szCs w:val="22"/>
        </w:rPr>
      </w:pPr>
    </w:p>
    <w:p w:rsidR="00A8548E" w:rsidRDefault="00A8548E" w:rsidP="00A8548E">
      <w:pPr>
        <w:rPr>
          <w:sz w:val="22"/>
          <w:szCs w:val="22"/>
        </w:rPr>
      </w:pPr>
      <w:r>
        <w:rPr>
          <w:sz w:val="22"/>
          <w:szCs w:val="22"/>
        </w:rPr>
        <w:tab/>
        <w:t>Cathy Hasenpflug shared that HR has been working on various policy revisions for</w:t>
      </w:r>
    </w:p>
    <w:p w:rsidR="00A8548E" w:rsidRDefault="00A8548E" w:rsidP="00A8548E">
      <w:pPr>
        <w:rPr>
          <w:sz w:val="22"/>
          <w:szCs w:val="22"/>
        </w:rPr>
      </w:pPr>
      <w:r>
        <w:rPr>
          <w:sz w:val="22"/>
          <w:szCs w:val="22"/>
        </w:rPr>
        <w:tab/>
        <w:t xml:space="preserve">quite a bit of a time now.  She recognized a team of ten people who have been working </w:t>
      </w:r>
    </w:p>
    <w:p w:rsidR="00A8548E" w:rsidRDefault="00A8548E" w:rsidP="00A8548E">
      <w:pPr>
        <w:rPr>
          <w:sz w:val="22"/>
          <w:szCs w:val="22"/>
        </w:rPr>
      </w:pPr>
      <w:r>
        <w:rPr>
          <w:sz w:val="22"/>
          <w:szCs w:val="22"/>
        </w:rPr>
        <w:tab/>
        <w:t xml:space="preserve">on this endeavor.  </w:t>
      </w:r>
      <w:r w:rsidR="00E738A8">
        <w:rPr>
          <w:sz w:val="22"/>
          <w:szCs w:val="22"/>
        </w:rPr>
        <w:t xml:space="preserve"> They are mentioned below:</w:t>
      </w:r>
    </w:p>
    <w:p w:rsidR="00E738A8" w:rsidRDefault="00E738A8" w:rsidP="00A8548E">
      <w:pPr>
        <w:rPr>
          <w:sz w:val="22"/>
          <w:szCs w:val="22"/>
        </w:rPr>
      </w:pPr>
    </w:p>
    <w:p w:rsidR="00F81246" w:rsidRPr="00E738A8" w:rsidRDefault="00843BEE" w:rsidP="00E738A8">
      <w:pPr>
        <w:ind w:firstLine="720"/>
        <w:rPr>
          <w:sz w:val="22"/>
          <w:szCs w:val="22"/>
        </w:rPr>
      </w:pPr>
      <w:r w:rsidRPr="00E738A8">
        <w:rPr>
          <w:b/>
          <w:bCs/>
          <w:sz w:val="22"/>
          <w:szCs w:val="22"/>
        </w:rPr>
        <w:t>Core HR/Legal team</w:t>
      </w:r>
    </w:p>
    <w:p w:rsidR="00F81246" w:rsidRPr="00E738A8" w:rsidRDefault="00843BEE" w:rsidP="00E738A8">
      <w:pPr>
        <w:pStyle w:val="ListParagraph"/>
        <w:numPr>
          <w:ilvl w:val="0"/>
          <w:numId w:val="7"/>
        </w:numPr>
        <w:rPr>
          <w:sz w:val="22"/>
          <w:szCs w:val="22"/>
        </w:rPr>
      </w:pPr>
      <w:r w:rsidRPr="00E738A8">
        <w:rPr>
          <w:sz w:val="22"/>
          <w:szCs w:val="22"/>
        </w:rPr>
        <w:t>Leslie Taylor, Counsel</w:t>
      </w:r>
    </w:p>
    <w:p w:rsidR="00F81246" w:rsidRPr="00E738A8" w:rsidRDefault="00843BEE" w:rsidP="00E738A8">
      <w:pPr>
        <w:pStyle w:val="ListParagraph"/>
        <w:numPr>
          <w:ilvl w:val="0"/>
          <w:numId w:val="7"/>
        </w:numPr>
        <w:rPr>
          <w:sz w:val="22"/>
          <w:szCs w:val="22"/>
        </w:rPr>
      </w:pPr>
      <w:r w:rsidRPr="00E738A8">
        <w:rPr>
          <w:sz w:val="22"/>
          <w:szCs w:val="22"/>
        </w:rPr>
        <w:t>Cathy Hasenpflug, CHRO</w:t>
      </w:r>
    </w:p>
    <w:p w:rsidR="00F81246" w:rsidRPr="00E738A8" w:rsidRDefault="00843BEE" w:rsidP="00E738A8">
      <w:pPr>
        <w:pStyle w:val="ListParagraph"/>
        <w:numPr>
          <w:ilvl w:val="0"/>
          <w:numId w:val="7"/>
        </w:numPr>
        <w:rPr>
          <w:sz w:val="22"/>
          <w:szCs w:val="22"/>
        </w:rPr>
      </w:pPr>
      <w:r w:rsidRPr="00E738A8">
        <w:rPr>
          <w:sz w:val="22"/>
          <w:szCs w:val="22"/>
        </w:rPr>
        <w:t>Susan Alt, Director Employee Relations and Administrative HRBPs</w:t>
      </w:r>
    </w:p>
    <w:p w:rsidR="00F81246" w:rsidRPr="00E738A8" w:rsidRDefault="00843BEE" w:rsidP="00E738A8">
      <w:pPr>
        <w:ind w:firstLine="720"/>
        <w:rPr>
          <w:sz w:val="22"/>
          <w:szCs w:val="22"/>
        </w:rPr>
      </w:pPr>
      <w:r w:rsidRPr="00E738A8">
        <w:rPr>
          <w:b/>
          <w:bCs/>
          <w:sz w:val="22"/>
          <w:szCs w:val="22"/>
        </w:rPr>
        <w:t>Campus workgroup</w:t>
      </w:r>
    </w:p>
    <w:p w:rsidR="00F81246" w:rsidRPr="00E738A8" w:rsidRDefault="00843BEE" w:rsidP="00E738A8">
      <w:pPr>
        <w:numPr>
          <w:ilvl w:val="1"/>
          <w:numId w:val="8"/>
        </w:numPr>
        <w:rPr>
          <w:sz w:val="22"/>
          <w:szCs w:val="22"/>
        </w:rPr>
      </w:pPr>
      <w:r w:rsidRPr="00E738A8">
        <w:rPr>
          <w:sz w:val="22"/>
          <w:szCs w:val="22"/>
        </w:rPr>
        <w:t>James Tobin, Professional Council</w:t>
      </w:r>
    </w:p>
    <w:p w:rsidR="00F81246" w:rsidRPr="00E738A8" w:rsidRDefault="00843BEE" w:rsidP="00E738A8">
      <w:pPr>
        <w:numPr>
          <w:ilvl w:val="1"/>
          <w:numId w:val="8"/>
        </w:numPr>
        <w:rPr>
          <w:sz w:val="22"/>
          <w:szCs w:val="22"/>
        </w:rPr>
      </w:pPr>
      <w:r w:rsidRPr="00E738A8">
        <w:rPr>
          <w:sz w:val="22"/>
          <w:szCs w:val="22"/>
        </w:rPr>
        <w:t>Kerry Evans, University Services</w:t>
      </w:r>
    </w:p>
    <w:p w:rsidR="00F81246" w:rsidRPr="00E738A8" w:rsidRDefault="00843BEE" w:rsidP="00E738A8">
      <w:pPr>
        <w:numPr>
          <w:ilvl w:val="1"/>
          <w:numId w:val="8"/>
        </w:numPr>
        <w:rPr>
          <w:sz w:val="22"/>
          <w:szCs w:val="22"/>
        </w:rPr>
      </w:pPr>
      <w:r w:rsidRPr="00E738A8">
        <w:rPr>
          <w:sz w:val="22"/>
          <w:szCs w:val="22"/>
        </w:rPr>
        <w:t>Kim Hilmer, College of Letters &amp; Science</w:t>
      </w:r>
    </w:p>
    <w:p w:rsidR="00F81246" w:rsidRPr="00E738A8" w:rsidRDefault="00843BEE" w:rsidP="00E738A8">
      <w:pPr>
        <w:numPr>
          <w:ilvl w:val="1"/>
          <w:numId w:val="8"/>
        </w:numPr>
        <w:rPr>
          <w:sz w:val="22"/>
          <w:szCs w:val="22"/>
        </w:rPr>
      </w:pPr>
      <w:r w:rsidRPr="00E738A8">
        <w:rPr>
          <w:sz w:val="22"/>
          <w:szCs w:val="22"/>
        </w:rPr>
        <w:t>Mary Fran San Souci, Extension Services</w:t>
      </w:r>
    </w:p>
    <w:p w:rsidR="00F81246" w:rsidRPr="00E738A8" w:rsidRDefault="00843BEE" w:rsidP="00E738A8">
      <w:pPr>
        <w:numPr>
          <w:ilvl w:val="1"/>
          <w:numId w:val="8"/>
        </w:numPr>
        <w:rPr>
          <w:sz w:val="22"/>
          <w:szCs w:val="22"/>
        </w:rPr>
      </w:pPr>
      <w:r w:rsidRPr="00E738A8">
        <w:rPr>
          <w:sz w:val="22"/>
          <w:szCs w:val="22"/>
        </w:rPr>
        <w:t>Martha Peters, College of Nursing</w:t>
      </w:r>
    </w:p>
    <w:p w:rsidR="00F81246" w:rsidRPr="00E738A8" w:rsidRDefault="00843BEE" w:rsidP="00E738A8">
      <w:pPr>
        <w:numPr>
          <w:ilvl w:val="1"/>
          <w:numId w:val="8"/>
        </w:numPr>
        <w:rPr>
          <w:sz w:val="22"/>
          <w:szCs w:val="22"/>
        </w:rPr>
      </w:pPr>
      <w:r w:rsidRPr="00E738A8">
        <w:rPr>
          <w:sz w:val="22"/>
          <w:szCs w:val="22"/>
        </w:rPr>
        <w:t>Milana Lazetich, Staff Senate</w:t>
      </w:r>
    </w:p>
    <w:p w:rsidR="00E738A8" w:rsidRDefault="00E738A8" w:rsidP="00A8548E">
      <w:pPr>
        <w:rPr>
          <w:sz w:val="22"/>
          <w:szCs w:val="22"/>
        </w:rPr>
      </w:pPr>
    </w:p>
    <w:p w:rsidR="00F81246" w:rsidRPr="00E738A8" w:rsidRDefault="00843BEE" w:rsidP="00E738A8">
      <w:pPr>
        <w:ind w:left="720"/>
        <w:rPr>
          <w:sz w:val="22"/>
          <w:szCs w:val="22"/>
        </w:rPr>
      </w:pPr>
      <w:r w:rsidRPr="00E738A8">
        <w:rPr>
          <w:b/>
          <w:bCs/>
          <w:sz w:val="22"/>
          <w:szCs w:val="22"/>
        </w:rPr>
        <w:t>Project objectives</w:t>
      </w:r>
    </w:p>
    <w:p w:rsidR="00F81246" w:rsidRPr="00E738A8" w:rsidRDefault="00843BEE" w:rsidP="00E738A8">
      <w:pPr>
        <w:numPr>
          <w:ilvl w:val="1"/>
          <w:numId w:val="4"/>
        </w:numPr>
        <w:rPr>
          <w:sz w:val="22"/>
          <w:szCs w:val="22"/>
        </w:rPr>
      </w:pPr>
      <w:r w:rsidRPr="00E738A8">
        <w:rPr>
          <w:sz w:val="22"/>
          <w:szCs w:val="22"/>
        </w:rPr>
        <w:t xml:space="preserve">Comprehensive review and update of Personnel Policy and Procedures Manual  </w:t>
      </w:r>
    </w:p>
    <w:p w:rsidR="00F81246" w:rsidRPr="00E738A8" w:rsidRDefault="00843BEE" w:rsidP="00E738A8">
      <w:pPr>
        <w:numPr>
          <w:ilvl w:val="1"/>
          <w:numId w:val="4"/>
        </w:numPr>
        <w:rPr>
          <w:sz w:val="22"/>
          <w:szCs w:val="22"/>
        </w:rPr>
      </w:pPr>
      <w:r w:rsidRPr="00E738A8">
        <w:rPr>
          <w:sz w:val="22"/>
          <w:szCs w:val="22"/>
        </w:rPr>
        <w:t xml:space="preserve">Over 70 policies reviewed </w:t>
      </w:r>
    </w:p>
    <w:p w:rsidR="00F81246" w:rsidRPr="00E738A8" w:rsidRDefault="00843BEE" w:rsidP="00E738A8">
      <w:pPr>
        <w:numPr>
          <w:ilvl w:val="2"/>
          <w:numId w:val="4"/>
        </w:numPr>
        <w:rPr>
          <w:sz w:val="22"/>
          <w:szCs w:val="22"/>
        </w:rPr>
      </w:pPr>
      <w:r w:rsidRPr="00E738A8">
        <w:rPr>
          <w:sz w:val="22"/>
          <w:szCs w:val="22"/>
        </w:rPr>
        <w:t>current legal and regulatory environment</w:t>
      </w:r>
    </w:p>
    <w:p w:rsidR="00F81246" w:rsidRPr="00E738A8" w:rsidRDefault="00843BEE" w:rsidP="00E738A8">
      <w:pPr>
        <w:numPr>
          <w:ilvl w:val="2"/>
          <w:numId w:val="4"/>
        </w:numPr>
        <w:rPr>
          <w:sz w:val="22"/>
          <w:szCs w:val="22"/>
        </w:rPr>
      </w:pPr>
      <w:r w:rsidRPr="00E738A8">
        <w:rPr>
          <w:sz w:val="22"/>
          <w:szCs w:val="22"/>
        </w:rPr>
        <w:t>Board of Regents (BOR) policies</w:t>
      </w:r>
    </w:p>
    <w:p w:rsidR="00F81246" w:rsidRPr="00E738A8" w:rsidRDefault="00843BEE" w:rsidP="00E738A8">
      <w:pPr>
        <w:numPr>
          <w:ilvl w:val="2"/>
          <w:numId w:val="4"/>
        </w:numPr>
        <w:rPr>
          <w:sz w:val="22"/>
          <w:szCs w:val="22"/>
        </w:rPr>
      </w:pPr>
      <w:r w:rsidRPr="00E738A8">
        <w:rPr>
          <w:sz w:val="22"/>
          <w:szCs w:val="22"/>
        </w:rPr>
        <w:t>MSU human resources practices</w:t>
      </w:r>
    </w:p>
    <w:p w:rsidR="00F81246" w:rsidRPr="00E738A8" w:rsidRDefault="00843BEE" w:rsidP="00E738A8">
      <w:pPr>
        <w:numPr>
          <w:ilvl w:val="2"/>
          <w:numId w:val="4"/>
        </w:numPr>
        <w:rPr>
          <w:sz w:val="22"/>
          <w:szCs w:val="22"/>
        </w:rPr>
      </w:pPr>
      <w:r w:rsidRPr="00E738A8">
        <w:rPr>
          <w:b/>
          <w:bCs/>
          <w:sz w:val="22"/>
          <w:szCs w:val="22"/>
        </w:rPr>
        <w:t>Project outcome</w:t>
      </w:r>
    </w:p>
    <w:p w:rsidR="00F81246" w:rsidRPr="00E738A8" w:rsidRDefault="00843BEE" w:rsidP="00E738A8">
      <w:pPr>
        <w:numPr>
          <w:ilvl w:val="1"/>
          <w:numId w:val="4"/>
        </w:numPr>
        <w:rPr>
          <w:sz w:val="22"/>
          <w:szCs w:val="22"/>
        </w:rPr>
      </w:pPr>
      <w:r w:rsidRPr="00E738A8">
        <w:rPr>
          <w:sz w:val="22"/>
          <w:szCs w:val="22"/>
        </w:rPr>
        <w:t>8 new policies</w:t>
      </w:r>
    </w:p>
    <w:p w:rsidR="00F81246" w:rsidRPr="00E738A8" w:rsidRDefault="00843BEE" w:rsidP="00E738A8">
      <w:pPr>
        <w:numPr>
          <w:ilvl w:val="1"/>
          <w:numId w:val="4"/>
        </w:numPr>
        <w:rPr>
          <w:sz w:val="22"/>
          <w:szCs w:val="22"/>
        </w:rPr>
      </w:pPr>
      <w:r w:rsidRPr="00E738A8">
        <w:rPr>
          <w:sz w:val="22"/>
          <w:szCs w:val="22"/>
        </w:rPr>
        <w:t>16 major revisions</w:t>
      </w:r>
    </w:p>
    <w:p w:rsidR="00F81246" w:rsidRPr="00E738A8" w:rsidRDefault="00843BEE" w:rsidP="00E738A8">
      <w:pPr>
        <w:numPr>
          <w:ilvl w:val="1"/>
          <w:numId w:val="4"/>
        </w:numPr>
        <w:rPr>
          <w:sz w:val="22"/>
          <w:szCs w:val="22"/>
        </w:rPr>
      </w:pPr>
      <w:r w:rsidRPr="00E738A8">
        <w:rPr>
          <w:sz w:val="22"/>
          <w:szCs w:val="22"/>
        </w:rPr>
        <w:lastRenderedPageBreak/>
        <w:t>8 retired policies</w:t>
      </w:r>
    </w:p>
    <w:p w:rsidR="00E738A8" w:rsidRDefault="00E738A8" w:rsidP="00A8548E">
      <w:pPr>
        <w:rPr>
          <w:sz w:val="22"/>
          <w:szCs w:val="22"/>
        </w:rPr>
      </w:pPr>
    </w:p>
    <w:p w:rsidR="00F81246" w:rsidRPr="00E738A8" w:rsidRDefault="00843BEE" w:rsidP="00E738A8">
      <w:pPr>
        <w:numPr>
          <w:ilvl w:val="0"/>
          <w:numId w:val="9"/>
        </w:numPr>
        <w:rPr>
          <w:sz w:val="22"/>
          <w:szCs w:val="22"/>
        </w:rPr>
      </w:pPr>
      <w:r w:rsidRPr="00E738A8">
        <w:rPr>
          <w:sz w:val="22"/>
          <w:szCs w:val="22"/>
        </w:rPr>
        <w:t xml:space="preserve">All relevant documents and policies are posted on the Proposed Policies page. </w:t>
      </w:r>
      <w:hyperlink r:id="rId5" w:history="1">
        <w:r w:rsidRPr="00E738A8">
          <w:rPr>
            <w:rStyle w:val="Hyperlink"/>
            <w:sz w:val="22"/>
            <w:szCs w:val="22"/>
          </w:rPr>
          <w:t>http://www.montana.edu/legalcounsel/proposed/index.html</w:t>
        </w:r>
      </w:hyperlink>
    </w:p>
    <w:p w:rsidR="00F81246" w:rsidRPr="00E738A8" w:rsidRDefault="00843BEE" w:rsidP="00E738A8">
      <w:pPr>
        <w:numPr>
          <w:ilvl w:val="0"/>
          <w:numId w:val="9"/>
        </w:numPr>
        <w:rPr>
          <w:sz w:val="22"/>
          <w:szCs w:val="22"/>
        </w:rPr>
      </w:pPr>
      <w:r w:rsidRPr="00E738A8">
        <w:rPr>
          <w:b/>
          <w:bCs/>
          <w:sz w:val="22"/>
          <w:szCs w:val="22"/>
        </w:rPr>
        <w:t xml:space="preserve">Ongoing Policy Summary </w:t>
      </w:r>
      <w:r w:rsidRPr="00E738A8">
        <w:rPr>
          <w:sz w:val="22"/>
          <w:szCs w:val="22"/>
        </w:rPr>
        <w:t>describes each policy and any material changes made to the policy with links to the existing policies.</w:t>
      </w:r>
    </w:p>
    <w:p w:rsidR="00F81246" w:rsidRPr="00E738A8" w:rsidRDefault="00843BEE" w:rsidP="00E738A8">
      <w:pPr>
        <w:numPr>
          <w:ilvl w:val="0"/>
          <w:numId w:val="9"/>
        </w:numPr>
        <w:rPr>
          <w:sz w:val="22"/>
          <w:szCs w:val="22"/>
        </w:rPr>
      </w:pPr>
      <w:r w:rsidRPr="00E738A8">
        <w:rPr>
          <w:b/>
          <w:bCs/>
          <w:sz w:val="22"/>
          <w:szCs w:val="22"/>
        </w:rPr>
        <w:t xml:space="preserve">Table of Contents </w:t>
      </w:r>
      <w:r w:rsidRPr="00E738A8">
        <w:rPr>
          <w:sz w:val="22"/>
          <w:szCs w:val="22"/>
        </w:rPr>
        <w:t>shows how the new HR Policies will be posted on the website with links to other university policies that affect employees such as Conflict of Interest.</w:t>
      </w:r>
    </w:p>
    <w:p w:rsidR="00F81246" w:rsidRPr="00E738A8" w:rsidRDefault="00843BEE" w:rsidP="00E738A8">
      <w:pPr>
        <w:numPr>
          <w:ilvl w:val="0"/>
          <w:numId w:val="9"/>
        </w:numPr>
        <w:rPr>
          <w:sz w:val="22"/>
          <w:szCs w:val="22"/>
        </w:rPr>
      </w:pPr>
      <w:r w:rsidRPr="00E738A8">
        <w:rPr>
          <w:sz w:val="22"/>
          <w:szCs w:val="22"/>
        </w:rPr>
        <w:t xml:space="preserve">The </w:t>
      </w:r>
      <w:r w:rsidRPr="00E738A8">
        <w:rPr>
          <w:b/>
          <w:bCs/>
          <w:sz w:val="22"/>
          <w:szCs w:val="22"/>
        </w:rPr>
        <w:t>Human Resources Policies</w:t>
      </w:r>
      <w:r w:rsidRPr="00E738A8">
        <w:rPr>
          <w:sz w:val="22"/>
          <w:szCs w:val="22"/>
        </w:rPr>
        <w:t xml:space="preserve"> are grouped and posted for review in pdf format.</w:t>
      </w:r>
    </w:p>
    <w:p w:rsidR="00A8548E" w:rsidRPr="00A8548E" w:rsidRDefault="00A8548E" w:rsidP="00A8548E">
      <w:pPr>
        <w:rPr>
          <w:sz w:val="22"/>
          <w:szCs w:val="22"/>
        </w:rPr>
      </w:pPr>
      <w:r>
        <w:rPr>
          <w:sz w:val="22"/>
          <w:szCs w:val="22"/>
        </w:rPr>
        <w:tab/>
      </w: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383A9B" w:rsidRPr="00E738A8" w:rsidRDefault="00383A9B" w:rsidP="00383A9B">
      <w:pPr>
        <w:pStyle w:val="ListParagraph"/>
        <w:numPr>
          <w:ilvl w:val="3"/>
          <w:numId w:val="1"/>
        </w:numPr>
        <w:spacing w:after="160" w:line="259" w:lineRule="auto"/>
        <w:rPr>
          <w:sz w:val="22"/>
          <w:szCs w:val="22"/>
        </w:rPr>
      </w:pPr>
      <w:r>
        <w:rPr>
          <w:sz w:val="22"/>
          <w:szCs w:val="22"/>
        </w:rPr>
        <w:t>The Convention on the Elimination of All Forms of Discrimination Against Women (</w:t>
      </w:r>
      <w:r w:rsidR="009475D5">
        <w:rPr>
          <w:sz w:val="22"/>
          <w:szCs w:val="22"/>
        </w:rPr>
        <w:t>CEDAW</w:t>
      </w:r>
      <w:r>
        <w:rPr>
          <w:sz w:val="22"/>
          <w:szCs w:val="22"/>
        </w:rPr>
        <w:t>)</w:t>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r>
      <w:r w:rsidR="009475D5">
        <w:rPr>
          <w:sz w:val="22"/>
          <w:szCs w:val="22"/>
        </w:rPr>
        <w:tab/>
        <w:t xml:space="preserve"> </w:t>
      </w:r>
      <w:r>
        <w:rPr>
          <w:sz w:val="22"/>
          <w:szCs w:val="22"/>
        </w:rPr>
        <w:t xml:space="preserve">       </w:t>
      </w:r>
      <w:r w:rsidR="009475D5">
        <w:rPr>
          <w:sz w:val="22"/>
          <w:szCs w:val="22"/>
        </w:rPr>
        <w:t xml:space="preserve"> </w:t>
      </w:r>
      <w:r w:rsidRPr="00383A9B">
        <w:rPr>
          <w:i/>
          <w:sz w:val="22"/>
          <w:szCs w:val="22"/>
        </w:rPr>
        <w:t xml:space="preserve">Dr. </w:t>
      </w:r>
      <w:r w:rsidR="009475D5" w:rsidRPr="00383A9B">
        <w:rPr>
          <w:i/>
          <w:sz w:val="22"/>
          <w:szCs w:val="22"/>
        </w:rPr>
        <w:t xml:space="preserve">Franke Wilmer, </w:t>
      </w:r>
      <w:r w:rsidRPr="00383A9B">
        <w:rPr>
          <w:i/>
          <w:sz w:val="22"/>
          <w:szCs w:val="22"/>
        </w:rPr>
        <w:t>Professor, Political Science</w:t>
      </w:r>
    </w:p>
    <w:p w:rsidR="00E738A8" w:rsidRDefault="00E738A8" w:rsidP="00E738A8">
      <w:pPr>
        <w:spacing w:after="160" w:line="259" w:lineRule="auto"/>
        <w:ind w:left="720"/>
        <w:rPr>
          <w:sz w:val="22"/>
          <w:szCs w:val="22"/>
        </w:rPr>
      </w:pPr>
      <w:r>
        <w:rPr>
          <w:sz w:val="22"/>
          <w:szCs w:val="22"/>
        </w:rPr>
        <w:t xml:space="preserve">Dr. Wilmer was invited to present to the Council by President Waded Cruzado due to Dr. Wilmer’s work with the President’s </w:t>
      </w:r>
      <w:r w:rsidR="004025FE">
        <w:rPr>
          <w:sz w:val="22"/>
          <w:szCs w:val="22"/>
        </w:rPr>
        <w:t>Commission</w:t>
      </w:r>
      <w:r>
        <w:rPr>
          <w:sz w:val="22"/>
          <w:szCs w:val="22"/>
        </w:rPr>
        <w:t xml:space="preserve"> on the Status of University Women (PCOSUW).  This work is being discussed due to the momentum of advocacy against women’</w:t>
      </w:r>
      <w:r w:rsidR="00903E66">
        <w:rPr>
          <w:sz w:val="22"/>
          <w:szCs w:val="22"/>
        </w:rPr>
        <w:t xml:space="preserve">s unequal status at MSU, in Bozeman and in the country.  </w:t>
      </w:r>
    </w:p>
    <w:p w:rsidR="00903E66" w:rsidRDefault="00C477AA" w:rsidP="00E738A8">
      <w:pPr>
        <w:spacing w:after="160" w:line="259" w:lineRule="auto"/>
        <w:ind w:left="720"/>
        <w:rPr>
          <w:sz w:val="22"/>
          <w:szCs w:val="22"/>
        </w:rPr>
      </w:pPr>
      <w:r>
        <w:rPr>
          <w:sz w:val="22"/>
          <w:szCs w:val="22"/>
        </w:rPr>
        <w:t>Dr. Wilmer is advocating for the Cities for CEDAW Ordinance.</w:t>
      </w:r>
    </w:p>
    <w:p w:rsidR="00C477AA" w:rsidRPr="00E738A8" w:rsidRDefault="00C477AA" w:rsidP="00E738A8">
      <w:pPr>
        <w:spacing w:after="160" w:line="259" w:lineRule="auto"/>
        <w:ind w:left="720"/>
        <w:rPr>
          <w:sz w:val="22"/>
          <w:szCs w:val="22"/>
        </w:rPr>
      </w:pPr>
      <w:r>
        <w:rPr>
          <w:sz w:val="22"/>
          <w:szCs w:val="22"/>
        </w:rPr>
        <w:t>Please show up on Mother’s Day on May 14</w:t>
      </w:r>
      <w:r w:rsidRPr="00C477AA">
        <w:rPr>
          <w:sz w:val="22"/>
          <w:szCs w:val="22"/>
          <w:vertAlign w:val="superscript"/>
        </w:rPr>
        <w:t>th</w:t>
      </w:r>
      <w:r>
        <w:rPr>
          <w:sz w:val="22"/>
          <w:szCs w:val="22"/>
        </w:rPr>
        <w:t xml:space="preserve"> at the City Meeting to support this endeavor.</w:t>
      </w:r>
    </w:p>
    <w:p w:rsidR="00383A9B" w:rsidRDefault="00C76E86" w:rsidP="00383A9B">
      <w:pPr>
        <w:pStyle w:val="ListParagraph"/>
        <w:numPr>
          <w:ilvl w:val="0"/>
          <w:numId w:val="1"/>
        </w:numPr>
        <w:spacing w:after="160" w:line="259" w:lineRule="auto"/>
        <w:rPr>
          <w:sz w:val="22"/>
          <w:szCs w:val="22"/>
        </w:rPr>
      </w:pPr>
      <w:r w:rsidRPr="00A40970">
        <w:rPr>
          <w:sz w:val="22"/>
          <w:szCs w:val="22"/>
        </w:rPr>
        <w:t>Public Comment</w:t>
      </w:r>
      <w:r w:rsidRPr="00A40970">
        <w:rPr>
          <w:sz w:val="22"/>
          <w:szCs w:val="22"/>
        </w:rPr>
        <w:tab/>
      </w:r>
    </w:p>
    <w:p w:rsidR="00E53D70" w:rsidRPr="00E53D70" w:rsidRDefault="00E53D70" w:rsidP="00E53D70">
      <w:pPr>
        <w:spacing w:after="160" w:line="259" w:lineRule="auto"/>
        <w:ind w:left="720"/>
        <w:rPr>
          <w:sz w:val="22"/>
          <w:szCs w:val="22"/>
        </w:rPr>
      </w:pPr>
      <w:r>
        <w:rPr>
          <w:sz w:val="22"/>
          <w:szCs w:val="22"/>
        </w:rPr>
        <w:t xml:space="preserve">President Cruzado </w:t>
      </w:r>
      <w:r w:rsidR="008C1964">
        <w:rPr>
          <w:sz w:val="22"/>
          <w:szCs w:val="22"/>
        </w:rPr>
        <w:t>opened</w:t>
      </w:r>
      <w:r>
        <w:rPr>
          <w:sz w:val="22"/>
          <w:szCs w:val="22"/>
        </w:rPr>
        <w:t xml:space="preserve"> the opportunity to share public comment.  There were no public comments</w:t>
      </w:r>
      <w:r w:rsidR="002645E4">
        <w:rPr>
          <w:sz w:val="22"/>
          <w:szCs w:val="22"/>
        </w:rPr>
        <w:t>.</w:t>
      </w:r>
    </w:p>
    <w:p w:rsidR="00C76E86" w:rsidRDefault="00C76E86" w:rsidP="00E96A5E">
      <w:pPr>
        <w:pStyle w:val="ListParagraph"/>
        <w:numPr>
          <w:ilvl w:val="0"/>
          <w:numId w:val="1"/>
        </w:numPr>
        <w:rPr>
          <w:sz w:val="22"/>
          <w:szCs w:val="22"/>
        </w:rPr>
      </w:pPr>
      <w:r w:rsidRPr="00C83C08">
        <w:rPr>
          <w:sz w:val="22"/>
          <w:szCs w:val="22"/>
        </w:rPr>
        <w:t>Updates</w:t>
      </w:r>
    </w:p>
    <w:p w:rsidR="002645E4" w:rsidRDefault="002645E4" w:rsidP="002645E4">
      <w:pPr>
        <w:rPr>
          <w:sz w:val="22"/>
          <w:szCs w:val="22"/>
        </w:rPr>
      </w:pPr>
    </w:p>
    <w:p w:rsidR="002645E4" w:rsidRDefault="002645E4" w:rsidP="002645E4">
      <w:pPr>
        <w:ind w:left="720"/>
        <w:rPr>
          <w:sz w:val="22"/>
          <w:szCs w:val="22"/>
        </w:rPr>
      </w:pPr>
      <w:r>
        <w:rPr>
          <w:sz w:val="22"/>
          <w:szCs w:val="22"/>
        </w:rPr>
        <w:t xml:space="preserve">Royce Smith congratulated our faculty member who was recognized by the Guggenheim Foundation.  </w:t>
      </w:r>
    </w:p>
    <w:p w:rsidR="002645E4" w:rsidRDefault="002645E4" w:rsidP="002645E4">
      <w:pPr>
        <w:ind w:left="720"/>
        <w:rPr>
          <w:sz w:val="22"/>
          <w:szCs w:val="22"/>
        </w:rPr>
      </w:pPr>
    </w:p>
    <w:p w:rsidR="002645E4" w:rsidRDefault="002645E4" w:rsidP="002645E4">
      <w:pPr>
        <w:ind w:left="720"/>
        <w:rPr>
          <w:sz w:val="22"/>
          <w:szCs w:val="22"/>
        </w:rPr>
      </w:pPr>
      <w:r>
        <w:rPr>
          <w:sz w:val="22"/>
          <w:szCs w:val="22"/>
        </w:rPr>
        <w:t>Dean Nic Rae shared an update on his College’s month, which is celebrating the 125</w:t>
      </w:r>
      <w:r w:rsidRPr="002645E4">
        <w:rPr>
          <w:sz w:val="22"/>
          <w:szCs w:val="22"/>
          <w:vertAlign w:val="superscript"/>
        </w:rPr>
        <w:t>th</w:t>
      </w:r>
      <w:r>
        <w:rPr>
          <w:sz w:val="22"/>
          <w:szCs w:val="22"/>
        </w:rPr>
        <w:t xml:space="preserve"> Anniversary in April.  </w:t>
      </w:r>
    </w:p>
    <w:p w:rsidR="00EC387F" w:rsidRDefault="00EC387F" w:rsidP="002645E4">
      <w:pPr>
        <w:ind w:left="720"/>
        <w:rPr>
          <w:sz w:val="22"/>
          <w:szCs w:val="22"/>
        </w:rPr>
      </w:pPr>
    </w:p>
    <w:p w:rsidR="00EC387F" w:rsidRPr="002645E4" w:rsidRDefault="00EC387F" w:rsidP="002645E4">
      <w:pPr>
        <w:ind w:left="720"/>
        <w:rPr>
          <w:sz w:val="22"/>
          <w:szCs w:val="22"/>
        </w:rPr>
      </w:pPr>
      <w:r>
        <w:rPr>
          <w:sz w:val="22"/>
          <w:szCs w:val="22"/>
        </w:rPr>
        <w:t xml:space="preserve">President Waded Cruzado shared that we are currently accepting nominations for the 125 Anniversary event, “Extraordinary Ordinary Women of Montana State University.”  These nominations are due at the end of April.  The event will be taking place on Friday, November 2, 2018.  </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383A9B">
        <w:rPr>
          <w:b/>
          <w:sz w:val="22"/>
          <w:szCs w:val="22"/>
        </w:rPr>
        <w:t>Wednesday, May 2, 2018, from 8:30 AM – 10:00 AM</w:t>
      </w:r>
      <w:r w:rsidR="007C644D">
        <w:rPr>
          <w:b/>
          <w:sz w:val="22"/>
          <w:szCs w:val="22"/>
        </w:rPr>
        <w:t xml:space="preserve">.  </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828"/>
    <w:multiLevelType w:val="hybridMultilevel"/>
    <w:tmpl w:val="79A08F8C"/>
    <w:lvl w:ilvl="0" w:tplc="5B42532A">
      <w:start w:val="1"/>
      <w:numFmt w:val="bullet"/>
      <w:lvlText w:val="–"/>
      <w:lvlJc w:val="left"/>
      <w:pPr>
        <w:tabs>
          <w:tab w:val="num" w:pos="720"/>
        </w:tabs>
        <w:ind w:left="720" w:hanging="360"/>
      </w:pPr>
      <w:rPr>
        <w:rFonts w:ascii="Arial" w:hAnsi="Arial" w:hint="default"/>
      </w:rPr>
    </w:lvl>
    <w:lvl w:ilvl="1" w:tplc="F0F2FA0A">
      <w:start w:val="1"/>
      <w:numFmt w:val="bullet"/>
      <w:lvlText w:val="–"/>
      <w:lvlJc w:val="left"/>
      <w:pPr>
        <w:tabs>
          <w:tab w:val="num" w:pos="1440"/>
        </w:tabs>
        <w:ind w:left="1440" w:hanging="360"/>
      </w:pPr>
      <w:rPr>
        <w:rFonts w:ascii="Arial" w:hAnsi="Arial" w:hint="default"/>
      </w:rPr>
    </w:lvl>
    <w:lvl w:ilvl="2" w:tplc="E4F4DF7A">
      <w:numFmt w:val="bullet"/>
      <w:lvlText w:val="•"/>
      <w:lvlJc w:val="left"/>
      <w:pPr>
        <w:tabs>
          <w:tab w:val="num" w:pos="2160"/>
        </w:tabs>
        <w:ind w:left="2160" w:hanging="360"/>
      </w:pPr>
      <w:rPr>
        <w:rFonts w:ascii="Arial" w:hAnsi="Arial" w:hint="default"/>
      </w:rPr>
    </w:lvl>
    <w:lvl w:ilvl="3" w:tplc="06F89232" w:tentative="1">
      <w:start w:val="1"/>
      <w:numFmt w:val="bullet"/>
      <w:lvlText w:val="–"/>
      <w:lvlJc w:val="left"/>
      <w:pPr>
        <w:tabs>
          <w:tab w:val="num" w:pos="2880"/>
        </w:tabs>
        <w:ind w:left="2880" w:hanging="360"/>
      </w:pPr>
      <w:rPr>
        <w:rFonts w:ascii="Arial" w:hAnsi="Arial" w:hint="default"/>
      </w:rPr>
    </w:lvl>
    <w:lvl w:ilvl="4" w:tplc="ECFE7D46" w:tentative="1">
      <w:start w:val="1"/>
      <w:numFmt w:val="bullet"/>
      <w:lvlText w:val="–"/>
      <w:lvlJc w:val="left"/>
      <w:pPr>
        <w:tabs>
          <w:tab w:val="num" w:pos="3600"/>
        </w:tabs>
        <w:ind w:left="3600" w:hanging="360"/>
      </w:pPr>
      <w:rPr>
        <w:rFonts w:ascii="Arial" w:hAnsi="Arial" w:hint="default"/>
      </w:rPr>
    </w:lvl>
    <w:lvl w:ilvl="5" w:tplc="6CB6EC28" w:tentative="1">
      <w:start w:val="1"/>
      <w:numFmt w:val="bullet"/>
      <w:lvlText w:val="–"/>
      <w:lvlJc w:val="left"/>
      <w:pPr>
        <w:tabs>
          <w:tab w:val="num" w:pos="4320"/>
        </w:tabs>
        <w:ind w:left="4320" w:hanging="360"/>
      </w:pPr>
      <w:rPr>
        <w:rFonts w:ascii="Arial" w:hAnsi="Arial" w:hint="default"/>
      </w:rPr>
    </w:lvl>
    <w:lvl w:ilvl="6" w:tplc="67E2D686" w:tentative="1">
      <w:start w:val="1"/>
      <w:numFmt w:val="bullet"/>
      <w:lvlText w:val="–"/>
      <w:lvlJc w:val="left"/>
      <w:pPr>
        <w:tabs>
          <w:tab w:val="num" w:pos="5040"/>
        </w:tabs>
        <w:ind w:left="5040" w:hanging="360"/>
      </w:pPr>
      <w:rPr>
        <w:rFonts w:ascii="Arial" w:hAnsi="Arial" w:hint="default"/>
      </w:rPr>
    </w:lvl>
    <w:lvl w:ilvl="7" w:tplc="93583080" w:tentative="1">
      <w:start w:val="1"/>
      <w:numFmt w:val="bullet"/>
      <w:lvlText w:val="–"/>
      <w:lvlJc w:val="left"/>
      <w:pPr>
        <w:tabs>
          <w:tab w:val="num" w:pos="5760"/>
        </w:tabs>
        <w:ind w:left="5760" w:hanging="360"/>
      </w:pPr>
      <w:rPr>
        <w:rFonts w:ascii="Arial" w:hAnsi="Arial" w:hint="default"/>
      </w:rPr>
    </w:lvl>
    <w:lvl w:ilvl="8" w:tplc="212E2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2411B3"/>
    <w:multiLevelType w:val="hybridMultilevel"/>
    <w:tmpl w:val="455418E0"/>
    <w:lvl w:ilvl="0" w:tplc="8ABE2270">
      <w:start w:val="1"/>
      <w:numFmt w:val="bullet"/>
      <w:lvlText w:val="•"/>
      <w:lvlJc w:val="left"/>
      <w:pPr>
        <w:tabs>
          <w:tab w:val="num" w:pos="720"/>
        </w:tabs>
        <w:ind w:left="720" w:hanging="360"/>
      </w:pPr>
      <w:rPr>
        <w:rFonts w:ascii="Arial" w:hAnsi="Arial" w:hint="default"/>
      </w:rPr>
    </w:lvl>
    <w:lvl w:ilvl="1" w:tplc="775A3228">
      <w:numFmt w:val="bullet"/>
      <w:lvlText w:val="–"/>
      <w:lvlJc w:val="left"/>
      <w:pPr>
        <w:tabs>
          <w:tab w:val="num" w:pos="1440"/>
        </w:tabs>
        <w:ind w:left="1440" w:hanging="360"/>
      </w:pPr>
      <w:rPr>
        <w:rFonts w:ascii="Arial" w:hAnsi="Arial" w:hint="default"/>
      </w:rPr>
    </w:lvl>
    <w:lvl w:ilvl="2" w:tplc="7062C5FE">
      <w:numFmt w:val="bullet"/>
      <w:lvlText w:val="•"/>
      <w:lvlJc w:val="left"/>
      <w:pPr>
        <w:tabs>
          <w:tab w:val="num" w:pos="2160"/>
        </w:tabs>
        <w:ind w:left="2160" w:hanging="360"/>
      </w:pPr>
      <w:rPr>
        <w:rFonts w:ascii="Arial" w:hAnsi="Arial" w:hint="default"/>
      </w:rPr>
    </w:lvl>
    <w:lvl w:ilvl="3" w:tplc="2916B58A" w:tentative="1">
      <w:start w:val="1"/>
      <w:numFmt w:val="bullet"/>
      <w:lvlText w:val="•"/>
      <w:lvlJc w:val="left"/>
      <w:pPr>
        <w:tabs>
          <w:tab w:val="num" w:pos="2880"/>
        </w:tabs>
        <w:ind w:left="2880" w:hanging="360"/>
      </w:pPr>
      <w:rPr>
        <w:rFonts w:ascii="Arial" w:hAnsi="Arial" w:hint="default"/>
      </w:rPr>
    </w:lvl>
    <w:lvl w:ilvl="4" w:tplc="11A4365E" w:tentative="1">
      <w:start w:val="1"/>
      <w:numFmt w:val="bullet"/>
      <w:lvlText w:val="•"/>
      <w:lvlJc w:val="left"/>
      <w:pPr>
        <w:tabs>
          <w:tab w:val="num" w:pos="3600"/>
        </w:tabs>
        <w:ind w:left="3600" w:hanging="360"/>
      </w:pPr>
      <w:rPr>
        <w:rFonts w:ascii="Arial" w:hAnsi="Arial" w:hint="default"/>
      </w:rPr>
    </w:lvl>
    <w:lvl w:ilvl="5" w:tplc="2540927C" w:tentative="1">
      <w:start w:val="1"/>
      <w:numFmt w:val="bullet"/>
      <w:lvlText w:val="•"/>
      <w:lvlJc w:val="left"/>
      <w:pPr>
        <w:tabs>
          <w:tab w:val="num" w:pos="4320"/>
        </w:tabs>
        <w:ind w:left="4320" w:hanging="360"/>
      </w:pPr>
      <w:rPr>
        <w:rFonts w:ascii="Arial" w:hAnsi="Arial" w:hint="default"/>
      </w:rPr>
    </w:lvl>
    <w:lvl w:ilvl="6" w:tplc="3550C716" w:tentative="1">
      <w:start w:val="1"/>
      <w:numFmt w:val="bullet"/>
      <w:lvlText w:val="•"/>
      <w:lvlJc w:val="left"/>
      <w:pPr>
        <w:tabs>
          <w:tab w:val="num" w:pos="5040"/>
        </w:tabs>
        <w:ind w:left="5040" w:hanging="360"/>
      </w:pPr>
      <w:rPr>
        <w:rFonts w:ascii="Arial" w:hAnsi="Arial" w:hint="default"/>
      </w:rPr>
    </w:lvl>
    <w:lvl w:ilvl="7" w:tplc="3DF2EE90" w:tentative="1">
      <w:start w:val="1"/>
      <w:numFmt w:val="bullet"/>
      <w:lvlText w:val="•"/>
      <w:lvlJc w:val="left"/>
      <w:pPr>
        <w:tabs>
          <w:tab w:val="num" w:pos="5760"/>
        </w:tabs>
        <w:ind w:left="5760" w:hanging="360"/>
      </w:pPr>
      <w:rPr>
        <w:rFonts w:ascii="Arial" w:hAnsi="Arial" w:hint="default"/>
      </w:rPr>
    </w:lvl>
    <w:lvl w:ilvl="8" w:tplc="BFD4E4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6E6DF6"/>
    <w:multiLevelType w:val="hybridMultilevel"/>
    <w:tmpl w:val="5E16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7A2B2C"/>
    <w:multiLevelType w:val="hybridMultilevel"/>
    <w:tmpl w:val="FD5EC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153958"/>
    <w:multiLevelType w:val="hybridMultilevel"/>
    <w:tmpl w:val="3AECC6E2"/>
    <w:lvl w:ilvl="0" w:tplc="5B42532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E4F4DF7A">
      <w:numFmt w:val="bullet"/>
      <w:lvlText w:val="•"/>
      <w:lvlJc w:val="left"/>
      <w:pPr>
        <w:tabs>
          <w:tab w:val="num" w:pos="2160"/>
        </w:tabs>
        <w:ind w:left="2160" w:hanging="360"/>
      </w:pPr>
      <w:rPr>
        <w:rFonts w:ascii="Arial" w:hAnsi="Arial" w:hint="default"/>
      </w:rPr>
    </w:lvl>
    <w:lvl w:ilvl="3" w:tplc="06F89232" w:tentative="1">
      <w:start w:val="1"/>
      <w:numFmt w:val="bullet"/>
      <w:lvlText w:val="–"/>
      <w:lvlJc w:val="left"/>
      <w:pPr>
        <w:tabs>
          <w:tab w:val="num" w:pos="2880"/>
        </w:tabs>
        <w:ind w:left="2880" w:hanging="360"/>
      </w:pPr>
      <w:rPr>
        <w:rFonts w:ascii="Arial" w:hAnsi="Arial" w:hint="default"/>
      </w:rPr>
    </w:lvl>
    <w:lvl w:ilvl="4" w:tplc="ECFE7D46" w:tentative="1">
      <w:start w:val="1"/>
      <w:numFmt w:val="bullet"/>
      <w:lvlText w:val="–"/>
      <w:lvlJc w:val="left"/>
      <w:pPr>
        <w:tabs>
          <w:tab w:val="num" w:pos="3600"/>
        </w:tabs>
        <w:ind w:left="3600" w:hanging="360"/>
      </w:pPr>
      <w:rPr>
        <w:rFonts w:ascii="Arial" w:hAnsi="Arial" w:hint="default"/>
      </w:rPr>
    </w:lvl>
    <w:lvl w:ilvl="5" w:tplc="6CB6EC28" w:tentative="1">
      <w:start w:val="1"/>
      <w:numFmt w:val="bullet"/>
      <w:lvlText w:val="–"/>
      <w:lvlJc w:val="left"/>
      <w:pPr>
        <w:tabs>
          <w:tab w:val="num" w:pos="4320"/>
        </w:tabs>
        <w:ind w:left="4320" w:hanging="360"/>
      </w:pPr>
      <w:rPr>
        <w:rFonts w:ascii="Arial" w:hAnsi="Arial" w:hint="default"/>
      </w:rPr>
    </w:lvl>
    <w:lvl w:ilvl="6" w:tplc="67E2D686" w:tentative="1">
      <w:start w:val="1"/>
      <w:numFmt w:val="bullet"/>
      <w:lvlText w:val="–"/>
      <w:lvlJc w:val="left"/>
      <w:pPr>
        <w:tabs>
          <w:tab w:val="num" w:pos="5040"/>
        </w:tabs>
        <w:ind w:left="5040" w:hanging="360"/>
      </w:pPr>
      <w:rPr>
        <w:rFonts w:ascii="Arial" w:hAnsi="Arial" w:hint="default"/>
      </w:rPr>
    </w:lvl>
    <w:lvl w:ilvl="7" w:tplc="93583080" w:tentative="1">
      <w:start w:val="1"/>
      <w:numFmt w:val="bullet"/>
      <w:lvlText w:val="–"/>
      <w:lvlJc w:val="left"/>
      <w:pPr>
        <w:tabs>
          <w:tab w:val="num" w:pos="5760"/>
        </w:tabs>
        <w:ind w:left="5760" w:hanging="360"/>
      </w:pPr>
      <w:rPr>
        <w:rFonts w:ascii="Arial" w:hAnsi="Arial" w:hint="default"/>
      </w:rPr>
    </w:lvl>
    <w:lvl w:ilvl="8" w:tplc="212E23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8914AD"/>
    <w:multiLevelType w:val="hybridMultilevel"/>
    <w:tmpl w:val="E3968D72"/>
    <w:lvl w:ilvl="0" w:tplc="C31ED156">
      <w:start w:val="1"/>
      <w:numFmt w:val="bullet"/>
      <w:lvlText w:val="•"/>
      <w:lvlJc w:val="left"/>
      <w:pPr>
        <w:tabs>
          <w:tab w:val="num" w:pos="720"/>
        </w:tabs>
        <w:ind w:left="720" w:hanging="360"/>
      </w:pPr>
      <w:rPr>
        <w:rFonts w:ascii="Arial" w:hAnsi="Arial" w:hint="default"/>
      </w:rPr>
    </w:lvl>
    <w:lvl w:ilvl="1" w:tplc="851E6056" w:tentative="1">
      <w:start w:val="1"/>
      <w:numFmt w:val="bullet"/>
      <w:lvlText w:val="•"/>
      <w:lvlJc w:val="left"/>
      <w:pPr>
        <w:tabs>
          <w:tab w:val="num" w:pos="1440"/>
        </w:tabs>
        <w:ind w:left="1440" w:hanging="360"/>
      </w:pPr>
      <w:rPr>
        <w:rFonts w:ascii="Arial" w:hAnsi="Arial" w:hint="default"/>
      </w:rPr>
    </w:lvl>
    <w:lvl w:ilvl="2" w:tplc="27BCA160" w:tentative="1">
      <w:start w:val="1"/>
      <w:numFmt w:val="bullet"/>
      <w:lvlText w:val="•"/>
      <w:lvlJc w:val="left"/>
      <w:pPr>
        <w:tabs>
          <w:tab w:val="num" w:pos="2160"/>
        </w:tabs>
        <w:ind w:left="2160" w:hanging="360"/>
      </w:pPr>
      <w:rPr>
        <w:rFonts w:ascii="Arial" w:hAnsi="Arial" w:hint="default"/>
      </w:rPr>
    </w:lvl>
    <w:lvl w:ilvl="3" w:tplc="4BEC2B62" w:tentative="1">
      <w:start w:val="1"/>
      <w:numFmt w:val="bullet"/>
      <w:lvlText w:val="•"/>
      <w:lvlJc w:val="left"/>
      <w:pPr>
        <w:tabs>
          <w:tab w:val="num" w:pos="2880"/>
        </w:tabs>
        <w:ind w:left="2880" w:hanging="360"/>
      </w:pPr>
      <w:rPr>
        <w:rFonts w:ascii="Arial" w:hAnsi="Arial" w:hint="default"/>
      </w:rPr>
    </w:lvl>
    <w:lvl w:ilvl="4" w:tplc="C7B057F2" w:tentative="1">
      <w:start w:val="1"/>
      <w:numFmt w:val="bullet"/>
      <w:lvlText w:val="•"/>
      <w:lvlJc w:val="left"/>
      <w:pPr>
        <w:tabs>
          <w:tab w:val="num" w:pos="3600"/>
        </w:tabs>
        <w:ind w:left="3600" w:hanging="360"/>
      </w:pPr>
      <w:rPr>
        <w:rFonts w:ascii="Arial" w:hAnsi="Arial" w:hint="default"/>
      </w:rPr>
    </w:lvl>
    <w:lvl w:ilvl="5" w:tplc="753888C2" w:tentative="1">
      <w:start w:val="1"/>
      <w:numFmt w:val="bullet"/>
      <w:lvlText w:val="•"/>
      <w:lvlJc w:val="left"/>
      <w:pPr>
        <w:tabs>
          <w:tab w:val="num" w:pos="4320"/>
        </w:tabs>
        <w:ind w:left="4320" w:hanging="360"/>
      </w:pPr>
      <w:rPr>
        <w:rFonts w:ascii="Arial" w:hAnsi="Arial" w:hint="default"/>
      </w:rPr>
    </w:lvl>
    <w:lvl w:ilvl="6" w:tplc="FD180F48" w:tentative="1">
      <w:start w:val="1"/>
      <w:numFmt w:val="bullet"/>
      <w:lvlText w:val="•"/>
      <w:lvlJc w:val="left"/>
      <w:pPr>
        <w:tabs>
          <w:tab w:val="num" w:pos="5040"/>
        </w:tabs>
        <w:ind w:left="5040" w:hanging="360"/>
      </w:pPr>
      <w:rPr>
        <w:rFonts w:ascii="Arial" w:hAnsi="Arial" w:hint="default"/>
      </w:rPr>
    </w:lvl>
    <w:lvl w:ilvl="7" w:tplc="AC942752" w:tentative="1">
      <w:start w:val="1"/>
      <w:numFmt w:val="bullet"/>
      <w:lvlText w:val="•"/>
      <w:lvlJc w:val="left"/>
      <w:pPr>
        <w:tabs>
          <w:tab w:val="num" w:pos="5760"/>
        </w:tabs>
        <w:ind w:left="5760" w:hanging="360"/>
      </w:pPr>
      <w:rPr>
        <w:rFonts w:ascii="Arial" w:hAnsi="Arial" w:hint="default"/>
      </w:rPr>
    </w:lvl>
    <w:lvl w:ilvl="8" w:tplc="C7DE430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0F5D00"/>
    <w:rsid w:val="001501DD"/>
    <w:rsid w:val="00167216"/>
    <w:rsid w:val="00167C7E"/>
    <w:rsid w:val="00170C6C"/>
    <w:rsid w:val="001B442C"/>
    <w:rsid w:val="001E19D4"/>
    <w:rsid w:val="001F74CF"/>
    <w:rsid w:val="00200EDB"/>
    <w:rsid w:val="00235317"/>
    <w:rsid w:val="002645E4"/>
    <w:rsid w:val="002655AF"/>
    <w:rsid w:val="002838BB"/>
    <w:rsid w:val="00383A9B"/>
    <w:rsid w:val="004025FE"/>
    <w:rsid w:val="0041337B"/>
    <w:rsid w:val="00417901"/>
    <w:rsid w:val="004A7F9E"/>
    <w:rsid w:val="0065165C"/>
    <w:rsid w:val="00697E7D"/>
    <w:rsid w:val="00752594"/>
    <w:rsid w:val="00776105"/>
    <w:rsid w:val="00780752"/>
    <w:rsid w:val="007B1C14"/>
    <w:rsid w:val="007C644D"/>
    <w:rsid w:val="008360D3"/>
    <w:rsid w:val="00840513"/>
    <w:rsid w:val="00843BEE"/>
    <w:rsid w:val="008C019A"/>
    <w:rsid w:val="008C1964"/>
    <w:rsid w:val="008D51BE"/>
    <w:rsid w:val="00903E66"/>
    <w:rsid w:val="00944D0A"/>
    <w:rsid w:val="009475D5"/>
    <w:rsid w:val="00960036"/>
    <w:rsid w:val="00964E96"/>
    <w:rsid w:val="0098710C"/>
    <w:rsid w:val="009D2303"/>
    <w:rsid w:val="00A40970"/>
    <w:rsid w:val="00A8548E"/>
    <w:rsid w:val="00AD40C0"/>
    <w:rsid w:val="00B127AD"/>
    <w:rsid w:val="00B1319C"/>
    <w:rsid w:val="00B15A5C"/>
    <w:rsid w:val="00B47BCD"/>
    <w:rsid w:val="00BC7573"/>
    <w:rsid w:val="00BE3012"/>
    <w:rsid w:val="00C477AA"/>
    <w:rsid w:val="00C653DA"/>
    <w:rsid w:val="00C76E86"/>
    <w:rsid w:val="00C90E42"/>
    <w:rsid w:val="00D55639"/>
    <w:rsid w:val="00DE3651"/>
    <w:rsid w:val="00E03A63"/>
    <w:rsid w:val="00E53D70"/>
    <w:rsid w:val="00E604ED"/>
    <w:rsid w:val="00E62887"/>
    <w:rsid w:val="00E657D2"/>
    <w:rsid w:val="00E738A8"/>
    <w:rsid w:val="00E96A5E"/>
    <w:rsid w:val="00EC387F"/>
    <w:rsid w:val="00F75980"/>
    <w:rsid w:val="00F81246"/>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 w:type="character" w:styleId="Hyperlink">
    <w:name w:val="Hyperlink"/>
    <w:basedOn w:val="DefaultParagraphFont"/>
    <w:uiPriority w:val="99"/>
    <w:unhideWhenUsed/>
    <w:rsid w:val="00E738A8"/>
    <w:rPr>
      <w:color w:val="0563C1" w:themeColor="hyperlink"/>
      <w:u w:val="single"/>
    </w:rPr>
  </w:style>
  <w:style w:type="character" w:styleId="UnresolvedMention">
    <w:name w:val="Unresolved Mention"/>
    <w:basedOn w:val="DefaultParagraphFont"/>
    <w:uiPriority w:val="99"/>
    <w:semiHidden/>
    <w:unhideWhenUsed/>
    <w:rsid w:val="00E73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150535">
      <w:bodyDiv w:val="1"/>
      <w:marLeft w:val="0"/>
      <w:marRight w:val="0"/>
      <w:marTop w:val="0"/>
      <w:marBottom w:val="0"/>
      <w:divBdr>
        <w:top w:val="none" w:sz="0" w:space="0" w:color="auto"/>
        <w:left w:val="none" w:sz="0" w:space="0" w:color="auto"/>
        <w:bottom w:val="none" w:sz="0" w:space="0" w:color="auto"/>
        <w:right w:val="none" w:sz="0" w:space="0" w:color="auto"/>
      </w:divBdr>
    </w:div>
    <w:div w:id="781075428">
      <w:bodyDiv w:val="1"/>
      <w:marLeft w:val="0"/>
      <w:marRight w:val="0"/>
      <w:marTop w:val="0"/>
      <w:marBottom w:val="0"/>
      <w:divBdr>
        <w:top w:val="none" w:sz="0" w:space="0" w:color="auto"/>
        <w:left w:val="none" w:sz="0" w:space="0" w:color="auto"/>
        <w:bottom w:val="none" w:sz="0" w:space="0" w:color="auto"/>
        <w:right w:val="none" w:sz="0" w:space="0" w:color="auto"/>
      </w:divBdr>
      <w:divsChild>
        <w:div w:id="2010138983">
          <w:marLeft w:val="547"/>
          <w:marRight w:val="0"/>
          <w:marTop w:val="0"/>
          <w:marBottom w:val="0"/>
          <w:divBdr>
            <w:top w:val="none" w:sz="0" w:space="0" w:color="auto"/>
            <w:left w:val="none" w:sz="0" w:space="0" w:color="auto"/>
            <w:bottom w:val="none" w:sz="0" w:space="0" w:color="auto"/>
            <w:right w:val="none" w:sz="0" w:space="0" w:color="auto"/>
          </w:divBdr>
        </w:div>
        <w:div w:id="1244219193">
          <w:marLeft w:val="1166"/>
          <w:marRight w:val="0"/>
          <w:marTop w:val="0"/>
          <w:marBottom w:val="0"/>
          <w:divBdr>
            <w:top w:val="none" w:sz="0" w:space="0" w:color="auto"/>
            <w:left w:val="none" w:sz="0" w:space="0" w:color="auto"/>
            <w:bottom w:val="none" w:sz="0" w:space="0" w:color="auto"/>
            <w:right w:val="none" w:sz="0" w:space="0" w:color="auto"/>
          </w:divBdr>
        </w:div>
        <w:div w:id="433553219">
          <w:marLeft w:val="1166"/>
          <w:marRight w:val="0"/>
          <w:marTop w:val="0"/>
          <w:marBottom w:val="0"/>
          <w:divBdr>
            <w:top w:val="none" w:sz="0" w:space="0" w:color="auto"/>
            <w:left w:val="none" w:sz="0" w:space="0" w:color="auto"/>
            <w:bottom w:val="none" w:sz="0" w:space="0" w:color="auto"/>
            <w:right w:val="none" w:sz="0" w:space="0" w:color="auto"/>
          </w:divBdr>
        </w:div>
        <w:div w:id="493834615">
          <w:marLeft w:val="1800"/>
          <w:marRight w:val="0"/>
          <w:marTop w:val="0"/>
          <w:marBottom w:val="0"/>
          <w:divBdr>
            <w:top w:val="none" w:sz="0" w:space="0" w:color="auto"/>
            <w:left w:val="none" w:sz="0" w:space="0" w:color="auto"/>
            <w:bottom w:val="none" w:sz="0" w:space="0" w:color="auto"/>
            <w:right w:val="none" w:sz="0" w:space="0" w:color="auto"/>
          </w:divBdr>
        </w:div>
        <w:div w:id="1405033947">
          <w:marLeft w:val="1800"/>
          <w:marRight w:val="0"/>
          <w:marTop w:val="0"/>
          <w:marBottom w:val="0"/>
          <w:divBdr>
            <w:top w:val="none" w:sz="0" w:space="0" w:color="auto"/>
            <w:left w:val="none" w:sz="0" w:space="0" w:color="auto"/>
            <w:bottom w:val="none" w:sz="0" w:space="0" w:color="auto"/>
            <w:right w:val="none" w:sz="0" w:space="0" w:color="auto"/>
          </w:divBdr>
        </w:div>
        <w:div w:id="879704235">
          <w:marLeft w:val="1800"/>
          <w:marRight w:val="0"/>
          <w:marTop w:val="0"/>
          <w:marBottom w:val="0"/>
          <w:divBdr>
            <w:top w:val="none" w:sz="0" w:space="0" w:color="auto"/>
            <w:left w:val="none" w:sz="0" w:space="0" w:color="auto"/>
            <w:bottom w:val="none" w:sz="0" w:space="0" w:color="auto"/>
            <w:right w:val="none" w:sz="0" w:space="0" w:color="auto"/>
          </w:divBdr>
        </w:div>
        <w:div w:id="529298633">
          <w:marLeft w:val="547"/>
          <w:marRight w:val="0"/>
          <w:marTop w:val="0"/>
          <w:marBottom w:val="0"/>
          <w:divBdr>
            <w:top w:val="none" w:sz="0" w:space="0" w:color="auto"/>
            <w:left w:val="none" w:sz="0" w:space="0" w:color="auto"/>
            <w:bottom w:val="none" w:sz="0" w:space="0" w:color="auto"/>
            <w:right w:val="none" w:sz="0" w:space="0" w:color="auto"/>
          </w:divBdr>
        </w:div>
        <w:div w:id="62946556">
          <w:marLeft w:val="1166"/>
          <w:marRight w:val="0"/>
          <w:marTop w:val="0"/>
          <w:marBottom w:val="0"/>
          <w:divBdr>
            <w:top w:val="none" w:sz="0" w:space="0" w:color="auto"/>
            <w:left w:val="none" w:sz="0" w:space="0" w:color="auto"/>
            <w:bottom w:val="none" w:sz="0" w:space="0" w:color="auto"/>
            <w:right w:val="none" w:sz="0" w:space="0" w:color="auto"/>
          </w:divBdr>
        </w:div>
        <w:div w:id="755252519">
          <w:marLeft w:val="1166"/>
          <w:marRight w:val="0"/>
          <w:marTop w:val="0"/>
          <w:marBottom w:val="0"/>
          <w:divBdr>
            <w:top w:val="none" w:sz="0" w:space="0" w:color="auto"/>
            <w:left w:val="none" w:sz="0" w:space="0" w:color="auto"/>
            <w:bottom w:val="none" w:sz="0" w:space="0" w:color="auto"/>
            <w:right w:val="none" w:sz="0" w:space="0" w:color="auto"/>
          </w:divBdr>
        </w:div>
        <w:div w:id="1620796321">
          <w:marLeft w:val="1166"/>
          <w:marRight w:val="0"/>
          <w:marTop w:val="0"/>
          <w:marBottom w:val="0"/>
          <w:divBdr>
            <w:top w:val="none" w:sz="0" w:space="0" w:color="auto"/>
            <w:left w:val="none" w:sz="0" w:space="0" w:color="auto"/>
            <w:bottom w:val="none" w:sz="0" w:space="0" w:color="auto"/>
            <w:right w:val="none" w:sz="0" w:space="0" w:color="auto"/>
          </w:divBdr>
        </w:div>
      </w:divsChild>
    </w:div>
    <w:div w:id="1577939555">
      <w:bodyDiv w:val="1"/>
      <w:marLeft w:val="0"/>
      <w:marRight w:val="0"/>
      <w:marTop w:val="0"/>
      <w:marBottom w:val="0"/>
      <w:divBdr>
        <w:top w:val="none" w:sz="0" w:space="0" w:color="auto"/>
        <w:left w:val="none" w:sz="0" w:space="0" w:color="auto"/>
        <w:bottom w:val="none" w:sz="0" w:space="0" w:color="auto"/>
        <w:right w:val="none" w:sz="0" w:space="0" w:color="auto"/>
      </w:divBdr>
    </w:div>
    <w:div w:id="1643844349">
      <w:bodyDiv w:val="1"/>
      <w:marLeft w:val="0"/>
      <w:marRight w:val="0"/>
      <w:marTop w:val="0"/>
      <w:marBottom w:val="0"/>
      <w:divBdr>
        <w:top w:val="none" w:sz="0" w:space="0" w:color="auto"/>
        <w:left w:val="none" w:sz="0" w:space="0" w:color="auto"/>
        <w:bottom w:val="none" w:sz="0" w:space="0" w:color="auto"/>
        <w:right w:val="none" w:sz="0" w:space="0" w:color="auto"/>
      </w:divBdr>
      <w:divsChild>
        <w:div w:id="1068112322">
          <w:marLeft w:val="547"/>
          <w:marRight w:val="0"/>
          <w:marTop w:val="86"/>
          <w:marBottom w:val="0"/>
          <w:divBdr>
            <w:top w:val="none" w:sz="0" w:space="0" w:color="auto"/>
            <w:left w:val="none" w:sz="0" w:space="0" w:color="auto"/>
            <w:bottom w:val="none" w:sz="0" w:space="0" w:color="auto"/>
            <w:right w:val="none" w:sz="0" w:space="0" w:color="auto"/>
          </w:divBdr>
        </w:div>
        <w:div w:id="1445273274">
          <w:marLeft w:val="547"/>
          <w:marRight w:val="0"/>
          <w:marTop w:val="86"/>
          <w:marBottom w:val="0"/>
          <w:divBdr>
            <w:top w:val="none" w:sz="0" w:space="0" w:color="auto"/>
            <w:left w:val="none" w:sz="0" w:space="0" w:color="auto"/>
            <w:bottom w:val="none" w:sz="0" w:space="0" w:color="auto"/>
            <w:right w:val="none" w:sz="0" w:space="0" w:color="auto"/>
          </w:divBdr>
        </w:div>
        <w:div w:id="479467614">
          <w:marLeft w:val="547"/>
          <w:marRight w:val="0"/>
          <w:marTop w:val="86"/>
          <w:marBottom w:val="0"/>
          <w:divBdr>
            <w:top w:val="none" w:sz="0" w:space="0" w:color="auto"/>
            <w:left w:val="none" w:sz="0" w:space="0" w:color="auto"/>
            <w:bottom w:val="none" w:sz="0" w:space="0" w:color="auto"/>
            <w:right w:val="none" w:sz="0" w:space="0" w:color="auto"/>
          </w:divBdr>
        </w:div>
        <w:div w:id="942612341">
          <w:marLeft w:val="547"/>
          <w:marRight w:val="0"/>
          <w:marTop w:val="86"/>
          <w:marBottom w:val="0"/>
          <w:divBdr>
            <w:top w:val="none" w:sz="0" w:space="0" w:color="auto"/>
            <w:left w:val="none" w:sz="0" w:space="0" w:color="auto"/>
            <w:bottom w:val="none" w:sz="0" w:space="0" w:color="auto"/>
            <w:right w:val="none" w:sz="0" w:space="0" w:color="auto"/>
          </w:divBdr>
        </w:div>
      </w:divsChild>
    </w:div>
    <w:div w:id="1759208740">
      <w:bodyDiv w:val="1"/>
      <w:marLeft w:val="0"/>
      <w:marRight w:val="0"/>
      <w:marTop w:val="0"/>
      <w:marBottom w:val="0"/>
      <w:divBdr>
        <w:top w:val="none" w:sz="0" w:space="0" w:color="auto"/>
        <w:left w:val="none" w:sz="0" w:space="0" w:color="auto"/>
        <w:bottom w:val="none" w:sz="0" w:space="0" w:color="auto"/>
        <w:right w:val="none" w:sz="0" w:space="0" w:color="auto"/>
      </w:divBdr>
    </w:div>
    <w:div w:id="1956672548">
      <w:bodyDiv w:val="1"/>
      <w:marLeft w:val="0"/>
      <w:marRight w:val="0"/>
      <w:marTop w:val="0"/>
      <w:marBottom w:val="0"/>
      <w:divBdr>
        <w:top w:val="none" w:sz="0" w:space="0" w:color="auto"/>
        <w:left w:val="none" w:sz="0" w:space="0" w:color="auto"/>
        <w:bottom w:val="none" w:sz="0" w:space="0" w:color="auto"/>
        <w:right w:val="none" w:sz="0" w:space="0" w:color="auto"/>
      </w:divBdr>
      <w:divsChild>
        <w:div w:id="1341002177">
          <w:marLeft w:val="1166"/>
          <w:marRight w:val="0"/>
          <w:marTop w:val="0"/>
          <w:marBottom w:val="0"/>
          <w:divBdr>
            <w:top w:val="none" w:sz="0" w:space="0" w:color="auto"/>
            <w:left w:val="none" w:sz="0" w:space="0" w:color="auto"/>
            <w:bottom w:val="none" w:sz="0" w:space="0" w:color="auto"/>
            <w:right w:val="none" w:sz="0" w:space="0" w:color="auto"/>
          </w:divBdr>
        </w:div>
        <w:div w:id="1941986280">
          <w:marLeft w:val="1800"/>
          <w:marRight w:val="0"/>
          <w:marTop w:val="0"/>
          <w:marBottom w:val="0"/>
          <w:divBdr>
            <w:top w:val="none" w:sz="0" w:space="0" w:color="auto"/>
            <w:left w:val="none" w:sz="0" w:space="0" w:color="auto"/>
            <w:bottom w:val="none" w:sz="0" w:space="0" w:color="auto"/>
            <w:right w:val="none" w:sz="0" w:space="0" w:color="auto"/>
          </w:divBdr>
        </w:div>
        <w:div w:id="1003506968">
          <w:marLeft w:val="1800"/>
          <w:marRight w:val="0"/>
          <w:marTop w:val="0"/>
          <w:marBottom w:val="0"/>
          <w:divBdr>
            <w:top w:val="none" w:sz="0" w:space="0" w:color="auto"/>
            <w:left w:val="none" w:sz="0" w:space="0" w:color="auto"/>
            <w:bottom w:val="none" w:sz="0" w:space="0" w:color="auto"/>
            <w:right w:val="none" w:sz="0" w:space="0" w:color="auto"/>
          </w:divBdr>
        </w:div>
        <w:div w:id="744492859">
          <w:marLeft w:val="1800"/>
          <w:marRight w:val="0"/>
          <w:marTop w:val="0"/>
          <w:marBottom w:val="0"/>
          <w:divBdr>
            <w:top w:val="none" w:sz="0" w:space="0" w:color="auto"/>
            <w:left w:val="none" w:sz="0" w:space="0" w:color="auto"/>
            <w:bottom w:val="none" w:sz="0" w:space="0" w:color="auto"/>
            <w:right w:val="none" w:sz="0" w:space="0" w:color="auto"/>
          </w:divBdr>
        </w:div>
        <w:div w:id="1954088349">
          <w:marLeft w:val="1166"/>
          <w:marRight w:val="0"/>
          <w:marTop w:val="0"/>
          <w:marBottom w:val="0"/>
          <w:divBdr>
            <w:top w:val="none" w:sz="0" w:space="0" w:color="auto"/>
            <w:left w:val="none" w:sz="0" w:space="0" w:color="auto"/>
            <w:bottom w:val="none" w:sz="0" w:space="0" w:color="auto"/>
            <w:right w:val="none" w:sz="0" w:space="0" w:color="auto"/>
          </w:divBdr>
        </w:div>
        <w:div w:id="1587810510">
          <w:marLeft w:val="1800"/>
          <w:marRight w:val="0"/>
          <w:marTop w:val="0"/>
          <w:marBottom w:val="0"/>
          <w:divBdr>
            <w:top w:val="none" w:sz="0" w:space="0" w:color="auto"/>
            <w:left w:val="none" w:sz="0" w:space="0" w:color="auto"/>
            <w:bottom w:val="none" w:sz="0" w:space="0" w:color="auto"/>
            <w:right w:val="none" w:sz="0" w:space="0" w:color="auto"/>
          </w:divBdr>
        </w:div>
        <w:div w:id="637105092">
          <w:marLeft w:val="1800"/>
          <w:marRight w:val="0"/>
          <w:marTop w:val="0"/>
          <w:marBottom w:val="0"/>
          <w:divBdr>
            <w:top w:val="none" w:sz="0" w:space="0" w:color="auto"/>
            <w:left w:val="none" w:sz="0" w:space="0" w:color="auto"/>
            <w:bottom w:val="none" w:sz="0" w:space="0" w:color="auto"/>
            <w:right w:val="none" w:sz="0" w:space="0" w:color="auto"/>
          </w:divBdr>
        </w:div>
        <w:div w:id="799803454">
          <w:marLeft w:val="1800"/>
          <w:marRight w:val="0"/>
          <w:marTop w:val="0"/>
          <w:marBottom w:val="0"/>
          <w:divBdr>
            <w:top w:val="none" w:sz="0" w:space="0" w:color="auto"/>
            <w:left w:val="none" w:sz="0" w:space="0" w:color="auto"/>
            <w:bottom w:val="none" w:sz="0" w:space="0" w:color="auto"/>
            <w:right w:val="none" w:sz="0" w:space="0" w:color="auto"/>
          </w:divBdr>
        </w:div>
        <w:div w:id="958413708">
          <w:marLeft w:val="1800"/>
          <w:marRight w:val="0"/>
          <w:marTop w:val="0"/>
          <w:marBottom w:val="0"/>
          <w:divBdr>
            <w:top w:val="none" w:sz="0" w:space="0" w:color="auto"/>
            <w:left w:val="none" w:sz="0" w:space="0" w:color="auto"/>
            <w:bottom w:val="none" w:sz="0" w:space="0" w:color="auto"/>
            <w:right w:val="none" w:sz="0" w:space="0" w:color="auto"/>
          </w:divBdr>
        </w:div>
        <w:div w:id="96609446">
          <w:marLeft w:val="1800"/>
          <w:marRight w:val="0"/>
          <w:marTop w:val="0"/>
          <w:marBottom w:val="0"/>
          <w:divBdr>
            <w:top w:val="none" w:sz="0" w:space="0" w:color="auto"/>
            <w:left w:val="none" w:sz="0" w:space="0" w:color="auto"/>
            <w:bottom w:val="none" w:sz="0" w:space="0" w:color="auto"/>
            <w:right w:val="none" w:sz="0" w:space="0" w:color="auto"/>
          </w:divBdr>
        </w:div>
        <w:div w:id="623271582">
          <w:marLeft w:val="1800"/>
          <w:marRight w:val="0"/>
          <w:marTop w:val="0"/>
          <w:marBottom w:val="0"/>
          <w:divBdr>
            <w:top w:val="none" w:sz="0" w:space="0" w:color="auto"/>
            <w:left w:val="none" w:sz="0" w:space="0" w:color="auto"/>
            <w:bottom w:val="none" w:sz="0" w:space="0" w:color="auto"/>
            <w:right w:val="none" w:sz="0" w:space="0" w:color="auto"/>
          </w:divBdr>
        </w:div>
      </w:divsChild>
    </w:div>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 w:id="211439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legalcounsel/propose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2</cp:revision>
  <dcterms:created xsi:type="dcterms:W3CDTF">2018-04-24T14:51:00Z</dcterms:created>
  <dcterms:modified xsi:type="dcterms:W3CDTF">2018-04-24T14:51:00Z</dcterms:modified>
</cp:coreProperties>
</file>