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2A" w:rsidRDefault="00A6702A" w:rsidP="00A6702A">
      <w:pPr>
        <w:rPr>
          <w:color w:val="1F497D"/>
        </w:rPr>
      </w:pPr>
      <w:r w:rsidRPr="00A6702A">
        <w:rPr>
          <w:b/>
          <w:color w:val="1F497D"/>
          <w:sz w:val="28"/>
        </w:rPr>
        <w:t>Session 1:</w:t>
      </w:r>
      <w:r w:rsidRPr="00A6702A">
        <w:rPr>
          <w:color w:val="1F497D"/>
          <w:sz w:val="28"/>
        </w:rPr>
        <w:t xml:space="preserve"> </w:t>
      </w:r>
      <w:r>
        <w:rPr>
          <w:color w:val="1F497D"/>
        </w:rPr>
        <w:t>Tuesday April 24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10-12 – Barnard Hall 128 or connect remotely</w:t>
      </w:r>
    </w:p>
    <w:p w:rsidR="00A6702A" w:rsidRDefault="00A6702A" w:rsidP="00A6702A">
      <w:pPr>
        <w:rPr>
          <w:rFonts w:ascii="Verdana" w:hAnsi="Verdana"/>
          <w:b/>
          <w:bCs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http://montana.adobeconnect.com/lres-tuesday/</w:t>
        </w:r>
      </w:hyperlink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Does the Sustainable Slopes Initiative of the National Ski Area Association adequately protect water quality?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Heather Stukas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Gretchen Rupp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Dam-induced hydrologic alterations of the West Fork River, West Virginia and environmental flow analysis</w:t>
      </w:r>
      <w:r>
        <w:rPr>
          <w:color w:val="1F497D"/>
        </w:rPr>
        <w:t>”</w:t>
      </w:r>
    </w:p>
    <w:p w:rsidR="00A6702A" w:rsidRDefault="00A6702A" w:rsidP="00A6702A">
      <w:pPr>
        <w:rPr>
          <w:b/>
          <w:color w:val="1F497D"/>
        </w:rPr>
      </w:pPr>
      <w:r>
        <w:rPr>
          <w:b/>
          <w:color w:val="1F497D"/>
        </w:rPr>
        <w:t>Drew Langston</w:t>
      </w:r>
    </w:p>
    <w:p w:rsidR="00A6702A" w:rsidRPr="00A6702A" w:rsidRDefault="00A6702A" w:rsidP="00A6702A">
      <w:pPr>
        <w:rPr>
          <w:color w:val="1F497D"/>
        </w:rPr>
      </w:pPr>
      <w:r>
        <w:rPr>
          <w:color w:val="1F497D"/>
        </w:rPr>
        <w:t>Advisor: Paul Hook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Remote sensing of Russian Olive (</w:t>
      </w:r>
      <w:proofErr w:type="spellStart"/>
      <w:r>
        <w:rPr>
          <w:i/>
          <w:iCs/>
          <w:color w:val="1F497D"/>
        </w:rPr>
        <w:t>Elaeagnus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angustifolia</w:t>
      </w:r>
      <w:proofErr w:type="spellEnd"/>
      <w:r>
        <w:rPr>
          <w:color w:val="1F497D"/>
        </w:rPr>
        <w:t>) along the Arkansas River, Colorado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Dan </w:t>
      </w:r>
      <w:proofErr w:type="spellStart"/>
      <w:r w:rsidRPr="00A6702A">
        <w:rPr>
          <w:b/>
          <w:color w:val="1F497D"/>
        </w:rPr>
        <w:t>Rottinghaus</w:t>
      </w:r>
      <w:proofErr w:type="spellEnd"/>
      <w:r w:rsidRPr="00A6702A">
        <w:rPr>
          <w:b/>
          <w:color w:val="1F497D"/>
        </w:rPr>
        <w:t xml:space="preserve">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Scott Powell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Moving beyond burn severity maps: How remote sensing can aid in monitoring vegetation regeneration following wildfire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Becca </w:t>
      </w:r>
      <w:proofErr w:type="spellStart"/>
      <w:r w:rsidRPr="00A6702A">
        <w:rPr>
          <w:b/>
          <w:color w:val="1F497D"/>
        </w:rPr>
        <w:t>Hosley</w:t>
      </w:r>
      <w:proofErr w:type="spellEnd"/>
      <w:r w:rsidRPr="00A6702A">
        <w:rPr>
          <w:b/>
          <w:color w:val="1F497D"/>
        </w:rPr>
        <w:t xml:space="preserve">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Scott Powell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Assessing the interactions between humans and wildfires in California and their impacts on water resources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Kelly Dalton </w:t>
      </w:r>
      <w:bookmarkStart w:id="0" w:name="_GoBack"/>
      <w:bookmarkEnd w:id="0"/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Bill Kleindl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 w:rsidRPr="00A6702A">
        <w:rPr>
          <w:b/>
          <w:color w:val="1F497D"/>
          <w:sz w:val="28"/>
        </w:rPr>
        <w:t>Session 2:</w:t>
      </w:r>
      <w:r w:rsidRPr="00A6702A">
        <w:rPr>
          <w:color w:val="1F497D"/>
          <w:sz w:val="28"/>
        </w:rPr>
        <w:t xml:space="preserve"> </w:t>
      </w:r>
      <w:r>
        <w:rPr>
          <w:color w:val="1F497D"/>
        </w:rPr>
        <w:t>Wednesday April 25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1:30-3:30 – Barnard Hall 126 or connect remotely</w:t>
      </w:r>
    </w:p>
    <w:p w:rsidR="00A6702A" w:rsidRDefault="00A6702A" w:rsidP="00A6702A">
      <w:pPr>
        <w:rPr>
          <w:rStyle w:val="Hyperlink"/>
          <w:sz w:val="18"/>
          <w:szCs w:val="18"/>
        </w:rPr>
      </w:pPr>
      <w:hyperlink r:id="rId7" w:tgtFrame="_blank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http://montana.adobeconnect.com/lres-wednesday/</w:t>
        </w:r>
      </w:hyperlink>
      <w:r>
        <w:rPr>
          <w:rStyle w:val="Hyperlink"/>
          <w:sz w:val="18"/>
          <w:szCs w:val="18"/>
        </w:rPr>
        <w:t xml:space="preserve">   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Review of riparian monitoring assessments: An application for addressing Montana’s water quality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Eric </w:t>
      </w:r>
      <w:proofErr w:type="spellStart"/>
      <w:r w:rsidRPr="00A6702A">
        <w:rPr>
          <w:b/>
          <w:color w:val="1F497D"/>
        </w:rPr>
        <w:t>Trum</w:t>
      </w:r>
      <w:proofErr w:type="spellEnd"/>
      <w:r w:rsidRPr="00A6702A">
        <w:rPr>
          <w:b/>
          <w:color w:val="1F497D"/>
        </w:rPr>
        <w:t xml:space="preserve">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Bill Kleindl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Responses of plant communities to long-term sheep grazing in western Montana grasslands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>Hil</w:t>
      </w:r>
      <w:r w:rsidRPr="00A6702A">
        <w:rPr>
          <w:b/>
          <w:color w:val="1F497D"/>
        </w:rPr>
        <w:t xml:space="preserve">lary </w:t>
      </w:r>
      <w:proofErr w:type="spellStart"/>
      <w:r w:rsidRPr="00A6702A">
        <w:rPr>
          <w:b/>
          <w:color w:val="1F497D"/>
        </w:rPr>
        <w:t>Cimino</w:t>
      </w:r>
      <w:proofErr w:type="spellEnd"/>
      <w:r w:rsidRPr="00A6702A">
        <w:rPr>
          <w:b/>
          <w:color w:val="1F497D"/>
        </w:rPr>
        <w:t xml:space="preserve">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Jane Mangold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Life history and management of alfalfa weevil using degree-day modeling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Molly Hammond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Ruth O’Neill</w:t>
      </w:r>
    </w:p>
    <w:p w:rsidR="00A6702A" w:rsidRDefault="00A6702A" w:rsidP="00A6702A">
      <w:pPr>
        <w:rPr>
          <w:color w:val="1F497D"/>
        </w:rPr>
      </w:pP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“</w:t>
      </w:r>
      <w:r>
        <w:rPr>
          <w:color w:val="1F497D"/>
        </w:rPr>
        <w:t>Integration of ecosystem service analysis as a decision-making tool for remedial design and prioritization at superfund sites</w:t>
      </w:r>
      <w:r>
        <w:rPr>
          <w:color w:val="1F497D"/>
        </w:rPr>
        <w:t>”</w:t>
      </w:r>
    </w:p>
    <w:p w:rsidR="00A6702A" w:rsidRPr="00A6702A" w:rsidRDefault="00A6702A" w:rsidP="00A6702A">
      <w:pPr>
        <w:rPr>
          <w:b/>
          <w:color w:val="1F497D"/>
        </w:rPr>
      </w:pPr>
      <w:r w:rsidRPr="00A6702A">
        <w:rPr>
          <w:b/>
          <w:color w:val="1F497D"/>
        </w:rPr>
        <w:t xml:space="preserve">Blair </w:t>
      </w:r>
      <w:proofErr w:type="spellStart"/>
      <w:r w:rsidRPr="00A6702A">
        <w:rPr>
          <w:b/>
          <w:color w:val="1F497D"/>
        </w:rPr>
        <w:t>Shackford</w:t>
      </w:r>
      <w:proofErr w:type="spellEnd"/>
      <w:r w:rsidRPr="00A6702A">
        <w:rPr>
          <w:b/>
          <w:color w:val="1F497D"/>
        </w:rPr>
        <w:t xml:space="preserve"> </w:t>
      </w:r>
    </w:p>
    <w:p w:rsidR="00A6702A" w:rsidRDefault="00A6702A" w:rsidP="00A6702A">
      <w:pPr>
        <w:rPr>
          <w:color w:val="1F497D"/>
        </w:rPr>
      </w:pPr>
      <w:r>
        <w:rPr>
          <w:color w:val="1F497D"/>
        </w:rPr>
        <w:t>Advisor: Bill Kleindl</w:t>
      </w:r>
    </w:p>
    <w:p w:rsidR="00E97570" w:rsidRDefault="00E97570"/>
    <w:sectPr w:rsidR="00E97570" w:rsidSect="00A6702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36" w:space="24" w:color="2F5496" w:themeColor="accent5" w:themeShade="BF"/>
        <w:left w:val="thinThickThinSmallGap" w:sz="36" w:space="24" w:color="2F5496" w:themeColor="accent5" w:themeShade="BF"/>
        <w:bottom w:val="thinThickThinSmallGap" w:sz="36" w:space="24" w:color="2F5496" w:themeColor="accent5" w:themeShade="BF"/>
        <w:right w:val="thinThickThinSmallGap" w:sz="36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A3" w:rsidRDefault="009E6EA3" w:rsidP="00A6702A">
      <w:r>
        <w:separator/>
      </w:r>
    </w:p>
  </w:endnote>
  <w:endnote w:type="continuationSeparator" w:id="0">
    <w:p w:rsidR="009E6EA3" w:rsidRDefault="009E6EA3" w:rsidP="00A6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A3" w:rsidRDefault="009E6EA3" w:rsidP="00A6702A">
      <w:r>
        <w:separator/>
      </w:r>
    </w:p>
  </w:footnote>
  <w:footnote w:type="continuationSeparator" w:id="0">
    <w:p w:rsidR="009E6EA3" w:rsidRDefault="009E6EA3" w:rsidP="00A6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2A" w:rsidRPr="00A6702A" w:rsidRDefault="00A6702A" w:rsidP="00A6702A">
    <w:pPr>
      <w:jc w:val="center"/>
      <w:rPr>
        <w:b/>
        <w:color w:val="1F497D"/>
        <w:sz w:val="56"/>
      </w:rPr>
    </w:pPr>
    <w:r w:rsidRPr="00A6702A">
      <w:rPr>
        <w:b/>
        <w:color w:val="1F497D"/>
        <w:sz w:val="56"/>
      </w:rPr>
      <w:t>LRES Professional Paper Symposium</w:t>
    </w:r>
  </w:p>
  <w:p w:rsidR="00A6702A" w:rsidRPr="00A6702A" w:rsidRDefault="00A6702A" w:rsidP="00A67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A"/>
    <w:rsid w:val="009E6EA3"/>
    <w:rsid w:val="00A6702A"/>
    <w:rsid w:val="00E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D1AA"/>
  <w15:chartTrackingRefBased/>
  <w15:docId w15:val="{7B1373F7-D9E1-4EC2-B213-0C9E298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0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7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ntana.adobeconnect.com/lres-wednes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tana.adobeconnect.com/lres-tuesda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Sheperd, Jessica</dc:creator>
  <cp:keywords/>
  <dc:description/>
  <cp:lastModifiedBy>Sheperd, Jessica</cp:lastModifiedBy>
  <cp:revision>1</cp:revision>
  <dcterms:created xsi:type="dcterms:W3CDTF">2018-04-20T21:12:00Z</dcterms:created>
  <dcterms:modified xsi:type="dcterms:W3CDTF">2018-04-20T21:22:00Z</dcterms:modified>
</cp:coreProperties>
</file>