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1DE41" w14:textId="419FB6A7" w:rsidR="00D32801" w:rsidRPr="004A550C" w:rsidRDefault="004A550C" w:rsidP="004A550C">
      <w:pPr>
        <w:spacing w:after="0" w:line="240" w:lineRule="auto"/>
        <w:rPr>
          <w:b/>
          <w:bCs/>
          <w:sz w:val="36"/>
          <w:szCs w:val="36"/>
        </w:rPr>
      </w:pPr>
      <w:r w:rsidRPr="004A550C">
        <w:rPr>
          <w:b/>
          <w:bCs/>
          <w:sz w:val="36"/>
          <w:szCs w:val="36"/>
        </w:rPr>
        <w:t xml:space="preserve">Agency:  </w:t>
      </w:r>
      <w:r w:rsidRPr="004A550C">
        <w:rPr>
          <w:b/>
          <w:bCs/>
          <w:sz w:val="36"/>
          <w:szCs w:val="36"/>
          <w:u w:val="single"/>
        </w:rPr>
        <w:t>Montana Department of Transportation (MDT)</w:t>
      </w:r>
    </w:p>
    <w:p w14:paraId="50DB136A" w14:textId="77777777" w:rsidR="004A550C" w:rsidRDefault="004A550C" w:rsidP="004A550C">
      <w:pPr>
        <w:spacing w:after="0" w:line="240" w:lineRule="auto"/>
      </w:pPr>
    </w:p>
    <w:p w14:paraId="20E28355" w14:textId="761D762D" w:rsidR="004A550C" w:rsidRPr="004A550C" w:rsidRDefault="004A550C" w:rsidP="004A550C">
      <w:pPr>
        <w:spacing w:after="0" w:line="240" w:lineRule="auto"/>
        <w:rPr>
          <w:b/>
          <w:bCs/>
          <w:u w:val="single"/>
        </w:rPr>
      </w:pPr>
      <w:r w:rsidRPr="004A550C">
        <w:rPr>
          <w:b/>
          <w:bCs/>
          <w:u w:val="single"/>
        </w:rPr>
        <w:t>AGENCY OVERVIEW:</w:t>
      </w:r>
    </w:p>
    <w:p w14:paraId="5321CEFA" w14:textId="563501D1" w:rsidR="004A550C" w:rsidRDefault="004A550C" w:rsidP="004A550C">
      <w:pPr>
        <w:pStyle w:val="ListParagraph"/>
        <w:numPr>
          <w:ilvl w:val="0"/>
          <w:numId w:val="1"/>
        </w:numPr>
        <w:spacing w:after="0" w:line="240" w:lineRule="auto"/>
      </w:pPr>
      <w:r>
        <w:t>Mission: MDT’s mission is to plan, build, operate, and maintain a safe and resilient transportation infrastructure to move Montana forward.</w:t>
      </w:r>
    </w:p>
    <w:p w14:paraId="5FB78108" w14:textId="4A93A191" w:rsidR="004A550C" w:rsidRDefault="004A550C" w:rsidP="004A550C">
      <w:pPr>
        <w:pStyle w:val="ListParagraph"/>
        <w:numPr>
          <w:ilvl w:val="0"/>
          <w:numId w:val="1"/>
        </w:numPr>
        <w:spacing w:after="0" w:line="240" w:lineRule="auto"/>
      </w:pPr>
      <w:r>
        <w:t>Vision: To accomplish this mission, MDT will set the gold standard for a highly effective, innovative, and people-centric department of transportation.</w:t>
      </w:r>
    </w:p>
    <w:p w14:paraId="682BCEAC" w14:textId="68C12F00" w:rsidR="004A550C" w:rsidRDefault="004A550C" w:rsidP="004A550C">
      <w:pPr>
        <w:pStyle w:val="ListParagraph"/>
        <w:numPr>
          <w:ilvl w:val="0"/>
          <w:numId w:val="1"/>
        </w:numPr>
        <w:spacing w:after="0" w:line="240" w:lineRule="auto"/>
      </w:pPr>
      <w:r>
        <w:t>Core Values: Eight core values guide all MDT employee behavior, actions, and approach. We are Business focused, we Unify the organization, we Innovate at all levels, we Lead by example, we are Dedicated to MDT, we Empower our employees, we Respect each other, and we Serve Montana with pride. We are B.U.I.L.D.E.R.S.</w:t>
      </w:r>
    </w:p>
    <w:p w14:paraId="1389F90B" w14:textId="77777777" w:rsidR="004A550C" w:rsidRDefault="004A550C" w:rsidP="004A550C">
      <w:pPr>
        <w:spacing w:after="0" w:line="240" w:lineRule="auto"/>
      </w:pPr>
    </w:p>
    <w:p w14:paraId="509FA31B" w14:textId="2A1D9840" w:rsidR="004A550C" w:rsidRPr="004A550C" w:rsidRDefault="004A550C" w:rsidP="004A550C">
      <w:pPr>
        <w:spacing w:after="0" w:line="240" w:lineRule="auto"/>
        <w:rPr>
          <w:b/>
          <w:bCs/>
          <w:u w:val="single"/>
        </w:rPr>
      </w:pPr>
      <w:r w:rsidRPr="004A550C">
        <w:rPr>
          <w:b/>
          <w:bCs/>
          <w:u w:val="single"/>
        </w:rPr>
        <w:t>REPRESENTATIVE’S NAME AND CONTACT INFORMATION:</w:t>
      </w:r>
    </w:p>
    <w:p w14:paraId="18DFBE4F" w14:textId="77777777" w:rsidR="004A550C" w:rsidRDefault="004A550C" w:rsidP="004A550C">
      <w:pPr>
        <w:pStyle w:val="ListParagraph"/>
        <w:numPr>
          <w:ilvl w:val="0"/>
          <w:numId w:val="1"/>
        </w:numPr>
        <w:spacing w:after="0" w:line="240" w:lineRule="auto"/>
      </w:pPr>
      <w:r>
        <w:t xml:space="preserve">Angela Murolo </w:t>
      </w:r>
      <w:hyperlink r:id="rId5" w:history="1">
        <w:r>
          <w:rPr>
            <w:rStyle w:val="Hyperlink"/>
          </w:rPr>
          <w:t>amurolo@mt.gov</w:t>
        </w:r>
      </w:hyperlink>
      <w:r>
        <w:t xml:space="preserve"> 406-4310443</w:t>
      </w:r>
    </w:p>
    <w:p w14:paraId="451B18BF" w14:textId="5416B638" w:rsidR="004A550C" w:rsidRDefault="004A550C" w:rsidP="004A550C">
      <w:pPr>
        <w:pStyle w:val="ListParagraph"/>
        <w:numPr>
          <w:ilvl w:val="0"/>
          <w:numId w:val="1"/>
        </w:numPr>
        <w:spacing w:after="0" w:line="240" w:lineRule="auto"/>
      </w:pPr>
      <w:r>
        <w:t xml:space="preserve">Tentative: Tiffany Thorton </w:t>
      </w:r>
      <w:hyperlink r:id="rId6" w:history="1">
        <w:r>
          <w:rPr>
            <w:rStyle w:val="Hyperlink"/>
          </w:rPr>
          <w:t>tthornton@mt.gov</w:t>
        </w:r>
      </w:hyperlink>
      <w:r>
        <w:t xml:space="preserve">, Elizabeth Otte </w:t>
      </w:r>
      <w:hyperlink r:id="rId7" w:history="1">
        <w:r>
          <w:rPr>
            <w:rStyle w:val="Hyperlink"/>
          </w:rPr>
          <w:t>Eotte@mt.gov</w:t>
        </w:r>
      </w:hyperlink>
    </w:p>
    <w:p w14:paraId="162A4ECB" w14:textId="77777777" w:rsidR="004A550C" w:rsidRDefault="004A550C" w:rsidP="004A550C">
      <w:pPr>
        <w:spacing w:after="0" w:line="240" w:lineRule="auto"/>
      </w:pPr>
    </w:p>
    <w:p w14:paraId="25712193" w14:textId="732B2190" w:rsidR="004A550C" w:rsidRPr="004A550C" w:rsidRDefault="004A550C" w:rsidP="004A550C">
      <w:pPr>
        <w:spacing w:after="0" w:line="240" w:lineRule="auto"/>
        <w:rPr>
          <w:b/>
          <w:bCs/>
          <w:u w:val="single"/>
        </w:rPr>
      </w:pPr>
      <w:r w:rsidRPr="004A550C">
        <w:rPr>
          <w:b/>
          <w:bCs/>
          <w:u w:val="single"/>
        </w:rPr>
        <w:t>INTERNSHIP-SPECIFIC DETAILS:</w:t>
      </w:r>
    </w:p>
    <w:p w14:paraId="7508EB4A" w14:textId="76BFA557" w:rsidR="004A550C" w:rsidRDefault="004A550C" w:rsidP="004A550C">
      <w:pPr>
        <w:spacing w:after="0" w:line="240" w:lineRule="auto"/>
      </w:pPr>
      <w:r>
        <w:t xml:space="preserve">MDT is recruiting for Summer Engineering Internships: 11 summer Internship positions are still available. Acceptable majors are: Civil Engineering, Construction Engineering Technology, Civil Engineering Technology, other Engineering may be considered on case-by-case basis. Students must have 60 credit hours as of May 2024 to qualify. </w:t>
      </w:r>
    </w:p>
    <w:p w14:paraId="54721F0C" w14:textId="77777777" w:rsidR="004A550C" w:rsidRDefault="004A550C" w:rsidP="004A550C">
      <w:pPr>
        <w:spacing w:after="0" w:line="240" w:lineRule="auto"/>
      </w:pPr>
    </w:p>
    <w:p w14:paraId="391DEAB3" w14:textId="32FB503F" w:rsidR="004A550C" w:rsidRDefault="004A550C" w:rsidP="004A550C">
      <w:pPr>
        <w:spacing w:after="0" w:line="240" w:lineRule="auto"/>
      </w:pPr>
      <w:r>
        <w:t>Students will be onboarded mid-May and typically end mid-August.</w:t>
      </w:r>
    </w:p>
    <w:p w14:paraId="4BC1989D" w14:textId="77777777" w:rsidR="004A550C" w:rsidRDefault="004A550C" w:rsidP="004A550C">
      <w:pPr>
        <w:spacing w:after="0" w:line="240" w:lineRule="auto"/>
      </w:pPr>
    </w:p>
    <w:p w14:paraId="006EDC77" w14:textId="714DC0FD" w:rsidR="004A550C" w:rsidRDefault="004A550C" w:rsidP="004A550C">
      <w:pPr>
        <w:spacing w:after="0" w:line="240" w:lineRule="auto"/>
      </w:pPr>
      <w:r>
        <w:t xml:space="preserve">Apply online today at: </w:t>
      </w:r>
      <w:hyperlink r:id="rId8" w:history="1">
        <w:r w:rsidRPr="004A550C">
          <w:rPr>
            <w:rStyle w:val="Hyperlink"/>
          </w:rPr>
          <w:t xml:space="preserve">https://mtstatejobs.taleo.net/careersection/200/jobdetail.ftl?job=23142592&amp;tz=GMT-07%3A00&amp;tzname=America%2FDenver </w:t>
        </w:r>
      </w:hyperlink>
      <w:r>
        <w:t xml:space="preserve"> </w:t>
      </w:r>
    </w:p>
    <w:p w14:paraId="508A1991" w14:textId="77777777" w:rsidR="004A550C" w:rsidRDefault="004A550C" w:rsidP="004A550C">
      <w:pPr>
        <w:spacing w:after="0" w:line="240" w:lineRule="auto"/>
      </w:pPr>
    </w:p>
    <w:p w14:paraId="5D0892BB" w14:textId="552ADB18" w:rsidR="004A550C" w:rsidRDefault="004A550C" w:rsidP="004A550C">
      <w:pPr>
        <w:spacing w:after="0" w:line="240" w:lineRule="auto"/>
      </w:pPr>
      <w:r>
        <w:t xml:space="preserve">This listing is open until filled. </w:t>
      </w:r>
    </w:p>
    <w:p w14:paraId="4BBDD5B2" w14:textId="77777777" w:rsidR="004A550C" w:rsidRDefault="004A550C" w:rsidP="004A550C">
      <w:pPr>
        <w:spacing w:after="0" w:line="240" w:lineRule="auto"/>
      </w:pPr>
    </w:p>
    <w:p w14:paraId="2CF1E5A7" w14:textId="77777777" w:rsidR="004A550C" w:rsidRDefault="004A550C" w:rsidP="004A550C">
      <w:pPr>
        <w:spacing w:after="0" w:line="240" w:lineRule="auto"/>
      </w:pPr>
      <w:r w:rsidRPr="004A550C">
        <w:rPr>
          <w:u w:val="single"/>
        </w:rPr>
        <w:t>Available Summer Intern positions</w:t>
      </w:r>
      <w:r>
        <w:t>:</w:t>
      </w:r>
    </w:p>
    <w:p w14:paraId="570409B7" w14:textId="77777777" w:rsidR="004A550C" w:rsidRDefault="004A550C" w:rsidP="004A550C">
      <w:pPr>
        <w:spacing w:after="0" w:line="240" w:lineRule="auto"/>
      </w:pPr>
      <w:r>
        <w:t xml:space="preserve">St Intern Billings </w:t>
      </w:r>
      <w:proofErr w:type="spellStart"/>
      <w:r>
        <w:t>Lwst</w:t>
      </w:r>
      <w:proofErr w:type="spellEnd"/>
    </w:p>
    <w:p w14:paraId="50F58759" w14:textId="77777777" w:rsidR="004A550C" w:rsidRDefault="004A550C" w:rsidP="004A550C">
      <w:pPr>
        <w:spacing w:after="0" w:line="240" w:lineRule="auto"/>
      </w:pPr>
      <w:r>
        <w:t>St Intern Billings Construct</w:t>
      </w:r>
    </w:p>
    <w:p w14:paraId="76564150" w14:textId="77777777" w:rsidR="004A550C" w:rsidRDefault="004A550C" w:rsidP="004A550C">
      <w:pPr>
        <w:spacing w:after="0" w:line="240" w:lineRule="auto"/>
      </w:pPr>
      <w:r>
        <w:t>St Intern Great Falls gf/</w:t>
      </w:r>
      <w:proofErr w:type="spellStart"/>
      <w:r>
        <w:t>hln</w:t>
      </w:r>
      <w:proofErr w:type="spellEnd"/>
    </w:p>
    <w:p w14:paraId="66148E0D" w14:textId="77777777" w:rsidR="004A550C" w:rsidRDefault="004A550C" w:rsidP="004A550C">
      <w:pPr>
        <w:spacing w:after="0" w:line="240" w:lineRule="auto"/>
      </w:pPr>
      <w:r>
        <w:t>St Intern Great Falls Cutbank</w:t>
      </w:r>
    </w:p>
    <w:p w14:paraId="3D9A6975" w14:textId="77777777" w:rsidR="004A550C" w:rsidRDefault="004A550C" w:rsidP="004A550C">
      <w:pPr>
        <w:spacing w:after="0" w:line="240" w:lineRule="auto"/>
      </w:pPr>
      <w:r>
        <w:t>St Intern Great Falls Cutbank</w:t>
      </w:r>
    </w:p>
    <w:p w14:paraId="67CC7416" w14:textId="77777777" w:rsidR="004A550C" w:rsidRDefault="004A550C" w:rsidP="004A550C">
      <w:pPr>
        <w:spacing w:after="0" w:line="240" w:lineRule="auto"/>
      </w:pPr>
      <w:r>
        <w:t>St Intern Billings Materials</w:t>
      </w:r>
    </w:p>
    <w:p w14:paraId="298E4DE1" w14:textId="77777777" w:rsidR="004A550C" w:rsidRDefault="004A550C" w:rsidP="004A550C">
      <w:pPr>
        <w:spacing w:after="0" w:line="240" w:lineRule="auto"/>
      </w:pPr>
      <w:r>
        <w:t>St Intern Glendive survey</w:t>
      </w:r>
    </w:p>
    <w:p w14:paraId="534E7B11" w14:textId="77777777" w:rsidR="004A550C" w:rsidRDefault="004A550C" w:rsidP="004A550C">
      <w:pPr>
        <w:spacing w:after="0" w:line="240" w:lineRule="auto"/>
      </w:pPr>
      <w:r>
        <w:t>St Intern Glendive Survey</w:t>
      </w:r>
    </w:p>
    <w:p w14:paraId="04D41C36" w14:textId="77777777" w:rsidR="004A550C" w:rsidRDefault="004A550C" w:rsidP="004A550C">
      <w:pPr>
        <w:spacing w:after="0" w:line="240" w:lineRule="auto"/>
      </w:pPr>
      <w:r>
        <w:t xml:space="preserve">St Intern </w:t>
      </w:r>
      <w:proofErr w:type="spellStart"/>
      <w:r>
        <w:t>GeoTech</w:t>
      </w:r>
      <w:proofErr w:type="spellEnd"/>
      <w:r>
        <w:t xml:space="preserve"> and Pavement Bureau</w:t>
      </w:r>
    </w:p>
    <w:p w14:paraId="584AFFB5" w14:textId="77777777" w:rsidR="004A550C" w:rsidRDefault="004A550C" w:rsidP="004A550C">
      <w:pPr>
        <w:spacing w:after="0" w:line="240" w:lineRule="auto"/>
      </w:pPr>
      <w:r>
        <w:t>St Intern Great Falls gf const</w:t>
      </w:r>
    </w:p>
    <w:p w14:paraId="5040B684" w14:textId="77777777" w:rsidR="004A550C" w:rsidRDefault="004A550C" w:rsidP="004A550C">
      <w:pPr>
        <w:spacing w:after="0" w:line="240" w:lineRule="auto"/>
      </w:pPr>
      <w:r>
        <w:t>St Intern Maintenance</w:t>
      </w:r>
    </w:p>
    <w:p w14:paraId="7BC2A80B" w14:textId="5DA6D824" w:rsidR="004A550C" w:rsidRDefault="004A550C" w:rsidP="004A550C">
      <w:pPr>
        <w:spacing w:after="0" w:line="240" w:lineRule="auto"/>
      </w:pPr>
      <w:r>
        <w:t>St Intern Maintenance</w:t>
      </w:r>
    </w:p>
    <w:p w14:paraId="56E2C119" w14:textId="70E43279" w:rsidR="004A550C" w:rsidRDefault="004A550C">
      <w:r>
        <w:br w:type="page"/>
      </w:r>
    </w:p>
    <w:p w14:paraId="5516951B" w14:textId="1D3D6225" w:rsidR="004A550C" w:rsidRPr="004A550C" w:rsidRDefault="004A550C" w:rsidP="004A550C">
      <w:pPr>
        <w:spacing w:after="0" w:line="240" w:lineRule="auto"/>
        <w:rPr>
          <w:b/>
          <w:bCs/>
          <w:sz w:val="36"/>
          <w:szCs w:val="36"/>
        </w:rPr>
      </w:pPr>
      <w:r w:rsidRPr="004A550C">
        <w:rPr>
          <w:b/>
          <w:bCs/>
          <w:sz w:val="36"/>
          <w:szCs w:val="36"/>
        </w:rPr>
        <w:lastRenderedPageBreak/>
        <w:t xml:space="preserve">Agency:  </w:t>
      </w:r>
      <w:r w:rsidRPr="004A550C">
        <w:rPr>
          <w:b/>
          <w:bCs/>
          <w:sz w:val="36"/>
          <w:szCs w:val="36"/>
          <w:u w:val="single"/>
        </w:rPr>
        <w:t xml:space="preserve">Montana Department of </w:t>
      </w:r>
      <w:r>
        <w:rPr>
          <w:b/>
          <w:bCs/>
          <w:sz w:val="36"/>
          <w:szCs w:val="36"/>
          <w:u w:val="single"/>
        </w:rPr>
        <w:t>Corrections</w:t>
      </w:r>
    </w:p>
    <w:p w14:paraId="5E630FF0" w14:textId="77777777" w:rsidR="004A550C" w:rsidRDefault="004A550C" w:rsidP="004A550C">
      <w:pPr>
        <w:spacing w:after="0" w:line="240" w:lineRule="auto"/>
      </w:pPr>
    </w:p>
    <w:p w14:paraId="19674FF1" w14:textId="77777777" w:rsidR="004A550C" w:rsidRPr="004A550C" w:rsidRDefault="004A550C" w:rsidP="004A550C">
      <w:pPr>
        <w:spacing w:after="0" w:line="240" w:lineRule="auto"/>
        <w:rPr>
          <w:b/>
          <w:bCs/>
          <w:u w:val="single"/>
        </w:rPr>
      </w:pPr>
      <w:r w:rsidRPr="004A550C">
        <w:rPr>
          <w:b/>
          <w:bCs/>
          <w:u w:val="single"/>
        </w:rPr>
        <w:t>AGENCY OVERVIEW:</w:t>
      </w:r>
    </w:p>
    <w:p w14:paraId="2B729DA7" w14:textId="68FD3326" w:rsidR="004A550C" w:rsidRDefault="004A550C" w:rsidP="004A550C">
      <w:pPr>
        <w:pStyle w:val="ListParagraph"/>
        <w:numPr>
          <w:ilvl w:val="0"/>
          <w:numId w:val="1"/>
        </w:numPr>
        <w:spacing w:after="0" w:line="240" w:lineRule="auto"/>
      </w:pPr>
      <w:r>
        <w:t xml:space="preserve">Mission: </w:t>
      </w:r>
      <w:r w:rsidRPr="004A550C">
        <w:t>Montana Department of Corrections is creating a safer Montana through Accountability, Rehabilitation and Empowerment.</w:t>
      </w:r>
    </w:p>
    <w:p w14:paraId="34476D16" w14:textId="77777777" w:rsidR="004A550C" w:rsidRDefault="004A550C" w:rsidP="004A550C">
      <w:pPr>
        <w:spacing w:after="0" w:line="240" w:lineRule="auto"/>
      </w:pPr>
    </w:p>
    <w:p w14:paraId="3330A1C3" w14:textId="77777777" w:rsidR="004A550C" w:rsidRPr="004A550C" w:rsidRDefault="004A550C" w:rsidP="004A550C">
      <w:pPr>
        <w:spacing w:after="0" w:line="240" w:lineRule="auto"/>
        <w:rPr>
          <w:b/>
          <w:bCs/>
          <w:u w:val="single"/>
        </w:rPr>
      </w:pPr>
      <w:r w:rsidRPr="004A550C">
        <w:rPr>
          <w:b/>
          <w:bCs/>
          <w:u w:val="single"/>
        </w:rPr>
        <w:t>REPRESENTATIVE’S NAME AND CONTACT INFORMATION:</w:t>
      </w:r>
    </w:p>
    <w:p w14:paraId="3B254C22" w14:textId="2F01F3FE" w:rsidR="004A550C" w:rsidRPr="004A550C" w:rsidRDefault="004A550C" w:rsidP="004A550C">
      <w:pPr>
        <w:pStyle w:val="ListParagraph"/>
        <w:numPr>
          <w:ilvl w:val="0"/>
          <w:numId w:val="4"/>
        </w:numPr>
        <w:spacing w:after="0" w:line="240" w:lineRule="auto"/>
        <w:contextualSpacing w:val="0"/>
        <w:rPr>
          <w:sz w:val="24"/>
          <w:szCs w:val="24"/>
        </w:rPr>
      </w:pPr>
      <w:r w:rsidRPr="004A550C">
        <w:rPr>
          <w:rFonts w:ascii="Calibri" w:eastAsia="Times New Roman" w:hAnsi="Calibri"/>
        </w:rPr>
        <w:t xml:space="preserve">Melissa Scharf - </w:t>
      </w:r>
      <w:r w:rsidRPr="004A550C">
        <w:rPr>
          <w:sz w:val="24"/>
          <w:szCs w:val="24"/>
        </w:rPr>
        <w:t xml:space="preserve">406-415-6522 - </w:t>
      </w:r>
      <w:hyperlink r:id="rId9" w:history="1">
        <w:r w:rsidRPr="004A550C">
          <w:rPr>
            <w:rStyle w:val="Hyperlink"/>
            <w:sz w:val="24"/>
            <w:szCs w:val="24"/>
          </w:rPr>
          <w:t>Melissa.Scharf@mt.gov</w:t>
        </w:r>
      </w:hyperlink>
      <w:r w:rsidRPr="004A550C">
        <w:rPr>
          <w:sz w:val="24"/>
          <w:szCs w:val="24"/>
        </w:rPr>
        <w:t xml:space="preserve"> </w:t>
      </w:r>
    </w:p>
    <w:p w14:paraId="311CCF2A" w14:textId="65ABC622" w:rsidR="004A550C" w:rsidRDefault="004A550C" w:rsidP="004A550C">
      <w:pPr>
        <w:pStyle w:val="ListParagraph"/>
        <w:numPr>
          <w:ilvl w:val="0"/>
          <w:numId w:val="4"/>
        </w:numPr>
        <w:spacing w:after="0" w:line="240" w:lineRule="auto"/>
        <w:contextualSpacing w:val="0"/>
      </w:pPr>
      <w:r w:rsidRPr="004A550C">
        <w:rPr>
          <w:rFonts w:ascii="Calibri" w:eastAsia="Times New Roman" w:hAnsi="Calibri"/>
        </w:rPr>
        <w:t xml:space="preserve">Cassandra Hindman - </w:t>
      </w:r>
      <w:r w:rsidRPr="004A550C">
        <w:rPr>
          <w:rFonts w:ascii="Calibri" w:hAnsi="Calibri"/>
        </w:rPr>
        <w:t xml:space="preserve">406-415-6301 - </w:t>
      </w:r>
      <w:hyperlink r:id="rId10" w:history="1">
        <w:r w:rsidRPr="004A550C">
          <w:rPr>
            <w:rStyle w:val="Hyperlink"/>
            <w:sz w:val="24"/>
            <w:szCs w:val="24"/>
          </w:rPr>
          <w:t>Cassandra.Hindman@mt.gov</w:t>
        </w:r>
      </w:hyperlink>
    </w:p>
    <w:p w14:paraId="7B2C96FA" w14:textId="77777777" w:rsidR="004A550C" w:rsidRDefault="004A550C" w:rsidP="004A550C">
      <w:pPr>
        <w:spacing w:after="0" w:line="240" w:lineRule="auto"/>
        <w:rPr>
          <w:b/>
          <w:bCs/>
          <w:u w:val="single"/>
        </w:rPr>
      </w:pPr>
    </w:p>
    <w:p w14:paraId="516E7C91" w14:textId="16AD95A7" w:rsidR="004A550C" w:rsidRDefault="004A550C" w:rsidP="004A550C">
      <w:pPr>
        <w:spacing w:after="0" w:line="240" w:lineRule="auto"/>
      </w:pPr>
      <w:r w:rsidRPr="004A550C">
        <w:rPr>
          <w:b/>
          <w:bCs/>
          <w:u w:val="single"/>
        </w:rPr>
        <w:t>INTERNSHIP-SPECIFIC DETAILS:</w:t>
      </w:r>
    </w:p>
    <w:p w14:paraId="2ACC1DB9" w14:textId="77777777" w:rsidR="004A550C" w:rsidRDefault="004A550C" w:rsidP="004A550C">
      <w:pPr>
        <w:pStyle w:val="ListParagraph"/>
        <w:numPr>
          <w:ilvl w:val="0"/>
          <w:numId w:val="4"/>
        </w:numPr>
        <w:spacing w:before="100" w:beforeAutospacing="1" w:after="100" w:afterAutospacing="1" w:line="240" w:lineRule="auto"/>
        <w:contextualSpacing w:val="0"/>
        <w:rPr>
          <w:rFonts w:ascii="Calibri" w:eastAsia="Times New Roman" w:hAnsi="Calibri"/>
        </w:rPr>
      </w:pPr>
      <w:r>
        <w:rPr>
          <w:rFonts w:ascii="Calibri" w:eastAsia="Times New Roman" w:hAnsi="Calibri"/>
        </w:rPr>
        <w:t xml:space="preserve">Internship-specific details: </w:t>
      </w:r>
    </w:p>
    <w:p w14:paraId="739D1214" w14:textId="77777777" w:rsidR="004A550C" w:rsidRDefault="004A550C" w:rsidP="004A550C">
      <w:pPr>
        <w:pStyle w:val="ListParagraph"/>
        <w:numPr>
          <w:ilvl w:val="1"/>
          <w:numId w:val="4"/>
        </w:numPr>
        <w:spacing w:before="100" w:beforeAutospacing="1" w:after="100" w:afterAutospacing="1" w:line="240" w:lineRule="auto"/>
        <w:contextualSpacing w:val="0"/>
        <w:rPr>
          <w:rFonts w:ascii="Calibri" w:eastAsia="Times New Roman" w:hAnsi="Calibri"/>
        </w:rPr>
      </w:pPr>
      <w:r>
        <w:rPr>
          <w:rFonts w:ascii="Calibri" w:eastAsia="Times New Roman" w:hAnsi="Calibri"/>
        </w:rPr>
        <w:t xml:space="preserve">We can take 2 Clinical Therapists at a time. </w:t>
      </w:r>
    </w:p>
    <w:p w14:paraId="6BCB7B3B" w14:textId="77777777" w:rsidR="004A550C" w:rsidRDefault="004A550C" w:rsidP="004A550C">
      <w:pPr>
        <w:pStyle w:val="ListParagraph"/>
        <w:numPr>
          <w:ilvl w:val="1"/>
          <w:numId w:val="4"/>
        </w:numPr>
        <w:spacing w:before="100" w:beforeAutospacing="1" w:after="100" w:afterAutospacing="1" w:line="240" w:lineRule="auto"/>
        <w:contextualSpacing w:val="0"/>
        <w:rPr>
          <w:rFonts w:ascii="Calibri" w:eastAsia="Times New Roman" w:hAnsi="Calibri"/>
        </w:rPr>
      </w:pPr>
      <w:r>
        <w:rPr>
          <w:rFonts w:ascii="Calibri" w:eastAsia="Times New Roman" w:hAnsi="Calibri"/>
        </w:rPr>
        <w:t xml:space="preserve">We can take 2 Nurse Practitioners at a time. </w:t>
      </w:r>
    </w:p>
    <w:p w14:paraId="78436AE9" w14:textId="77777777" w:rsidR="004A550C" w:rsidRDefault="004A550C" w:rsidP="004A550C">
      <w:pPr>
        <w:pStyle w:val="ListParagraph"/>
        <w:numPr>
          <w:ilvl w:val="1"/>
          <w:numId w:val="4"/>
        </w:numPr>
        <w:spacing w:before="100" w:beforeAutospacing="1" w:after="100" w:afterAutospacing="1" w:line="240" w:lineRule="auto"/>
        <w:contextualSpacing w:val="0"/>
        <w:rPr>
          <w:rFonts w:ascii="Calibri" w:eastAsia="Times New Roman" w:hAnsi="Calibri"/>
        </w:rPr>
      </w:pPr>
      <w:r>
        <w:rPr>
          <w:rFonts w:ascii="Calibri" w:eastAsia="Times New Roman" w:hAnsi="Calibri"/>
        </w:rPr>
        <w:t>We can take 2 Licensed Addiction Counselors (LAC) at a time.</w:t>
      </w:r>
    </w:p>
    <w:p w14:paraId="4D695CD0" w14:textId="77777777" w:rsidR="004A550C" w:rsidRDefault="004A550C" w:rsidP="004A550C">
      <w:pPr>
        <w:pStyle w:val="ListParagraph"/>
        <w:numPr>
          <w:ilvl w:val="0"/>
          <w:numId w:val="4"/>
        </w:numPr>
        <w:spacing w:before="100" w:beforeAutospacing="1" w:after="100" w:afterAutospacing="1" w:line="240" w:lineRule="auto"/>
        <w:contextualSpacing w:val="0"/>
        <w:rPr>
          <w:rFonts w:ascii="Calibri" w:eastAsia="Times New Roman" w:hAnsi="Calibri"/>
        </w:rPr>
      </w:pPr>
      <w:r>
        <w:rPr>
          <w:rFonts w:ascii="Calibri" w:eastAsia="Times New Roman" w:hAnsi="Calibri"/>
        </w:rPr>
        <w:t xml:space="preserve">Degree programs: </w:t>
      </w:r>
    </w:p>
    <w:p w14:paraId="5E1A6E41" w14:textId="77777777" w:rsidR="004A550C" w:rsidRDefault="004A550C" w:rsidP="004A550C">
      <w:pPr>
        <w:pStyle w:val="ListParagraph"/>
        <w:numPr>
          <w:ilvl w:val="1"/>
          <w:numId w:val="4"/>
        </w:numPr>
        <w:spacing w:before="100" w:beforeAutospacing="1" w:after="100" w:afterAutospacing="1" w:line="240" w:lineRule="auto"/>
        <w:contextualSpacing w:val="0"/>
        <w:rPr>
          <w:rFonts w:ascii="Calibri" w:eastAsia="Times New Roman" w:hAnsi="Calibri"/>
        </w:rPr>
      </w:pPr>
      <w:r>
        <w:rPr>
          <w:rFonts w:ascii="Calibri" w:eastAsia="Times New Roman" w:hAnsi="Calibri"/>
        </w:rPr>
        <w:t xml:space="preserve">Clinical Therapist: </w:t>
      </w:r>
      <w:proofErr w:type="gramStart"/>
      <w:r>
        <w:rPr>
          <w:rFonts w:ascii="Calibri" w:eastAsia="Times New Roman" w:hAnsi="Calibri"/>
        </w:rPr>
        <w:t>Masters in Social Work or Psychology Counseling</w:t>
      </w:r>
      <w:proofErr w:type="gramEnd"/>
    </w:p>
    <w:p w14:paraId="37049386" w14:textId="77777777" w:rsidR="004A550C" w:rsidRDefault="004A550C" w:rsidP="004A550C">
      <w:pPr>
        <w:pStyle w:val="ListParagraph"/>
        <w:numPr>
          <w:ilvl w:val="1"/>
          <w:numId w:val="4"/>
        </w:numPr>
        <w:spacing w:before="100" w:beforeAutospacing="1" w:after="100" w:afterAutospacing="1" w:line="240" w:lineRule="auto"/>
        <w:contextualSpacing w:val="0"/>
        <w:rPr>
          <w:rFonts w:ascii="Calibri" w:eastAsia="Times New Roman" w:hAnsi="Calibri"/>
        </w:rPr>
      </w:pPr>
      <w:r>
        <w:rPr>
          <w:rFonts w:ascii="Calibri" w:eastAsia="Times New Roman" w:hAnsi="Calibri"/>
        </w:rPr>
        <w:t>Nurse Practitioner: Masters or Doctrine in Nursing</w:t>
      </w:r>
    </w:p>
    <w:p w14:paraId="459C4256" w14:textId="77777777" w:rsidR="004A550C" w:rsidRDefault="004A550C" w:rsidP="004A550C">
      <w:pPr>
        <w:pStyle w:val="ListParagraph"/>
        <w:numPr>
          <w:ilvl w:val="1"/>
          <w:numId w:val="4"/>
        </w:numPr>
        <w:spacing w:before="100" w:beforeAutospacing="1" w:after="100" w:afterAutospacing="1" w:line="240" w:lineRule="auto"/>
        <w:contextualSpacing w:val="0"/>
        <w:rPr>
          <w:rFonts w:ascii="Calibri" w:eastAsia="Times New Roman" w:hAnsi="Calibri"/>
        </w:rPr>
      </w:pPr>
      <w:r>
        <w:rPr>
          <w:rFonts w:ascii="Calibri" w:eastAsia="Times New Roman" w:hAnsi="Calibri"/>
        </w:rPr>
        <w:t xml:space="preserve">LAC: </w:t>
      </w:r>
      <w:proofErr w:type="gramStart"/>
      <w:r>
        <w:rPr>
          <w:rFonts w:ascii="Calibri" w:eastAsia="Times New Roman" w:hAnsi="Calibri"/>
        </w:rPr>
        <w:t>Associates Degree in Chemical</w:t>
      </w:r>
      <w:proofErr w:type="gramEnd"/>
      <w:r>
        <w:rPr>
          <w:rFonts w:ascii="Calibri" w:eastAsia="Times New Roman" w:hAnsi="Calibri"/>
        </w:rPr>
        <w:t xml:space="preserve"> Dependency Counseling</w:t>
      </w:r>
    </w:p>
    <w:p w14:paraId="16A9C219" w14:textId="77777777" w:rsidR="004A550C" w:rsidRDefault="004A550C" w:rsidP="004A550C">
      <w:pPr>
        <w:pStyle w:val="ListParagraph"/>
        <w:numPr>
          <w:ilvl w:val="0"/>
          <w:numId w:val="4"/>
        </w:numPr>
        <w:spacing w:before="100" w:beforeAutospacing="1" w:after="100" w:afterAutospacing="1" w:line="240" w:lineRule="auto"/>
        <w:contextualSpacing w:val="0"/>
        <w:rPr>
          <w:rFonts w:ascii="Calibri" w:eastAsia="Times New Roman" w:hAnsi="Calibri"/>
        </w:rPr>
      </w:pPr>
      <w:r>
        <w:rPr>
          <w:rFonts w:ascii="Calibri" w:eastAsia="Times New Roman" w:hAnsi="Calibri"/>
        </w:rPr>
        <w:t xml:space="preserve">When available: </w:t>
      </w:r>
    </w:p>
    <w:p w14:paraId="0987FF4B" w14:textId="77777777" w:rsidR="004A550C" w:rsidRDefault="004A550C" w:rsidP="004A550C">
      <w:pPr>
        <w:pStyle w:val="ListParagraph"/>
        <w:numPr>
          <w:ilvl w:val="1"/>
          <w:numId w:val="4"/>
        </w:numPr>
        <w:spacing w:before="100" w:beforeAutospacing="1" w:after="100" w:afterAutospacing="1" w:line="240" w:lineRule="auto"/>
        <w:contextualSpacing w:val="0"/>
        <w:rPr>
          <w:rFonts w:ascii="Calibri" w:eastAsia="Times New Roman" w:hAnsi="Calibri"/>
        </w:rPr>
      </w:pPr>
      <w:r>
        <w:rPr>
          <w:rFonts w:ascii="Calibri" w:eastAsia="Times New Roman" w:hAnsi="Calibri"/>
        </w:rPr>
        <w:t>Internships are usually hosted twice per year dependent upon curriculum schedule.</w:t>
      </w:r>
    </w:p>
    <w:p w14:paraId="41599B4A" w14:textId="77777777" w:rsidR="004A550C" w:rsidRDefault="004A550C" w:rsidP="004A550C">
      <w:pPr>
        <w:pStyle w:val="ListParagraph"/>
        <w:numPr>
          <w:ilvl w:val="0"/>
          <w:numId w:val="4"/>
        </w:numPr>
        <w:spacing w:before="100" w:beforeAutospacing="1" w:after="100" w:afterAutospacing="1" w:line="240" w:lineRule="auto"/>
        <w:contextualSpacing w:val="0"/>
        <w:rPr>
          <w:rFonts w:ascii="Calibri" w:eastAsia="Times New Roman" w:hAnsi="Calibri"/>
        </w:rPr>
      </w:pPr>
      <w:r>
        <w:rPr>
          <w:rFonts w:ascii="Calibri" w:eastAsia="Times New Roman" w:hAnsi="Calibri"/>
        </w:rPr>
        <w:t xml:space="preserve">When can students apply: </w:t>
      </w:r>
    </w:p>
    <w:p w14:paraId="13D3F92A" w14:textId="6B96FE39" w:rsidR="005606D8" w:rsidRPr="005606D8" w:rsidRDefault="004A550C" w:rsidP="005606D8">
      <w:pPr>
        <w:pStyle w:val="ListParagraph"/>
        <w:numPr>
          <w:ilvl w:val="1"/>
          <w:numId w:val="4"/>
        </w:numPr>
        <w:spacing w:before="100" w:beforeAutospacing="1" w:after="100" w:afterAutospacing="1" w:line="240" w:lineRule="auto"/>
        <w:contextualSpacing w:val="0"/>
        <w:rPr>
          <w:rFonts w:ascii="Calibri" w:eastAsia="Times New Roman" w:hAnsi="Calibri"/>
        </w:rPr>
      </w:pPr>
      <w:r>
        <w:rPr>
          <w:rFonts w:ascii="Calibri" w:eastAsia="Times New Roman" w:hAnsi="Calibri"/>
        </w:rPr>
        <w:t>Applications can start immediately.</w:t>
      </w:r>
    </w:p>
    <w:p w14:paraId="710F79F5" w14:textId="3FF43710" w:rsidR="004A550C" w:rsidRDefault="004A550C" w:rsidP="005606D8">
      <w:pPr>
        <w:pStyle w:val="ListParagraph"/>
        <w:numPr>
          <w:ilvl w:val="0"/>
          <w:numId w:val="4"/>
        </w:numPr>
        <w:spacing w:before="100" w:beforeAutospacing="1" w:after="100" w:afterAutospacing="1" w:line="240" w:lineRule="auto"/>
        <w:contextualSpacing w:val="0"/>
      </w:pPr>
      <w:r w:rsidRPr="005606D8">
        <w:rPr>
          <w:rFonts w:ascii="Calibri" w:eastAsia="Times New Roman" w:hAnsi="Calibri"/>
        </w:rPr>
        <w:t>Additional</w:t>
      </w:r>
      <w:r>
        <w:t xml:space="preserve"> information:  Internship </w:t>
      </w:r>
      <w:r w:rsidRPr="004A550C">
        <w:t>Rotation</w:t>
      </w:r>
      <w:r>
        <w:t xml:space="preserve"> Schedule</w:t>
      </w:r>
      <w:r w:rsidRPr="004A550C">
        <w:t xml:space="preserve">: </w:t>
      </w:r>
      <w:r>
        <w:t xml:space="preserve"> </w:t>
      </w:r>
      <w:r w:rsidR="005606D8">
        <w:t xml:space="preserve">A </w:t>
      </w:r>
      <w:r w:rsidRPr="004A550C">
        <w:t xml:space="preserve">3-6 week break between </w:t>
      </w:r>
      <w:r w:rsidR="005606D8">
        <w:t xml:space="preserve">internship rotations is expected </w:t>
      </w:r>
      <w:r w:rsidRPr="004A550C">
        <w:t xml:space="preserve">to allow our providers </w:t>
      </w:r>
      <w:r w:rsidR="005606D8">
        <w:t xml:space="preserve">time to </w:t>
      </w:r>
      <w:r w:rsidRPr="004A550C">
        <w:t xml:space="preserve">prepare for the next </w:t>
      </w:r>
      <w:r w:rsidR="005606D8">
        <w:t xml:space="preserve">rotation </w:t>
      </w:r>
      <w:r w:rsidRPr="004A550C">
        <w:t>of incoming students.</w:t>
      </w:r>
    </w:p>
    <w:p w14:paraId="4B4CA9E3" w14:textId="2819DC97" w:rsidR="005606D8" w:rsidRDefault="005606D8">
      <w:r>
        <w:br w:type="page"/>
      </w:r>
    </w:p>
    <w:p w14:paraId="71DAF81A" w14:textId="2941E34E" w:rsidR="005606D8" w:rsidRPr="004A550C" w:rsidRDefault="005606D8" w:rsidP="005606D8">
      <w:pPr>
        <w:spacing w:after="0" w:line="240" w:lineRule="auto"/>
        <w:rPr>
          <w:b/>
          <w:bCs/>
          <w:sz w:val="36"/>
          <w:szCs w:val="36"/>
        </w:rPr>
      </w:pPr>
      <w:r w:rsidRPr="004A550C">
        <w:rPr>
          <w:b/>
          <w:bCs/>
          <w:sz w:val="36"/>
          <w:szCs w:val="36"/>
        </w:rPr>
        <w:t xml:space="preserve">Agency:  </w:t>
      </w:r>
      <w:r w:rsidRPr="004A550C">
        <w:rPr>
          <w:b/>
          <w:bCs/>
          <w:sz w:val="36"/>
          <w:szCs w:val="36"/>
          <w:u w:val="single"/>
        </w:rPr>
        <w:t xml:space="preserve">Montana Department of </w:t>
      </w:r>
      <w:r>
        <w:rPr>
          <w:b/>
          <w:bCs/>
          <w:sz w:val="36"/>
          <w:szCs w:val="36"/>
          <w:u w:val="single"/>
        </w:rPr>
        <w:t>Revenue</w:t>
      </w:r>
    </w:p>
    <w:p w14:paraId="786CF495" w14:textId="77777777" w:rsidR="005606D8" w:rsidRDefault="005606D8" w:rsidP="005606D8">
      <w:pPr>
        <w:spacing w:after="0" w:line="240" w:lineRule="auto"/>
      </w:pPr>
    </w:p>
    <w:p w14:paraId="06EFE1B5" w14:textId="77777777" w:rsidR="005606D8" w:rsidRPr="004A550C" w:rsidRDefault="005606D8" w:rsidP="005606D8">
      <w:pPr>
        <w:spacing w:after="0" w:line="240" w:lineRule="auto"/>
        <w:rPr>
          <w:b/>
          <w:bCs/>
          <w:u w:val="single"/>
        </w:rPr>
      </w:pPr>
      <w:r w:rsidRPr="004A550C">
        <w:rPr>
          <w:b/>
          <w:bCs/>
          <w:u w:val="single"/>
        </w:rPr>
        <w:t>AGENCY OVERVIEW:</w:t>
      </w:r>
    </w:p>
    <w:p w14:paraId="749FF8A2" w14:textId="77777777" w:rsidR="005606D8" w:rsidRDefault="005606D8" w:rsidP="004B213B">
      <w:pPr>
        <w:pStyle w:val="ListParagraph"/>
        <w:numPr>
          <w:ilvl w:val="0"/>
          <w:numId w:val="1"/>
        </w:numPr>
        <w:spacing w:after="0" w:line="240" w:lineRule="auto"/>
      </w:pPr>
      <w:r>
        <w:t xml:space="preserve">Mission: </w:t>
      </w:r>
      <w:r w:rsidRPr="005606D8">
        <w:t>To be the nation’s most citizen-oriented, efficiently administered state tax agency.</w:t>
      </w:r>
    </w:p>
    <w:p w14:paraId="35D67DDC" w14:textId="707286A8" w:rsidR="005606D8" w:rsidRDefault="005606D8" w:rsidP="005606D8">
      <w:pPr>
        <w:pStyle w:val="ListParagraph"/>
        <w:numPr>
          <w:ilvl w:val="0"/>
          <w:numId w:val="1"/>
        </w:numPr>
        <w:spacing w:after="0" w:line="240" w:lineRule="auto"/>
      </w:pPr>
      <w:r>
        <w:t xml:space="preserve">Purpose: </w:t>
      </w:r>
      <w:r w:rsidRPr="005606D8">
        <w:t>The Department of Revenue administers about 40 Montana taxes and fees to achieve equity and integrity in taxation. Additionally, the department values all property as accurately as possible and supervises Montana's property tax system; administers alcohol and cannabis laws to protect public health and safety; receives abandoned property and seeks to return it to its rightful Montana owners; administers unlocatable mineral trusts; informs and advises the Governor, the Legislature, and the public on tax trends and issues; and cooperates with local, state, tribal, and federal governments to advance the public interest under the law.</w:t>
      </w:r>
    </w:p>
    <w:p w14:paraId="4C892758" w14:textId="77777777" w:rsidR="005606D8" w:rsidRDefault="005606D8" w:rsidP="005606D8">
      <w:pPr>
        <w:spacing w:after="0" w:line="240" w:lineRule="auto"/>
      </w:pPr>
    </w:p>
    <w:p w14:paraId="00A73153" w14:textId="77777777" w:rsidR="005606D8" w:rsidRPr="004A550C" w:rsidRDefault="005606D8" w:rsidP="005606D8">
      <w:pPr>
        <w:spacing w:after="0" w:line="240" w:lineRule="auto"/>
        <w:rPr>
          <w:b/>
          <w:bCs/>
          <w:u w:val="single"/>
        </w:rPr>
      </w:pPr>
      <w:r w:rsidRPr="004A550C">
        <w:rPr>
          <w:b/>
          <w:bCs/>
          <w:u w:val="single"/>
        </w:rPr>
        <w:t>REPRESENTATIVE’S NAME AND CONTACT INFORMATION:</w:t>
      </w:r>
    </w:p>
    <w:p w14:paraId="037F2778" w14:textId="43372E18" w:rsidR="005606D8" w:rsidRDefault="005606D8" w:rsidP="005606D8">
      <w:pPr>
        <w:pStyle w:val="ListParagraph"/>
        <w:numPr>
          <w:ilvl w:val="0"/>
          <w:numId w:val="5"/>
        </w:numPr>
      </w:pPr>
      <w:r>
        <w:t xml:space="preserve">Bob Finstad, Technology Services Division Administrator - </w:t>
      </w:r>
      <w:hyperlink r:id="rId11" w:history="1">
        <w:r>
          <w:rPr>
            <w:rStyle w:val="Hyperlink"/>
          </w:rPr>
          <w:t>BFinstad@mt.gov</w:t>
        </w:r>
      </w:hyperlink>
      <w:r>
        <w:t xml:space="preserve"> - 406-444-6455</w:t>
      </w:r>
    </w:p>
    <w:p w14:paraId="72834B5C" w14:textId="20C19762" w:rsidR="005606D8" w:rsidRDefault="005606D8" w:rsidP="00DC5107">
      <w:pPr>
        <w:pStyle w:val="ListParagraph"/>
        <w:numPr>
          <w:ilvl w:val="0"/>
          <w:numId w:val="5"/>
        </w:numPr>
        <w:spacing w:after="0" w:line="240" w:lineRule="auto"/>
      </w:pPr>
      <w:r>
        <w:t xml:space="preserve">Christie Breland, Technology Operations Bureau Chief - </w:t>
      </w:r>
      <w:hyperlink r:id="rId12" w:history="1">
        <w:r>
          <w:rPr>
            <w:rStyle w:val="Hyperlink"/>
          </w:rPr>
          <w:t>CBreland@mt.gov</w:t>
        </w:r>
      </w:hyperlink>
      <w:r>
        <w:t xml:space="preserve"> - 406-444-1566</w:t>
      </w:r>
    </w:p>
    <w:p w14:paraId="5403E1DB" w14:textId="77777777" w:rsidR="005606D8" w:rsidRDefault="005606D8" w:rsidP="005606D8">
      <w:pPr>
        <w:spacing w:after="0" w:line="240" w:lineRule="auto"/>
        <w:rPr>
          <w:b/>
          <w:bCs/>
          <w:u w:val="single"/>
        </w:rPr>
      </w:pPr>
    </w:p>
    <w:p w14:paraId="31EEF88E" w14:textId="3DD94A4B" w:rsidR="005606D8" w:rsidRPr="004A550C" w:rsidRDefault="005606D8" w:rsidP="005606D8">
      <w:pPr>
        <w:spacing w:after="0" w:line="240" w:lineRule="auto"/>
        <w:rPr>
          <w:b/>
          <w:bCs/>
          <w:u w:val="single"/>
        </w:rPr>
      </w:pPr>
      <w:r w:rsidRPr="004A550C">
        <w:rPr>
          <w:b/>
          <w:bCs/>
          <w:u w:val="single"/>
        </w:rPr>
        <w:t>INTERNSHIP-SPECIFIC DETAILS:</w:t>
      </w:r>
    </w:p>
    <w:p w14:paraId="6AA28522" w14:textId="2F50A2C3" w:rsidR="005606D8" w:rsidRDefault="005606D8" w:rsidP="006974EF">
      <w:pPr>
        <w:pStyle w:val="ListParagraph"/>
        <w:numPr>
          <w:ilvl w:val="0"/>
          <w:numId w:val="6"/>
        </w:numPr>
        <w:spacing w:after="0" w:line="240" w:lineRule="auto"/>
      </w:pPr>
      <w:r w:rsidRPr="005606D8">
        <w:rPr>
          <w:b/>
          <w:bCs/>
        </w:rPr>
        <w:t xml:space="preserve">IT Intern Information:  </w:t>
      </w:r>
      <w:r>
        <w:t>Anticipating 1-2 positions for the remainder of CY24.  Typically, we look for Computer Science, Computer Engineering, Networking/Security degrees.  Typical openings occur in the summer, and we would announce and hire late spring (try to coincide with end of semester in May.)</w:t>
      </w:r>
      <w:r>
        <w:br/>
      </w:r>
    </w:p>
    <w:p w14:paraId="26C51AD7" w14:textId="1F6A9174" w:rsidR="005606D8" w:rsidRDefault="005606D8" w:rsidP="0050545E">
      <w:pPr>
        <w:pStyle w:val="ListParagraph"/>
        <w:numPr>
          <w:ilvl w:val="0"/>
          <w:numId w:val="6"/>
        </w:numPr>
      </w:pPr>
      <w:r w:rsidRPr="005606D8">
        <w:rPr>
          <w:b/>
          <w:bCs/>
        </w:rPr>
        <w:t>Additional information:</w:t>
      </w:r>
      <w:r>
        <w:rPr>
          <w:b/>
          <w:bCs/>
        </w:rPr>
        <w:t xml:space="preserve">  </w:t>
      </w:r>
      <w:r>
        <w:t>The Montana Department of Revenue is seeking highly motivated, positive, detail-oriented people to fill temporary 90-day short-term IT Systems Support internships. Candidates must demonstrate technical aptitude, along with the ability to work independently, follow instructions, adhere to policies and procedures, be flexible with changing priorities, and have a strong ability to multitask.</w:t>
      </w:r>
      <w:r>
        <w:br/>
      </w:r>
    </w:p>
    <w:p w14:paraId="0451E060" w14:textId="77777777" w:rsidR="005606D8" w:rsidRDefault="005606D8" w:rsidP="005606D8">
      <w:pPr>
        <w:pStyle w:val="ListParagraph"/>
      </w:pPr>
      <w:r>
        <w:t>Duties include building workstations, imaging, assisting with asset management, and deploying new assets. Those candidates that demonstrate proficiency with the above tasks may have the opportunity for increasingly challenging tasks.</w:t>
      </w:r>
    </w:p>
    <w:p w14:paraId="44523D64" w14:textId="77777777" w:rsidR="005606D8" w:rsidRDefault="005606D8" w:rsidP="005606D8">
      <w:pPr>
        <w:spacing w:after="0" w:line="240" w:lineRule="auto"/>
      </w:pPr>
    </w:p>
    <w:p w14:paraId="6B932A2B" w14:textId="6BC00553" w:rsidR="00745664" w:rsidRDefault="00745664">
      <w:r>
        <w:br w:type="page"/>
      </w:r>
    </w:p>
    <w:p w14:paraId="4E6AE00D" w14:textId="7927C39F" w:rsidR="00745664" w:rsidRPr="004A550C" w:rsidRDefault="00745664" w:rsidP="00745664">
      <w:pPr>
        <w:spacing w:after="0" w:line="240" w:lineRule="auto"/>
        <w:rPr>
          <w:b/>
          <w:bCs/>
          <w:sz w:val="36"/>
          <w:szCs w:val="36"/>
        </w:rPr>
      </w:pPr>
      <w:r w:rsidRPr="004A550C">
        <w:rPr>
          <w:b/>
          <w:bCs/>
          <w:sz w:val="36"/>
          <w:szCs w:val="36"/>
        </w:rPr>
        <w:t xml:space="preserve">Agency:  </w:t>
      </w:r>
      <w:r w:rsidRPr="004A550C">
        <w:rPr>
          <w:b/>
          <w:bCs/>
          <w:sz w:val="36"/>
          <w:szCs w:val="36"/>
          <w:u w:val="single"/>
        </w:rPr>
        <w:t xml:space="preserve">Montana Department of </w:t>
      </w:r>
      <w:r>
        <w:rPr>
          <w:b/>
          <w:bCs/>
          <w:sz w:val="36"/>
          <w:szCs w:val="36"/>
          <w:u w:val="single"/>
        </w:rPr>
        <w:t>Natural Resources and Conservation</w:t>
      </w:r>
    </w:p>
    <w:p w14:paraId="75222118" w14:textId="77777777" w:rsidR="00745664" w:rsidRDefault="00745664" w:rsidP="00745664">
      <w:pPr>
        <w:spacing w:after="0" w:line="240" w:lineRule="auto"/>
      </w:pPr>
    </w:p>
    <w:p w14:paraId="395C95C6" w14:textId="77777777" w:rsidR="00745664" w:rsidRPr="004A550C" w:rsidRDefault="00745664" w:rsidP="00745664">
      <w:pPr>
        <w:spacing w:after="0" w:line="240" w:lineRule="auto"/>
        <w:rPr>
          <w:b/>
          <w:bCs/>
          <w:u w:val="single"/>
        </w:rPr>
      </w:pPr>
      <w:r w:rsidRPr="004A550C">
        <w:rPr>
          <w:b/>
          <w:bCs/>
          <w:u w:val="single"/>
        </w:rPr>
        <w:t>AGENCY OVERVIEW:</w:t>
      </w:r>
    </w:p>
    <w:p w14:paraId="2FEA90BE" w14:textId="58C416A0" w:rsidR="00745664" w:rsidRDefault="00745664" w:rsidP="00745664">
      <w:pPr>
        <w:pStyle w:val="ListParagraph"/>
        <w:numPr>
          <w:ilvl w:val="0"/>
          <w:numId w:val="1"/>
        </w:numPr>
        <w:spacing w:after="0" w:line="240" w:lineRule="auto"/>
      </w:pPr>
      <w:r>
        <w:t xml:space="preserve">Mission: </w:t>
      </w:r>
      <w:r w:rsidRPr="00745664">
        <w:t>The Montana Department of Natural Resources and Conservation's mission is to help ensure that Montana's land and water resources provide benefits for present and future generations.</w:t>
      </w:r>
    </w:p>
    <w:p w14:paraId="534E52B2" w14:textId="215791FF" w:rsidR="00745664" w:rsidRDefault="00745664" w:rsidP="00745664">
      <w:pPr>
        <w:pStyle w:val="ListParagraph"/>
        <w:numPr>
          <w:ilvl w:val="0"/>
          <w:numId w:val="1"/>
        </w:numPr>
        <w:spacing w:after="0" w:line="240" w:lineRule="auto"/>
      </w:pPr>
      <w:r>
        <w:t xml:space="preserve">Overview: </w:t>
      </w:r>
      <w:r w:rsidRPr="00745664">
        <w:t>Through diverse programs and dedicated staff, the Montana DNRC works to help ensure Montana's land and water resources provide benefits for present and future generations. The DNRC believes employees are their most important asset. The DNRC empowers employees to exercise professional judgment in carrying out their duties. Employees are provided with the training and tools necessary to achieve the mission. Both team effort and individual employee expertise are supported and sustained. Not only can you gain great experience and build great friendships, DNRC can also offer great career paths for the future!</w:t>
      </w:r>
    </w:p>
    <w:p w14:paraId="7EC749D5" w14:textId="77777777" w:rsidR="00745664" w:rsidRDefault="00745664" w:rsidP="00745664">
      <w:pPr>
        <w:spacing w:after="0" w:line="240" w:lineRule="auto"/>
      </w:pPr>
    </w:p>
    <w:p w14:paraId="3E68620C" w14:textId="77777777" w:rsidR="00745664" w:rsidRPr="004A550C" w:rsidRDefault="00745664" w:rsidP="00745664">
      <w:pPr>
        <w:spacing w:after="0" w:line="240" w:lineRule="auto"/>
        <w:rPr>
          <w:b/>
          <w:bCs/>
          <w:u w:val="single"/>
        </w:rPr>
      </w:pPr>
      <w:r w:rsidRPr="004A550C">
        <w:rPr>
          <w:b/>
          <w:bCs/>
          <w:u w:val="single"/>
        </w:rPr>
        <w:t>REPRESENTATIVE’S NAME AND CONTACT INFORMATION:</w:t>
      </w:r>
    </w:p>
    <w:p w14:paraId="5B6C7910" w14:textId="23B7A47E" w:rsidR="00745664" w:rsidRPr="007F1A00" w:rsidRDefault="00745664" w:rsidP="00745664">
      <w:pPr>
        <w:pStyle w:val="ListParagraph"/>
        <w:numPr>
          <w:ilvl w:val="0"/>
          <w:numId w:val="7"/>
        </w:numPr>
        <w:spacing w:after="0" w:line="240" w:lineRule="auto"/>
        <w:rPr>
          <w:rStyle w:val="Hyperlink"/>
          <w:color w:val="auto"/>
          <w:u w:val="none"/>
        </w:rPr>
      </w:pPr>
      <w:r>
        <w:t xml:space="preserve">Stacey Gabrio, 444-3309, </w:t>
      </w:r>
      <w:hyperlink r:id="rId13" w:history="1">
        <w:r>
          <w:rPr>
            <w:rStyle w:val="Hyperlink"/>
          </w:rPr>
          <w:t>Stacey.gabrio@mt.gov</w:t>
        </w:r>
      </w:hyperlink>
    </w:p>
    <w:p w14:paraId="0960A50F" w14:textId="204738FE" w:rsidR="007F1A00" w:rsidRDefault="007F1A00" w:rsidP="007F1A00">
      <w:pPr>
        <w:pStyle w:val="ListParagraph"/>
        <w:numPr>
          <w:ilvl w:val="0"/>
          <w:numId w:val="7"/>
        </w:numPr>
        <w:spacing w:after="0" w:line="240" w:lineRule="auto"/>
      </w:pPr>
      <w:r>
        <w:t>Kelly Motichka</w:t>
      </w:r>
      <w:r>
        <w:t>,</w:t>
      </w:r>
      <w:r>
        <w:t xml:space="preserve"> 444-3847</w:t>
      </w:r>
      <w:r>
        <w:t xml:space="preserve">, </w:t>
      </w:r>
      <w:r>
        <w:t xml:space="preserve"> </w:t>
      </w:r>
      <w:hyperlink r:id="rId14" w:history="1">
        <w:r w:rsidRPr="0042135A">
          <w:rPr>
            <w:rStyle w:val="Hyperlink"/>
          </w:rPr>
          <w:t>kmotichka@mt.gov</w:t>
        </w:r>
      </w:hyperlink>
      <w:r>
        <w:t xml:space="preserve"> </w:t>
      </w:r>
    </w:p>
    <w:p w14:paraId="5B0E0E5A" w14:textId="12EB6BE9" w:rsidR="007F1A00" w:rsidRDefault="007F1A00" w:rsidP="007F1A00">
      <w:pPr>
        <w:pStyle w:val="ListParagraph"/>
        <w:numPr>
          <w:ilvl w:val="0"/>
          <w:numId w:val="7"/>
        </w:numPr>
        <w:spacing w:after="0" w:line="240" w:lineRule="auto"/>
      </w:pPr>
      <w:r>
        <w:t>Kerri Strasheim</w:t>
      </w:r>
      <w:r>
        <w:t xml:space="preserve">, </w:t>
      </w:r>
      <w:r>
        <w:t>556-4504</w:t>
      </w:r>
      <w:r>
        <w:t>,</w:t>
      </w:r>
      <w:r>
        <w:t xml:space="preserve">  </w:t>
      </w:r>
      <w:hyperlink r:id="rId15" w:history="1">
        <w:r w:rsidRPr="0042135A">
          <w:rPr>
            <w:rStyle w:val="Hyperlink"/>
          </w:rPr>
          <w:t>kstrasheim@mt.gov</w:t>
        </w:r>
      </w:hyperlink>
      <w:r>
        <w:t xml:space="preserve"> </w:t>
      </w:r>
    </w:p>
    <w:p w14:paraId="0F227950" w14:textId="77777777" w:rsidR="00745664" w:rsidRDefault="00745664" w:rsidP="00745664">
      <w:pPr>
        <w:spacing w:after="0" w:line="240" w:lineRule="auto"/>
      </w:pPr>
    </w:p>
    <w:p w14:paraId="6B6D45F5" w14:textId="77777777" w:rsidR="00745664" w:rsidRPr="004A550C" w:rsidRDefault="00745664" w:rsidP="00745664">
      <w:pPr>
        <w:spacing w:after="0" w:line="240" w:lineRule="auto"/>
        <w:rPr>
          <w:b/>
          <w:bCs/>
          <w:u w:val="single"/>
        </w:rPr>
      </w:pPr>
      <w:bookmarkStart w:id="0" w:name="_Hlk156915548"/>
      <w:r w:rsidRPr="004A550C">
        <w:rPr>
          <w:b/>
          <w:bCs/>
          <w:u w:val="single"/>
        </w:rPr>
        <w:t>INTERNSHIP-SPECIFIC DETAILS:</w:t>
      </w:r>
    </w:p>
    <w:p w14:paraId="679FA711" w14:textId="77777777" w:rsidR="002F6016" w:rsidRDefault="002F6016" w:rsidP="002F6016">
      <w:pPr>
        <w:pStyle w:val="ListParagraph"/>
        <w:numPr>
          <w:ilvl w:val="0"/>
          <w:numId w:val="7"/>
        </w:numPr>
        <w:spacing w:after="0" w:line="240" w:lineRule="auto"/>
        <w:contextualSpacing w:val="0"/>
        <w:rPr>
          <w:rFonts w:eastAsia="Times New Roman"/>
        </w:rPr>
      </w:pPr>
      <w:r>
        <w:rPr>
          <w:rFonts w:eastAsia="Times New Roman"/>
        </w:rPr>
        <w:t>Forestry, natural resources, agriculture:  approximately 7-8 summer internships</w:t>
      </w:r>
    </w:p>
    <w:p w14:paraId="72D91522" w14:textId="77777777" w:rsidR="002F6016" w:rsidRDefault="002F6016" w:rsidP="002F6016">
      <w:pPr>
        <w:pStyle w:val="ListParagraph"/>
        <w:numPr>
          <w:ilvl w:val="0"/>
          <w:numId w:val="7"/>
        </w:numPr>
        <w:spacing w:after="0" w:line="240" w:lineRule="auto"/>
        <w:contextualSpacing w:val="0"/>
        <w:rPr>
          <w:rFonts w:eastAsia="Times New Roman"/>
        </w:rPr>
      </w:pPr>
      <w:r>
        <w:rPr>
          <w:rFonts w:eastAsia="Times New Roman"/>
        </w:rPr>
        <w:t>Range management:  approximately 4 internships</w:t>
      </w:r>
    </w:p>
    <w:p w14:paraId="20B979EE" w14:textId="22228FEB" w:rsidR="00A14C03" w:rsidRDefault="00A14C03" w:rsidP="002F6016">
      <w:pPr>
        <w:pStyle w:val="ListParagraph"/>
        <w:numPr>
          <w:ilvl w:val="0"/>
          <w:numId w:val="7"/>
        </w:numPr>
        <w:spacing w:after="0" w:line="240" w:lineRule="auto"/>
        <w:contextualSpacing w:val="0"/>
        <w:rPr>
          <w:rFonts w:eastAsia="Times New Roman"/>
        </w:rPr>
      </w:pPr>
      <w:r>
        <w:rPr>
          <w:rFonts w:eastAsia="Times New Roman"/>
        </w:rPr>
        <w:t>Water resources:  1 summer internship (may extend into fall/spring seasons)</w:t>
      </w:r>
      <w:r w:rsidR="00B67368">
        <w:rPr>
          <w:rFonts w:eastAsia="Times New Roman"/>
        </w:rPr>
        <w:t xml:space="preserve">.  This internship is based in Helena with mostly day travel and occasional overnight travel to water projects throughout Montana.  </w:t>
      </w:r>
    </w:p>
    <w:p w14:paraId="1D735810" w14:textId="77777777" w:rsidR="00B67368" w:rsidRPr="00B67368" w:rsidRDefault="00B67368" w:rsidP="00B67368">
      <w:pPr>
        <w:spacing w:after="0" w:line="240" w:lineRule="auto"/>
        <w:rPr>
          <w:rFonts w:eastAsia="Times New Roman"/>
        </w:rPr>
      </w:pPr>
    </w:p>
    <w:p w14:paraId="2B1137E2" w14:textId="24F17C17" w:rsidR="00745664" w:rsidRDefault="00745664" w:rsidP="006F570C">
      <w:pPr>
        <w:spacing w:after="0" w:line="240" w:lineRule="auto"/>
        <w:ind w:left="360"/>
        <w:rPr>
          <w:b/>
          <w:bCs/>
        </w:rPr>
      </w:pPr>
      <w:r w:rsidRPr="006F570C">
        <w:rPr>
          <w:b/>
          <w:bCs/>
          <w:u w:val="single"/>
        </w:rPr>
        <w:t xml:space="preserve">Areas of </w:t>
      </w:r>
      <w:r w:rsidR="002F6016" w:rsidRPr="006F570C">
        <w:rPr>
          <w:b/>
          <w:bCs/>
          <w:u w:val="single"/>
        </w:rPr>
        <w:t>E</w:t>
      </w:r>
      <w:r w:rsidRPr="006F570C">
        <w:rPr>
          <w:b/>
          <w:bCs/>
          <w:u w:val="single"/>
        </w:rPr>
        <w:t>ducation</w:t>
      </w:r>
      <w:r>
        <w:rPr>
          <w:b/>
          <w:bCs/>
        </w:rPr>
        <w:t>:</w:t>
      </w:r>
    </w:p>
    <w:p w14:paraId="4E999A70" w14:textId="7FB9A4AF" w:rsidR="00745664" w:rsidRDefault="00745664" w:rsidP="006F570C">
      <w:pPr>
        <w:pStyle w:val="ListParagraph"/>
        <w:numPr>
          <w:ilvl w:val="0"/>
          <w:numId w:val="7"/>
        </w:numPr>
        <w:spacing w:after="0" w:line="240" w:lineRule="auto"/>
        <w:ind w:left="1080"/>
      </w:pPr>
      <w:r>
        <w:t xml:space="preserve">Hydrology, </w:t>
      </w:r>
      <w:r w:rsidR="002F6016">
        <w:t>e</w:t>
      </w:r>
      <w:r>
        <w:t xml:space="preserve">nvironmental </w:t>
      </w:r>
      <w:r w:rsidR="002F6016">
        <w:t>s</w:t>
      </w:r>
      <w:r>
        <w:t xml:space="preserve">cience, </w:t>
      </w:r>
      <w:r w:rsidR="002F6016">
        <w:t>g</w:t>
      </w:r>
      <w:r>
        <w:t xml:space="preserve">eology, </w:t>
      </w:r>
      <w:r w:rsidR="002F6016">
        <w:t>e</w:t>
      </w:r>
      <w:r w:rsidR="00413B81">
        <w:t xml:space="preserve">ngineering, </w:t>
      </w:r>
      <w:r w:rsidR="002F6016">
        <w:t>e</w:t>
      </w:r>
      <w:r w:rsidR="00413B81">
        <w:t xml:space="preserve">nvironmental </w:t>
      </w:r>
      <w:r w:rsidR="002F6016">
        <w:t>s</w:t>
      </w:r>
      <w:r w:rsidR="00413B81">
        <w:t xml:space="preserve">cience, </w:t>
      </w:r>
      <w:r w:rsidR="002F6016">
        <w:t>n</w:t>
      </w:r>
      <w:r w:rsidR="00413B81">
        <w:t xml:space="preserve">atural </w:t>
      </w:r>
      <w:r w:rsidR="002F6016">
        <w:t>r</w:t>
      </w:r>
      <w:r w:rsidR="00413B81">
        <w:t xml:space="preserve">esource </w:t>
      </w:r>
      <w:r w:rsidR="002F6016">
        <w:t>m</w:t>
      </w:r>
      <w:r w:rsidR="00413B81">
        <w:t xml:space="preserve">anagement, </w:t>
      </w:r>
      <w:r w:rsidR="002F6016">
        <w:t>a</w:t>
      </w:r>
      <w:r w:rsidR="00413B81">
        <w:t xml:space="preserve">quatic </w:t>
      </w:r>
      <w:r w:rsidR="002F6016">
        <w:t>b</w:t>
      </w:r>
      <w:r w:rsidR="00413B81">
        <w:t xml:space="preserve">iology, </w:t>
      </w:r>
      <w:r w:rsidR="002F6016">
        <w:t>f</w:t>
      </w:r>
      <w:r w:rsidR="00413B81">
        <w:t xml:space="preserve">orestry, </w:t>
      </w:r>
      <w:r w:rsidR="002F6016">
        <w:t>w</w:t>
      </w:r>
      <w:r w:rsidR="00413B81">
        <w:t xml:space="preserve">ater </w:t>
      </w:r>
      <w:r w:rsidR="002F6016">
        <w:t>r</w:t>
      </w:r>
      <w:r w:rsidR="00413B81">
        <w:t xml:space="preserve">esources, </w:t>
      </w:r>
      <w:r w:rsidR="002F6016">
        <w:t>a</w:t>
      </w:r>
      <w:r w:rsidR="00413B81">
        <w:t xml:space="preserve">griculture, </w:t>
      </w:r>
      <w:r w:rsidR="002F6016">
        <w:t>p</w:t>
      </w:r>
      <w:r>
        <w:t xml:space="preserve">ublic </w:t>
      </w:r>
      <w:r w:rsidR="002F6016">
        <w:t>p</w:t>
      </w:r>
      <w:r>
        <w:t>olicy</w:t>
      </w:r>
      <w:r w:rsidR="002F6016">
        <w:t>, accounting, business administration</w:t>
      </w:r>
      <w:r>
        <w:t xml:space="preserve">. </w:t>
      </w:r>
    </w:p>
    <w:bookmarkEnd w:id="0"/>
    <w:p w14:paraId="5EDD9E16" w14:textId="77777777" w:rsidR="00A14C03" w:rsidRDefault="00A14C03" w:rsidP="00A14C03">
      <w:pPr>
        <w:spacing w:after="0" w:line="240" w:lineRule="auto"/>
      </w:pPr>
    </w:p>
    <w:p w14:paraId="7ED821C4" w14:textId="449460C0" w:rsidR="00A14C03" w:rsidRDefault="00A14C03">
      <w:r>
        <w:br w:type="page"/>
      </w:r>
    </w:p>
    <w:p w14:paraId="2C18C010" w14:textId="22FB0F32" w:rsidR="00A14C03" w:rsidRPr="004A550C" w:rsidRDefault="00A14C03" w:rsidP="00A14C03">
      <w:pPr>
        <w:spacing w:after="0" w:line="240" w:lineRule="auto"/>
        <w:rPr>
          <w:b/>
          <w:bCs/>
          <w:sz w:val="36"/>
          <w:szCs w:val="36"/>
        </w:rPr>
      </w:pPr>
      <w:r w:rsidRPr="004A550C">
        <w:rPr>
          <w:b/>
          <w:bCs/>
          <w:sz w:val="36"/>
          <w:szCs w:val="36"/>
        </w:rPr>
        <w:t xml:space="preserve">Agency:  </w:t>
      </w:r>
      <w:r>
        <w:rPr>
          <w:b/>
          <w:bCs/>
          <w:sz w:val="36"/>
          <w:szCs w:val="36"/>
          <w:u w:val="single"/>
        </w:rPr>
        <w:t>Fish, Wildlife and Parks</w:t>
      </w:r>
    </w:p>
    <w:p w14:paraId="4C8CDF48" w14:textId="77777777" w:rsidR="00A14C03" w:rsidRDefault="00A14C03" w:rsidP="00A14C03">
      <w:pPr>
        <w:spacing w:after="0" w:line="240" w:lineRule="auto"/>
      </w:pPr>
    </w:p>
    <w:p w14:paraId="535EB335" w14:textId="77777777" w:rsidR="00A14C03" w:rsidRPr="004A550C" w:rsidRDefault="00A14C03" w:rsidP="00A14C03">
      <w:pPr>
        <w:spacing w:after="0" w:line="240" w:lineRule="auto"/>
        <w:rPr>
          <w:b/>
          <w:bCs/>
          <w:u w:val="single"/>
        </w:rPr>
      </w:pPr>
      <w:r w:rsidRPr="004A550C">
        <w:rPr>
          <w:b/>
          <w:bCs/>
          <w:u w:val="single"/>
        </w:rPr>
        <w:t>AGENCY OVERVIEW:</w:t>
      </w:r>
    </w:p>
    <w:p w14:paraId="76865A44" w14:textId="4B32DB02" w:rsidR="00A14C03" w:rsidRDefault="00A14C03" w:rsidP="00A14C03">
      <w:pPr>
        <w:pStyle w:val="ListParagraph"/>
        <w:numPr>
          <w:ilvl w:val="0"/>
          <w:numId w:val="1"/>
        </w:numPr>
        <w:spacing w:after="0" w:line="240" w:lineRule="auto"/>
      </w:pPr>
      <w:r>
        <w:t xml:space="preserve">Overview:  </w:t>
      </w:r>
      <w:r w:rsidRPr="00A14C03">
        <w:t xml:space="preserve">Montana Fish, Wildlife </w:t>
      </w:r>
      <w:r>
        <w:t>and</w:t>
      </w:r>
      <w:r w:rsidRPr="00A14C03">
        <w:t xml:space="preserve"> Parks, through its employees and citizen commission and board, provides for the stewardship of the fish, wildlife, parks, and recreational resources of Montana, while contributing to the quality of life for present and future generations. The agency is committed to serving the public, managing the resources under our responsibility, and cooperatively building capacity for effective management. The agency engages in law enforcement activities to enforce laws and regulations regarding fish, wildlife, and state parks, and encourages safe recreational use of these resources.</w:t>
      </w:r>
    </w:p>
    <w:p w14:paraId="1B41C7A2" w14:textId="77777777" w:rsidR="00A14C03" w:rsidRDefault="00A14C03" w:rsidP="00A14C03">
      <w:pPr>
        <w:spacing w:after="0" w:line="240" w:lineRule="auto"/>
      </w:pPr>
    </w:p>
    <w:p w14:paraId="45945F1A" w14:textId="77777777" w:rsidR="00A14C03" w:rsidRPr="004A550C" w:rsidRDefault="00A14C03" w:rsidP="00A14C03">
      <w:pPr>
        <w:spacing w:after="0" w:line="240" w:lineRule="auto"/>
        <w:rPr>
          <w:b/>
          <w:bCs/>
          <w:u w:val="single"/>
        </w:rPr>
      </w:pPr>
      <w:r w:rsidRPr="004A550C">
        <w:rPr>
          <w:b/>
          <w:bCs/>
          <w:u w:val="single"/>
        </w:rPr>
        <w:t>REPRESENTATIVE’S NAME AND CONTACT INFORMATION:</w:t>
      </w:r>
    </w:p>
    <w:p w14:paraId="68114CB2" w14:textId="68C47316" w:rsidR="00A14C03" w:rsidRDefault="00A14C03" w:rsidP="00A14C03">
      <w:pPr>
        <w:pStyle w:val="ListParagraph"/>
        <w:numPr>
          <w:ilvl w:val="0"/>
          <w:numId w:val="7"/>
        </w:numPr>
        <w:spacing w:after="0" w:line="240" w:lineRule="auto"/>
      </w:pPr>
      <w:r>
        <w:rPr>
          <w:rFonts w:eastAsia="Times New Roman"/>
        </w:rPr>
        <w:t xml:space="preserve">Brianna Johnson, </w:t>
      </w:r>
      <w:hyperlink r:id="rId16" w:history="1">
        <w:r>
          <w:rPr>
            <w:rStyle w:val="Hyperlink"/>
            <w:rFonts w:eastAsia="Times New Roman"/>
          </w:rPr>
          <w:t>Brianna.johnson@mt.gov</w:t>
        </w:r>
      </w:hyperlink>
      <w:r>
        <w:rPr>
          <w:rFonts w:eastAsia="Times New Roman"/>
        </w:rPr>
        <w:t>, 406-444-4657</w:t>
      </w:r>
    </w:p>
    <w:p w14:paraId="7AB84A36" w14:textId="77777777" w:rsidR="00A14C03" w:rsidRDefault="00A14C03" w:rsidP="00A14C03">
      <w:pPr>
        <w:spacing w:after="0" w:line="240" w:lineRule="auto"/>
      </w:pPr>
    </w:p>
    <w:p w14:paraId="0B03FBFF" w14:textId="77777777" w:rsidR="00A14C03" w:rsidRPr="004A550C" w:rsidRDefault="00A14C03" w:rsidP="00A14C03">
      <w:pPr>
        <w:spacing w:after="0" w:line="240" w:lineRule="auto"/>
        <w:rPr>
          <w:b/>
          <w:bCs/>
          <w:u w:val="single"/>
        </w:rPr>
      </w:pPr>
      <w:r w:rsidRPr="004A550C">
        <w:rPr>
          <w:b/>
          <w:bCs/>
          <w:u w:val="single"/>
        </w:rPr>
        <w:t>INTERNSHIP-SPECIFIC DETAILS:</w:t>
      </w:r>
    </w:p>
    <w:p w14:paraId="4FE87440" w14:textId="179F0F40" w:rsidR="00A14C03" w:rsidRDefault="00A14C03" w:rsidP="00A14C03">
      <w:pPr>
        <w:pStyle w:val="ListParagraph"/>
        <w:numPr>
          <w:ilvl w:val="0"/>
          <w:numId w:val="7"/>
        </w:numPr>
        <w:spacing w:after="0" w:line="240" w:lineRule="auto"/>
        <w:contextualSpacing w:val="0"/>
        <w:rPr>
          <w:rFonts w:eastAsia="Times New Roman"/>
        </w:rPr>
      </w:pPr>
      <w:r>
        <w:rPr>
          <w:rFonts w:eastAsia="Times New Roman"/>
        </w:rPr>
        <w:t xml:space="preserve">FWP currently has 19 internships available (3 in wildlife, 8 in fisheries, and 8 in parks and outdoor recreation). </w:t>
      </w:r>
    </w:p>
    <w:p w14:paraId="5433F53F" w14:textId="77777777" w:rsidR="00A14C03" w:rsidRDefault="00A14C03" w:rsidP="00A14C03">
      <w:pPr>
        <w:pStyle w:val="ListParagraph"/>
        <w:numPr>
          <w:ilvl w:val="0"/>
          <w:numId w:val="7"/>
        </w:numPr>
        <w:spacing w:after="0" w:line="240" w:lineRule="auto"/>
        <w:contextualSpacing w:val="0"/>
        <w:rPr>
          <w:rFonts w:eastAsia="Times New Roman"/>
        </w:rPr>
      </w:pPr>
      <w:r>
        <w:rPr>
          <w:rFonts w:eastAsia="Times New Roman"/>
        </w:rPr>
        <w:t xml:space="preserve">All but the fisheries internship will start in May/June and continue over the summer. </w:t>
      </w:r>
    </w:p>
    <w:p w14:paraId="23C08F52" w14:textId="7AE42B8A" w:rsidR="00A14C03" w:rsidRDefault="00A14C03" w:rsidP="00A14C03">
      <w:pPr>
        <w:pStyle w:val="ListParagraph"/>
        <w:numPr>
          <w:ilvl w:val="0"/>
          <w:numId w:val="7"/>
        </w:numPr>
        <w:spacing w:after="0" w:line="240" w:lineRule="auto"/>
        <w:contextualSpacing w:val="0"/>
        <w:rPr>
          <w:rFonts w:eastAsia="Times New Roman"/>
        </w:rPr>
      </w:pPr>
      <w:r>
        <w:rPr>
          <w:rFonts w:eastAsia="Times New Roman"/>
        </w:rPr>
        <w:t xml:space="preserve">The fisheries internship will be available in the fall. </w:t>
      </w:r>
    </w:p>
    <w:p w14:paraId="2D470EFD" w14:textId="77777777" w:rsidR="00A14C03" w:rsidRDefault="00A14C03" w:rsidP="00A14C03">
      <w:pPr>
        <w:pStyle w:val="ListParagraph"/>
        <w:numPr>
          <w:ilvl w:val="0"/>
          <w:numId w:val="7"/>
        </w:numPr>
        <w:spacing w:after="0" w:line="240" w:lineRule="auto"/>
        <w:contextualSpacing w:val="0"/>
        <w:rPr>
          <w:rFonts w:eastAsia="Times New Roman"/>
        </w:rPr>
      </w:pPr>
      <w:r>
        <w:rPr>
          <w:rFonts w:eastAsia="Times New Roman"/>
        </w:rPr>
        <w:t>Degree programs include biology, fish and wildlife biology, conservation biology, ecology, environmental biology (other degrees can be considered as well)</w:t>
      </w:r>
    </w:p>
    <w:p w14:paraId="1A16BD5B" w14:textId="77777777" w:rsidR="00A14C03" w:rsidRDefault="00A14C03" w:rsidP="00A14C03">
      <w:pPr>
        <w:pStyle w:val="ListParagraph"/>
        <w:numPr>
          <w:ilvl w:val="0"/>
          <w:numId w:val="7"/>
        </w:numPr>
        <w:spacing w:after="0" w:line="240" w:lineRule="auto"/>
        <w:contextualSpacing w:val="0"/>
        <w:rPr>
          <w:rFonts w:eastAsia="Times New Roman"/>
        </w:rPr>
      </w:pPr>
      <w:r>
        <w:rPr>
          <w:rFonts w:eastAsia="Times New Roman"/>
        </w:rPr>
        <w:t>The internships are currently posted on the FWP website (</w:t>
      </w:r>
      <w:hyperlink r:id="rId17" w:history="1">
        <w:r>
          <w:rPr>
            <w:rStyle w:val="Hyperlink"/>
            <w:rFonts w:eastAsia="Times New Roman"/>
          </w:rPr>
          <w:t>https://fwp.mt.gov/aboutfwp/employment/internships</w:t>
        </w:r>
      </w:hyperlink>
      <w:r>
        <w:rPr>
          <w:rFonts w:eastAsia="Times New Roman"/>
        </w:rPr>
        <w:t xml:space="preserve">) and most application deadlines are February 16. </w:t>
      </w:r>
    </w:p>
    <w:p w14:paraId="32E71B36" w14:textId="42A476D3" w:rsidR="00A14C03" w:rsidRPr="00A14C03" w:rsidRDefault="00A14C03" w:rsidP="00A14C03">
      <w:pPr>
        <w:spacing w:after="0" w:line="240" w:lineRule="auto"/>
        <w:rPr>
          <w:rFonts w:eastAsia="Times New Roman"/>
        </w:rPr>
      </w:pPr>
    </w:p>
    <w:p w14:paraId="0B508C08" w14:textId="67622D0E" w:rsidR="007F1A00" w:rsidRDefault="007F1A00">
      <w:r>
        <w:br w:type="page"/>
      </w:r>
    </w:p>
    <w:p w14:paraId="0A853A42" w14:textId="230F2B0D" w:rsidR="007F1A00" w:rsidRPr="004A550C" w:rsidRDefault="007F1A00" w:rsidP="007F1A00">
      <w:pPr>
        <w:spacing w:after="0" w:line="240" w:lineRule="auto"/>
        <w:rPr>
          <w:b/>
          <w:bCs/>
          <w:sz w:val="36"/>
          <w:szCs w:val="36"/>
        </w:rPr>
      </w:pPr>
      <w:r w:rsidRPr="004A550C">
        <w:rPr>
          <w:b/>
          <w:bCs/>
          <w:sz w:val="36"/>
          <w:szCs w:val="36"/>
        </w:rPr>
        <w:t xml:space="preserve">Agency:  </w:t>
      </w:r>
      <w:r>
        <w:rPr>
          <w:b/>
          <w:bCs/>
          <w:sz w:val="36"/>
          <w:szCs w:val="36"/>
          <w:u w:val="single"/>
        </w:rPr>
        <w:t>Department of Justice</w:t>
      </w:r>
    </w:p>
    <w:p w14:paraId="3418AC60" w14:textId="77777777" w:rsidR="007F1A00" w:rsidRDefault="007F1A00" w:rsidP="007F1A00">
      <w:pPr>
        <w:spacing w:after="0" w:line="240" w:lineRule="auto"/>
      </w:pPr>
    </w:p>
    <w:p w14:paraId="3199B3C5" w14:textId="77777777" w:rsidR="007F1A00" w:rsidRPr="004A550C" w:rsidRDefault="007F1A00" w:rsidP="007F1A00">
      <w:pPr>
        <w:spacing w:after="0" w:line="240" w:lineRule="auto"/>
        <w:rPr>
          <w:b/>
          <w:bCs/>
          <w:u w:val="single"/>
        </w:rPr>
      </w:pPr>
      <w:r w:rsidRPr="004A550C">
        <w:rPr>
          <w:b/>
          <w:bCs/>
          <w:u w:val="single"/>
        </w:rPr>
        <w:t>AGENCY OVERVIEW:</w:t>
      </w:r>
    </w:p>
    <w:p w14:paraId="70925EAF" w14:textId="69AA6EFE" w:rsidR="007F1A00" w:rsidRDefault="007F1A00" w:rsidP="007F1A00">
      <w:pPr>
        <w:pStyle w:val="ListParagraph"/>
        <w:numPr>
          <w:ilvl w:val="0"/>
          <w:numId w:val="1"/>
        </w:numPr>
        <w:spacing w:after="0" w:line="240" w:lineRule="auto"/>
      </w:pPr>
      <w:r>
        <w:t>Mission</w:t>
      </w:r>
      <w:r>
        <w:t xml:space="preserve">:  </w:t>
      </w:r>
      <w:r w:rsidRPr="007F1A00">
        <w:t>At the forefront of the Montana Department of Justice mission is the commitment to upholding justice and ensuring public safety. By working for the department, individuals can actively contribute to the protection of citizens and the maintenance of law and order within the state. The department’s diverse range of positions, including law enforcement officers, legal professionals, analysts, and support staff, collaborate synergistically to uphold justice and safeguard the rights and security of Montana residents.</w:t>
      </w:r>
    </w:p>
    <w:p w14:paraId="67DC83FF" w14:textId="5BA979F9" w:rsidR="007F1A00" w:rsidRDefault="007F1A00" w:rsidP="007F1A00">
      <w:pPr>
        <w:pStyle w:val="ListParagraph"/>
        <w:numPr>
          <w:ilvl w:val="0"/>
          <w:numId w:val="1"/>
        </w:numPr>
        <w:spacing w:after="0" w:line="240" w:lineRule="auto"/>
      </w:pPr>
      <w:r>
        <w:t xml:space="preserve">Career Opportunities:  </w:t>
      </w:r>
      <w:r w:rsidRPr="007F1A00">
        <w:t>The Montana Department of Justice provides an extensive range of career opportunities across various fields. Whether your interests lie in law enforcement, criminal justice, legal services, information technology, forensic science, victim services, or administration, the DOJ offers positions that cater to diverse skills and backgrounds. This broad spectrum of career options ensures that individuals can find their niche within the department, allowing for personal and professional growth.</w:t>
      </w:r>
    </w:p>
    <w:p w14:paraId="3A4762C6" w14:textId="77777777" w:rsidR="007F1A00" w:rsidRDefault="007F1A00" w:rsidP="007F1A00">
      <w:pPr>
        <w:spacing w:after="0" w:line="240" w:lineRule="auto"/>
      </w:pPr>
    </w:p>
    <w:p w14:paraId="5FA521DD" w14:textId="77777777" w:rsidR="007F1A00" w:rsidRPr="004A550C" w:rsidRDefault="007F1A00" w:rsidP="007F1A00">
      <w:pPr>
        <w:spacing w:after="0" w:line="240" w:lineRule="auto"/>
        <w:rPr>
          <w:b/>
          <w:bCs/>
          <w:u w:val="single"/>
        </w:rPr>
      </w:pPr>
      <w:r w:rsidRPr="004A550C">
        <w:rPr>
          <w:b/>
          <w:bCs/>
          <w:u w:val="single"/>
        </w:rPr>
        <w:t>REPRESENTATIVE’S NAME AND CONTACT INFORMATION:</w:t>
      </w:r>
    </w:p>
    <w:p w14:paraId="5D11169E" w14:textId="21145678" w:rsidR="007F1A00" w:rsidRDefault="007F1A00" w:rsidP="007F1A00">
      <w:pPr>
        <w:pStyle w:val="ListParagraph"/>
        <w:numPr>
          <w:ilvl w:val="0"/>
          <w:numId w:val="7"/>
        </w:numPr>
        <w:spacing w:after="0" w:line="240" w:lineRule="auto"/>
      </w:pPr>
      <w:r>
        <w:rPr>
          <w:rFonts w:eastAsia="Times New Roman"/>
        </w:rPr>
        <w:t>Armando Oropeza</w:t>
      </w:r>
      <w:r>
        <w:rPr>
          <w:rFonts w:eastAsia="Times New Roman"/>
        </w:rPr>
        <w:t xml:space="preserve">, </w:t>
      </w:r>
      <w:hyperlink r:id="rId18" w:history="1">
        <w:r w:rsidRPr="0042135A">
          <w:rPr>
            <w:rStyle w:val="Hyperlink"/>
          </w:rPr>
          <w:t>Armando.oropeza@mt.gov</w:t>
        </w:r>
      </w:hyperlink>
      <w:r>
        <w:rPr>
          <w:rFonts w:eastAsia="Times New Roman"/>
        </w:rPr>
        <w:t>, 406-4</w:t>
      </w:r>
      <w:r>
        <w:rPr>
          <w:rFonts w:eastAsia="Times New Roman"/>
        </w:rPr>
        <w:t>59</w:t>
      </w:r>
      <w:r>
        <w:rPr>
          <w:rFonts w:eastAsia="Times New Roman"/>
        </w:rPr>
        <w:t>-</w:t>
      </w:r>
      <w:r>
        <w:rPr>
          <w:rFonts w:eastAsia="Times New Roman"/>
        </w:rPr>
        <w:t>3</w:t>
      </w:r>
      <w:r>
        <w:rPr>
          <w:rFonts w:eastAsia="Times New Roman"/>
        </w:rPr>
        <w:t>7</w:t>
      </w:r>
      <w:r>
        <w:rPr>
          <w:rFonts w:eastAsia="Times New Roman"/>
        </w:rPr>
        <w:t>41</w:t>
      </w:r>
    </w:p>
    <w:p w14:paraId="739D847C" w14:textId="77777777" w:rsidR="007F1A00" w:rsidRDefault="007F1A00" w:rsidP="007F1A00">
      <w:pPr>
        <w:spacing w:after="0" w:line="240" w:lineRule="auto"/>
      </w:pPr>
    </w:p>
    <w:p w14:paraId="3C67688C" w14:textId="2F3923B9" w:rsidR="007F1A00" w:rsidRDefault="007F1A00"/>
    <w:p w14:paraId="2A739F67" w14:textId="3E1C39C9" w:rsidR="007F1A00" w:rsidRDefault="007F1A00">
      <w:r>
        <w:br w:type="page"/>
      </w:r>
    </w:p>
    <w:p w14:paraId="72C811D5" w14:textId="5E44B353" w:rsidR="007F1A00" w:rsidRPr="004A550C" w:rsidRDefault="007F1A00" w:rsidP="007F1A00">
      <w:pPr>
        <w:spacing w:after="0" w:line="240" w:lineRule="auto"/>
        <w:rPr>
          <w:b/>
          <w:bCs/>
          <w:sz w:val="36"/>
          <w:szCs w:val="36"/>
        </w:rPr>
      </w:pPr>
      <w:r w:rsidRPr="004A550C">
        <w:rPr>
          <w:b/>
          <w:bCs/>
          <w:sz w:val="36"/>
          <w:szCs w:val="36"/>
        </w:rPr>
        <w:t xml:space="preserve">Agency:  </w:t>
      </w:r>
      <w:r>
        <w:rPr>
          <w:b/>
          <w:bCs/>
          <w:sz w:val="36"/>
          <w:szCs w:val="36"/>
          <w:u w:val="single"/>
        </w:rPr>
        <w:t>Commissioner of Securities &amp; Insurance/State Auditor</w:t>
      </w:r>
    </w:p>
    <w:p w14:paraId="00610780" w14:textId="77777777" w:rsidR="007F1A00" w:rsidRDefault="007F1A00" w:rsidP="007F1A00">
      <w:pPr>
        <w:spacing w:after="0" w:line="240" w:lineRule="auto"/>
      </w:pPr>
    </w:p>
    <w:p w14:paraId="25697B5D" w14:textId="77777777" w:rsidR="007F1A00" w:rsidRPr="004A550C" w:rsidRDefault="007F1A00" w:rsidP="007F1A00">
      <w:pPr>
        <w:spacing w:after="0" w:line="240" w:lineRule="auto"/>
        <w:rPr>
          <w:b/>
          <w:bCs/>
          <w:u w:val="single"/>
        </w:rPr>
      </w:pPr>
      <w:r w:rsidRPr="004A550C">
        <w:rPr>
          <w:b/>
          <w:bCs/>
          <w:u w:val="single"/>
        </w:rPr>
        <w:t>AGENCY OVERVIEW:</w:t>
      </w:r>
    </w:p>
    <w:p w14:paraId="381391BB" w14:textId="77777777" w:rsidR="007F1A00" w:rsidRDefault="007F1A00" w:rsidP="00D83251">
      <w:pPr>
        <w:pStyle w:val="ListParagraph"/>
        <w:numPr>
          <w:ilvl w:val="0"/>
          <w:numId w:val="1"/>
        </w:numPr>
        <w:spacing w:after="0" w:line="240" w:lineRule="auto"/>
      </w:pPr>
      <w:r>
        <w:t>Overview</w:t>
      </w:r>
      <w:r>
        <w:t xml:space="preserve">:  </w:t>
      </w:r>
      <w:r w:rsidRPr="007F1A00">
        <w:t xml:space="preserve">The Office of the Montana State Auditor, Commissioner of </w:t>
      </w:r>
      <w:proofErr w:type="gramStart"/>
      <w:r w:rsidRPr="007F1A00">
        <w:t>Securities</w:t>
      </w:r>
      <w:proofErr w:type="gramEnd"/>
      <w:r w:rsidRPr="007F1A00">
        <w:t xml:space="preserve"> and Insurance (CSI) is entrusted with protecting all Montanans from bad actors by regulating two of the state’s largest industries—securities and insurance.  We strive to foster a thriving Montana industry marketplace through education, common-sense regulation, and equitable enforcement of the law with swift accountability for fraudsters and justice for their victims.  We are a criminal justice agency.  </w:t>
      </w:r>
    </w:p>
    <w:p w14:paraId="7065288E" w14:textId="1F3A7E4E" w:rsidR="007F1A00" w:rsidRDefault="007F1A00" w:rsidP="00D83251">
      <w:pPr>
        <w:pStyle w:val="ListParagraph"/>
        <w:numPr>
          <w:ilvl w:val="0"/>
          <w:numId w:val="1"/>
        </w:numPr>
        <w:spacing w:after="0" w:line="240" w:lineRule="auto"/>
      </w:pPr>
      <w:r>
        <w:t>Vision</w:t>
      </w:r>
      <w:r>
        <w:t xml:space="preserve">:  </w:t>
      </w:r>
      <w:r w:rsidRPr="007F1A00">
        <w:t>At the CSI, our vision is to safeguard Montana consumers by regulating the insurance and securities industries, investigating fraud, and prosecuting criminals.</w:t>
      </w:r>
    </w:p>
    <w:p w14:paraId="2B12D426" w14:textId="77777777" w:rsidR="007F1A00" w:rsidRDefault="007F1A00" w:rsidP="007F1A00">
      <w:pPr>
        <w:pStyle w:val="ListParagraph"/>
        <w:numPr>
          <w:ilvl w:val="0"/>
          <w:numId w:val="1"/>
        </w:numPr>
        <w:spacing w:after="0" w:line="240" w:lineRule="auto"/>
      </w:pPr>
      <w:r>
        <w:t xml:space="preserve">Mission:   </w:t>
      </w:r>
      <w:r>
        <w:t>Our Mission consists of the following:</w:t>
      </w:r>
    </w:p>
    <w:p w14:paraId="0C6192CB" w14:textId="52494CE7" w:rsidR="007F1A00" w:rsidRDefault="007F1A00" w:rsidP="007F1A00">
      <w:pPr>
        <w:pStyle w:val="ListParagraph"/>
        <w:numPr>
          <w:ilvl w:val="1"/>
          <w:numId w:val="1"/>
        </w:numPr>
        <w:spacing w:after="0" w:line="240" w:lineRule="auto"/>
      </w:pPr>
      <w:r>
        <w:t>Informing consumers and industry through education and outreach</w:t>
      </w:r>
    </w:p>
    <w:p w14:paraId="1649392F" w14:textId="611816E7" w:rsidR="007F1A00" w:rsidRDefault="007F1A00" w:rsidP="007F1A00">
      <w:pPr>
        <w:pStyle w:val="ListParagraph"/>
        <w:numPr>
          <w:ilvl w:val="1"/>
          <w:numId w:val="1"/>
        </w:numPr>
        <w:spacing w:after="0" w:line="240" w:lineRule="auto"/>
      </w:pPr>
      <w:r>
        <w:t>Providing responsive and meaningful customer service.</w:t>
      </w:r>
    </w:p>
    <w:p w14:paraId="122385D6" w14:textId="743385B7" w:rsidR="007F1A00" w:rsidRDefault="007F1A00" w:rsidP="007F1A00">
      <w:pPr>
        <w:pStyle w:val="ListParagraph"/>
        <w:numPr>
          <w:ilvl w:val="1"/>
          <w:numId w:val="1"/>
        </w:numPr>
        <w:spacing w:after="0" w:line="240" w:lineRule="auto"/>
      </w:pPr>
      <w:r>
        <w:t>Supporting Montana business by promoting industry innovation and removing unnecessary regulatory roadblocks and red tape.</w:t>
      </w:r>
    </w:p>
    <w:p w14:paraId="474566E4" w14:textId="779DA999" w:rsidR="007F1A00" w:rsidRDefault="007F1A00" w:rsidP="007F1A00">
      <w:pPr>
        <w:pStyle w:val="ListParagraph"/>
        <w:numPr>
          <w:ilvl w:val="1"/>
          <w:numId w:val="1"/>
        </w:numPr>
        <w:spacing w:after="0" w:line="240" w:lineRule="auto"/>
      </w:pPr>
      <w:r>
        <w:t>Managing State Trust Lands with long-term goals of stewardship for the ongoing benefit of public education.</w:t>
      </w:r>
    </w:p>
    <w:p w14:paraId="73D1BA95" w14:textId="77777777" w:rsidR="007F1A00" w:rsidRDefault="007F1A00" w:rsidP="007F1A00">
      <w:pPr>
        <w:spacing w:after="0" w:line="240" w:lineRule="auto"/>
      </w:pPr>
    </w:p>
    <w:p w14:paraId="4FEFCEA7" w14:textId="77777777" w:rsidR="007F1A00" w:rsidRPr="004A550C" w:rsidRDefault="007F1A00" w:rsidP="007F1A00">
      <w:pPr>
        <w:spacing w:after="0" w:line="240" w:lineRule="auto"/>
        <w:rPr>
          <w:b/>
          <w:bCs/>
          <w:u w:val="single"/>
        </w:rPr>
      </w:pPr>
      <w:r w:rsidRPr="004A550C">
        <w:rPr>
          <w:b/>
          <w:bCs/>
          <w:u w:val="single"/>
        </w:rPr>
        <w:t>REPRESENTATIVE’S NAME AND CONTACT INFORMATION:</w:t>
      </w:r>
    </w:p>
    <w:p w14:paraId="3DD7C57E" w14:textId="4A0DDA56" w:rsidR="007F1A00" w:rsidRDefault="007F1A00" w:rsidP="007F1A00">
      <w:pPr>
        <w:pStyle w:val="ListParagraph"/>
        <w:numPr>
          <w:ilvl w:val="0"/>
          <w:numId w:val="7"/>
        </w:numPr>
        <w:spacing w:after="0" w:line="240" w:lineRule="auto"/>
      </w:pPr>
      <w:r>
        <w:rPr>
          <w:rFonts w:eastAsia="Times New Roman"/>
        </w:rPr>
        <w:t>Jeff Plum</w:t>
      </w:r>
      <w:r>
        <w:rPr>
          <w:rFonts w:eastAsia="Times New Roman"/>
        </w:rPr>
        <w:t xml:space="preserve">, </w:t>
      </w:r>
      <w:hyperlink r:id="rId19" w:history="1">
        <w:r w:rsidRPr="0042135A">
          <w:rPr>
            <w:rStyle w:val="Hyperlink"/>
          </w:rPr>
          <w:t>jeff.plum@mt.gov</w:t>
        </w:r>
      </w:hyperlink>
      <w:r>
        <w:rPr>
          <w:rFonts w:eastAsia="Times New Roman"/>
        </w:rPr>
        <w:t>, 406-4</w:t>
      </w:r>
      <w:r>
        <w:rPr>
          <w:rFonts w:eastAsia="Times New Roman"/>
        </w:rPr>
        <w:t>44</w:t>
      </w:r>
      <w:r>
        <w:rPr>
          <w:rFonts w:eastAsia="Times New Roman"/>
        </w:rPr>
        <w:t>-</w:t>
      </w:r>
      <w:r>
        <w:rPr>
          <w:rFonts w:eastAsia="Times New Roman"/>
        </w:rPr>
        <w:t>522</w:t>
      </w:r>
      <w:r>
        <w:rPr>
          <w:rFonts w:eastAsia="Times New Roman"/>
        </w:rPr>
        <w:t>1</w:t>
      </w:r>
    </w:p>
    <w:p w14:paraId="19C05109" w14:textId="77777777" w:rsidR="007F1A00" w:rsidRDefault="007F1A00" w:rsidP="007F1A00">
      <w:pPr>
        <w:spacing w:after="0" w:line="240" w:lineRule="auto"/>
      </w:pPr>
    </w:p>
    <w:p w14:paraId="5BE1BC18" w14:textId="77777777" w:rsidR="00A14C03" w:rsidRDefault="00A14C03" w:rsidP="00A14C03">
      <w:pPr>
        <w:spacing w:after="0" w:line="240" w:lineRule="auto"/>
      </w:pPr>
    </w:p>
    <w:sectPr w:rsidR="00A14C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32237"/>
    <w:multiLevelType w:val="hybridMultilevel"/>
    <w:tmpl w:val="A71EB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2104D"/>
    <w:multiLevelType w:val="hybridMultilevel"/>
    <w:tmpl w:val="F64ED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F97DBB"/>
    <w:multiLevelType w:val="hybridMultilevel"/>
    <w:tmpl w:val="88547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4439FF"/>
    <w:multiLevelType w:val="hybridMultilevel"/>
    <w:tmpl w:val="50A2B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24638DA"/>
    <w:multiLevelType w:val="multilevel"/>
    <w:tmpl w:val="68B69D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03121F0"/>
    <w:multiLevelType w:val="multilevel"/>
    <w:tmpl w:val="7BFCDB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836928"/>
    <w:multiLevelType w:val="hybridMultilevel"/>
    <w:tmpl w:val="C29C7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447A03"/>
    <w:multiLevelType w:val="hybridMultilevel"/>
    <w:tmpl w:val="38C67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D14347"/>
    <w:multiLevelType w:val="hybridMultilevel"/>
    <w:tmpl w:val="6D666C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84257658">
    <w:abstractNumId w:val="2"/>
  </w:num>
  <w:num w:numId="2" w16cid:durableId="353774736">
    <w:abstractNumId w:val="6"/>
  </w:num>
  <w:num w:numId="3" w16cid:durableId="2041129545">
    <w:abstractNumId w:val="8"/>
  </w:num>
  <w:num w:numId="4" w16cid:durableId="598609656">
    <w:abstractNumId w:val="4"/>
  </w:num>
  <w:num w:numId="5" w16cid:durableId="1084493990">
    <w:abstractNumId w:val="7"/>
  </w:num>
  <w:num w:numId="6" w16cid:durableId="1877114248">
    <w:abstractNumId w:val="1"/>
  </w:num>
  <w:num w:numId="7" w16cid:durableId="1693919374">
    <w:abstractNumId w:val="0"/>
  </w:num>
  <w:num w:numId="8" w16cid:durableId="1926301759">
    <w:abstractNumId w:val="3"/>
  </w:num>
  <w:num w:numId="9" w16cid:durableId="10647148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50C"/>
    <w:rsid w:val="002F6016"/>
    <w:rsid w:val="00413B81"/>
    <w:rsid w:val="004A550C"/>
    <w:rsid w:val="005606D8"/>
    <w:rsid w:val="006F570C"/>
    <w:rsid w:val="00745664"/>
    <w:rsid w:val="007F1A00"/>
    <w:rsid w:val="00A14C03"/>
    <w:rsid w:val="00B47EF0"/>
    <w:rsid w:val="00B67368"/>
    <w:rsid w:val="00BB5F15"/>
    <w:rsid w:val="00D32801"/>
    <w:rsid w:val="00E81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50CCE"/>
  <w15:chartTrackingRefBased/>
  <w15:docId w15:val="{5977FD80-2E29-4F3C-A389-4918FC7E6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50C"/>
    <w:pPr>
      <w:ind w:left="720"/>
      <w:contextualSpacing/>
    </w:pPr>
  </w:style>
  <w:style w:type="character" w:styleId="Hyperlink">
    <w:name w:val="Hyperlink"/>
    <w:basedOn w:val="DefaultParagraphFont"/>
    <w:uiPriority w:val="99"/>
    <w:unhideWhenUsed/>
    <w:rsid w:val="004A550C"/>
    <w:rPr>
      <w:color w:val="0563C1"/>
      <w:u w:val="single"/>
    </w:rPr>
  </w:style>
  <w:style w:type="character" w:styleId="UnresolvedMention">
    <w:name w:val="Unresolved Mention"/>
    <w:basedOn w:val="DefaultParagraphFont"/>
    <w:uiPriority w:val="99"/>
    <w:semiHidden/>
    <w:unhideWhenUsed/>
    <w:rsid w:val="004A5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800220">
      <w:bodyDiv w:val="1"/>
      <w:marLeft w:val="0"/>
      <w:marRight w:val="0"/>
      <w:marTop w:val="0"/>
      <w:marBottom w:val="0"/>
      <w:divBdr>
        <w:top w:val="none" w:sz="0" w:space="0" w:color="auto"/>
        <w:left w:val="none" w:sz="0" w:space="0" w:color="auto"/>
        <w:bottom w:val="none" w:sz="0" w:space="0" w:color="auto"/>
        <w:right w:val="none" w:sz="0" w:space="0" w:color="auto"/>
      </w:divBdr>
    </w:div>
    <w:div w:id="1433430556">
      <w:bodyDiv w:val="1"/>
      <w:marLeft w:val="0"/>
      <w:marRight w:val="0"/>
      <w:marTop w:val="0"/>
      <w:marBottom w:val="0"/>
      <w:divBdr>
        <w:top w:val="none" w:sz="0" w:space="0" w:color="auto"/>
        <w:left w:val="none" w:sz="0" w:space="0" w:color="auto"/>
        <w:bottom w:val="none" w:sz="0" w:space="0" w:color="auto"/>
        <w:right w:val="none" w:sz="0" w:space="0" w:color="auto"/>
      </w:divBdr>
    </w:div>
    <w:div w:id="1499614000">
      <w:bodyDiv w:val="1"/>
      <w:marLeft w:val="0"/>
      <w:marRight w:val="0"/>
      <w:marTop w:val="0"/>
      <w:marBottom w:val="0"/>
      <w:divBdr>
        <w:top w:val="none" w:sz="0" w:space="0" w:color="auto"/>
        <w:left w:val="none" w:sz="0" w:space="0" w:color="auto"/>
        <w:bottom w:val="none" w:sz="0" w:space="0" w:color="auto"/>
        <w:right w:val="none" w:sz="0" w:space="0" w:color="auto"/>
      </w:divBdr>
    </w:div>
    <w:div w:id="1551112453">
      <w:bodyDiv w:val="1"/>
      <w:marLeft w:val="0"/>
      <w:marRight w:val="0"/>
      <w:marTop w:val="0"/>
      <w:marBottom w:val="0"/>
      <w:divBdr>
        <w:top w:val="none" w:sz="0" w:space="0" w:color="auto"/>
        <w:left w:val="none" w:sz="0" w:space="0" w:color="auto"/>
        <w:bottom w:val="none" w:sz="0" w:space="0" w:color="auto"/>
        <w:right w:val="none" w:sz="0" w:space="0" w:color="auto"/>
      </w:divBdr>
    </w:div>
    <w:div w:id="1656297666">
      <w:bodyDiv w:val="1"/>
      <w:marLeft w:val="0"/>
      <w:marRight w:val="0"/>
      <w:marTop w:val="0"/>
      <w:marBottom w:val="0"/>
      <w:divBdr>
        <w:top w:val="none" w:sz="0" w:space="0" w:color="auto"/>
        <w:left w:val="none" w:sz="0" w:space="0" w:color="auto"/>
        <w:bottom w:val="none" w:sz="0" w:space="0" w:color="auto"/>
        <w:right w:val="none" w:sz="0" w:space="0" w:color="auto"/>
      </w:divBdr>
    </w:div>
    <w:div w:id="1757021177">
      <w:bodyDiv w:val="1"/>
      <w:marLeft w:val="0"/>
      <w:marRight w:val="0"/>
      <w:marTop w:val="0"/>
      <w:marBottom w:val="0"/>
      <w:divBdr>
        <w:top w:val="none" w:sz="0" w:space="0" w:color="auto"/>
        <w:left w:val="none" w:sz="0" w:space="0" w:color="auto"/>
        <w:bottom w:val="none" w:sz="0" w:space="0" w:color="auto"/>
        <w:right w:val="none" w:sz="0" w:space="0" w:color="auto"/>
      </w:divBdr>
    </w:div>
    <w:div w:id="1855653281">
      <w:bodyDiv w:val="1"/>
      <w:marLeft w:val="0"/>
      <w:marRight w:val="0"/>
      <w:marTop w:val="0"/>
      <w:marBottom w:val="0"/>
      <w:divBdr>
        <w:top w:val="none" w:sz="0" w:space="0" w:color="auto"/>
        <w:left w:val="none" w:sz="0" w:space="0" w:color="auto"/>
        <w:bottom w:val="none" w:sz="0" w:space="0" w:color="auto"/>
        <w:right w:val="none" w:sz="0" w:space="0" w:color="auto"/>
      </w:divBdr>
    </w:div>
    <w:div w:id="2005694143">
      <w:bodyDiv w:val="1"/>
      <w:marLeft w:val="0"/>
      <w:marRight w:val="0"/>
      <w:marTop w:val="0"/>
      <w:marBottom w:val="0"/>
      <w:divBdr>
        <w:top w:val="none" w:sz="0" w:space="0" w:color="auto"/>
        <w:left w:val="none" w:sz="0" w:space="0" w:color="auto"/>
        <w:bottom w:val="none" w:sz="0" w:space="0" w:color="auto"/>
        <w:right w:val="none" w:sz="0" w:space="0" w:color="auto"/>
      </w:divBdr>
    </w:div>
    <w:div w:id="2048026367">
      <w:bodyDiv w:val="1"/>
      <w:marLeft w:val="0"/>
      <w:marRight w:val="0"/>
      <w:marTop w:val="0"/>
      <w:marBottom w:val="0"/>
      <w:divBdr>
        <w:top w:val="none" w:sz="0" w:space="0" w:color="auto"/>
        <w:left w:val="none" w:sz="0" w:space="0" w:color="auto"/>
        <w:bottom w:val="none" w:sz="0" w:space="0" w:color="auto"/>
        <w:right w:val="none" w:sz="0" w:space="0" w:color="auto"/>
      </w:divBdr>
    </w:div>
    <w:div w:id="206209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tstatejobs.taleo.net/careersection/200/jobdetail.ftl?job=23142592&amp;tz=GMT-07%3A00&amp;tzname=America%2FDenver%20%20" TargetMode="External"/><Relationship Id="rId13" Type="http://schemas.openxmlformats.org/officeDocument/2006/relationships/hyperlink" Target="mailto:Stacey.gabrio@mt.gov" TargetMode="External"/><Relationship Id="rId18" Type="http://schemas.openxmlformats.org/officeDocument/2006/relationships/hyperlink" Target="mailto:Armando.oropeza@mt.go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Eotte@mt.gov" TargetMode="External"/><Relationship Id="rId12" Type="http://schemas.openxmlformats.org/officeDocument/2006/relationships/hyperlink" Target="mailto:CBreland@mt.gov" TargetMode="External"/><Relationship Id="rId17" Type="http://schemas.openxmlformats.org/officeDocument/2006/relationships/hyperlink" Target="https://fwp.mt.gov/aboutfwp/employment/internships" TargetMode="External"/><Relationship Id="rId2" Type="http://schemas.openxmlformats.org/officeDocument/2006/relationships/styles" Target="styles.xml"/><Relationship Id="rId16" Type="http://schemas.openxmlformats.org/officeDocument/2006/relationships/hyperlink" Target="mailto:Brianna.johnson@mt.go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tthornton@mt.gov" TargetMode="External"/><Relationship Id="rId11" Type="http://schemas.openxmlformats.org/officeDocument/2006/relationships/hyperlink" Target="mailto:BFinstad@mt.gov" TargetMode="External"/><Relationship Id="rId5" Type="http://schemas.openxmlformats.org/officeDocument/2006/relationships/hyperlink" Target="mailto:amurolo@mt.gov" TargetMode="External"/><Relationship Id="rId15" Type="http://schemas.openxmlformats.org/officeDocument/2006/relationships/hyperlink" Target="mailto:kstrasheim@mt.gov" TargetMode="External"/><Relationship Id="rId10" Type="http://schemas.openxmlformats.org/officeDocument/2006/relationships/hyperlink" Target="mailto:Cassandra.Hindman@mt.gov" TargetMode="External"/><Relationship Id="rId19" Type="http://schemas.openxmlformats.org/officeDocument/2006/relationships/hyperlink" Target="mailto:jeff.plum@mt.gov" TargetMode="External"/><Relationship Id="rId4" Type="http://schemas.openxmlformats.org/officeDocument/2006/relationships/webSettings" Target="webSettings.xml"/><Relationship Id="rId9" Type="http://schemas.openxmlformats.org/officeDocument/2006/relationships/hyperlink" Target="mailto:Melissa.Scharf@mt.gov" TargetMode="External"/><Relationship Id="rId14" Type="http://schemas.openxmlformats.org/officeDocument/2006/relationships/hyperlink" Target="mailto:kmotichka@m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7</Pages>
  <Words>1666</Words>
  <Characters>9501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 Dean</dc:creator>
  <cp:keywords/>
  <dc:description/>
  <cp:lastModifiedBy>Mack, Dean</cp:lastModifiedBy>
  <cp:revision>6</cp:revision>
  <dcterms:created xsi:type="dcterms:W3CDTF">2024-01-22T20:03:00Z</dcterms:created>
  <dcterms:modified xsi:type="dcterms:W3CDTF">2024-02-05T15:39:00Z</dcterms:modified>
</cp:coreProperties>
</file>