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302" w:rsidRPr="00315B33" w:rsidRDefault="00315B33" w:rsidP="00861D96">
      <w:pPr>
        <w:pStyle w:val="TAMainText"/>
        <w:jc w:val="center"/>
        <w:rPr>
          <w:sz w:val="24"/>
          <w:szCs w:val="24"/>
        </w:rPr>
      </w:pPr>
      <w:bookmarkStart w:id="0" w:name="_GoBack"/>
      <w:bookmarkEnd w:id="0"/>
      <w:r w:rsidRPr="00315B33">
        <w:rPr>
          <w:i/>
          <w:iCs/>
          <w:color w:val="222222"/>
          <w:sz w:val="24"/>
          <w:szCs w:val="24"/>
          <w:shd w:val="clear" w:color="auto" w:fill="FFFFFF"/>
        </w:rPr>
        <w:t>Measuring Molecules Near Surfaces: Better than a Needle in a Haystack</w:t>
      </w:r>
    </w:p>
    <w:p w:rsidR="005B4302" w:rsidRDefault="00DA7144" w:rsidP="00861D96">
      <w:pPr>
        <w:pStyle w:val="TAMainText"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24.5pt;margin-top:33.4pt;width:235.15pt;height:128.95pt;z-index:251667456;mso-position-horizontal-relative:margin;mso-position-vertical-relative:margin">
            <v:imagedata r:id="rId4" o:title="Order"/>
            <w10:wrap anchorx="margin" anchory="margin"/>
          </v:shape>
        </w:pict>
      </w:r>
      <w:r w:rsidR="00861D96">
        <w:rPr>
          <w:sz w:val="24"/>
          <w:szCs w:val="24"/>
        </w:rPr>
        <w:tab/>
      </w:r>
      <w:r w:rsidR="00861D96">
        <w:rPr>
          <w:sz w:val="24"/>
          <w:szCs w:val="24"/>
        </w:rPr>
        <w:tab/>
      </w:r>
    </w:p>
    <w:p w:rsidR="00861D96" w:rsidRDefault="00861D96" w:rsidP="00207833">
      <w:pPr>
        <w:pStyle w:val="TAMainText"/>
        <w:rPr>
          <w:sz w:val="24"/>
          <w:szCs w:val="24"/>
        </w:rPr>
      </w:pPr>
    </w:p>
    <w:p w:rsidR="00636761" w:rsidRDefault="00636761" w:rsidP="00C85BE6">
      <w:pPr>
        <w:jc w:val="both"/>
        <w:rPr>
          <w:sz w:val="24"/>
        </w:rPr>
      </w:pPr>
    </w:p>
    <w:p w:rsidR="00636761" w:rsidRDefault="00636761" w:rsidP="00C85BE6">
      <w:pPr>
        <w:jc w:val="both"/>
        <w:rPr>
          <w:sz w:val="24"/>
        </w:rPr>
      </w:pPr>
    </w:p>
    <w:p w:rsidR="00636761" w:rsidRDefault="00636761" w:rsidP="00C85BE6">
      <w:pPr>
        <w:jc w:val="both"/>
        <w:rPr>
          <w:sz w:val="24"/>
        </w:rPr>
      </w:pPr>
    </w:p>
    <w:p w:rsidR="00636761" w:rsidRDefault="00636761" w:rsidP="00C85BE6">
      <w:pPr>
        <w:jc w:val="both"/>
        <w:rPr>
          <w:sz w:val="24"/>
        </w:rPr>
      </w:pPr>
    </w:p>
    <w:p w:rsidR="00636761" w:rsidRDefault="00636761" w:rsidP="00C85BE6">
      <w:pPr>
        <w:jc w:val="both"/>
        <w:rPr>
          <w:sz w:val="24"/>
        </w:rPr>
      </w:pPr>
    </w:p>
    <w:p w:rsidR="00987C68" w:rsidRPr="00C85BE6" w:rsidRDefault="00C85BE6" w:rsidP="00C85BE6">
      <w:pPr>
        <w:jc w:val="both"/>
        <w:rPr>
          <w:sz w:val="24"/>
        </w:rPr>
      </w:pPr>
      <w:r w:rsidRPr="00C85BE6">
        <w:rPr>
          <w:sz w:val="24"/>
        </w:rPr>
        <w:t xml:space="preserve">Chemical interfaces contain unique molecular architectures that contribute to </w:t>
      </w:r>
      <w:r w:rsidR="00560103">
        <w:rPr>
          <w:sz w:val="24"/>
        </w:rPr>
        <w:t xml:space="preserve">important processes including </w:t>
      </w:r>
      <w:r w:rsidRPr="00C85BE6">
        <w:rPr>
          <w:sz w:val="24"/>
        </w:rPr>
        <w:t xml:space="preserve">surfactancy, self-assembly, and heterogeneous </w:t>
      </w:r>
      <w:r w:rsidR="00F70D4A">
        <w:rPr>
          <w:sz w:val="24"/>
        </w:rPr>
        <w:t>catalysis</w:t>
      </w:r>
      <w:r w:rsidRPr="00C85BE6">
        <w:rPr>
          <w:sz w:val="24"/>
        </w:rPr>
        <w:t xml:space="preserve">. However, specific relationships between </w:t>
      </w:r>
      <w:r w:rsidR="0097106A">
        <w:rPr>
          <w:sz w:val="24"/>
        </w:rPr>
        <w:t>intermolecular</w:t>
      </w:r>
      <w:r w:rsidRPr="00C85BE6">
        <w:rPr>
          <w:sz w:val="24"/>
        </w:rPr>
        <w:t xml:space="preserve"> interactions and</w:t>
      </w:r>
      <w:r w:rsidR="00586B86">
        <w:rPr>
          <w:sz w:val="24"/>
        </w:rPr>
        <w:t xml:space="preserve"> </w:t>
      </w:r>
      <w:r w:rsidRPr="00C85BE6">
        <w:rPr>
          <w:sz w:val="24"/>
        </w:rPr>
        <w:t>observed interfacial behaviors remain poorly defined. This is particularly true of soft, high vapor pressure, dynamic interfaces which are challenging or impossible to investigate with ultra-high vacuum techniques.</w:t>
      </w:r>
      <w:r w:rsidR="00560103">
        <w:rPr>
          <w:sz w:val="24"/>
        </w:rPr>
        <w:t xml:space="preserve"> </w:t>
      </w:r>
      <w:r w:rsidR="00987C68" w:rsidRPr="00C85BE6">
        <w:rPr>
          <w:sz w:val="24"/>
        </w:rPr>
        <w:t xml:space="preserve">Research in the Shaw group focuses on </w:t>
      </w:r>
      <w:r w:rsidR="00315B33" w:rsidRPr="00C85BE6">
        <w:rPr>
          <w:sz w:val="24"/>
        </w:rPr>
        <w:t>making analytical measurements at</w:t>
      </w:r>
      <w:r w:rsidR="00560103">
        <w:rPr>
          <w:sz w:val="24"/>
        </w:rPr>
        <w:t xml:space="preserve"> </w:t>
      </w:r>
      <w:r w:rsidR="00987C68" w:rsidRPr="00C85BE6">
        <w:rPr>
          <w:sz w:val="24"/>
        </w:rPr>
        <w:t>chemical interfaces</w:t>
      </w:r>
      <w:r w:rsidR="0097106A">
        <w:rPr>
          <w:sz w:val="24"/>
        </w:rPr>
        <w:t xml:space="preserve"> that are relevant to energy</w:t>
      </w:r>
      <w:r w:rsidR="00636761">
        <w:rPr>
          <w:sz w:val="24"/>
        </w:rPr>
        <w:t xml:space="preserve"> and environmental fields.</w:t>
      </w:r>
      <w:r w:rsidR="0097106A">
        <w:rPr>
          <w:sz w:val="24"/>
        </w:rPr>
        <w:t xml:space="preserve"> We are particularly interested in understanding the distal extent of chemical interfaces and the dynamics of molecular reorganizations within these microscopic volumes.</w:t>
      </w:r>
      <w:r w:rsidR="005B4302" w:rsidRPr="00C85BE6">
        <w:rPr>
          <w:sz w:val="24"/>
        </w:rPr>
        <w:t xml:space="preserve"> </w:t>
      </w:r>
      <w:r w:rsidR="00560103">
        <w:rPr>
          <w:sz w:val="24"/>
        </w:rPr>
        <w:t>T</w:t>
      </w:r>
      <w:r w:rsidR="00987C68" w:rsidRPr="00C85BE6">
        <w:rPr>
          <w:sz w:val="24"/>
        </w:rPr>
        <w:t xml:space="preserve">his </w:t>
      </w:r>
      <w:r>
        <w:rPr>
          <w:sz w:val="24"/>
        </w:rPr>
        <w:t>talk</w:t>
      </w:r>
      <w:r w:rsidR="00987C68" w:rsidRPr="00C85BE6">
        <w:rPr>
          <w:sz w:val="24"/>
        </w:rPr>
        <w:t xml:space="preserve"> will </w:t>
      </w:r>
      <w:r w:rsidRPr="00C85BE6">
        <w:rPr>
          <w:sz w:val="24"/>
        </w:rPr>
        <w:t xml:space="preserve">introduce our approach to </w:t>
      </w:r>
      <w:r w:rsidR="00560103">
        <w:rPr>
          <w:sz w:val="24"/>
        </w:rPr>
        <w:t xml:space="preserve">studying </w:t>
      </w:r>
      <w:r w:rsidRPr="00C85BE6">
        <w:rPr>
          <w:sz w:val="24"/>
        </w:rPr>
        <w:t xml:space="preserve">interfacial measurements, </w:t>
      </w:r>
      <w:r>
        <w:rPr>
          <w:sz w:val="24"/>
        </w:rPr>
        <w:t>describe spectroscopic</w:t>
      </w:r>
      <w:r w:rsidR="00987C68" w:rsidRPr="00C85BE6">
        <w:rPr>
          <w:sz w:val="24"/>
        </w:rPr>
        <w:t xml:space="preserve"> data</w:t>
      </w:r>
      <w:r w:rsidR="00560103">
        <w:rPr>
          <w:sz w:val="24"/>
        </w:rPr>
        <w:t xml:space="preserve"> </w:t>
      </w:r>
      <w:r w:rsidR="00315B33" w:rsidRPr="00C85BE6">
        <w:rPr>
          <w:sz w:val="24"/>
        </w:rPr>
        <w:t>showing</w:t>
      </w:r>
      <w:r w:rsidR="00987C68" w:rsidRPr="00C85BE6">
        <w:rPr>
          <w:sz w:val="24"/>
        </w:rPr>
        <w:t xml:space="preserve"> unique</w:t>
      </w:r>
      <w:r w:rsidR="00586B86">
        <w:rPr>
          <w:sz w:val="24"/>
        </w:rPr>
        <w:t>,</w:t>
      </w:r>
      <w:r w:rsidR="00315B33" w:rsidRPr="00C85BE6">
        <w:rPr>
          <w:sz w:val="24"/>
        </w:rPr>
        <w:t xml:space="preserve"> long-range ordering</w:t>
      </w:r>
      <w:r w:rsidR="00987C68" w:rsidRPr="00C85BE6">
        <w:rPr>
          <w:sz w:val="24"/>
        </w:rPr>
        <w:t xml:space="preserve"> behaviors of</w:t>
      </w:r>
      <w:r w:rsidR="00560103">
        <w:rPr>
          <w:sz w:val="24"/>
        </w:rPr>
        <w:t xml:space="preserve"> ‘interfacial’ </w:t>
      </w:r>
      <w:r w:rsidR="00636761">
        <w:rPr>
          <w:sz w:val="24"/>
        </w:rPr>
        <w:t>molecular and ionic liquids</w:t>
      </w:r>
      <w:r w:rsidR="00560103">
        <w:rPr>
          <w:sz w:val="24"/>
        </w:rPr>
        <w:t xml:space="preserve">, </w:t>
      </w:r>
      <w:r>
        <w:rPr>
          <w:sz w:val="24"/>
        </w:rPr>
        <w:t xml:space="preserve">and </w:t>
      </w:r>
      <w:r w:rsidR="00560103">
        <w:rPr>
          <w:sz w:val="24"/>
        </w:rPr>
        <w:t xml:space="preserve">present </w:t>
      </w:r>
      <w:r w:rsidR="00586B86">
        <w:rPr>
          <w:sz w:val="24"/>
        </w:rPr>
        <w:t>results from</w:t>
      </w:r>
      <w:r w:rsidR="0097106A">
        <w:rPr>
          <w:sz w:val="24"/>
        </w:rPr>
        <w:t xml:space="preserve"> thermal and</w:t>
      </w:r>
      <w:r w:rsidR="00586B86">
        <w:rPr>
          <w:sz w:val="24"/>
        </w:rPr>
        <w:t xml:space="preserve"> electrochemical </w:t>
      </w:r>
      <w:r w:rsidR="0097106A">
        <w:rPr>
          <w:sz w:val="24"/>
        </w:rPr>
        <w:t xml:space="preserve">approaches to control and tune </w:t>
      </w:r>
      <w:r w:rsidR="00560103">
        <w:rPr>
          <w:sz w:val="24"/>
        </w:rPr>
        <w:t xml:space="preserve">the observed </w:t>
      </w:r>
      <w:r w:rsidR="00636761">
        <w:rPr>
          <w:sz w:val="24"/>
        </w:rPr>
        <w:t>interfacial behaviors.</w:t>
      </w:r>
    </w:p>
    <w:sectPr w:rsidR="00987C68" w:rsidRPr="00C8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D4"/>
    <w:rsid w:val="00000D87"/>
    <w:rsid w:val="0008044A"/>
    <w:rsid w:val="00086708"/>
    <w:rsid w:val="00086C49"/>
    <w:rsid w:val="00101D50"/>
    <w:rsid w:val="00101F74"/>
    <w:rsid w:val="001474EE"/>
    <w:rsid w:val="0017508B"/>
    <w:rsid w:val="00207833"/>
    <w:rsid w:val="00241A94"/>
    <w:rsid w:val="00272F60"/>
    <w:rsid w:val="002E3373"/>
    <w:rsid w:val="00315B33"/>
    <w:rsid w:val="00337327"/>
    <w:rsid w:val="003460A5"/>
    <w:rsid w:val="0036311B"/>
    <w:rsid w:val="00417883"/>
    <w:rsid w:val="00543064"/>
    <w:rsid w:val="00560103"/>
    <w:rsid w:val="0057277F"/>
    <w:rsid w:val="00586B86"/>
    <w:rsid w:val="005B4302"/>
    <w:rsid w:val="005C668B"/>
    <w:rsid w:val="00636761"/>
    <w:rsid w:val="00690EAF"/>
    <w:rsid w:val="0076066C"/>
    <w:rsid w:val="007920B3"/>
    <w:rsid w:val="007942B5"/>
    <w:rsid w:val="00853C75"/>
    <w:rsid w:val="00861D96"/>
    <w:rsid w:val="008E2D48"/>
    <w:rsid w:val="009631A9"/>
    <w:rsid w:val="0097106A"/>
    <w:rsid w:val="009716AF"/>
    <w:rsid w:val="00987C68"/>
    <w:rsid w:val="00A72E36"/>
    <w:rsid w:val="00AA5522"/>
    <w:rsid w:val="00AD561D"/>
    <w:rsid w:val="00B356D4"/>
    <w:rsid w:val="00BF6450"/>
    <w:rsid w:val="00C21266"/>
    <w:rsid w:val="00C26187"/>
    <w:rsid w:val="00C85BE6"/>
    <w:rsid w:val="00D31DFD"/>
    <w:rsid w:val="00D52827"/>
    <w:rsid w:val="00D62DCE"/>
    <w:rsid w:val="00DA7144"/>
    <w:rsid w:val="00E07F7B"/>
    <w:rsid w:val="00EF5F3F"/>
    <w:rsid w:val="00F70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B0794391-B111-439A-A78C-746D9ECB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HAWSTYLE">
    <w:name w:val="SHAW STYLE"/>
    <w:basedOn w:val="NoSpacing"/>
    <w:link w:val="SHAWSTYLEChar"/>
    <w:autoRedefine/>
    <w:qFormat/>
    <w:rsid w:val="00690EAF"/>
    <w:pPr>
      <w:jc w:val="both"/>
    </w:pPr>
    <w:rPr>
      <w:rFonts w:ascii="Times New Roman" w:hAnsi="Times New Roman" w:cs="Times New Roman"/>
    </w:rPr>
  </w:style>
  <w:style w:type="character" w:customStyle="1" w:styleId="SHAWSTYLEChar">
    <w:name w:val="SHAW STYLE Char"/>
    <w:basedOn w:val="DefaultParagraphFont"/>
    <w:link w:val="SHAWSTYLE"/>
    <w:rsid w:val="00690EAF"/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90EAF"/>
    <w:pPr>
      <w:spacing w:after="0" w:line="240" w:lineRule="auto"/>
    </w:pPr>
  </w:style>
  <w:style w:type="paragraph" w:customStyle="1" w:styleId="TAMainText">
    <w:name w:val="TA_Main_Text"/>
    <w:basedOn w:val="Normal"/>
    <w:link w:val="TAMainTextChar"/>
    <w:autoRedefine/>
    <w:rsid w:val="00207833"/>
    <w:pPr>
      <w:spacing w:after="60" w:line="240" w:lineRule="auto"/>
      <w:jc w:val="both"/>
    </w:pPr>
    <w:rPr>
      <w:rFonts w:ascii="Times New Roman" w:eastAsia="Times New Roman" w:hAnsi="Times New Roman" w:cs="Times New Roman"/>
      <w:kern w:val="21"/>
    </w:rPr>
  </w:style>
  <w:style w:type="character" w:customStyle="1" w:styleId="TAMainTextChar">
    <w:name w:val="TA_Main_Text Char"/>
    <w:basedOn w:val="DefaultParagraphFont"/>
    <w:link w:val="TAMainText"/>
    <w:rsid w:val="00207833"/>
    <w:rPr>
      <w:rFonts w:ascii="Times New Roman" w:eastAsia="Times New Roman" w:hAnsi="Times New Roman" w:cs="Times New Roman"/>
      <w:kern w:val="21"/>
    </w:rPr>
  </w:style>
  <w:style w:type="paragraph" w:styleId="Header">
    <w:name w:val="header"/>
    <w:basedOn w:val="Normal"/>
    <w:link w:val="HeaderChar"/>
    <w:uiPriority w:val="99"/>
    <w:unhideWhenUsed/>
    <w:rsid w:val="00C85BE6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85BE6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K Shaw</dc:creator>
  <cp:lastModifiedBy>Brown, Doreen</cp:lastModifiedBy>
  <cp:revision>2</cp:revision>
  <dcterms:created xsi:type="dcterms:W3CDTF">2017-11-20T17:54:00Z</dcterms:created>
  <dcterms:modified xsi:type="dcterms:W3CDTF">2017-11-20T17:54:00Z</dcterms:modified>
</cp:coreProperties>
</file>