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B9" w:rsidRDefault="000E67C0" w:rsidP="00280F02">
      <w:pPr>
        <w:jc w:val="center"/>
      </w:pPr>
      <w:r>
        <w:t>Chapter 14 Advanced Panel Data Methods</w:t>
      </w:r>
    </w:p>
    <w:p w:rsidR="00AB4853" w:rsidRDefault="00AB4853" w:rsidP="00280F02">
      <w:pPr>
        <w:jc w:val="center"/>
      </w:pPr>
      <w:bookmarkStart w:id="0" w:name="_GoBack"/>
      <w:bookmarkEnd w:id="0"/>
    </w:p>
    <w:p w:rsidR="00AB4853" w:rsidRDefault="00AB4853" w:rsidP="00AB4853">
      <w:pPr>
        <w:numPr>
          <w:ilvl w:val="0"/>
          <w:numId w:val="12"/>
        </w:numPr>
        <w:autoSpaceDE w:val="0"/>
        <w:autoSpaceDN w:val="0"/>
        <w:adjustRightInd w:val="0"/>
      </w:pPr>
      <w:r>
        <w:t xml:space="preserve">David </w:t>
      </w:r>
      <w:proofErr w:type="spellStart"/>
      <w:r>
        <w:t>Neumark</w:t>
      </w:r>
      <w:proofErr w:type="spellEnd"/>
      <w:r>
        <w:t xml:space="preserve"> and William </w:t>
      </w:r>
      <w:proofErr w:type="spellStart"/>
      <w:r>
        <w:t>Wascher</w:t>
      </w:r>
      <w:proofErr w:type="spellEnd"/>
      <w:r>
        <w:t xml:space="preserve"> published a study in 1992 of the effect of minimum wages on teenage employment using a U.S. state panel. The paper used annual observations for the years 1977-1989 and included all 50 states plus the </w:t>
      </w:r>
      <w:smartTag w:uri="urn:schemas-microsoft-com:office:smarttags" w:element="place">
        <w:smartTag w:uri="urn:schemas-microsoft-com:office:smarttags" w:element="State">
          <w:r>
            <w:t>District of Columbia</w:t>
          </w:r>
        </w:smartTag>
      </w:smartTag>
      <w:r>
        <w:t>. The estimated equation is of the following type:</w:t>
      </w:r>
    </w:p>
    <w:p w:rsidR="00AB4853" w:rsidRDefault="00AB4853" w:rsidP="00AB4853">
      <w:pPr>
        <w:autoSpaceDE w:val="0"/>
        <w:autoSpaceDN w:val="0"/>
        <w:adjustRightInd w:val="0"/>
      </w:pPr>
    </w:p>
    <w:p w:rsidR="00AB4853" w:rsidRDefault="00AB4853" w:rsidP="00AB4853">
      <w:pPr>
        <w:autoSpaceDE w:val="0"/>
        <w:autoSpaceDN w:val="0"/>
        <w:adjustRightInd w:val="0"/>
      </w:pPr>
      <w:proofErr w:type="spellStart"/>
      <w:r>
        <w:rPr>
          <w:i/>
          <w:iCs/>
        </w:rPr>
        <w:t>E</w:t>
      </w:r>
      <w:r>
        <w:rPr>
          <w:i/>
          <w:iCs/>
          <w:sz w:val="16"/>
          <w:szCs w:val="16"/>
        </w:rPr>
        <w:t>it</w:t>
      </w:r>
      <w:proofErr w:type="spellEnd"/>
      <w:r>
        <w:rPr>
          <w:i/>
          <w:iCs/>
          <w:sz w:val="16"/>
          <w:szCs w:val="16"/>
        </w:rPr>
        <w:t xml:space="preserve"> </w:t>
      </w:r>
      <w:r>
        <w:t xml:space="preserve">= </w:t>
      </w:r>
      <w:r>
        <w:rPr>
          <w:rFonts w:ascii="SymbolMT" w:hAnsi="SymbolMT" w:cs="SymbolMT"/>
          <w:sz w:val="25"/>
          <w:szCs w:val="25"/>
        </w:rPr>
        <w:t>β</w:t>
      </w:r>
      <w:r>
        <w:rPr>
          <w:sz w:val="16"/>
          <w:szCs w:val="16"/>
        </w:rPr>
        <w:t xml:space="preserve">0 </w:t>
      </w:r>
      <w:r>
        <w:t xml:space="preserve">+ </w:t>
      </w:r>
      <w:r>
        <w:rPr>
          <w:rFonts w:ascii="SymbolMT" w:hAnsi="SymbolMT" w:cs="SymbolMT"/>
          <w:sz w:val="25"/>
          <w:szCs w:val="25"/>
        </w:rPr>
        <w:t>β</w:t>
      </w:r>
      <w:r>
        <w:rPr>
          <w:sz w:val="16"/>
          <w:szCs w:val="16"/>
        </w:rPr>
        <w:t xml:space="preserve">1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w:t>
      </w:r>
      <w:r>
        <w:rPr>
          <w:rFonts w:ascii="SymbolMT" w:hAnsi="SymbolMT" w:cs="SymbolMT"/>
          <w:sz w:val="25"/>
          <w:szCs w:val="25"/>
        </w:rPr>
        <w:t>γ</w:t>
      </w:r>
      <w:r>
        <w:rPr>
          <w:sz w:val="16"/>
          <w:szCs w:val="16"/>
        </w:rPr>
        <w:t>2</w:t>
      </w:r>
      <w:r>
        <w:rPr>
          <w:i/>
          <w:iCs/>
        </w:rPr>
        <w:t>D</w:t>
      </w:r>
      <w:r>
        <w:t>2</w:t>
      </w:r>
      <w:r>
        <w:rPr>
          <w:i/>
          <w:iCs/>
          <w:sz w:val="16"/>
          <w:szCs w:val="16"/>
        </w:rPr>
        <w:t xml:space="preserve">i </w:t>
      </w:r>
      <w:r>
        <w:t xml:space="preserve">+ </w:t>
      </w:r>
      <w:r>
        <w:rPr>
          <w:rFonts w:ascii="SymbolMT" w:hAnsi="SymbolMT" w:cs="SymbolMT"/>
        </w:rPr>
        <w:t xml:space="preserve">• • • </w:t>
      </w:r>
      <w:r>
        <w:t xml:space="preserve">+ </w:t>
      </w:r>
      <w:r>
        <w:rPr>
          <w:rFonts w:ascii="SymbolMT" w:hAnsi="SymbolMT" w:cs="SymbolMT"/>
          <w:sz w:val="25"/>
          <w:szCs w:val="25"/>
        </w:rPr>
        <w:t>γ</w:t>
      </w:r>
      <w:r>
        <w:rPr>
          <w:i/>
          <w:iCs/>
          <w:sz w:val="16"/>
          <w:szCs w:val="16"/>
        </w:rPr>
        <w:t>n</w:t>
      </w:r>
      <w:r>
        <w:rPr>
          <w:i/>
          <w:iCs/>
        </w:rPr>
        <w:t>D</w:t>
      </w:r>
      <w:r>
        <w:t>51</w:t>
      </w:r>
      <w:r>
        <w:rPr>
          <w:i/>
          <w:iCs/>
          <w:sz w:val="16"/>
          <w:szCs w:val="16"/>
        </w:rPr>
        <w:t xml:space="preserve">i </w:t>
      </w:r>
      <w:r>
        <w:t xml:space="preserve">+ </w:t>
      </w:r>
      <w:r>
        <w:rPr>
          <w:rFonts w:ascii="SymbolMT" w:hAnsi="SymbolMT" w:cs="SymbolMT"/>
          <w:sz w:val="25"/>
          <w:szCs w:val="25"/>
        </w:rPr>
        <w:t>δ</w:t>
      </w:r>
      <w:r>
        <w:rPr>
          <w:sz w:val="16"/>
          <w:szCs w:val="16"/>
        </w:rPr>
        <w:t>2</w:t>
      </w:r>
      <w:r>
        <w:rPr>
          <w:i/>
          <w:iCs/>
        </w:rPr>
        <w:t>B</w:t>
      </w:r>
      <w:r>
        <w:t>2</w:t>
      </w:r>
      <w:r>
        <w:rPr>
          <w:i/>
          <w:iCs/>
          <w:sz w:val="16"/>
          <w:szCs w:val="16"/>
        </w:rPr>
        <w:t xml:space="preserve">t </w:t>
      </w:r>
      <w:r>
        <w:t xml:space="preserve">+ </w:t>
      </w:r>
      <w:r>
        <w:rPr>
          <w:rFonts w:ascii="SymbolMT" w:hAnsi="SymbolMT" w:cs="SymbolMT"/>
        </w:rPr>
        <w:t xml:space="preserve">• • • </w:t>
      </w:r>
      <w:r>
        <w:t xml:space="preserve">+ </w:t>
      </w:r>
      <w:r>
        <w:rPr>
          <w:rFonts w:ascii="SymbolMT" w:hAnsi="SymbolMT" w:cs="SymbolMT"/>
          <w:sz w:val="25"/>
          <w:szCs w:val="25"/>
        </w:rPr>
        <w:t>δ</w:t>
      </w:r>
      <w:r>
        <w:rPr>
          <w:sz w:val="16"/>
          <w:szCs w:val="16"/>
        </w:rPr>
        <w:t>T</w:t>
      </w:r>
      <w:r>
        <w:t>B13</w:t>
      </w:r>
      <w:r>
        <w:rPr>
          <w:sz w:val="16"/>
          <w:szCs w:val="16"/>
        </w:rPr>
        <w:t xml:space="preserve">t </w:t>
      </w:r>
      <w:r>
        <w:t xml:space="preserve">+ </w:t>
      </w:r>
      <w:proofErr w:type="spellStart"/>
      <w:r>
        <w:rPr>
          <w:i/>
          <w:iCs/>
        </w:rPr>
        <w:t>u</w:t>
      </w:r>
      <w:r>
        <w:rPr>
          <w:i/>
          <w:iCs/>
          <w:sz w:val="16"/>
          <w:szCs w:val="16"/>
        </w:rPr>
        <w:t>it</w:t>
      </w:r>
      <w:proofErr w:type="spellEnd"/>
    </w:p>
    <w:p w:rsidR="00AB4853" w:rsidRDefault="00AB4853" w:rsidP="00AB4853">
      <w:pPr>
        <w:autoSpaceDE w:val="0"/>
        <w:autoSpaceDN w:val="0"/>
        <w:adjustRightInd w:val="0"/>
      </w:pPr>
    </w:p>
    <w:p w:rsidR="00AB4853" w:rsidRDefault="00AB4853" w:rsidP="00AB4853">
      <w:pPr>
        <w:autoSpaceDE w:val="0"/>
        <w:autoSpaceDN w:val="0"/>
        <w:adjustRightInd w:val="0"/>
      </w:pPr>
      <w:proofErr w:type="gramStart"/>
      <w:r>
        <w:t>where</w:t>
      </w:r>
      <w:proofErr w:type="gramEnd"/>
      <w:r>
        <w:t xml:space="preserve"> </w:t>
      </w:r>
      <w:r>
        <w:rPr>
          <w:i/>
          <w:iCs/>
        </w:rPr>
        <w:t xml:space="preserve">E </w:t>
      </w:r>
      <w:r>
        <w:t xml:space="preserve">is the employment to population ratio of teenagers, </w:t>
      </w:r>
      <w:r>
        <w:rPr>
          <w:i/>
          <w:iCs/>
        </w:rPr>
        <w:t xml:space="preserve">M </w:t>
      </w:r>
      <w:r>
        <w:t xml:space="preserve">is the nominal minimum wage, and </w:t>
      </w:r>
      <w:r>
        <w:rPr>
          <w:i/>
          <w:iCs/>
        </w:rPr>
        <w:t xml:space="preserve">W </w:t>
      </w:r>
      <w:r>
        <w:t>is average wage in the state. In addition, other explanatory variables, such as the prime-age male unemployment rate, and the teenage population share were included. D2-D51 are the state dummies, B2-B13 are the time dummies.</w:t>
      </w:r>
    </w:p>
    <w:p w:rsidR="00AB4853" w:rsidRDefault="00AB4853" w:rsidP="00AB4853">
      <w:pPr>
        <w:autoSpaceDE w:val="0"/>
        <w:autoSpaceDN w:val="0"/>
        <w:adjustRightInd w:val="0"/>
      </w:pPr>
    </w:p>
    <w:p w:rsidR="00AB4853" w:rsidRDefault="00AB4853" w:rsidP="00AB4853">
      <w:pPr>
        <w:autoSpaceDE w:val="0"/>
        <w:autoSpaceDN w:val="0"/>
        <w:adjustRightInd w:val="0"/>
      </w:pPr>
      <w:r>
        <w:t>(a) Briefly discuss the advantage of using panel data in this situation rather than pure cross-sections or time series.</w:t>
      </w:r>
    </w:p>
    <w:p w:rsidR="00AB4853" w:rsidRPr="00A4251B" w:rsidRDefault="00AB4853" w:rsidP="00AB4853">
      <w:pPr>
        <w:autoSpaceDE w:val="0"/>
        <w:autoSpaceDN w:val="0"/>
        <w:adjustRightInd w:val="0"/>
        <w:rPr>
          <w:i/>
        </w:rPr>
      </w:pPr>
    </w:p>
    <w:p w:rsidR="00AB4853" w:rsidRPr="00A4251B" w:rsidRDefault="00AB4853" w:rsidP="00AB4853">
      <w:pPr>
        <w:autoSpaceDE w:val="0"/>
        <w:autoSpaceDN w:val="0"/>
        <w:adjustRightInd w:val="0"/>
        <w:rPr>
          <w:i/>
        </w:rPr>
      </w:pPr>
      <w:r w:rsidRPr="00A4251B">
        <w:rPr>
          <w:i/>
        </w:rPr>
        <w:t xml:space="preserve">There are likely to be omitted variables in the above regression.  On way to deal with some of these is to introduce state and time dummy variables to capture the fixed </w:t>
      </w:r>
      <w:r>
        <w:rPr>
          <w:i/>
        </w:rPr>
        <w:t>component of the error term</w:t>
      </w:r>
      <w:r w:rsidRPr="00A4251B">
        <w:rPr>
          <w:i/>
        </w:rPr>
        <w:t xml:space="preserve">.  State dummy variables will capture the influence of omitted variables that are state specific and do not vary over time, while the time dummies will capture any country-wide variables that are common to all states at a point in time.  </w:t>
      </w:r>
      <w:r>
        <w:rPr>
          <w:i/>
        </w:rPr>
        <w:t>(</w:t>
      </w:r>
      <w:r w:rsidRPr="00A4251B">
        <w:rPr>
          <w:i/>
        </w:rPr>
        <w:t>Furthermore, there are also more observations when using panel data, resulting in more variation.</w:t>
      </w:r>
      <w:r>
        <w:rPr>
          <w:i/>
        </w:rPr>
        <w:t>)</w:t>
      </w:r>
    </w:p>
    <w:p w:rsidR="00AB4853" w:rsidRDefault="00AB4853" w:rsidP="00AB4853">
      <w:pPr>
        <w:autoSpaceDE w:val="0"/>
        <w:autoSpaceDN w:val="0"/>
        <w:adjustRightInd w:val="0"/>
      </w:pPr>
    </w:p>
    <w:p w:rsidR="00AB4853" w:rsidRDefault="00AB4853" w:rsidP="00AB4853">
      <w:pPr>
        <w:autoSpaceDE w:val="0"/>
        <w:autoSpaceDN w:val="0"/>
        <w:adjustRightInd w:val="0"/>
      </w:pPr>
      <w:r>
        <w:t>(b) Estimating the model by OLS but including only time dummy variables results in the following output</w:t>
      </w:r>
    </w:p>
    <w:p w:rsidR="00AB4853" w:rsidRDefault="00AB4853" w:rsidP="00AB4853">
      <w:pPr>
        <w:autoSpaceDE w:val="0"/>
        <w:autoSpaceDN w:val="0"/>
        <w:adjustRightInd w:val="0"/>
        <w:rPr>
          <w:rFonts w:ascii="MT-Extra" w:hAnsi="MT-Extra" w:cs="MT-Extra"/>
        </w:rPr>
      </w:pPr>
    </w:p>
    <w:p w:rsidR="00AB4853" w:rsidRDefault="00AB4853" w:rsidP="00AB4853">
      <w:pPr>
        <w:autoSpaceDE w:val="0"/>
        <w:autoSpaceDN w:val="0"/>
        <w:adjustRightInd w:val="0"/>
        <w:rPr>
          <w:sz w:val="14"/>
          <w:szCs w:val="14"/>
        </w:rPr>
      </w:pPr>
      <w:proofErr w:type="spellStart"/>
      <w:r>
        <w:rPr>
          <w:i/>
          <w:iCs/>
        </w:rPr>
        <w:t>E</w:t>
      </w:r>
      <w:r>
        <w:rPr>
          <w:i/>
          <w:iCs/>
          <w:sz w:val="14"/>
          <w:szCs w:val="14"/>
        </w:rPr>
        <w:t>it</w:t>
      </w:r>
      <w:proofErr w:type="spellEnd"/>
      <w:r>
        <w:rPr>
          <w:i/>
          <w:iCs/>
          <w:sz w:val="14"/>
          <w:szCs w:val="14"/>
        </w:rPr>
        <w:t xml:space="preserve"> </w:t>
      </w:r>
      <w:r>
        <w:rPr>
          <w:rFonts w:ascii="SymbolMT" w:hAnsi="SymbolMT" w:cs="SymbolMT"/>
        </w:rPr>
        <w:t xml:space="preserve">= </w:t>
      </w:r>
      <w:r>
        <w:rPr>
          <w:rFonts w:ascii="SymbolMT" w:hAnsi="SymbolMT" w:cs="SymbolMT"/>
          <w:sz w:val="25"/>
          <w:szCs w:val="25"/>
        </w:rPr>
        <w:t>β</w:t>
      </w:r>
      <w:r>
        <w:rPr>
          <w:sz w:val="14"/>
          <w:szCs w:val="14"/>
        </w:rPr>
        <w:t xml:space="preserve">0 </w:t>
      </w:r>
      <w:r>
        <w:t xml:space="preserve">– 0.33 </w:t>
      </w:r>
      <w:r>
        <w:rPr>
          <w:rFonts w:ascii="SymbolMT" w:hAnsi="SymbolMT" w:cs="SymbolMT"/>
        </w:rPr>
        <w:t xml:space="preserve">×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+ 0.35 </w:t>
      </w:r>
      <w:r>
        <w:rPr>
          <w:rFonts w:ascii="SymbolMT" w:hAnsi="SymbolMT" w:cs="SymbolMT"/>
        </w:rPr>
        <w:t xml:space="preserve">× </w:t>
      </w:r>
      <w:r>
        <w:t>(</w:t>
      </w:r>
      <w:r>
        <w:rPr>
          <w:i/>
          <w:iCs/>
        </w:rPr>
        <w:t>SHY</w:t>
      </w:r>
      <w:r w:rsidRPr="002C70BF">
        <w:rPr>
          <w:i/>
          <w:iCs/>
          <w:sz w:val="14"/>
          <w:szCs w:val="14"/>
        </w:rPr>
        <w:t xml:space="preserve"> </w:t>
      </w:r>
      <w:r>
        <w:rPr>
          <w:i/>
          <w:iCs/>
          <w:sz w:val="14"/>
          <w:szCs w:val="14"/>
        </w:rPr>
        <w:t>it</w:t>
      </w:r>
      <w:r>
        <w:rPr>
          <w:i/>
          <w:iCs/>
        </w:rPr>
        <w:t xml:space="preserve"> </w:t>
      </w:r>
      <w:r>
        <w:t xml:space="preserve">) – 1.53 </w:t>
      </w:r>
      <w:r>
        <w:rPr>
          <w:rFonts w:ascii="SymbolMT" w:hAnsi="SymbolMT" w:cs="SymbolMT"/>
        </w:rPr>
        <w:t xml:space="preserve">× </w:t>
      </w:r>
      <w:proofErr w:type="spellStart"/>
      <w:r>
        <w:rPr>
          <w:i/>
          <w:iCs/>
        </w:rPr>
        <w:t>uram</w:t>
      </w:r>
      <w:proofErr w:type="spellEnd"/>
      <w:r w:rsidRPr="002C70BF">
        <w:rPr>
          <w:i/>
          <w:iCs/>
          <w:sz w:val="14"/>
          <w:szCs w:val="14"/>
        </w:rPr>
        <w:t xml:space="preserve"> </w:t>
      </w:r>
      <w:r>
        <w:rPr>
          <w:i/>
          <w:iCs/>
          <w:sz w:val="14"/>
          <w:szCs w:val="14"/>
        </w:rPr>
        <w:t>it</w:t>
      </w:r>
      <w:r>
        <w:rPr>
          <w:i/>
          <w:iCs/>
        </w:rPr>
        <w:t xml:space="preserve"> </w:t>
      </w:r>
      <w:r>
        <w:t xml:space="preserve">;  </w:t>
      </w:r>
      <w:r w:rsidRPr="002C70BF">
        <w:rPr>
          <w:position w:val="-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4pt;height:18pt" o:ole="">
            <v:imagedata r:id="rId5" o:title=""/>
          </v:shape>
          <o:OLEObject Type="Embed" ProgID="Equation.3" ShapeID="_x0000_i1035" DrawAspect="Content" ObjectID="_1486546520" r:id="rId6"/>
        </w:object>
      </w:r>
      <w:r>
        <w:t>=.20</w:t>
      </w:r>
    </w:p>
    <w:p w:rsidR="00AB4853" w:rsidRPr="002C70BF" w:rsidRDefault="00AB4853" w:rsidP="00AB4853">
      <w:pPr>
        <w:autoSpaceDE w:val="0"/>
        <w:autoSpaceDN w:val="0"/>
        <w:adjustRightInd w:val="0"/>
      </w:pPr>
      <w:r>
        <w:tab/>
        <w:t xml:space="preserve">   (.08)                         (.28)                    (.13)</w:t>
      </w:r>
    </w:p>
    <w:p w:rsidR="00AB4853" w:rsidRDefault="00AB4853" w:rsidP="00AB4853">
      <w:pPr>
        <w:autoSpaceDE w:val="0"/>
        <w:autoSpaceDN w:val="0"/>
        <w:adjustRightInd w:val="0"/>
        <w:rPr>
          <w:sz w:val="14"/>
          <w:szCs w:val="14"/>
        </w:rPr>
      </w:pPr>
    </w:p>
    <w:p w:rsidR="00AB4853" w:rsidRDefault="00AB4853" w:rsidP="00AB4853">
      <w:pPr>
        <w:autoSpaceDE w:val="0"/>
        <w:autoSpaceDN w:val="0"/>
        <w:adjustRightInd w:val="0"/>
        <w:rPr>
          <w:sz w:val="14"/>
          <w:szCs w:val="14"/>
        </w:rPr>
      </w:pPr>
    </w:p>
    <w:p w:rsidR="00AB4853" w:rsidRDefault="00AB4853" w:rsidP="00AB4853">
      <w:pPr>
        <w:autoSpaceDE w:val="0"/>
        <w:autoSpaceDN w:val="0"/>
        <w:adjustRightInd w:val="0"/>
      </w:pPr>
      <w:proofErr w:type="gramStart"/>
      <w:r>
        <w:t>where</w:t>
      </w:r>
      <w:proofErr w:type="gramEnd"/>
      <w:r>
        <w:t xml:space="preserve"> </w:t>
      </w:r>
      <w:r>
        <w:rPr>
          <w:i/>
          <w:iCs/>
        </w:rPr>
        <w:t xml:space="preserve">SHY </w:t>
      </w:r>
      <w:r>
        <w:t xml:space="preserve">is the proportion of teenagers in the population, and </w:t>
      </w:r>
      <w:proofErr w:type="spellStart"/>
      <w:r>
        <w:rPr>
          <w:i/>
          <w:iCs/>
        </w:rPr>
        <w:t>uram</w:t>
      </w:r>
      <w:proofErr w:type="spellEnd"/>
      <w:r>
        <w:rPr>
          <w:i/>
          <w:iCs/>
        </w:rPr>
        <w:t xml:space="preserve"> </w:t>
      </w:r>
      <w:r>
        <w:t>is the prime-age male unemployment rate. Coefficients for the time fixed effects are not reported.</w:t>
      </w:r>
    </w:p>
    <w:p w:rsidR="00AB4853" w:rsidRDefault="00AB4853" w:rsidP="00AB4853">
      <w:pPr>
        <w:autoSpaceDE w:val="0"/>
        <w:autoSpaceDN w:val="0"/>
        <w:adjustRightInd w:val="0"/>
      </w:pPr>
      <w:r>
        <w:t xml:space="preserve">Numbers in parentheses are </w:t>
      </w:r>
      <w:proofErr w:type="spellStart"/>
      <w:r>
        <w:t>homoskedasticity</w:t>
      </w:r>
      <w:proofErr w:type="spellEnd"/>
      <w:r>
        <w:t>-only standard errors.</w:t>
      </w:r>
    </w:p>
    <w:p w:rsidR="00AB4853" w:rsidRDefault="00AB4853" w:rsidP="00AB4853">
      <w:pPr>
        <w:autoSpaceDE w:val="0"/>
        <w:autoSpaceDN w:val="0"/>
        <w:adjustRightInd w:val="0"/>
      </w:pPr>
    </w:p>
    <w:p w:rsidR="00AB4853" w:rsidRDefault="00AB4853" w:rsidP="00AB4853">
      <w:pPr>
        <w:autoSpaceDE w:val="0"/>
        <w:autoSpaceDN w:val="0"/>
        <w:adjustRightInd w:val="0"/>
      </w:pPr>
      <w:r>
        <w:t xml:space="preserve">Comment on the above results. Are the coefficients statistically significant?  Since these are level regressions, how would you calculate </w:t>
      </w:r>
      <w:proofErr w:type="spellStart"/>
      <w:r>
        <w:t>elasticities</w:t>
      </w:r>
      <w:proofErr w:type="spellEnd"/>
      <w:r>
        <w:t>?</w:t>
      </w:r>
    </w:p>
    <w:p w:rsidR="00AB4853" w:rsidRDefault="00AB4853" w:rsidP="00AB4853">
      <w:pPr>
        <w:autoSpaceDE w:val="0"/>
        <w:autoSpaceDN w:val="0"/>
        <w:adjustRightInd w:val="0"/>
      </w:pPr>
    </w:p>
    <w:p w:rsidR="00AB4853" w:rsidRDefault="00AB4853" w:rsidP="00AB4853">
      <w:pPr>
        <w:autoSpaceDE w:val="0"/>
        <w:autoSpaceDN w:val="0"/>
        <w:adjustRightInd w:val="0"/>
        <w:rPr>
          <w:i/>
        </w:rPr>
      </w:pPr>
      <w:r w:rsidRPr="00BF261E">
        <w:rPr>
          <w:i/>
        </w:rPr>
        <w:t xml:space="preserve">There is a negative relationship between minimum wages and the employment to population ratio.  Increases in the share of teenagers in the population result in higher employment to population ratio, and increases in the prime-age male unemployment rate lower the employment to population ratio.  20 percent of employment to population of </w:t>
      </w:r>
      <w:proofErr w:type="gramStart"/>
      <w:r w:rsidRPr="00BF261E">
        <w:rPr>
          <w:i/>
        </w:rPr>
        <w:t>teenagers</w:t>
      </w:r>
      <w:proofErr w:type="gramEnd"/>
      <w:r w:rsidRPr="00BF261E">
        <w:rPr>
          <w:i/>
        </w:rPr>
        <w:t xml:space="preserve"> variation is explained by the above regression.  The relative minimum wage and the prime-age male unemployment rate are significant using a 1% significance level, while th</w:t>
      </w:r>
      <w:r>
        <w:rPr>
          <w:i/>
        </w:rPr>
        <w:t>e</w:t>
      </w:r>
      <w:r w:rsidRPr="00BF261E">
        <w:rPr>
          <w:i/>
        </w:rPr>
        <w:t xml:space="preserve"> proportion of teenagers in the population is not.  </w:t>
      </w:r>
    </w:p>
    <w:p w:rsidR="00AB4853" w:rsidRDefault="00AB4853" w:rsidP="00AB4853">
      <w:pPr>
        <w:autoSpaceDE w:val="0"/>
        <w:autoSpaceDN w:val="0"/>
        <w:adjustRightInd w:val="0"/>
        <w:rPr>
          <w:i/>
        </w:rPr>
      </w:pPr>
    </w:p>
    <w:p w:rsidR="00AB4853" w:rsidRPr="00BF261E" w:rsidRDefault="00AB4853" w:rsidP="00AB4853">
      <w:pPr>
        <w:autoSpaceDE w:val="0"/>
        <w:autoSpaceDN w:val="0"/>
        <w:adjustRightInd w:val="0"/>
        <w:rPr>
          <w:i/>
        </w:rPr>
      </w:pPr>
      <w:r>
        <w:rPr>
          <w:i/>
        </w:rPr>
        <w:lastRenderedPageBreak/>
        <w:t xml:space="preserve">The important point is to note that </w:t>
      </w:r>
      <w:proofErr w:type="spellStart"/>
      <w:r>
        <w:rPr>
          <w:i/>
        </w:rPr>
        <w:t>e</w:t>
      </w:r>
      <w:r w:rsidRPr="00BF261E">
        <w:rPr>
          <w:i/>
        </w:rPr>
        <w:t>lasticities</w:t>
      </w:r>
      <w:proofErr w:type="spellEnd"/>
      <w:r w:rsidRPr="00BF261E">
        <w:rPr>
          <w:i/>
        </w:rPr>
        <w:t xml:space="preserve"> vary with levels.  One possibility is to report </w:t>
      </w:r>
      <w:proofErr w:type="spellStart"/>
      <w:r w:rsidRPr="00BF261E">
        <w:rPr>
          <w:i/>
        </w:rPr>
        <w:t>elasticities</w:t>
      </w:r>
      <w:proofErr w:type="spellEnd"/>
      <w:r w:rsidRPr="00BF261E">
        <w:rPr>
          <w:i/>
        </w:rPr>
        <w:t xml:space="preserve"> at the sample means.</w:t>
      </w:r>
    </w:p>
    <w:p w:rsidR="00AB4853" w:rsidRDefault="00AB4853" w:rsidP="00AB4853">
      <w:pPr>
        <w:autoSpaceDE w:val="0"/>
        <w:autoSpaceDN w:val="0"/>
        <w:adjustRightInd w:val="0"/>
      </w:pPr>
    </w:p>
    <w:p w:rsidR="00AB4853" w:rsidRDefault="00AB4853" w:rsidP="00AB4853">
      <w:pPr>
        <w:autoSpaceDE w:val="0"/>
        <w:autoSpaceDN w:val="0"/>
        <w:adjustRightInd w:val="0"/>
      </w:pPr>
    </w:p>
    <w:p w:rsidR="00AB4853" w:rsidRDefault="00AB4853" w:rsidP="00AB4853">
      <w:pPr>
        <w:autoSpaceDE w:val="0"/>
        <w:autoSpaceDN w:val="0"/>
        <w:adjustRightInd w:val="0"/>
      </w:pPr>
      <w:r>
        <w:t>(c)  Adding state fixed effects changes the above equation as follows:</w:t>
      </w:r>
    </w:p>
    <w:p w:rsidR="00AB4853" w:rsidRDefault="00AB4853" w:rsidP="00AB4853">
      <w:pPr>
        <w:autoSpaceDE w:val="0"/>
        <w:autoSpaceDN w:val="0"/>
        <w:adjustRightInd w:val="0"/>
        <w:rPr>
          <w:i/>
          <w:iCs/>
        </w:rPr>
      </w:pPr>
    </w:p>
    <w:p w:rsidR="00AB4853" w:rsidRDefault="00AB4853" w:rsidP="00AB4853">
      <w:pPr>
        <w:autoSpaceDE w:val="0"/>
        <w:autoSpaceDN w:val="0"/>
        <w:adjustRightInd w:val="0"/>
      </w:pPr>
      <w:proofErr w:type="spellStart"/>
      <w:r>
        <w:rPr>
          <w:i/>
          <w:iCs/>
        </w:rPr>
        <w:t>E</w:t>
      </w:r>
      <w:r>
        <w:rPr>
          <w:i/>
          <w:iCs/>
          <w:sz w:val="14"/>
          <w:szCs w:val="14"/>
        </w:rPr>
        <w:t>it</w:t>
      </w:r>
      <w:proofErr w:type="spellEnd"/>
      <w:r>
        <w:rPr>
          <w:i/>
          <w:iCs/>
          <w:sz w:val="14"/>
          <w:szCs w:val="14"/>
        </w:rPr>
        <w:t xml:space="preserve"> </w:t>
      </w:r>
      <w:r>
        <w:rPr>
          <w:rFonts w:ascii="SymbolMT" w:hAnsi="SymbolMT" w:cs="SymbolMT"/>
        </w:rPr>
        <w:t xml:space="preserve">= </w:t>
      </w:r>
      <w:r>
        <w:rPr>
          <w:rFonts w:ascii="SymbolMT" w:hAnsi="SymbolMT" w:cs="SymbolMT"/>
          <w:sz w:val="25"/>
          <w:szCs w:val="25"/>
        </w:rPr>
        <w:t>β</w:t>
      </w:r>
      <w:r>
        <w:rPr>
          <w:sz w:val="14"/>
          <w:szCs w:val="14"/>
        </w:rPr>
        <w:t xml:space="preserve">0 </w:t>
      </w:r>
      <w:r>
        <w:t xml:space="preserve">+ 0.07 </w:t>
      </w:r>
      <w:r>
        <w:rPr>
          <w:rFonts w:ascii="SymbolMT" w:hAnsi="SymbolMT" w:cs="SymbolMT"/>
        </w:rPr>
        <w:t xml:space="preserve">×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0.19 </w:t>
      </w:r>
      <w:r>
        <w:rPr>
          <w:rFonts w:ascii="SymbolMT" w:hAnsi="SymbolMT" w:cs="SymbolMT"/>
        </w:rPr>
        <w:t xml:space="preserve">× </w:t>
      </w:r>
      <w:r>
        <w:t>(</w:t>
      </w:r>
      <w:r>
        <w:rPr>
          <w:i/>
          <w:iCs/>
        </w:rPr>
        <w:t>SHY</w:t>
      </w:r>
      <w:r w:rsidRPr="002C70BF">
        <w:rPr>
          <w:i/>
          <w:iCs/>
          <w:sz w:val="14"/>
          <w:szCs w:val="14"/>
        </w:rPr>
        <w:t xml:space="preserve"> </w:t>
      </w:r>
      <w:r>
        <w:rPr>
          <w:i/>
          <w:iCs/>
          <w:sz w:val="14"/>
          <w:szCs w:val="14"/>
        </w:rPr>
        <w:t>it</w:t>
      </w:r>
      <w:r>
        <w:rPr>
          <w:i/>
          <w:iCs/>
        </w:rPr>
        <w:t xml:space="preserve"> </w:t>
      </w:r>
      <w:r>
        <w:t xml:space="preserve">) – 0.54 </w:t>
      </w:r>
      <w:r>
        <w:rPr>
          <w:rFonts w:ascii="SymbolMT" w:hAnsi="SymbolMT" w:cs="SymbolMT"/>
        </w:rPr>
        <w:t xml:space="preserve">× </w:t>
      </w:r>
      <w:proofErr w:type="spellStart"/>
      <w:r>
        <w:rPr>
          <w:i/>
          <w:iCs/>
        </w:rPr>
        <w:t>uram</w:t>
      </w:r>
      <w:proofErr w:type="spellEnd"/>
      <w:r w:rsidRPr="002C70BF">
        <w:rPr>
          <w:i/>
          <w:iCs/>
          <w:sz w:val="14"/>
          <w:szCs w:val="14"/>
        </w:rPr>
        <w:t xml:space="preserve"> </w:t>
      </w:r>
      <w:r>
        <w:rPr>
          <w:i/>
          <w:iCs/>
          <w:sz w:val="14"/>
          <w:szCs w:val="14"/>
        </w:rPr>
        <w:t>it</w:t>
      </w:r>
      <w:r>
        <w:rPr>
          <w:i/>
          <w:iCs/>
        </w:rPr>
        <w:t xml:space="preserve"> </w:t>
      </w:r>
      <w:r>
        <w:t xml:space="preserve">; </w:t>
      </w:r>
      <w:r w:rsidRPr="002C70BF">
        <w:rPr>
          <w:position w:val="-4"/>
        </w:rPr>
        <w:object w:dxaOrig="400" w:dyaOrig="360">
          <v:shape id="_x0000_i1036" type="#_x0000_t75" style="width:20.4pt;height:18pt" o:ole="">
            <v:imagedata r:id="rId7" o:title=""/>
          </v:shape>
          <o:OLEObject Type="Embed" ProgID="Equation.3" ShapeID="_x0000_i1036" DrawAspect="Content" ObjectID="_1486546521" r:id="rId8"/>
        </w:object>
      </w:r>
      <w:r>
        <w:t>=</w:t>
      </w:r>
      <w:r>
        <w:rPr>
          <w:rFonts w:ascii="SymbolMT" w:hAnsi="SymbolMT" w:cs="SymbolMT"/>
        </w:rPr>
        <w:t xml:space="preserve"> </w:t>
      </w:r>
      <w:r>
        <w:t>0.69</w:t>
      </w:r>
    </w:p>
    <w:p w:rsidR="00AB4853" w:rsidRDefault="00AB4853" w:rsidP="00AB4853">
      <w:pPr>
        <w:autoSpaceDE w:val="0"/>
        <w:autoSpaceDN w:val="0"/>
        <w:adjustRightInd w:val="0"/>
        <w:ind w:firstLine="720"/>
      </w:pPr>
      <w:r>
        <w:t xml:space="preserve">(0.10) </w:t>
      </w:r>
      <w:r>
        <w:tab/>
      </w:r>
      <w:r>
        <w:tab/>
        <w:t xml:space="preserve">        (0.22) </w:t>
      </w:r>
      <w:r>
        <w:tab/>
        <w:t xml:space="preserve">              (0.11)</w:t>
      </w:r>
    </w:p>
    <w:p w:rsidR="00AB4853" w:rsidRDefault="00AB4853" w:rsidP="00AB4853">
      <w:pPr>
        <w:autoSpaceDE w:val="0"/>
        <w:autoSpaceDN w:val="0"/>
        <w:adjustRightInd w:val="0"/>
      </w:pPr>
      <w:r>
        <w:t>Compare the two results. Why would the inclusion of state dummy variables change the coefficients in this way?</w:t>
      </w:r>
    </w:p>
    <w:p w:rsidR="00AB4853" w:rsidRDefault="00AB4853" w:rsidP="00AB4853">
      <w:pPr>
        <w:autoSpaceDE w:val="0"/>
        <w:autoSpaceDN w:val="0"/>
        <w:adjustRightInd w:val="0"/>
      </w:pPr>
    </w:p>
    <w:p w:rsidR="00AB4853" w:rsidRPr="00E176B8" w:rsidRDefault="00AB4853" w:rsidP="00AB4853">
      <w:pPr>
        <w:autoSpaceDE w:val="0"/>
        <w:autoSpaceDN w:val="0"/>
        <w:adjustRightInd w:val="0"/>
        <w:rPr>
          <w:i/>
        </w:rPr>
      </w:pPr>
      <w:r w:rsidRPr="00E176B8">
        <w:rPr>
          <w:i/>
        </w:rPr>
        <w:t xml:space="preserve">The parameter of interest here is the coefficient on the relative minimum wage.  While it was highly significant in the previous regression, it has now changed signs and is statistically insignificant.  The explanatory power of the equation has increased substantially.  The size of the other two coefficients has also decreased.  The results suggest that omitted variables, which are now captured by state dummy variables, were correlated with the </w:t>
      </w:r>
      <w:proofErr w:type="spellStart"/>
      <w:r w:rsidRPr="00E176B8">
        <w:rPr>
          <w:i/>
        </w:rPr>
        <w:t>regressors</w:t>
      </w:r>
      <w:proofErr w:type="spellEnd"/>
      <w:r w:rsidRPr="00E176B8">
        <w:rPr>
          <w:i/>
        </w:rPr>
        <w:t xml:space="preserve"> and caused omitted variable bias.</w:t>
      </w:r>
    </w:p>
    <w:p w:rsidR="00AB4853" w:rsidRDefault="00AB4853" w:rsidP="00AB4853">
      <w:pPr>
        <w:autoSpaceDE w:val="0"/>
        <w:autoSpaceDN w:val="0"/>
        <w:adjustRightInd w:val="0"/>
      </w:pPr>
    </w:p>
    <w:p w:rsidR="00AB4853" w:rsidRDefault="00AB4853" w:rsidP="00AB4853">
      <w:pPr>
        <w:autoSpaceDE w:val="0"/>
        <w:autoSpaceDN w:val="0"/>
        <w:adjustRightInd w:val="0"/>
      </w:pPr>
      <w:r>
        <w:t xml:space="preserve">(d) The significance of each coefficient decreased, yet </w:t>
      </w:r>
      <w:r w:rsidRPr="002C70BF">
        <w:rPr>
          <w:position w:val="-4"/>
        </w:rPr>
        <w:object w:dxaOrig="400" w:dyaOrig="360">
          <v:shape id="_x0000_i1037" type="#_x0000_t75" style="width:20.4pt;height:18pt" o:ole="">
            <v:imagedata r:id="rId7" o:title=""/>
          </v:shape>
          <o:OLEObject Type="Embed" ProgID="Equation.3" ShapeID="_x0000_i1037" DrawAspect="Content" ObjectID="_1486546522" r:id="rId9"/>
        </w:object>
      </w:r>
      <w:r>
        <w:rPr>
          <w:sz w:val="14"/>
          <w:szCs w:val="14"/>
        </w:rPr>
        <w:t xml:space="preserve"> </w:t>
      </w:r>
      <w:r>
        <w:t>increased. How is that possible? What does this result tell you about testing the hypothesis that all of the state fixed effects can be restricted to have the same coefficient? How would you test for such a hypothesis?</w:t>
      </w:r>
    </w:p>
    <w:p w:rsidR="00AB4853" w:rsidRDefault="00AB4853" w:rsidP="00AB4853"/>
    <w:p w:rsidR="00AB4853" w:rsidRPr="00E176B8" w:rsidRDefault="00AB4853" w:rsidP="00AB4853">
      <w:pPr>
        <w:rPr>
          <w:i/>
        </w:rPr>
      </w:pPr>
      <w:r w:rsidRPr="00E176B8">
        <w:rPr>
          <w:i/>
        </w:rPr>
        <w:t>The influence of the state dummy variables is large.  These are bound to be statistically significant and the hypothesis to restrict these coefficients is zero is bound to fail.  Since these are linear hypothesis that are supposed to hold simultaneously, an F-test is appropriate here.</w:t>
      </w:r>
    </w:p>
    <w:p w:rsidR="000E67C0" w:rsidRDefault="000E67C0"/>
    <w:p w:rsidR="00D32B46" w:rsidRDefault="00D32B46" w:rsidP="00D32B46">
      <w:pPr>
        <w:ind w:left="1440"/>
      </w:pPr>
    </w:p>
    <w:p w:rsidR="00ED7947" w:rsidRDefault="00ED7947" w:rsidP="00AB4853">
      <w:pPr>
        <w:pStyle w:val="ListParagraph"/>
        <w:numPr>
          <w:ilvl w:val="0"/>
          <w:numId w:val="12"/>
        </w:numPr>
      </w:pPr>
      <w:r>
        <w:t xml:space="preserve">(From 14.6)  Using the “cluster” option in STATA, the fully robust (robust to serial correlation and </w:t>
      </w:r>
      <w:proofErr w:type="spellStart"/>
      <w:r>
        <w:t>heteroskedasticity</w:t>
      </w:r>
      <w:proofErr w:type="spellEnd"/>
      <w:r>
        <w:t>) standard errors for the pooled OLS estimates in Table 14.2 are</w:t>
      </w:r>
    </w:p>
    <w:p w:rsidR="00ED7947" w:rsidRDefault="00ED7947" w:rsidP="00ED7947">
      <w:pPr>
        <w:ind w:left="360"/>
      </w:pPr>
    </w:p>
    <w:p w:rsidR="00ED7947" w:rsidRDefault="00ED7947" w:rsidP="00D95117">
      <w:pPr>
        <w:ind w:left="360"/>
      </w:pPr>
      <w:proofErr w:type="gramStart"/>
      <w:r>
        <w:t>se(</w:t>
      </w:r>
      <w:proofErr w:type="gramEnd"/>
      <w:r w:rsidRPr="00281561">
        <w:rPr>
          <w:position w:val="-10"/>
        </w:rPr>
        <w:object w:dxaOrig="260" w:dyaOrig="420">
          <v:shape id="_x0000_i1025" type="#_x0000_t75" style="width:13.2pt;height:21pt" o:ole="">
            <v:imagedata r:id="rId10" o:title=""/>
          </v:shape>
          <o:OLEObject Type="Embed" ProgID="Equation.3" ShapeID="_x0000_i1025" DrawAspect="Content" ObjectID="_1486546523" r:id="rId11"/>
        </w:object>
      </w:r>
      <w:proofErr w:type="spellStart"/>
      <w:r>
        <w:t>educ</w:t>
      </w:r>
      <w:proofErr w:type="spellEnd"/>
      <w:r>
        <w:t>) = .011, se(</w:t>
      </w:r>
      <w:r w:rsidRPr="00281561">
        <w:rPr>
          <w:position w:val="-10"/>
        </w:rPr>
        <w:object w:dxaOrig="260" w:dyaOrig="420">
          <v:shape id="_x0000_i1026" type="#_x0000_t75" style="width:13.2pt;height:21pt" o:ole="">
            <v:imagedata r:id="rId12" o:title=""/>
          </v:shape>
          <o:OLEObject Type="Embed" ProgID="Equation.3" ShapeID="_x0000_i1026" DrawAspect="Content" ObjectID="_1486546524" r:id="rId13"/>
        </w:object>
      </w:r>
      <w:r>
        <w:t>black) =.051, se(</w:t>
      </w:r>
      <w:r w:rsidRPr="00281561">
        <w:rPr>
          <w:position w:val="-10"/>
        </w:rPr>
        <w:object w:dxaOrig="260" w:dyaOrig="420">
          <v:shape id="_x0000_i1027" type="#_x0000_t75" style="width:13.2pt;height:21pt" o:ole="">
            <v:imagedata r:id="rId12" o:title=""/>
          </v:shape>
          <o:OLEObject Type="Embed" ProgID="Equation.3" ShapeID="_x0000_i1027" DrawAspect="Content" ObjectID="_1486546525" r:id="rId14"/>
        </w:object>
      </w:r>
      <w:proofErr w:type="spellStart"/>
      <w:r>
        <w:t>hispan</w:t>
      </w:r>
      <w:proofErr w:type="spellEnd"/>
      <w:r>
        <w:t>) =.039, se(</w:t>
      </w:r>
      <w:r w:rsidRPr="00281561">
        <w:rPr>
          <w:position w:val="-10"/>
        </w:rPr>
        <w:object w:dxaOrig="260" w:dyaOrig="420">
          <v:shape id="_x0000_i1028" type="#_x0000_t75" style="width:13.2pt;height:21pt" o:ole="">
            <v:imagedata r:id="rId12" o:title=""/>
          </v:shape>
          <o:OLEObject Type="Embed" ProgID="Equation.3" ShapeID="_x0000_i1028" DrawAspect="Content" ObjectID="_1486546526" r:id="rId15"/>
        </w:object>
      </w:r>
      <w:proofErr w:type="spellStart"/>
      <w:r>
        <w:t>exper</w:t>
      </w:r>
      <w:proofErr w:type="spellEnd"/>
      <w:r>
        <w:t>) =.020,</w:t>
      </w:r>
    </w:p>
    <w:p w:rsidR="00ED7947" w:rsidRDefault="00ED7947" w:rsidP="00D95117">
      <w:pPr>
        <w:ind w:left="360"/>
      </w:pPr>
      <w:proofErr w:type="gramStart"/>
      <w:r>
        <w:t>se(</w:t>
      </w:r>
      <w:proofErr w:type="gramEnd"/>
      <w:r w:rsidRPr="00281561">
        <w:rPr>
          <w:position w:val="-10"/>
        </w:rPr>
        <w:object w:dxaOrig="260" w:dyaOrig="420">
          <v:shape id="_x0000_i1029" type="#_x0000_t75" style="width:13.2pt;height:21pt" o:ole="">
            <v:imagedata r:id="rId12" o:title=""/>
          </v:shape>
          <o:OLEObject Type="Embed" ProgID="Equation.3" ShapeID="_x0000_i1029" DrawAspect="Content" ObjectID="_1486546527" r:id="rId16"/>
        </w:object>
      </w:r>
      <w:r>
        <w:t>exper2) =.001, se(</w:t>
      </w:r>
      <w:r w:rsidRPr="00281561">
        <w:rPr>
          <w:position w:val="-10"/>
        </w:rPr>
        <w:object w:dxaOrig="260" w:dyaOrig="420">
          <v:shape id="_x0000_i1030" type="#_x0000_t75" style="width:13.2pt;height:21pt" o:ole="">
            <v:imagedata r:id="rId12" o:title=""/>
          </v:shape>
          <o:OLEObject Type="Embed" ProgID="Equation.3" ShapeID="_x0000_i1030" DrawAspect="Content" ObjectID="_1486546528" r:id="rId17"/>
        </w:object>
      </w:r>
      <w:r>
        <w:t>married) =.026, se(</w:t>
      </w:r>
      <w:r w:rsidRPr="00281561">
        <w:rPr>
          <w:position w:val="-10"/>
        </w:rPr>
        <w:object w:dxaOrig="260" w:dyaOrig="420">
          <v:shape id="_x0000_i1031" type="#_x0000_t75" style="width:13.2pt;height:21pt" o:ole="">
            <v:imagedata r:id="rId12" o:title=""/>
          </v:shape>
          <o:OLEObject Type="Embed" ProgID="Equation.3" ShapeID="_x0000_i1031" DrawAspect="Content" ObjectID="_1486546529" r:id="rId18"/>
        </w:object>
      </w:r>
      <w:r>
        <w:t>union) =.027</w:t>
      </w:r>
    </w:p>
    <w:p w:rsidR="00ED7947" w:rsidRDefault="00ED7947" w:rsidP="00ED7947">
      <w:pPr>
        <w:ind w:left="720"/>
      </w:pPr>
    </w:p>
    <w:p w:rsidR="00ED7947" w:rsidRDefault="00ED7947" w:rsidP="00ED7947">
      <w:pPr>
        <w:numPr>
          <w:ilvl w:val="0"/>
          <w:numId w:val="4"/>
        </w:numPr>
      </w:pPr>
      <w:r>
        <w:t xml:space="preserve">How do these standard errors generally compare with the </w:t>
      </w:r>
      <w:proofErr w:type="spellStart"/>
      <w:r>
        <w:t>nonrobust</w:t>
      </w:r>
      <w:proofErr w:type="spellEnd"/>
      <w:r>
        <w:t xml:space="preserve"> ones?  Why?</w:t>
      </w:r>
    </w:p>
    <w:p w:rsidR="00111C39" w:rsidRPr="002B047B" w:rsidRDefault="00111C39" w:rsidP="00474DC7">
      <w:pPr>
        <w:ind w:left="1440"/>
        <w:rPr>
          <w:i/>
        </w:rPr>
      </w:pPr>
      <w:r w:rsidRPr="002B047B">
        <w:rPr>
          <w:i/>
        </w:rPr>
        <w:t xml:space="preserve">The fully robust standard errors are larger in each case, roughly double for the time-constant </w:t>
      </w:r>
      <w:proofErr w:type="spellStart"/>
      <w:proofErr w:type="gramStart"/>
      <w:r w:rsidRPr="002B047B">
        <w:rPr>
          <w:i/>
        </w:rPr>
        <w:t>regressors</w:t>
      </w:r>
      <w:proofErr w:type="spellEnd"/>
      <w:proofErr w:type="gramEnd"/>
      <w:r w:rsidRPr="002B047B">
        <w:rPr>
          <w:i/>
        </w:rPr>
        <w:t xml:space="preserve"> </w:t>
      </w:r>
      <w:proofErr w:type="spellStart"/>
      <w:r w:rsidRPr="002B047B">
        <w:rPr>
          <w:i/>
        </w:rPr>
        <w:t>educ</w:t>
      </w:r>
      <w:proofErr w:type="spellEnd"/>
      <w:r w:rsidRPr="002B047B">
        <w:rPr>
          <w:i/>
        </w:rPr>
        <w:t xml:space="preserve">, black, and </w:t>
      </w:r>
      <w:proofErr w:type="spellStart"/>
      <w:r w:rsidRPr="002B047B">
        <w:rPr>
          <w:i/>
        </w:rPr>
        <w:t>hispan</w:t>
      </w:r>
      <w:proofErr w:type="spellEnd"/>
      <w:r w:rsidRPr="002B047B">
        <w:rPr>
          <w:i/>
        </w:rPr>
        <w:t xml:space="preserve">.  On the time-varying explanatory variables married and union, the fully robust standard errors are roughly 60 percent larger.  The differences are smaller for </w:t>
      </w:r>
      <w:proofErr w:type="spellStart"/>
      <w:r w:rsidRPr="002B047B">
        <w:rPr>
          <w:i/>
        </w:rPr>
        <w:t>exper</w:t>
      </w:r>
      <w:proofErr w:type="spellEnd"/>
      <w:r w:rsidRPr="002B047B">
        <w:rPr>
          <w:i/>
        </w:rPr>
        <w:t xml:space="preserve"> and exper</w:t>
      </w:r>
      <w:r w:rsidRPr="002B047B">
        <w:rPr>
          <w:i/>
          <w:vertAlign w:val="superscript"/>
        </w:rPr>
        <w:t>2</w:t>
      </w:r>
      <w:r w:rsidRPr="002B047B">
        <w:rPr>
          <w:i/>
        </w:rPr>
        <w:t xml:space="preserve"> but hardly trivial.  We expect this if we think the composite error term</w:t>
      </w:r>
      <w:proofErr w:type="gramStart"/>
      <w:r w:rsidRPr="002B047B">
        <w:rPr>
          <w:i/>
        </w:rPr>
        <w:t xml:space="preserve">, </w:t>
      </w:r>
      <w:proofErr w:type="gramEnd"/>
      <w:r w:rsidRPr="002B047B">
        <w:rPr>
          <w:i/>
          <w:position w:val="-12"/>
        </w:rPr>
        <w:object w:dxaOrig="260" w:dyaOrig="360">
          <v:shape id="_x0000_i1032" type="#_x0000_t75" style="width:13.2pt;height:18.6pt" o:ole="">
            <v:imagedata r:id="rId19" o:title=""/>
          </v:shape>
          <o:OLEObject Type="Embed" ProgID="Equation.DSMT4" ShapeID="_x0000_i1032" DrawAspect="Content" ObjectID="_1486546530" r:id="rId20"/>
        </w:object>
      </w:r>
      <w:r w:rsidRPr="002B047B">
        <w:rPr>
          <w:i/>
        </w:rPr>
        <w:t xml:space="preserve">, contains an unobserved effect, </w:t>
      </w:r>
      <w:r w:rsidRPr="002B047B">
        <w:rPr>
          <w:i/>
          <w:position w:val="-12"/>
        </w:rPr>
        <w:object w:dxaOrig="240" w:dyaOrig="360">
          <v:shape id="_x0000_i1033" type="#_x0000_t75" style="width:12pt;height:18.6pt" o:ole="">
            <v:imagedata r:id="rId21" o:title=""/>
          </v:shape>
          <o:OLEObject Type="Embed" ProgID="Equation.DSMT4" ShapeID="_x0000_i1033" DrawAspect="Content" ObjectID="_1486546531" r:id="rId22"/>
        </w:object>
      </w:r>
      <w:r w:rsidRPr="002B047B">
        <w:rPr>
          <w:i/>
        </w:rPr>
        <w:t xml:space="preserve">.  This </w:t>
      </w:r>
      <w:r w:rsidRPr="002B047B">
        <w:rPr>
          <w:i/>
        </w:rPr>
        <w:lastRenderedPageBreak/>
        <w:t>induces positive serial correlation and, as we saw in Section 12.1 for time series, the usual OLS standard errors tend to understate the actual sampling variation in the OLS estimates.  The same holds true for pooled OLS with panel data.</w:t>
      </w:r>
    </w:p>
    <w:p w:rsidR="00111C39" w:rsidRDefault="00111C39" w:rsidP="00474DC7">
      <w:pPr>
        <w:ind w:left="1440"/>
      </w:pPr>
    </w:p>
    <w:p w:rsidR="00ED7947" w:rsidRDefault="00ED7947" w:rsidP="00ED7947"/>
    <w:p w:rsidR="00ED7947" w:rsidRDefault="00ED7947" w:rsidP="00ED7947">
      <w:pPr>
        <w:numPr>
          <w:ilvl w:val="0"/>
          <w:numId w:val="4"/>
        </w:numPr>
      </w:pPr>
      <w:r>
        <w:t>How do the robust standard errors for the pooled OLS compare with the standard errors for random effects?  Does it seem to matter whether the explanatory variable is time-varying or time-constant?</w:t>
      </w:r>
    </w:p>
    <w:p w:rsidR="00474DC7" w:rsidRDefault="00474DC7" w:rsidP="00474DC7">
      <w:pPr>
        <w:ind w:left="1440"/>
        <w:rPr>
          <w:i/>
        </w:rPr>
      </w:pPr>
      <w:r w:rsidRPr="002B047B">
        <w:rPr>
          <w:i/>
        </w:rPr>
        <w:t xml:space="preserve">On the time constant explanatory variables </w:t>
      </w:r>
      <w:proofErr w:type="spellStart"/>
      <w:r w:rsidRPr="002B047B">
        <w:rPr>
          <w:i/>
        </w:rPr>
        <w:t>educ</w:t>
      </w:r>
      <w:proofErr w:type="spellEnd"/>
      <w:r w:rsidRPr="002B047B">
        <w:rPr>
          <w:i/>
        </w:rPr>
        <w:t xml:space="preserve">, black, and </w:t>
      </w:r>
      <w:proofErr w:type="spellStart"/>
      <w:r w:rsidRPr="002B047B">
        <w:rPr>
          <w:i/>
        </w:rPr>
        <w:t>hispan</w:t>
      </w:r>
      <w:proofErr w:type="spellEnd"/>
      <w:r w:rsidRPr="002B047B">
        <w:rPr>
          <w:i/>
        </w:rPr>
        <w:t>, the RE standard errors and the robust standard errors for pooled OLS are roughly the same.  (The coefficient estimates are very similar, too.)  The main differences arise in the standard errors (and coefficients) on the time-varying explanatory variables.  For example, the RE standard errors on the married and union coefficients are .017 and .018, respectively, compared with the robust standard errors for pooled OLS of .026 and .027.  We expect this to be true because, under the under the RE assumptions, RE is more efficient than pooled OLS.</w:t>
      </w:r>
    </w:p>
    <w:p w:rsidR="00521A85" w:rsidRDefault="00ED7947" w:rsidP="00ED7947">
      <w:r>
        <w:rPr>
          <w:i/>
        </w:rPr>
        <w:br w:type="page"/>
      </w:r>
    </w:p>
    <w:p w:rsidR="00280F02" w:rsidRPr="00280F02" w:rsidRDefault="00280F02" w:rsidP="00AB4853">
      <w:pPr>
        <w:numPr>
          <w:ilvl w:val="0"/>
          <w:numId w:val="12"/>
        </w:numPr>
        <w:autoSpaceDE w:val="0"/>
        <w:autoSpaceDN w:val="0"/>
        <w:adjustRightInd w:val="0"/>
      </w:pPr>
      <w:r w:rsidRPr="00280F02">
        <w:lastRenderedPageBreak/>
        <w:t>A fellow classmate has written their own code to estimate within, between, and random effects models with balanced panels. As a check on their work, they estimate between, within and random effects models for the one-way effects models with one covariate.</w:t>
      </w:r>
    </w:p>
    <w:p w:rsidR="00280F02" w:rsidRPr="00280F02" w:rsidRDefault="00280F02" w:rsidP="00280F02">
      <w:pPr>
        <w:autoSpaceDE w:val="0"/>
        <w:autoSpaceDN w:val="0"/>
        <w:adjustRightInd w:val="0"/>
        <w:ind w:left="360"/>
      </w:pPr>
    </w:p>
    <w:p w:rsidR="00280F02" w:rsidRPr="00280F02" w:rsidRDefault="00280F02" w:rsidP="00B25E81">
      <w:pPr>
        <w:numPr>
          <w:ilvl w:val="0"/>
          <w:numId w:val="11"/>
        </w:numPr>
        <w:autoSpaceDE w:val="0"/>
        <w:autoSpaceDN w:val="0"/>
        <w:adjustRightInd w:val="0"/>
      </w:pPr>
      <w:r w:rsidRPr="00280F02">
        <w:t xml:space="preserve">The equation that describes the fixed and random effects models is </w:t>
      </w:r>
      <w:proofErr w:type="spellStart"/>
      <w:r w:rsidRPr="00280F02">
        <w:t>Y</w:t>
      </w:r>
      <w:r w:rsidRPr="00280F02">
        <w:rPr>
          <w:vertAlign w:val="subscript"/>
        </w:rPr>
        <w:t>it</w:t>
      </w:r>
      <w:proofErr w:type="spellEnd"/>
      <w:r w:rsidRPr="00280F02">
        <w:t>=</w:t>
      </w:r>
      <w:proofErr w:type="spellStart"/>
      <w:r w:rsidRPr="00280F02">
        <w:t>X</w:t>
      </w:r>
      <w:r w:rsidRPr="00280F02">
        <w:rPr>
          <w:vertAlign w:val="subscript"/>
        </w:rPr>
        <w:t>it</w:t>
      </w:r>
      <w:proofErr w:type="spellEnd"/>
      <w:r w:rsidRPr="00280F02">
        <w:t xml:space="preserve">β + </w:t>
      </w:r>
      <w:proofErr w:type="spellStart"/>
      <w:r w:rsidRPr="00280F02">
        <w:t>u</w:t>
      </w:r>
      <w:r w:rsidRPr="00280F02">
        <w:rPr>
          <w:vertAlign w:val="subscript"/>
        </w:rPr>
        <w:t>i</w:t>
      </w:r>
      <w:proofErr w:type="spellEnd"/>
      <w:r w:rsidRPr="00280F02">
        <w:rPr>
          <w:vertAlign w:val="subscript"/>
        </w:rPr>
        <w:t xml:space="preserve"> </w:t>
      </w:r>
      <w:r w:rsidRPr="00280F02">
        <w:t xml:space="preserve">+ </w:t>
      </w:r>
      <w:proofErr w:type="spellStart"/>
      <w:r w:rsidRPr="00280F02">
        <w:t>ε</w:t>
      </w:r>
      <w:r w:rsidRPr="00280F02">
        <w:rPr>
          <w:vertAlign w:val="subscript"/>
        </w:rPr>
        <w:t>it</w:t>
      </w:r>
      <w:proofErr w:type="spellEnd"/>
      <w:r w:rsidRPr="00280F02">
        <w:t xml:space="preserve">. The results are summarized below. You look at the results and tell the student they have a programming error. </w:t>
      </w:r>
      <w:r>
        <w:t xml:space="preserve"> </w:t>
      </w:r>
      <w:r w:rsidRPr="00280F02">
        <w:t>What tipped you off?</w:t>
      </w:r>
    </w:p>
    <w:p w:rsidR="00280F02" w:rsidRPr="00280F02" w:rsidRDefault="00280F02" w:rsidP="00280F02">
      <w:pPr>
        <w:autoSpaceDE w:val="0"/>
        <w:autoSpaceDN w:val="0"/>
        <w:adjustRightInd w:val="0"/>
      </w:pPr>
    </w:p>
    <w:p w:rsidR="00280F02" w:rsidRPr="00280F02" w:rsidRDefault="00280F02" w:rsidP="00280F02">
      <w:pPr>
        <w:autoSpaceDE w:val="0"/>
        <w:autoSpaceDN w:val="0"/>
        <w:adjustRightInd w:val="0"/>
        <w:jc w:val="center"/>
      </w:pPr>
      <w:r w:rsidRPr="00280F02">
        <w:t>Parameter Estimates and Standard Errors</w:t>
      </w:r>
    </w:p>
    <w:tbl>
      <w:tblPr>
        <w:tblStyle w:val="TableGrid"/>
        <w:tblW w:w="0" w:type="auto"/>
        <w:tblLook w:val="01E0" w:firstRow="1" w:lastRow="1" w:firstColumn="1" w:lastColumn="1" w:noHBand="0" w:noVBand="0"/>
      </w:tblPr>
      <w:tblGrid>
        <w:gridCol w:w="2214"/>
        <w:gridCol w:w="2214"/>
        <w:gridCol w:w="2214"/>
        <w:gridCol w:w="2214"/>
      </w:tblGrid>
      <w:tr w:rsidR="00280F02" w:rsidRPr="00280F02" w:rsidTr="00280F02">
        <w:tc>
          <w:tcPr>
            <w:tcW w:w="2214" w:type="dxa"/>
          </w:tcPr>
          <w:p w:rsidR="00280F02" w:rsidRPr="00280F02" w:rsidRDefault="00280F02" w:rsidP="00280F02">
            <w:pPr>
              <w:autoSpaceDE w:val="0"/>
              <w:autoSpaceDN w:val="0"/>
              <w:adjustRightInd w:val="0"/>
              <w:jc w:val="center"/>
            </w:pPr>
            <w:r w:rsidRPr="00280F02">
              <w:t>Variable</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Between</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Fixed</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Random</w:t>
            </w:r>
          </w:p>
          <w:p w:rsidR="00280F02" w:rsidRPr="00280F02" w:rsidRDefault="00280F02" w:rsidP="00280F02">
            <w:pPr>
              <w:autoSpaceDE w:val="0"/>
              <w:autoSpaceDN w:val="0"/>
              <w:adjustRightInd w:val="0"/>
              <w:jc w:val="center"/>
            </w:pPr>
          </w:p>
        </w:tc>
      </w:tr>
      <w:tr w:rsidR="00280F02" w:rsidRPr="00280F02" w:rsidTr="00280F02">
        <w:tc>
          <w:tcPr>
            <w:tcW w:w="2214" w:type="dxa"/>
          </w:tcPr>
          <w:p w:rsidR="00280F02" w:rsidRPr="00280F02" w:rsidRDefault="00280F02" w:rsidP="00280F02">
            <w:pPr>
              <w:autoSpaceDE w:val="0"/>
              <w:autoSpaceDN w:val="0"/>
              <w:adjustRightInd w:val="0"/>
              <w:jc w:val="center"/>
            </w:pPr>
            <w:proofErr w:type="spellStart"/>
            <w:r w:rsidRPr="00280F02">
              <w:t>Xit</w:t>
            </w:r>
            <w:proofErr w:type="spellEnd"/>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0.01092</w:t>
            </w:r>
          </w:p>
          <w:p w:rsidR="00280F02" w:rsidRPr="00280F02" w:rsidRDefault="00280F02" w:rsidP="00280F02">
            <w:pPr>
              <w:autoSpaceDE w:val="0"/>
              <w:autoSpaceDN w:val="0"/>
              <w:adjustRightInd w:val="0"/>
              <w:jc w:val="center"/>
            </w:pPr>
            <w:r w:rsidRPr="00280F02">
              <w:t>(0.00214)</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0.03285</w:t>
            </w:r>
          </w:p>
          <w:p w:rsidR="00280F02" w:rsidRPr="00280F02" w:rsidRDefault="00280F02" w:rsidP="00280F02">
            <w:pPr>
              <w:autoSpaceDE w:val="0"/>
              <w:autoSpaceDN w:val="0"/>
              <w:adjustRightInd w:val="0"/>
              <w:jc w:val="center"/>
            </w:pPr>
            <w:r w:rsidRPr="00280F02">
              <w:t>(0.00251)</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0.03312</w:t>
            </w:r>
          </w:p>
          <w:p w:rsidR="00280F02" w:rsidRPr="00280F02" w:rsidRDefault="00280F02" w:rsidP="00280F02">
            <w:pPr>
              <w:autoSpaceDE w:val="0"/>
              <w:autoSpaceDN w:val="0"/>
              <w:adjustRightInd w:val="0"/>
              <w:jc w:val="center"/>
            </w:pPr>
            <w:r w:rsidRPr="00280F02">
              <w:t>(0.00267)</w:t>
            </w:r>
          </w:p>
          <w:p w:rsidR="00280F02" w:rsidRPr="00280F02" w:rsidRDefault="00280F02" w:rsidP="00280F02">
            <w:pPr>
              <w:autoSpaceDE w:val="0"/>
              <w:autoSpaceDN w:val="0"/>
              <w:adjustRightInd w:val="0"/>
              <w:jc w:val="center"/>
            </w:pPr>
          </w:p>
        </w:tc>
      </w:tr>
    </w:tbl>
    <w:p w:rsidR="00280F02" w:rsidRDefault="00280F02" w:rsidP="00280F02">
      <w:pPr>
        <w:autoSpaceDE w:val="0"/>
        <w:autoSpaceDN w:val="0"/>
        <w:adjustRightInd w:val="0"/>
      </w:pPr>
    </w:p>
    <w:p w:rsidR="00474DC7" w:rsidRPr="002B047B" w:rsidRDefault="00474DC7" w:rsidP="00474DC7">
      <w:pPr>
        <w:autoSpaceDE w:val="0"/>
        <w:autoSpaceDN w:val="0"/>
        <w:adjustRightInd w:val="0"/>
        <w:rPr>
          <w:i/>
        </w:rPr>
      </w:pPr>
      <w:r w:rsidRPr="002B047B">
        <w:rPr>
          <w:i/>
        </w:rPr>
        <w:t>The random effects estimator can be thought of as a weighted average of the “between” and “within” (fixed effect) estimators.  Here it is larger than both, so these results cannot be right.</w:t>
      </w:r>
    </w:p>
    <w:p w:rsidR="00474DC7" w:rsidRPr="00280F02" w:rsidRDefault="00474DC7" w:rsidP="00280F02">
      <w:pPr>
        <w:autoSpaceDE w:val="0"/>
        <w:autoSpaceDN w:val="0"/>
        <w:adjustRightInd w:val="0"/>
      </w:pPr>
    </w:p>
    <w:p w:rsidR="00280F02" w:rsidRPr="00280F02" w:rsidRDefault="00280F02" w:rsidP="00B25E81">
      <w:pPr>
        <w:numPr>
          <w:ilvl w:val="0"/>
          <w:numId w:val="11"/>
        </w:numPr>
        <w:autoSpaceDE w:val="0"/>
        <w:autoSpaceDN w:val="0"/>
        <w:adjustRightInd w:val="0"/>
      </w:pPr>
      <w:r w:rsidRPr="00280F02">
        <w:t xml:space="preserve">Your classmates fixes their coding error and generates the following results for a different problem. These are correct. What is the </w:t>
      </w:r>
      <w:proofErr w:type="spellStart"/>
      <w:r w:rsidRPr="00280F02">
        <w:t>Hausman</w:t>
      </w:r>
      <w:proofErr w:type="spellEnd"/>
      <w:r w:rsidRPr="00280F02">
        <w:t xml:space="preserve"> test statistic for the null hypothesis that </w:t>
      </w:r>
      <w:proofErr w:type="spellStart"/>
      <w:r w:rsidRPr="00280F02">
        <w:t>u</w:t>
      </w:r>
      <w:r w:rsidRPr="00280F02">
        <w:rPr>
          <w:vertAlign w:val="subscript"/>
        </w:rPr>
        <w:t>i</w:t>
      </w:r>
      <w:proofErr w:type="spellEnd"/>
      <w:r w:rsidRPr="00280F02">
        <w:t xml:space="preserve"> and </w:t>
      </w:r>
      <w:proofErr w:type="spellStart"/>
      <w:r w:rsidRPr="00280F02">
        <w:t>X</w:t>
      </w:r>
      <w:r w:rsidRPr="00280F02">
        <w:rPr>
          <w:vertAlign w:val="subscript"/>
        </w:rPr>
        <w:t>it</w:t>
      </w:r>
      <w:proofErr w:type="spellEnd"/>
      <w:r w:rsidRPr="00280F02">
        <w:rPr>
          <w:vertAlign w:val="subscript"/>
        </w:rPr>
        <w:t xml:space="preserve"> </w:t>
      </w:r>
      <w:r w:rsidRPr="00280F02">
        <w:t>are uncorrelated? Can you reject or not reject the null?</w:t>
      </w:r>
    </w:p>
    <w:p w:rsidR="00280F02" w:rsidRPr="00280F02" w:rsidRDefault="00280F02" w:rsidP="00280F02">
      <w:pPr>
        <w:autoSpaceDE w:val="0"/>
        <w:autoSpaceDN w:val="0"/>
        <w:adjustRightInd w:val="0"/>
      </w:pPr>
    </w:p>
    <w:p w:rsidR="00280F02" w:rsidRPr="00280F02" w:rsidRDefault="00280F02" w:rsidP="00280F02">
      <w:pPr>
        <w:autoSpaceDE w:val="0"/>
        <w:autoSpaceDN w:val="0"/>
        <w:adjustRightInd w:val="0"/>
        <w:jc w:val="center"/>
      </w:pPr>
      <w:r w:rsidRPr="00280F02">
        <w:t>Parameter Estimates and Standard Errors</w:t>
      </w:r>
    </w:p>
    <w:tbl>
      <w:tblPr>
        <w:tblStyle w:val="TableGrid"/>
        <w:tblW w:w="0" w:type="auto"/>
        <w:tblLook w:val="01E0" w:firstRow="1" w:lastRow="1" w:firstColumn="1" w:lastColumn="1" w:noHBand="0" w:noVBand="0"/>
      </w:tblPr>
      <w:tblGrid>
        <w:gridCol w:w="2214"/>
        <w:gridCol w:w="2214"/>
        <w:gridCol w:w="2214"/>
        <w:gridCol w:w="2214"/>
      </w:tblGrid>
      <w:tr w:rsidR="00280F02" w:rsidRPr="00280F02" w:rsidTr="0095387C">
        <w:tc>
          <w:tcPr>
            <w:tcW w:w="2214" w:type="dxa"/>
          </w:tcPr>
          <w:p w:rsidR="00280F02" w:rsidRPr="00280F02" w:rsidRDefault="00280F02" w:rsidP="00280F02">
            <w:pPr>
              <w:autoSpaceDE w:val="0"/>
              <w:autoSpaceDN w:val="0"/>
              <w:adjustRightInd w:val="0"/>
              <w:jc w:val="center"/>
            </w:pPr>
            <w:r w:rsidRPr="00280F02">
              <w:t>Variable</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Between</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Fixed</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Random</w:t>
            </w:r>
          </w:p>
          <w:p w:rsidR="00280F02" w:rsidRPr="00280F02" w:rsidRDefault="00280F02" w:rsidP="00280F02">
            <w:pPr>
              <w:autoSpaceDE w:val="0"/>
              <w:autoSpaceDN w:val="0"/>
              <w:adjustRightInd w:val="0"/>
              <w:jc w:val="center"/>
            </w:pPr>
          </w:p>
        </w:tc>
      </w:tr>
      <w:tr w:rsidR="00280F02" w:rsidRPr="00280F02" w:rsidTr="0095387C">
        <w:tc>
          <w:tcPr>
            <w:tcW w:w="2214" w:type="dxa"/>
          </w:tcPr>
          <w:p w:rsidR="00280F02" w:rsidRPr="00280F02" w:rsidRDefault="00280F02" w:rsidP="00280F02">
            <w:pPr>
              <w:autoSpaceDE w:val="0"/>
              <w:autoSpaceDN w:val="0"/>
              <w:adjustRightInd w:val="0"/>
            </w:pPr>
            <w:proofErr w:type="spellStart"/>
            <w:r w:rsidRPr="00280F02">
              <w:t>Xit</w:t>
            </w:r>
            <w:proofErr w:type="spellEnd"/>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0.11012</w:t>
            </w:r>
          </w:p>
          <w:p w:rsidR="00280F02" w:rsidRPr="00280F02" w:rsidRDefault="00280F02" w:rsidP="00280F02">
            <w:pPr>
              <w:autoSpaceDE w:val="0"/>
              <w:autoSpaceDN w:val="0"/>
              <w:adjustRightInd w:val="0"/>
              <w:jc w:val="center"/>
            </w:pPr>
            <w:r w:rsidRPr="00280F02">
              <w:t>(0.04412)</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0.04813</w:t>
            </w:r>
          </w:p>
          <w:p w:rsidR="00280F02" w:rsidRPr="00280F02" w:rsidRDefault="00280F02" w:rsidP="00280F02">
            <w:pPr>
              <w:autoSpaceDE w:val="0"/>
              <w:autoSpaceDN w:val="0"/>
              <w:adjustRightInd w:val="0"/>
              <w:jc w:val="center"/>
            </w:pPr>
            <w:r w:rsidRPr="00280F02">
              <w:t>(0.02429)</w:t>
            </w:r>
          </w:p>
          <w:p w:rsidR="00280F02" w:rsidRPr="00280F02" w:rsidRDefault="00280F02" w:rsidP="00280F02">
            <w:pPr>
              <w:autoSpaceDE w:val="0"/>
              <w:autoSpaceDN w:val="0"/>
              <w:adjustRightInd w:val="0"/>
              <w:jc w:val="center"/>
            </w:pPr>
          </w:p>
        </w:tc>
        <w:tc>
          <w:tcPr>
            <w:tcW w:w="2214" w:type="dxa"/>
          </w:tcPr>
          <w:p w:rsidR="00280F02" w:rsidRPr="00280F02" w:rsidRDefault="00280F02" w:rsidP="00280F02">
            <w:pPr>
              <w:autoSpaceDE w:val="0"/>
              <w:autoSpaceDN w:val="0"/>
              <w:adjustRightInd w:val="0"/>
              <w:jc w:val="center"/>
            </w:pPr>
            <w:r w:rsidRPr="00280F02">
              <w:t>0.0635</w:t>
            </w:r>
          </w:p>
          <w:p w:rsidR="00280F02" w:rsidRPr="00280F02" w:rsidRDefault="00280F02" w:rsidP="00280F02">
            <w:pPr>
              <w:jc w:val="center"/>
            </w:pPr>
            <w:r w:rsidRPr="00280F02">
              <w:t>(0.02137)</w:t>
            </w:r>
          </w:p>
          <w:p w:rsidR="00280F02" w:rsidRPr="00280F02" w:rsidRDefault="00280F02" w:rsidP="00280F02">
            <w:pPr>
              <w:autoSpaceDE w:val="0"/>
              <w:autoSpaceDN w:val="0"/>
              <w:adjustRightInd w:val="0"/>
              <w:jc w:val="center"/>
            </w:pPr>
          </w:p>
        </w:tc>
      </w:tr>
    </w:tbl>
    <w:p w:rsidR="00280F02" w:rsidRDefault="00280F02" w:rsidP="00280F02">
      <w:pPr>
        <w:autoSpaceDE w:val="0"/>
        <w:autoSpaceDN w:val="0"/>
        <w:adjustRightInd w:val="0"/>
      </w:pPr>
    </w:p>
    <w:p w:rsidR="00474DC7" w:rsidRPr="001C6C59" w:rsidRDefault="00474DC7" w:rsidP="00474DC7">
      <w:pPr>
        <w:autoSpaceDE w:val="0"/>
        <w:autoSpaceDN w:val="0"/>
        <w:adjustRightInd w:val="0"/>
        <w:rPr>
          <w:i/>
        </w:rPr>
      </w:pPr>
      <w:r w:rsidRPr="001C6C59">
        <w:rPr>
          <w:i/>
          <w:position w:val="-14"/>
        </w:rPr>
        <w:object w:dxaOrig="4560" w:dyaOrig="520">
          <v:shape id="_x0000_i1034" type="#_x0000_t75" style="width:228pt;height:25.8pt" o:ole="">
            <v:imagedata r:id="rId23" o:title=""/>
          </v:shape>
          <o:OLEObject Type="Embed" ProgID="Equation.3" ShapeID="_x0000_i1034" DrawAspect="Content" ObjectID="_1486546532" r:id="rId24"/>
        </w:object>
      </w:r>
      <w:r w:rsidRPr="001C6C59">
        <w:rPr>
          <w:i/>
        </w:rPr>
        <w:t xml:space="preserve"> = -.0154/.01</w:t>
      </w:r>
      <w:r w:rsidR="00E97053">
        <w:rPr>
          <w:i/>
        </w:rPr>
        <w:t>12</w:t>
      </w:r>
      <w:r w:rsidRPr="001C6C59">
        <w:rPr>
          <w:i/>
        </w:rPr>
        <w:t xml:space="preserve"> =1.</w:t>
      </w:r>
      <w:r w:rsidR="00E97053">
        <w:rPr>
          <w:i/>
        </w:rPr>
        <w:t xml:space="preserve">33 </w:t>
      </w:r>
      <w:r w:rsidRPr="001C6C59">
        <w:rPr>
          <w:i/>
        </w:rPr>
        <w:t xml:space="preserve">which is distributed as a t-statistic.  This is clearly not significant at any conventional level. This means that we cannot statistically distinguish the two estimates, leading us to not be able to reject the null. </w:t>
      </w:r>
    </w:p>
    <w:p w:rsidR="00474DC7" w:rsidRDefault="00474DC7" w:rsidP="00280F02">
      <w:pPr>
        <w:autoSpaceDE w:val="0"/>
        <w:autoSpaceDN w:val="0"/>
        <w:adjustRightInd w:val="0"/>
      </w:pPr>
    </w:p>
    <w:p w:rsidR="00F56F4E" w:rsidRDefault="001E09F4" w:rsidP="00AB4853">
      <w:pPr>
        <w:numPr>
          <w:ilvl w:val="0"/>
          <w:numId w:val="12"/>
        </w:numPr>
      </w:pPr>
      <w:r>
        <w:t xml:space="preserve">Download the </w:t>
      </w:r>
      <w:r w:rsidR="00F56F4E">
        <w:t xml:space="preserve">Stata dataset called </w:t>
      </w:r>
      <w:proofErr w:type="spellStart"/>
      <w:r w:rsidR="00F56F4E" w:rsidRPr="00501DA6">
        <w:rPr>
          <w:rFonts w:ascii="Courier New" w:hAnsi="Courier New" w:cs="Courier New"/>
          <w:b/>
        </w:rPr>
        <w:t>panel_hw.dta</w:t>
      </w:r>
      <w:proofErr w:type="spellEnd"/>
      <w:r w:rsidR="00F56F4E">
        <w:t>.  This dataset examin</w:t>
      </w:r>
      <w:r>
        <w:t>es</w:t>
      </w:r>
      <w:r w:rsidR="00F56F4E">
        <w:t xml:space="preserve"> voter turnout in 49 </w:t>
      </w:r>
      <w:smartTag w:uri="urn:schemas-microsoft-com:office:smarttags" w:element="country-region">
        <w:r w:rsidR="00F56F4E">
          <w:t>US</w:t>
        </w:r>
      </w:smartTag>
      <w:r w:rsidR="00F56F4E">
        <w:t xml:space="preserve"> states (Louisiana is omitted because of an unusual election in 1982) </w:t>
      </w:r>
      <w:smartTag w:uri="urn:schemas-microsoft-com:office:smarttags" w:element="PersonName">
        <w:r w:rsidR="00F56F4E">
          <w:t>p</w:t>
        </w:r>
      </w:smartTag>
      <w:r w:rsidR="00F56F4E">
        <w:t xml:space="preserve">lus the </w:t>
      </w:r>
      <w:smartTag w:uri="urn:schemas-microsoft-com:office:smarttags" w:element="State">
        <w:smartTag w:uri="urn:schemas-microsoft-com:office:smarttags" w:element="place">
          <w:r w:rsidR="00F56F4E">
            <w:t>District of Columbia</w:t>
          </w:r>
        </w:smartTag>
      </w:smartTag>
      <w:r>
        <w:t xml:space="preserve"> over 11 elections (contains </w:t>
      </w:r>
      <w:r w:rsidR="00F56F4E">
        <w:t>data on 50 units over 11 time periods</w:t>
      </w:r>
      <w:r>
        <w:t>)</w:t>
      </w:r>
      <w:r w:rsidR="00F56F4E">
        <w:t xml:space="preserve">.  </w:t>
      </w:r>
      <w:r>
        <w:t>Submit</w:t>
      </w:r>
      <w:r w:rsidR="00F56F4E">
        <w:t xml:space="preserve"> write-ups for these problems as well as the log files.</w:t>
      </w:r>
    </w:p>
    <w:p w:rsidR="00F56F4E" w:rsidRDefault="00F56F4E" w:rsidP="00F56F4E"/>
    <w:p w:rsidR="00F56F4E" w:rsidRDefault="00F56F4E" w:rsidP="00AB4853">
      <w:pPr>
        <w:numPr>
          <w:ilvl w:val="1"/>
          <w:numId w:val="12"/>
        </w:numPr>
      </w:pPr>
      <w:r>
        <w:t xml:space="preserve">Regress turnout as a percent of voting age population on the number of days before the general election by which an individual needs to register, </w:t>
      </w:r>
      <w:r>
        <w:lastRenderedPageBreak/>
        <w:t xml:space="preserve">state per capita income, the dummy variable for midterm elections, and the dummy variables for West North Central, the South, and the Border states.  </w:t>
      </w:r>
    </w:p>
    <w:p w:rsidR="00F56F4E" w:rsidRDefault="00F56F4E" w:rsidP="00F56F4E">
      <w:pPr>
        <w:ind w:left="360"/>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regress</w:t>
      </w:r>
      <w:proofErr w:type="gram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vaprate</w:t>
      </w:r>
      <w:proofErr w:type="spell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gsp</w:t>
      </w:r>
      <w:proofErr w:type="spellEnd"/>
      <w:r w:rsidRPr="00474DC7">
        <w:rPr>
          <w:rFonts w:ascii="Courier New" w:hAnsi="Courier New" w:cs="Courier New"/>
          <w:sz w:val="16"/>
          <w:szCs w:val="16"/>
        </w:rPr>
        <w:t xml:space="preserve"> midterm </w:t>
      </w:r>
      <w:proofErr w:type="spellStart"/>
      <w:r w:rsidRPr="00474DC7">
        <w:rPr>
          <w:rFonts w:ascii="Courier New" w:hAnsi="Courier New" w:cs="Courier New"/>
          <w:sz w:val="16"/>
          <w:szCs w:val="16"/>
        </w:rPr>
        <w:t>regdead</w:t>
      </w:r>
      <w:proofErr w:type="spell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WNCentral</w:t>
      </w:r>
      <w:proofErr w:type="spellEnd"/>
      <w:r w:rsidRPr="00474DC7">
        <w:rPr>
          <w:rFonts w:ascii="Courier New" w:hAnsi="Courier New" w:cs="Courier New"/>
          <w:sz w:val="16"/>
          <w:szCs w:val="16"/>
        </w:rPr>
        <w:t xml:space="preserve"> South Border</w:t>
      </w:r>
    </w:p>
    <w:p w:rsidR="00474DC7" w:rsidRPr="00474DC7" w:rsidRDefault="00474DC7" w:rsidP="00474DC7">
      <w:pPr>
        <w:ind w:left="360"/>
        <w:rPr>
          <w:rFonts w:ascii="Courier New" w:hAnsi="Courier New" w:cs="Courier New"/>
          <w:sz w:val="16"/>
          <w:szCs w:val="16"/>
        </w:rPr>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Source |       SS       </w:t>
      </w:r>
      <w:proofErr w:type="spellStart"/>
      <w:proofErr w:type="gramStart"/>
      <w:r w:rsidRPr="00474DC7">
        <w:rPr>
          <w:rFonts w:ascii="Courier New" w:hAnsi="Courier New" w:cs="Courier New"/>
          <w:sz w:val="16"/>
          <w:szCs w:val="16"/>
        </w:rPr>
        <w:t>df</w:t>
      </w:r>
      <w:proofErr w:type="spellEnd"/>
      <w:proofErr w:type="gramEnd"/>
      <w:r w:rsidRPr="00474DC7">
        <w:rPr>
          <w:rFonts w:ascii="Courier New" w:hAnsi="Courier New" w:cs="Courier New"/>
          <w:sz w:val="16"/>
          <w:szCs w:val="16"/>
        </w:rPr>
        <w:t xml:space="preserve">       MS              Number of </w:t>
      </w:r>
      <w:proofErr w:type="spellStart"/>
      <w:r w:rsidRPr="00474DC7">
        <w:rPr>
          <w:rFonts w:ascii="Courier New" w:hAnsi="Courier New" w:cs="Courier New"/>
          <w:sz w:val="16"/>
          <w:szCs w:val="16"/>
        </w:rPr>
        <w:t>obs</w:t>
      </w:r>
      <w:proofErr w:type="spellEnd"/>
      <w:r w:rsidRPr="00474DC7">
        <w:rPr>
          <w:rFonts w:ascii="Courier New" w:hAnsi="Courier New" w:cs="Courier New"/>
          <w:sz w:val="16"/>
          <w:szCs w:val="16"/>
        </w:rPr>
        <w:t xml:space="preserve"> =     550</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F(</w:t>
      </w:r>
      <w:proofErr w:type="gramEnd"/>
      <w:r w:rsidRPr="00474DC7">
        <w:rPr>
          <w:rFonts w:ascii="Courier New" w:hAnsi="Courier New" w:cs="Courier New"/>
          <w:sz w:val="16"/>
          <w:szCs w:val="16"/>
        </w:rPr>
        <w:t xml:space="preserve">  6,   543) =  182.08</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Model </w:t>
      </w:r>
      <w:proofErr w:type="gramStart"/>
      <w:r w:rsidRPr="00474DC7">
        <w:rPr>
          <w:rFonts w:ascii="Courier New" w:hAnsi="Courier New" w:cs="Courier New"/>
          <w:sz w:val="16"/>
          <w:szCs w:val="16"/>
        </w:rPr>
        <w:t>|  38318.2811</w:t>
      </w:r>
      <w:proofErr w:type="gramEnd"/>
      <w:r w:rsidRPr="00474DC7">
        <w:rPr>
          <w:rFonts w:ascii="Courier New" w:hAnsi="Courier New" w:cs="Courier New"/>
          <w:sz w:val="16"/>
          <w:szCs w:val="16"/>
        </w:rPr>
        <w:t xml:space="preserve">     6  6386.38019           </w:t>
      </w:r>
      <w:proofErr w:type="spellStart"/>
      <w:r w:rsidRPr="00474DC7">
        <w:rPr>
          <w:rFonts w:ascii="Courier New" w:hAnsi="Courier New" w:cs="Courier New"/>
          <w:sz w:val="16"/>
          <w:szCs w:val="16"/>
        </w:rPr>
        <w:t>Prob</w:t>
      </w:r>
      <w:proofErr w:type="spellEnd"/>
      <w:r w:rsidRPr="00474DC7">
        <w:rPr>
          <w:rFonts w:ascii="Courier New" w:hAnsi="Courier New" w:cs="Courier New"/>
          <w:sz w:val="16"/>
          <w:szCs w:val="16"/>
        </w:rPr>
        <w:t xml:space="preserve"> &gt; F      =  0.0000</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Residual </w:t>
      </w:r>
      <w:proofErr w:type="gramStart"/>
      <w:r w:rsidRPr="00474DC7">
        <w:rPr>
          <w:rFonts w:ascii="Courier New" w:hAnsi="Courier New" w:cs="Courier New"/>
          <w:sz w:val="16"/>
          <w:szCs w:val="16"/>
        </w:rPr>
        <w:t>|  19045.9213</w:t>
      </w:r>
      <w:proofErr w:type="gramEnd"/>
      <w:r w:rsidRPr="00474DC7">
        <w:rPr>
          <w:rFonts w:ascii="Courier New" w:hAnsi="Courier New" w:cs="Courier New"/>
          <w:sz w:val="16"/>
          <w:szCs w:val="16"/>
        </w:rPr>
        <w:t xml:space="preserve">   543  35.0753616           R-squared     =  0.6680</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Adj</w:t>
      </w:r>
      <w:proofErr w:type="spellEnd"/>
      <w:r w:rsidRPr="00474DC7">
        <w:rPr>
          <w:rFonts w:ascii="Courier New" w:hAnsi="Courier New" w:cs="Courier New"/>
          <w:sz w:val="16"/>
          <w:szCs w:val="16"/>
        </w:rPr>
        <w:t xml:space="preserve"> R-squared </w:t>
      </w:r>
      <w:proofErr w:type="gramStart"/>
      <w:r w:rsidRPr="00474DC7">
        <w:rPr>
          <w:rFonts w:ascii="Courier New" w:hAnsi="Courier New" w:cs="Courier New"/>
          <w:sz w:val="16"/>
          <w:szCs w:val="16"/>
        </w:rPr>
        <w:t>=  0.6643</w:t>
      </w:r>
      <w:proofErr w:type="gramEnd"/>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Total </w:t>
      </w:r>
      <w:proofErr w:type="gramStart"/>
      <w:r w:rsidRPr="00474DC7">
        <w:rPr>
          <w:rFonts w:ascii="Courier New" w:hAnsi="Courier New" w:cs="Courier New"/>
          <w:sz w:val="16"/>
          <w:szCs w:val="16"/>
        </w:rPr>
        <w:t>|  57364.2025</w:t>
      </w:r>
      <w:proofErr w:type="gramEnd"/>
      <w:r w:rsidRPr="00474DC7">
        <w:rPr>
          <w:rFonts w:ascii="Courier New" w:hAnsi="Courier New" w:cs="Courier New"/>
          <w:sz w:val="16"/>
          <w:szCs w:val="16"/>
        </w:rPr>
        <w:t xml:space="preserve">   549  104.488529           Root MSE      =  5.9224</w:t>
      </w:r>
    </w:p>
    <w:p w:rsidR="00474DC7" w:rsidRPr="00474DC7" w:rsidRDefault="00474DC7" w:rsidP="00474DC7">
      <w:pPr>
        <w:ind w:left="360"/>
        <w:rPr>
          <w:rFonts w:ascii="Courier New" w:hAnsi="Courier New" w:cs="Courier New"/>
          <w:sz w:val="16"/>
          <w:szCs w:val="16"/>
        </w:rPr>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vaprate</w:t>
      </w:r>
      <w:proofErr w:type="spellEnd"/>
      <w:proofErr w:type="gramEnd"/>
      <w:r w:rsidRPr="00474DC7">
        <w:rPr>
          <w:rFonts w:ascii="Courier New" w:hAnsi="Courier New" w:cs="Courier New"/>
          <w:sz w:val="16"/>
          <w:szCs w:val="16"/>
        </w:rPr>
        <w:t xml:space="preserve"> |      </w:t>
      </w:r>
      <w:proofErr w:type="spellStart"/>
      <w:r w:rsidRPr="00474DC7">
        <w:rPr>
          <w:rFonts w:ascii="Courier New" w:hAnsi="Courier New" w:cs="Courier New"/>
          <w:sz w:val="16"/>
          <w:szCs w:val="16"/>
        </w:rPr>
        <w:t>Coef</w:t>
      </w:r>
      <w:proofErr w:type="spellEnd"/>
      <w:r w:rsidRPr="00474DC7">
        <w:rPr>
          <w:rFonts w:ascii="Courier New" w:hAnsi="Courier New" w:cs="Courier New"/>
          <w:sz w:val="16"/>
          <w:szCs w:val="16"/>
        </w:rPr>
        <w:t xml:space="preserve">.   Std. Err.      </w:t>
      </w:r>
      <w:proofErr w:type="gramStart"/>
      <w:r w:rsidRPr="00474DC7">
        <w:rPr>
          <w:rFonts w:ascii="Courier New" w:hAnsi="Courier New" w:cs="Courier New"/>
          <w:sz w:val="16"/>
          <w:szCs w:val="16"/>
        </w:rPr>
        <w:t>t</w:t>
      </w:r>
      <w:proofErr w:type="gramEnd"/>
      <w:r w:rsidRPr="00474DC7">
        <w:rPr>
          <w:rFonts w:ascii="Courier New" w:hAnsi="Courier New" w:cs="Courier New"/>
          <w:sz w:val="16"/>
          <w:szCs w:val="16"/>
        </w:rPr>
        <w:t xml:space="preserve">    P&gt;|t|     [95% Conf. Interval]</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gsp</w:t>
      </w:r>
      <w:proofErr w:type="spellEnd"/>
      <w:proofErr w:type="gramEnd"/>
      <w:r w:rsidRPr="00474DC7">
        <w:rPr>
          <w:rFonts w:ascii="Courier New" w:hAnsi="Courier New" w:cs="Courier New"/>
          <w:sz w:val="16"/>
          <w:szCs w:val="16"/>
        </w:rPr>
        <w:t xml:space="preserve"> |  -.0382637   .0178458    -2.14   0.032     -.073319   -.0032085</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midterm</w:t>
      </w:r>
      <w:proofErr w:type="gramEnd"/>
      <w:r w:rsidRPr="00474DC7">
        <w:rPr>
          <w:rFonts w:ascii="Courier New" w:hAnsi="Courier New" w:cs="Courier New"/>
          <w:sz w:val="16"/>
          <w:szCs w:val="16"/>
        </w:rPr>
        <w:t xml:space="preserve"> |  -13.37857   .5072368   -26.38   0.000    -14.37495   -12.38218</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regdead</w:t>
      </w:r>
      <w:proofErr w:type="spellEnd"/>
      <w:proofErr w:type="gramEnd"/>
      <w:r w:rsidRPr="00474DC7">
        <w:rPr>
          <w:rFonts w:ascii="Courier New" w:hAnsi="Courier New" w:cs="Courier New"/>
          <w:sz w:val="16"/>
          <w:szCs w:val="16"/>
        </w:rPr>
        <w:t xml:space="preserve"> |  -.2171977   .0333501    -6.51   0.000    -.2827088   -.1516867</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WNCentral</w:t>
      </w:r>
      <w:proofErr w:type="spellEnd"/>
      <w:r w:rsidRPr="00474DC7">
        <w:rPr>
          <w:rFonts w:ascii="Courier New" w:hAnsi="Courier New" w:cs="Courier New"/>
          <w:sz w:val="16"/>
          <w:szCs w:val="16"/>
        </w:rPr>
        <w:t xml:space="preserve"> |   3.736791    .799348     4.67   0.000     2.166598    5.306984</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South </w:t>
      </w:r>
      <w:proofErr w:type="gramStart"/>
      <w:r w:rsidRPr="00474DC7">
        <w:rPr>
          <w:rFonts w:ascii="Courier New" w:hAnsi="Courier New" w:cs="Courier New"/>
          <w:sz w:val="16"/>
          <w:szCs w:val="16"/>
        </w:rPr>
        <w:t>|  -</w:t>
      </w:r>
      <w:proofErr w:type="gramEnd"/>
      <w:r w:rsidRPr="00474DC7">
        <w:rPr>
          <w:rFonts w:ascii="Courier New" w:hAnsi="Courier New" w:cs="Courier New"/>
          <w:sz w:val="16"/>
          <w:szCs w:val="16"/>
        </w:rPr>
        <w:t>7.969966   .7031458   -11.33   0.000    -9.351186   -6.588747</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Border </w:t>
      </w:r>
      <w:proofErr w:type="gramStart"/>
      <w:r w:rsidRPr="00474DC7">
        <w:rPr>
          <w:rFonts w:ascii="Courier New" w:hAnsi="Courier New" w:cs="Courier New"/>
          <w:sz w:val="16"/>
          <w:szCs w:val="16"/>
        </w:rPr>
        <w:t>|  -</w:t>
      </w:r>
      <w:proofErr w:type="gramEnd"/>
      <w:r w:rsidRPr="00474DC7">
        <w:rPr>
          <w:rFonts w:ascii="Courier New" w:hAnsi="Courier New" w:cs="Courier New"/>
          <w:sz w:val="16"/>
          <w:szCs w:val="16"/>
        </w:rPr>
        <w:t>7.035122   .8146468    -8.64   0.000    -8.635368   -5.434877</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_cons |   61.87341    1.02298    60.48   0.000     59.86393    63.88289</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ind w:left="360"/>
        <w:rPr>
          <w:rFonts w:ascii="Courier New" w:hAnsi="Courier New" w:cs="Courier New"/>
          <w:sz w:val="16"/>
          <w:szCs w:val="16"/>
        </w:rPr>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xml:space="preserve">test  </w:t>
      </w:r>
      <w:proofErr w:type="spellStart"/>
      <w:r w:rsidRPr="00474DC7">
        <w:rPr>
          <w:rFonts w:ascii="Courier New" w:hAnsi="Courier New" w:cs="Courier New"/>
          <w:sz w:val="16"/>
          <w:szCs w:val="16"/>
        </w:rPr>
        <w:t>WNCentral</w:t>
      </w:r>
      <w:proofErr w:type="spellEnd"/>
      <w:proofErr w:type="gramEnd"/>
      <w:r w:rsidRPr="00474DC7">
        <w:rPr>
          <w:rFonts w:ascii="Courier New" w:hAnsi="Courier New" w:cs="Courier New"/>
          <w:sz w:val="16"/>
          <w:szCs w:val="16"/>
        </w:rPr>
        <w:t xml:space="preserve"> South Border</w:t>
      </w:r>
    </w:p>
    <w:p w:rsidR="00474DC7" w:rsidRPr="00474DC7" w:rsidRDefault="00474DC7" w:rsidP="00474DC7">
      <w:pPr>
        <w:ind w:left="360"/>
        <w:rPr>
          <w:rFonts w:ascii="Courier New" w:hAnsi="Courier New" w:cs="Courier New"/>
          <w:sz w:val="16"/>
          <w:szCs w:val="16"/>
        </w:rPr>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( 1</w:t>
      </w:r>
      <w:proofErr w:type="gram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WNCentral</w:t>
      </w:r>
      <w:proofErr w:type="spellEnd"/>
      <w:r w:rsidRPr="00474DC7">
        <w:rPr>
          <w:rFonts w:ascii="Courier New" w:hAnsi="Courier New" w:cs="Courier New"/>
          <w:sz w:val="16"/>
          <w:szCs w:val="16"/>
        </w:rPr>
        <w:t xml:space="preserve"> = 0</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( 2</w:t>
      </w:r>
      <w:proofErr w:type="gramEnd"/>
      <w:r w:rsidRPr="00474DC7">
        <w:rPr>
          <w:rFonts w:ascii="Courier New" w:hAnsi="Courier New" w:cs="Courier New"/>
          <w:sz w:val="16"/>
          <w:szCs w:val="16"/>
        </w:rPr>
        <w:t>)  South = 0</w:t>
      </w: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( 3</w:t>
      </w:r>
      <w:proofErr w:type="gramEnd"/>
      <w:r w:rsidRPr="00474DC7">
        <w:rPr>
          <w:rFonts w:ascii="Courier New" w:hAnsi="Courier New" w:cs="Courier New"/>
          <w:sz w:val="16"/>
          <w:szCs w:val="16"/>
        </w:rPr>
        <w:t>)  Border = 0</w:t>
      </w:r>
    </w:p>
    <w:p w:rsidR="00474DC7" w:rsidRPr="00474DC7" w:rsidRDefault="00474DC7" w:rsidP="00474DC7">
      <w:pPr>
        <w:ind w:left="360"/>
        <w:rPr>
          <w:rFonts w:ascii="Courier New" w:hAnsi="Courier New" w:cs="Courier New"/>
          <w:sz w:val="16"/>
          <w:szCs w:val="16"/>
        </w:rPr>
      </w:pPr>
    </w:p>
    <w:p w:rsidR="00474DC7"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F(</w:t>
      </w:r>
      <w:proofErr w:type="gramEnd"/>
      <w:r w:rsidRPr="00474DC7">
        <w:rPr>
          <w:rFonts w:ascii="Courier New" w:hAnsi="Courier New" w:cs="Courier New"/>
          <w:sz w:val="16"/>
          <w:szCs w:val="16"/>
        </w:rPr>
        <w:t xml:space="preserve">  3,   543) =   73.05</w:t>
      </w:r>
    </w:p>
    <w:p w:rsidR="00F56F4E" w:rsidRPr="00474DC7" w:rsidRDefault="00474DC7" w:rsidP="00474DC7">
      <w:pPr>
        <w:ind w:left="36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Prob</w:t>
      </w:r>
      <w:proofErr w:type="spellEnd"/>
      <w:r w:rsidRPr="00474DC7">
        <w:rPr>
          <w:rFonts w:ascii="Courier New" w:hAnsi="Courier New" w:cs="Courier New"/>
          <w:sz w:val="16"/>
          <w:szCs w:val="16"/>
        </w:rPr>
        <w:t xml:space="preserve"> &gt; F =    0.0000</w:t>
      </w:r>
    </w:p>
    <w:p w:rsidR="00474DC7" w:rsidRDefault="00474DC7" w:rsidP="00474DC7"/>
    <w:p w:rsidR="00F56F4E" w:rsidRDefault="00F56F4E" w:rsidP="00474DC7">
      <w:r>
        <w:t>Which coefficients are significant?  Are there any regional effects of these regions?  Use F-test to determine this.</w:t>
      </w:r>
    </w:p>
    <w:p w:rsidR="00474DC7" w:rsidRPr="003D699A" w:rsidRDefault="00474DC7" w:rsidP="00474DC7">
      <w:pPr>
        <w:ind w:left="720"/>
        <w:rPr>
          <w:i/>
        </w:rPr>
      </w:pPr>
      <w:r w:rsidRPr="003D699A">
        <w:rPr>
          <w:i/>
        </w:rPr>
        <w:t>All of the independent variables are significant.  Yes—regional effects are significant both separately and jointly using the F test.</w:t>
      </w:r>
    </w:p>
    <w:p w:rsidR="00F56F4E" w:rsidRDefault="00F56F4E" w:rsidP="00F56F4E"/>
    <w:p w:rsidR="00ED7947" w:rsidRDefault="00080AA1" w:rsidP="00AB4853">
      <w:pPr>
        <w:numPr>
          <w:ilvl w:val="1"/>
          <w:numId w:val="12"/>
        </w:numPr>
        <w:spacing w:line="240" w:lineRule="atLeast"/>
      </w:pPr>
      <w:r>
        <w:t>Part (</w:t>
      </w:r>
      <w:proofErr w:type="spellStart"/>
      <w:r>
        <w:t>i</w:t>
      </w:r>
      <w:proofErr w:type="spellEnd"/>
      <w:r>
        <w:t>)</w:t>
      </w:r>
      <w:r w:rsidR="00F56F4E">
        <w:t xml:space="preserve"> assumed that </w:t>
      </w:r>
      <w:r w:rsidR="00F56F4E" w:rsidRPr="00CC1C25">
        <w:rPr>
          <w:u w:val="single"/>
        </w:rPr>
        <w:t>pooling</w:t>
      </w:r>
      <w:r w:rsidR="00F56F4E">
        <w:t xml:space="preserve"> </w:t>
      </w:r>
      <w:r>
        <w:t>the</w:t>
      </w:r>
      <w:r w:rsidR="00F56F4E">
        <w:t xml:space="preserve"> data was valid.  </w:t>
      </w:r>
      <w:r w:rsidR="00ED7947">
        <w:t>Instead, estimate this with a fixed effects regression.  Which variables are omitted from the estimation?  Why?</w:t>
      </w:r>
    </w:p>
    <w:p w:rsidR="00D32B46" w:rsidRDefault="00D32B46" w:rsidP="00D32B46">
      <w:pPr>
        <w:spacing w:line="240" w:lineRule="atLeast"/>
        <w:ind w:left="1800"/>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iis</w:t>
      </w:r>
      <w:proofErr w:type="spellEnd"/>
      <w:proofErr w:type="gram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stcode</w:t>
      </w:r>
      <w:proofErr w:type="spellEnd"/>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tis</w:t>
      </w:r>
      <w:proofErr w:type="gramEnd"/>
      <w:r w:rsidRPr="00474DC7">
        <w:rPr>
          <w:rFonts w:ascii="Courier New" w:hAnsi="Courier New" w:cs="Courier New"/>
          <w:sz w:val="16"/>
          <w:szCs w:val="16"/>
        </w:rPr>
        <w:t xml:space="preserve"> year</w:t>
      </w:r>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xtreg</w:t>
      </w:r>
      <w:proofErr w:type="spellEnd"/>
      <w:proofErr w:type="gram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vaprate</w:t>
      </w:r>
      <w:proofErr w:type="spellEnd"/>
      <w:r w:rsidRPr="00474DC7">
        <w:rPr>
          <w:rFonts w:ascii="Courier New" w:hAnsi="Courier New" w:cs="Courier New"/>
          <w:sz w:val="16"/>
          <w:szCs w:val="16"/>
        </w:rPr>
        <w:t xml:space="preserve"> midterm </w:t>
      </w:r>
      <w:proofErr w:type="spellStart"/>
      <w:r w:rsidRPr="00474DC7">
        <w:rPr>
          <w:rFonts w:ascii="Courier New" w:hAnsi="Courier New" w:cs="Courier New"/>
          <w:sz w:val="16"/>
          <w:szCs w:val="16"/>
        </w:rPr>
        <w:t>gsp</w:t>
      </w:r>
      <w:proofErr w:type="spell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regdead</w:t>
      </w:r>
      <w:proofErr w:type="spell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WNCentral</w:t>
      </w:r>
      <w:proofErr w:type="spellEnd"/>
      <w:r w:rsidRPr="00474DC7">
        <w:rPr>
          <w:rFonts w:ascii="Courier New" w:hAnsi="Courier New" w:cs="Courier New"/>
          <w:sz w:val="16"/>
          <w:szCs w:val="16"/>
        </w:rPr>
        <w:t xml:space="preserve"> South Border, </w:t>
      </w:r>
      <w:proofErr w:type="spellStart"/>
      <w:r w:rsidRPr="00474DC7">
        <w:rPr>
          <w:rFonts w:ascii="Courier New" w:hAnsi="Courier New" w:cs="Courier New"/>
          <w:sz w:val="16"/>
          <w:szCs w:val="16"/>
        </w:rPr>
        <w:t>fe</w:t>
      </w:r>
      <w:proofErr w:type="spellEnd"/>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Fixed-effects (within) regression               Number of </w:t>
      </w:r>
      <w:proofErr w:type="spellStart"/>
      <w:r w:rsidRPr="00474DC7">
        <w:rPr>
          <w:rFonts w:ascii="Courier New" w:hAnsi="Courier New" w:cs="Courier New"/>
          <w:sz w:val="16"/>
          <w:szCs w:val="16"/>
        </w:rPr>
        <w:t>obs</w:t>
      </w:r>
      <w:proofErr w:type="spellEnd"/>
      <w:r w:rsidRPr="00474DC7">
        <w:rPr>
          <w:rFonts w:ascii="Courier New" w:hAnsi="Courier New" w:cs="Courier New"/>
          <w:sz w:val="16"/>
          <w:szCs w:val="16"/>
        </w:rPr>
        <w:t xml:space="preserve">      =       550</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Group variable: </w:t>
      </w:r>
      <w:proofErr w:type="spellStart"/>
      <w:r w:rsidRPr="00474DC7">
        <w:rPr>
          <w:rFonts w:ascii="Courier New" w:hAnsi="Courier New" w:cs="Courier New"/>
          <w:sz w:val="16"/>
          <w:szCs w:val="16"/>
        </w:rPr>
        <w:t>stcode</w:t>
      </w:r>
      <w:proofErr w:type="spellEnd"/>
      <w:r w:rsidRPr="00474DC7">
        <w:rPr>
          <w:rFonts w:ascii="Courier New" w:hAnsi="Courier New" w:cs="Courier New"/>
          <w:sz w:val="16"/>
          <w:szCs w:val="16"/>
        </w:rPr>
        <w:t xml:space="preserve">                          Number of groups   =        50</w:t>
      </w:r>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R-sq:  </w:t>
      </w:r>
      <w:proofErr w:type="gramStart"/>
      <w:r w:rsidRPr="00474DC7">
        <w:rPr>
          <w:rFonts w:ascii="Courier New" w:hAnsi="Courier New" w:cs="Courier New"/>
          <w:sz w:val="16"/>
          <w:szCs w:val="16"/>
        </w:rPr>
        <w:t>within  =</w:t>
      </w:r>
      <w:proofErr w:type="gramEnd"/>
      <w:r w:rsidRPr="00474DC7">
        <w:rPr>
          <w:rFonts w:ascii="Courier New" w:hAnsi="Courier New" w:cs="Courier New"/>
          <w:sz w:val="16"/>
          <w:szCs w:val="16"/>
        </w:rPr>
        <w:t xml:space="preserve"> 0.7363                         </w:t>
      </w:r>
      <w:proofErr w:type="spellStart"/>
      <w:r w:rsidRPr="00474DC7">
        <w:rPr>
          <w:rFonts w:ascii="Courier New" w:hAnsi="Courier New" w:cs="Courier New"/>
          <w:sz w:val="16"/>
          <w:szCs w:val="16"/>
        </w:rPr>
        <w:t>Obs</w:t>
      </w:r>
      <w:proofErr w:type="spellEnd"/>
      <w:r w:rsidRPr="00474DC7">
        <w:rPr>
          <w:rFonts w:ascii="Courier New" w:hAnsi="Courier New" w:cs="Courier New"/>
          <w:sz w:val="16"/>
          <w:szCs w:val="16"/>
        </w:rPr>
        <w:t xml:space="preserve"> per group: min =        11</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between</w:t>
      </w:r>
      <w:proofErr w:type="gramEnd"/>
      <w:r w:rsidRPr="00474DC7">
        <w:rPr>
          <w:rFonts w:ascii="Courier New" w:hAnsi="Courier New" w:cs="Courier New"/>
          <w:sz w:val="16"/>
          <w:szCs w:val="16"/>
        </w:rPr>
        <w:t xml:space="preserve"> = 0.0096                                        </w:t>
      </w:r>
      <w:proofErr w:type="spellStart"/>
      <w:r w:rsidRPr="00474DC7">
        <w:rPr>
          <w:rFonts w:ascii="Courier New" w:hAnsi="Courier New" w:cs="Courier New"/>
          <w:sz w:val="16"/>
          <w:szCs w:val="16"/>
        </w:rPr>
        <w:t>avg</w:t>
      </w:r>
      <w:proofErr w:type="spellEnd"/>
      <w:r w:rsidRPr="00474DC7">
        <w:rPr>
          <w:rFonts w:ascii="Courier New" w:hAnsi="Courier New" w:cs="Courier New"/>
          <w:sz w:val="16"/>
          <w:szCs w:val="16"/>
        </w:rPr>
        <w:t xml:space="preserve"> =      11.0</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overall</w:t>
      </w:r>
      <w:proofErr w:type="gramEnd"/>
      <w:r w:rsidRPr="00474DC7">
        <w:rPr>
          <w:rFonts w:ascii="Courier New" w:hAnsi="Courier New" w:cs="Courier New"/>
          <w:sz w:val="16"/>
          <w:szCs w:val="16"/>
        </w:rPr>
        <w:t xml:space="preserve"> = 0.4275                                        max =        11</w:t>
      </w:r>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F(</w:t>
      </w:r>
      <w:proofErr w:type="gramEnd"/>
      <w:r w:rsidRPr="00474DC7">
        <w:rPr>
          <w:rFonts w:ascii="Courier New" w:hAnsi="Courier New" w:cs="Courier New"/>
          <w:sz w:val="16"/>
          <w:szCs w:val="16"/>
        </w:rPr>
        <w:t>2,498)           =    695.15</w:t>
      </w:r>
    </w:p>
    <w:p w:rsidR="00474DC7" w:rsidRPr="00474DC7" w:rsidRDefault="00474DC7" w:rsidP="00474DC7">
      <w:pPr>
        <w:spacing w:line="240" w:lineRule="atLeast"/>
        <w:ind w:left="720"/>
        <w:rPr>
          <w:rFonts w:ascii="Courier New" w:hAnsi="Courier New" w:cs="Courier New"/>
          <w:sz w:val="16"/>
          <w:szCs w:val="16"/>
        </w:rPr>
      </w:pPr>
      <w:proofErr w:type="spellStart"/>
      <w:proofErr w:type="gramStart"/>
      <w:r w:rsidRPr="00474DC7">
        <w:rPr>
          <w:rFonts w:ascii="Courier New" w:hAnsi="Courier New" w:cs="Courier New"/>
          <w:sz w:val="16"/>
          <w:szCs w:val="16"/>
        </w:rPr>
        <w:t>corr</w:t>
      </w:r>
      <w:proofErr w:type="spellEnd"/>
      <w:r w:rsidRPr="00474DC7">
        <w:rPr>
          <w:rFonts w:ascii="Courier New" w:hAnsi="Courier New" w:cs="Courier New"/>
          <w:sz w:val="16"/>
          <w:szCs w:val="16"/>
        </w:rPr>
        <w:t>(</w:t>
      </w:r>
      <w:proofErr w:type="spellStart"/>
      <w:proofErr w:type="gramEnd"/>
      <w:r w:rsidRPr="00474DC7">
        <w:rPr>
          <w:rFonts w:ascii="Courier New" w:hAnsi="Courier New" w:cs="Courier New"/>
          <w:sz w:val="16"/>
          <w:szCs w:val="16"/>
        </w:rPr>
        <w:t>u_i</w:t>
      </w:r>
      <w:proofErr w:type="spellEnd"/>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Xb</w:t>
      </w:r>
      <w:proofErr w:type="spellEnd"/>
      <w:r w:rsidRPr="00474DC7">
        <w:rPr>
          <w:rFonts w:ascii="Courier New" w:hAnsi="Courier New" w:cs="Courier New"/>
          <w:sz w:val="16"/>
          <w:szCs w:val="16"/>
        </w:rPr>
        <w:t xml:space="preserve">)  = 0.0023                         </w:t>
      </w:r>
      <w:proofErr w:type="spellStart"/>
      <w:r w:rsidRPr="00474DC7">
        <w:rPr>
          <w:rFonts w:ascii="Courier New" w:hAnsi="Courier New" w:cs="Courier New"/>
          <w:sz w:val="16"/>
          <w:szCs w:val="16"/>
        </w:rPr>
        <w:t>Prob</w:t>
      </w:r>
      <w:proofErr w:type="spellEnd"/>
      <w:r w:rsidRPr="00474DC7">
        <w:rPr>
          <w:rFonts w:ascii="Courier New" w:hAnsi="Courier New" w:cs="Courier New"/>
          <w:sz w:val="16"/>
          <w:szCs w:val="16"/>
        </w:rPr>
        <w:t xml:space="preserve"> &gt; F           =    0.0000</w:t>
      </w:r>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lastRenderedPageBreak/>
        <w:t xml:space="preserve">     </w:t>
      </w:r>
      <w:proofErr w:type="spellStart"/>
      <w:proofErr w:type="gramStart"/>
      <w:r w:rsidRPr="00474DC7">
        <w:rPr>
          <w:rFonts w:ascii="Courier New" w:hAnsi="Courier New" w:cs="Courier New"/>
          <w:sz w:val="16"/>
          <w:szCs w:val="16"/>
        </w:rPr>
        <w:t>vaprate</w:t>
      </w:r>
      <w:proofErr w:type="spellEnd"/>
      <w:proofErr w:type="gramEnd"/>
      <w:r w:rsidRPr="00474DC7">
        <w:rPr>
          <w:rFonts w:ascii="Courier New" w:hAnsi="Courier New" w:cs="Courier New"/>
          <w:sz w:val="16"/>
          <w:szCs w:val="16"/>
        </w:rPr>
        <w:t xml:space="preserve"> |      </w:t>
      </w:r>
      <w:proofErr w:type="spellStart"/>
      <w:r w:rsidRPr="00474DC7">
        <w:rPr>
          <w:rFonts w:ascii="Courier New" w:hAnsi="Courier New" w:cs="Courier New"/>
          <w:sz w:val="16"/>
          <w:szCs w:val="16"/>
        </w:rPr>
        <w:t>Coef</w:t>
      </w:r>
      <w:proofErr w:type="spellEnd"/>
      <w:r w:rsidRPr="00474DC7">
        <w:rPr>
          <w:rFonts w:ascii="Courier New" w:hAnsi="Courier New" w:cs="Courier New"/>
          <w:sz w:val="16"/>
          <w:szCs w:val="16"/>
        </w:rPr>
        <w:t xml:space="preserve">.   Std. Err.      </w:t>
      </w:r>
      <w:proofErr w:type="gramStart"/>
      <w:r w:rsidRPr="00474DC7">
        <w:rPr>
          <w:rFonts w:ascii="Courier New" w:hAnsi="Courier New" w:cs="Courier New"/>
          <w:sz w:val="16"/>
          <w:szCs w:val="16"/>
        </w:rPr>
        <w:t>t</w:t>
      </w:r>
      <w:proofErr w:type="gramEnd"/>
      <w:r w:rsidRPr="00474DC7">
        <w:rPr>
          <w:rFonts w:ascii="Courier New" w:hAnsi="Courier New" w:cs="Courier New"/>
          <w:sz w:val="16"/>
          <w:szCs w:val="16"/>
        </w:rPr>
        <w:t xml:space="preserve">    P&gt;|t|     [95% Conf. Interval]</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midterm</w:t>
      </w:r>
      <w:proofErr w:type="gramEnd"/>
      <w:r w:rsidRPr="00474DC7">
        <w:rPr>
          <w:rFonts w:ascii="Courier New" w:hAnsi="Courier New" w:cs="Courier New"/>
          <w:sz w:val="16"/>
          <w:szCs w:val="16"/>
        </w:rPr>
        <w:t xml:space="preserve"> |  -13.37218   .3586782   -37.28   0.000    -14.07689   -12.66747</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gsp</w:t>
      </w:r>
      <w:proofErr w:type="spellEnd"/>
      <w:proofErr w:type="gramEnd"/>
      <w:r w:rsidRPr="00474DC7">
        <w:rPr>
          <w:rFonts w:ascii="Courier New" w:hAnsi="Courier New" w:cs="Courier New"/>
          <w:sz w:val="16"/>
          <w:szCs w:val="16"/>
        </w:rPr>
        <w:t xml:space="preserve"> |  -.0246353   .0171186    -1.44   0.151     -.058269    .0089983</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proofErr w:type="gramStart"/>
      <w:r w:rsidRPr="00474DC7">
        <w:rPr>
          <w:rFonts w:ascii="Courier New" w:hAnsi="Courier New" w:cs="Courier New"/>
          <w:sz w:val="16"/>
          <w:szCs w:val="16"/>
        </w:rPr>
        <w:t>regdead</w:t>
      </w:r>
      <w:proofErr w:type="spellEnd"/>
      <w:proofErr w:type="gramEnd"/>
      <w:r w:rsidRPr="00474DC7">
        <w:rPr>
          <w:rFonts w:ascii="Courier New" w:hAnsi="Courier New" w:cs="Courier New"/>
          <w:sz w:val="16"/>
          <w:szCs w:val="16"/>
        </w:rPr>
        <w:t xml:space="preserve"> |  (dropped)</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WNCentral</w:t>
      </w:r>
      <w:proofErr w:type="spellEnd"/>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w:t>
      </w:r>
      <w:proofErr w:type="gramEnd"/>
      <w:r w:rsidRPr="00474DC7">
        <w:rPr>
          <w:rFonts w:ascii="Courier New" w:hAnsi="Courier New" w:cs="Courier New"/>
          <w:sz w:val="16"/>
          <w:szCs w:val="16"/>
        </w:rPr>
        <w:t>dropped)</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South </w:t>
      </w:r>
      <w:proofErr w:type="gramStart"/>
      <w:r w:rsidRPr="00474DC7">
        <w:rPr>
          <w:rFonts w:ascii="Courier New" w:hAnsi="Courier New" w:cs="Courier New"/>
          <w:sz w:val="16"/>
          <w:szCs w:val="16"/>
        </w:rPr>
        <w:t>|  (</w:t>
      </w:r>
      <w:proofErr w:type="gramEnd"/>
      <w:r w:rsidRPr="00474DC7">
        <w:rPr>
          <w:rFonts w:ascii="Courier New" w:hAnsi="Courier New" w:cs="Courier New"/>
          <w:sz w:val="16"/>
          <w:szCs w:val="16"/>
        </w:rPr>
        <w:t>dropped)</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Border </w:t>
      </w:r>
      <w:proofErr w:type="gramStart"/>
      <w:r w:rsidRPr="00474DC7">
        <w:rPr>
          <w:rFonts w:ascii="Courier New" w:hAnsi="Courier New" w:cs="Courier New"/>
          <w:sz w:val="16"/>
          <w:szCs w:val="16"/>
        </w:rPr>
        <w:t>|  (</w:t>
      </w:r>
      <w:proofErr w:type="gramEnd"/>
      <w:r w:rsidRPr="00474DC7">
        <w:rPr>
          <w:rFonts w:ascii="Courier New" w:hAnsi="Courier New" w:cs="Courier New"/>
          <w:sz w:val="16"/>
          <w:szCs w:val="16"/>
        </w:rPr>
        <w:t>dropped)</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_cons |   54.67635   .5900227    92.67   0.000     53.51711    55.83559</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sigma_u</w:t>
      </w:r>
      <w:proofErr w:type="spellEnd"/>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  6.6883066</w:t>
      </w:r>
      <w:proofErr w:type="gramEnd"/>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spellStart"/>
      <w:r w:rsidRPr="00474DC7">
        <w:rPr>
          <w:rFonts w:ascii="Courier New" w:hAnsi="Courier New" w:cs="Courier New"/>
          <w:sz w:val="16"/>
          <w:szCs w:val="16"/>
        </w:rPr>
        <w:t>sigma_e</w:t>
      </w:r>
      <w:proofErr w:type="spellEnd"/>
      <w:r w:rsidRPr="00474DC7">
        <w:rPr>
          <w:rFonts w:ascii="Courier New" w:hAnsi="Courier New" w:cs="Courier New"/>
          <w:sz w:val="16"/>
          <w:szCs w:val="16"/>
        </w:rPr>
        <w:t xml:space="preserve"> |   4.187412</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rho</w:t>
      </w:r>
      <w:proofErr w:type="gramEnd"/>
      <w:r w:rsidRPr="00474DC7">
        <w:rPr>
          <w:rFonts w:ascii="Courier New" w:hAnsi="Courier New" w:cs="Courier New"/>
          <w:sz w:val="16"/>
          <w:szCs w:val="16"/>
        </w:rPr>
        <w:t xml:space="preserve"> |  .71840339   (fraction of variance due to </w:t>
      </w:r>
      <w:proofErr w:type="spellStart"/>
      <w:r w:rsidRPr="00474DC7">
        <w:rPr>
          <w:rFonts w:ascii="Courier New" w:hAnsi="Courier New" w:cs="Courier New"/>
          <w:sz w:val="16"/>
          <w:szCs w:val="16"/>
        </w:rPr>
        <w:t>u_i</w:t>
      </w:r>
      <w:proofErr w:type="spellEnd"/>
      <w:r w:rsidRPr="00474DC7">
        <w:rPr>
          <w:rFonts w:ascii="Courier New" w:hAnsi="Courier New" w:cs="Courier New"/>
          <w:sz w:val="16"/>
          <w:szCs w:val="16"/>
        </w:rPr>
        <w:t>)</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w:t>
      </w: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F test that all </w:t>
      </w:r>
      <w:proofErr w:type="spellStart"/>
      <w:r w:rsidRPr="00474DC7">
        <w:rPr>
          <w:rFonts w:ascii="Courier New" w:hAnsi="Courier New" w:cs="Courier New"/>
          <w:sz w:val="16"/>
          <w:szCs w:val="16"/>
        </w:rPr>
        <w:t>u_i</w:t>
      </w:r>
      <w:proofErr w:type="spellEnd"/>
      <w:r w:rsidRPr="00474DC7">
        <w:rPr>
          <w:rFonts w:ascii="Courier New" w:hAnsi="Courier New" w:cs="Courier New"/>
          <w:sz w:val="16"/>
          <w:szCs w:val="16"/>
        </w:rPr>
        <w:t xml:space="preserve">=0:     </w:t>
      </w:r>
      <w:proofErr w:type="gramStart"/>
      <w:r w:rsidRPr="00474DC7">
        <w:rPr>
          <w:rFonts w:ascii="Courier New" w:hAnsi="Courier New" w:cs="Courier New"/>
          <w:sz w:val="16"/>
          <w:szCs w:val="16"/>
        </w:rPr>
        <w:t>F(</w:t>
      </w:r>
      <w:proofErr w:type="gramEnd"/>
      <w:r w:rsidRPr="00474DC7">
        <w:rPr>
          <w:rFonts w:ascii="Courier New" w:hAnsi="Courier New" w:cs="Courier New"/>
          <w:sz w:val="16"/>
          <w:szCs w:val="16"/>
        </w:rPr>
        <w:t xml:space="preserve">49, 498) =    12.00             </w:t>
      </w:r>
      <w:proofErr w:type="spellStart"/>
      <w:r w:rsidRPr="00474DC7">
        <w:rPr>
          <w:rFonts w:ascii="Courier New" w:hAnsi="Courier New" w:cs="Courier New"/>
          <w:sz w:val="16"/>
          <w:szCs w:val="16"/>
        </w:rPr>
        <w:t>Prob</w:t>
      </w:r>
      <w:proofErr w:type="spellEnd"/>
      <w:r w:rsidRPr="00474DC7">
        <w:rPr>
          <w:rFonts w:ascii="Courier New" w:hAnsi="Courier New" w:cs="Courier New"/>
          <w:sz w:val="16"/>
          <w:szCs w:val="16"/>
        </w:rPr>
        <w:t xml:space="preserve"> &gt; F = 0.0000</w:t>
      </w:r>
    </w:p>
    <w:p w:rsidR="00474DC7" w:rsidRPr="00474DC7" w:rsidRDefault="00474DC7" w:rsidP="00474DC7">
      <w:pPr>
        <w:spacing w:line="240" w:lineRule="atLeast"/>
        <w:ind w:left="720"/>
        <w:rPr>
          <w:rFonts w:ascii="Courier New" w:hAnsi="Courier New" w:cs="Courier New"/>
          <w:sz w:val="16"/>
          <w:szCs w:val="16"/>
        </w:rPr>
      </w:pPr>
    </w:p>
    <w:p w:rsidR="00474DC7" w:rsidRPr="00474DC7" w:rsidRDefault="00474DC7" w:rsidP="00474DC7">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 </w:t>
      </w:r>
      <w:proofErr w:type="gramStart"/>
      <w:r w:rsidRPr="00474DC7">
        <w:rPr>
          <w:rFonts w:ascii="Courier New" w:hAnsi="Courier New" w:cs="Courier New"/>
          <w:sz w:val="16"/>
          <w:szCs w:val="16"/>
        </w:rPr>
        <w:t>estimates</w:t>
      </w:r>
      <w:proofErr w:type="gramEnd"/>
      <w:r w:rsidRPr="00474DC7">
        <w:rPr>
          <w:rFonts w:ascii="Courier New" w:hAnsi="Courier New" w:cs="Courier New"/>
          <w:sz w:val="16"/>
          <w:szCs w:val="16"/>
        </w:rPr>
        <w:t xml:space="preserve"> store </w:t>
      </w:r>
      <w:proofErr w:type="spellStart"/>
      <w:r w:rsidRPr="00474DC7">
        <w:rPr>
          <w:rFonts w:ascii="Courier New" w:hAnsi="Courier New" w:cs="Courier New"/>
          <w:sz w:val="16"/>
          <w:szCs w:val="16"/>
        </w:rPr>
        <w:t>fe</w:t>
      </w:r>
      <w:proofErr w:type="spellEnd"/>
    </w:p>
    <w:p w:rsidR="00474DC7" w:rsidRDefault="00474DC7" w:rsidP="00D32B46">
      <w:pPr>
        <w:spacing w:line="240" w:lineRule="atLeast"/>
        <w:ind w:left="1800"/>
      </w:pPr>
    </w:p>
    <w:p w:rsidR="00474DC7" w:rsidRPr="00474DC7" w:rsidRDefault="00474DC7" w:rsidP="00474DC7">
      <w:pPr>
        <w:spacing w:line="240" w:lineRule="atLeast"/>
        <w:rPr>
          <w:i/>
        </w:rPr>
      </w:pPr>
      <w:proofErr w:type="spellStart"/>
      <w:r w:rsidRPr="00474DC7">
        <w:rPr>
          <w:i/>
        </w:rPr>
        <w:t>Regdead</w:t>
      </w:r>
      <w:proofErr w:type="spellEnd"/>
      <w:r w:rsidRPr="00474DC7">
        <w:rPr>
          <w:i/>
        </w:rPr>
        <w:t xml:space="preserve"> and the regional dummies dropped because these do not vary within states over time. Obviously, the region of the country a state is in does not vary.  The results indicate that the number of days before the general election by which an individual needs to register also did not change within states during this time period</w:t>
      </w:r>
      <w:r w:rsidR="000F1528">
        <w:rPr>
          <w:i/>
        </w:rPr>
        <w:t xml:space="preserve"> and therefore also dropped out</w:t>
      </w:r>
      <w:proofErr w:type="gramStart"/>
      <w:r w:rsidR="000F1528">
        <w:rPr>
          <w:i/>
        </w:rPr>
        <w:t>.</w:t>
      </w:r>
      <w:r w:rsidRPr="00474DC7">
        <w:rPr>
          <w:i/>
        </w:rPr>
        <w:t>.</w:t>
      </w:r>
      <w:proofErr w:type="gramEnd"/>
    </w:p>
    <w:p w:rsidR="00474DC7" w:rsidRDefault="00474DC7" w:rsidP="00D32B46">
      <w:pPr>
        <w:spacing w:line="240" w:lineRule="atLeast"/>
        <w:ind w:left="1800"/>
      </w:pPr>
    </w:p>
    <w:p w:rsidR="00ED7947" w:rsidRDefault="00ED7947" w:rsidP="00AB4853">
      <w:pPr>
        <w:numPr>
          <w:ilvl w:val="1"/>
          <w:numId w:val="12"/>
        </w:numPr>
      </w:pPr>
      <w:r>
        <w:t>Test for whether there is evidence of unobserved heterogeneity—that is, whether a fixed effects model is more appropriate than the pooled model.  What is your testing hypothesis?</w:t>
      </w:r>
      <w:r w:rsidR="00D32B46">
        <w:t xml:space="preserve">  What is your test statistic?  Is pooling appropriate in light of the results of your test?</w:t>
      </w:r>
    </w:p>
    <w:p w:rsidR="00D45964" w:rsidRDefault="00D45964" w:rsidP="00F56F4E">
      <w:pPr>
        <w:ind w:left="720"/>
        <w:rPr>
          <w:sz w:val="20"/>
        </w:rPr>
      </w:pPr>
    </w:p>
    <w:p w:rsidR="00474DC7" w:rsidRDefault="00474DC7" w:rsidP="00F56F4E">
      <w:pPr>
        <w:ind w:left="720"/>
        <w:rPr>
          <w:sz w:val="20"/>
        </w:rPr>
      </w:pPr>
    </w:p>
    <w:p w:rsidR="000F1528" w:rsidRDefault="00474DC7" w:rsidP="000F1528">
      <w:pPr>
        <w:rPr>
          <w:sz w:val="20"/>
        </w:rPr>
      </w:pPr>
      <w:r>
        <w:rPr>
          <w:i/>
        </w:rPr>
        <w:t>The testing hypothesis is that the state dummies are equal to zero.  The F-test is a test of this</w:t>
      </w:r>
      <w:r w:rsidRPr="000F1528">
        <w:rPr>
          <w:i/>
        </w:rPr>
        <w:t xml:space="preserve">.  </w:t>
      </w:r>
      <w:r w:rsidR="000F1528" w:rsidRPr="000F1528">
        <w:rPr>
          <w:i/>
        </w:rPr>
        <w:t>The final line of the table is</w:t>
      </w:r>
      <w:r w:rsidR="000F1528">
        <w:rPr>
          <w:sz w:val="20"/>
        </w:rPr>
        <w:t xml:space="preserve"> </w:t>
      </w:r>
    </w:p>
    <w:p w:rsidR="000F1528" w:rsidRPr="00474DC7" w:rsidRDefault="000F1528" w:rsidP="000F1528">
      <w:pPr>
        <w:spacing w:line="240" w:lineRule="atLeast"/>
        <w:ind w:left="720"/>
        <w:rPr>
          <w:rFonts w:ascii="Courier New" w:hAnsi="Courier New" w:cs="Courier New"/>
          <w:sz w:val="16"/>
          <w:szCs w:val="16"/>
        </w:rPr>
      </w:pPr>
      <w:r w:rsidRPr="00474DC7">
        <w:rPr>
          <w:rFonts w:ascii="Courier New" w:hAnsi="Courier New" w:cs="Courier New"/>
          <w:sz w:val="16"/>
          <w:szCs w:val="16"/>
        </w:rPr>
        <w:t xml:space="preserve">F test that all </w:t>
      </w:r>
      <w:proofErr w:type="spellStart"/>
      <w:r w:rsidRPr="00474DC7">
        <w:rPr>
          <w:rFonts w:ascii="Courier New" w:hAnsi="Courier New" w:cs="Courier New"/>
          <w:sz w:val="16"/>
          <w:szCs w:val="16"/>
        </w:rPr>
        <w:t>u_i</w:t>
      </w:r>
      <w:proofErr w:type="spellEnd"/>
      <w:r w:rsidRPr="00474DC7">
        <w:rPr>
          <w:rFonts w:ascii="Courier New" w:hAnsi="Courier New" w:cs="Courier New"/>
          <w:sz w:val="16"/>
          <w:szCs w:val="16"/>
        </w:rPr>
        <w:t xml:space="preserve">=0:     </w:t>
      </w:r>
      <w:proofErr w:type="gramStart"/>
      <w:r w:rsidRPr="00474DC7">
        <w:rPr>
          <w:rFonts w:ascii="Courier New" w:hAnsi="Courier New" w:cs="Courier New"/>
          <w:sz w:val="16"/>
          <w:szCs w:val="16"/>
        </w:rPr>
        <w:t>F(</w:t>
      </w:r>
      <w:proofErr w:type="gramEnd"/>
      <w:r w:rsidRPr="00474DC7">
        <w:rPr>
          <w:rFonts w:ascii="Courier New" w:hAnsi="Courier New" w:cs="Courier New"/>
          <w:sz w:val="16"/>
          <w:szCs w:val="16"/>
        </w:rPr>
        <w:t xml:space="preserve">49, 498) =    12.00             </w:t>
      </w:r>
      <w:proofErr w:type="spellStart"/>
      <w:r w:rsidRPr="00474DC7">
        <w:rPr>
          <w:rFonts w:ascii="Courier New" w:hAnsi="Courier New" w:cs="Courier New"/>
          <w:sz w:val="16"/>
          <w:szCs w:val="16"/>
        </w:rPr>
        <w:t>Prob</w:t>
      </w:r>
      <w:proofErr w:type="spellEnd"/>
      <w:r w:rsidRPr="00474DC7">
        <w:rPr>
          <w:rFonts w:ascii="Courier New" w:hAnsi="Courier New" w:cs="Courier New"/>
          <w:sz w:val="16"/>
          <w:szCs w:val="16"/>
        </w:rPr>
        <w:t xml:space="preserve"> &gt; F = 0.0000</w:t>
      </w:r>
    </w:p>
    <w:p w:rsidR="000F1528" w:rsidRDefault="000F1528" w:rsidP="00474DC7">
      <w:pPr>
        <w:ind w:left="360"/>
        <w:rPr>
          <w:i/>
        </w:rPr>
      </w:pPr>
    </w:p>
    <w:p w:rsidR="00474DC7" w:rsidRPr="003D699A" w:rsidRDefault="00474DC7" w:rsidP="000F1528">
      <w:pPr>
        <w:rPr>
          <w:i/>
        </w:rPr>
      </w:pPr>
      <w:r w:rsidRPr="003D699A">
        <w:rPr>
          <w:i/>
        </w:rPr>
        <w:t xml:space="preserve">We can reject the null that the dummies are all equal to zero with a p-value of .0000.  As a result, we conclude that pooling is not appropriate—the state fixed effects are significant.   </w:t>
      </w:r>
    </w:p>
    <w:p w:rsidR="00474DC7" w:rsidRDefault="00474DC7" w:rsidP="00F56F4E">
      <w:pPr>
        <w:ind w:left="720"/>
        <w:rPr>
          <w:sz w:val="20"/>
        </w:rPr>
      </w:pPr>
    </w:p>
    <w:p w:rsidR="00474DC7" w:rsidRDefault="00474DC7" w:rsidP="00F56F4E">
      <w:pPr>
        <w:ind w:left="720"/>
        <w:rPr>
          <w:sz w:val="20"/>
        </w:rPr>
      </w:pPr>
    </w:p>
    <w:p w:rsidR="00D32B46" w:rsidRDefault="00D32B46" w:rsidP="00AB4853">
      <w:pPr>
        <w:numPr>
          <w:ilvl w:val="1"/>
          <w:numId w:val="12"/>
        </w:numPr>
        <w:spacing w:line="240" w:lineRule="atLeast"/>
      </w:pPr>
      <w:r>
        <w:t xml:space="preserve">Now estimate a random-effects model.  </w:t>
      </w:r>
      <w:r w:rsidR="000F1528">
        <w:t xml:space="preserve">Why do those results differ from the fixed effects results?  </w:t>
      </w:r>
      <w:r>
        <w:t>Is there evidence of unobserved heterogeneity?  Show your testing hypothesis, and decide on it.  Are some variables omitted from the estimation?  Why or why not?</w:t>
      </w:r>
    </w:p>
    <w:p w:rsidR="00474DC7" w:rsidRDefault="00474DC7" w:rsidP="000F1528">
      <w:pPr>
        <w:spacing w:line="240" w:lineRule="atLeast"/>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xtreg</w:t>
      </w:r>
      <w:proofErr w:type="spellEnd"/>
      <w:proofErr w:type="gramEnd"/>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vaprate</w:t>
      </w:r>
      <w:proofErr w:type="spellEnd"/>
      <w:r w:rsidRPr="000F1528">
        <w:rPr>
          <w:rFonts w:ascii="Courier New" w:hAnsi="Courier New" w:cs="Courier New"/>
          <w:sz w:val="16"/>
          <w:szCs w:val="16"/>
        </w:rPr>
        <w:t xml:space="preserve"> midterm </w:t>
      </w:r>
      <w:proofErr w:type="spellStart"/>
      <w:r w:rsidRPr="000F1528">
        <w:rPr>
          <w:rFonts w:ascii="Courier New" w:hAnsi="Courier New" w:cs="Courier New"/>
          <w:sz w:val="16"/>
          <w:szCs w:val="16"/>
        </w:rPr>
        <w:t>gsp</w:t>
      </w:r>
      <w:proofErr w:type="spellEnd"/>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regdead</w:t>
      </w:r>
      <w:proofErr w:type="spellEnd"/>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WNCentral</w:t>
      </w:r>
      <w:proofErr w:type="spellEnd"/>
      <w:r w:rsidRPr="000F1528">
        <w:rPr>
          <w:rFonts w:ascii="Courier New" w:hAnsi="Courier New" w:cs="Courier New"/>
          <w:sz w:val="16"/>
          <w:szCs w:val="16"/>
        </w:rPr>
        <w:t xml:space="preserve"> South Border, re</w:t>
      </w:r>
    </w:p>
    <w:p w:rsidR="000F1528" w:rsidRPr="000F1528" w:rsidRDefault="000F1528" w:rsidP="000F1528">
      <w:pPr>
        <w:spacing w:line="240" w:lineRule="atLeast"/>
        <w:rPr>
          <w:rFonts w:ascii="Courier New" w:hAnsi="Courier New" w:cs="Courier New"/>
          <w:sz w:val="16"/>
          <w:szCs w:val="16"/>
        </w:rPr>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Random-effects GLS regression                   Number of </w:t>
      </w:r>
      <w:proofErr w:type="spellStart"/>
      <w:r w:rsidRPr="000F1528">
        <w:rPr>
          <w:rFonts w:ascii="Courier New" w:hAnsi="Courier New" w:cs="Courier New"/>
          <w:sz w:val="16"/>
          <w:szCs w:val="16"/>
        </w:rPr>
        <w:t>obs</w:t>
      </w:r>
      <w:proofErr w:type="spellEnd"/>
      <w:r w:rsidRPr="000F1528">
        <w:rPr>
          <w:rFonts w:ascii="Courier New" w:hAnsi="Courier New" w:cs="Courier New"/>
          <w:sz w:val="16"/>
          <w:szCs w:val="16"/>
        </w:rPr>
        <w:t xml:space="preserve">      =       550</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Group variable: </w:t>
      </w:r>
      <w:proofErr w:type="spellStart"/>
      <w:r w:rsidRPr="000F1528">
        <w:rPr>
          <w:rFonts w:ascii="Courier New" w:hAnsi="Courier New" w:cs="Courier New"/>
          <w:sz w:val="16"/>
          <w:szCs w:val="16"/>
        </w:rPr>
        <w:t>stcode</w:t>
      </w:r>
      <w:proofErr w:type="spellEnd"/>
      <w:r w:rsidRPr="000F1528">
        <w:rPr>
          <w:rFonts w:ascii="Courier New" w:hAnsi="Courier New" w:cs="Courier New"/>
          <w:sz w:val="16"/>
          <w:szCs w:val="16"/>
        </w:rPr>
        <w:t xml:space="preserve">                          Number of groups   =        50</w:t>
      </w:r>
    </w:p>
    <w:p w:rsidR="000F1528" w:rsidRPr="000F1528" w:rsidRDefault="000F1528" w:rsidP="000F1528">
      <w:pPr>
        <w:spacing w:line="240" w:lineRule="atLeast"/>
        <w:rPr>
          <w:rFonts w:ascii="Courier New" w:hAnsi="Courier New" w:cs="Courier New"/>
          <w:sz w:val="16"/>
          <w:szCs w:val="16"/>
        </w:rPr>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R-sq:  </w:t>
      </w:r>
      <w:proofErr w:type="gramStart"/>
      <w:r w:rsidRPr="000F1528">
        <w:rPr>
          <w:rFonts w:ascii="Courier New" w:hAnsi="Courier New" w:cs="Courier New"/>
          <w:sz w:val="16"/>
          <w:szCs w:val="16"/>
        </w:rPr>
        <w:t>within  =</w:t>
      </w:r>
      <w:proofErr w:type="gramEnd"/>
      <w:r w:rsidRPr="000F1528">
        <w:rPr>
          <w:rFonts w:ascii="Courier New" w:hAnsi="Courier New" w:cs="Courier New"/>
          <w:sz w:val="16"/>
          <w:szCs w:val="16"/>
        </w:rPr>
        <w:t xml:space="preserve"> 0.7363                         </w:t>
      </w:r>
      <w:proofErr w:type="spellStart"/>
      <w:r w:rsidRPr="000F1528">
        <w:rPr>
          <w:rFonts w:ascii="Courier New" w:hAnsi="Courier New" w:cs="Courier New"/>
          <w:sz w:val="16"/>
          <w:szCs w:val="16"/>
        </w:rPr>
        <w:t>Obs</w:t>
      </w:r>
      <w:proofErr w:type="spellEnd"/>
      <w:r w:rsidRPr="000F1528">
        <w:rPr>
          <w:rFonts w:ascii="Courier New" w:hAnsi="Courier New" w:cs="Courier New"/>
          <w:sz w:val="16"/>
          <w:szCs w:val="16"/>
        </w:rPr>
        <w:t xml:space="preserve"> per group: min =        11</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lastRenderedPageBreak/>
        <w:t xml:space="preserve">       </w:t>
      </w:r>
      <w:proofErr w:type="gramStart"/>
      <w:r w:rsidRPr="000F1528">
        <w:rPr>
          <w:rFonts w:ascii="Courier New" w:hAnsi="Courier New" w:cs="Courier New"/>
          <w:sz w:val="16"/>
          <w:szCs w:val="16"/>
        </w:rPr>
        <w:t>between</w:t>
      </w:r>
      <w:proofErr w:type="gramEnd"/>
      <w:r w:rsidRPr="000F1528">
        <w:rPr>
          <w:rFonts w:ascii="Courier New" w:hAnsi="Courier New" w:cs="Courier New"/>
          <w:sz w:val="16"/>
          <w:szCs w:val="16"/>
        </w:rPr>
        <w:t xml:space="preserve"> = 0.5741                                        </w:t>
      </w:r>
      <w:proofErr w:type="spellStart"/>
      <w:r w:rsidRPr="000F1528">
        <w:rPr>
          <w:rFonts w:ascii="Courier New" w:hAnsi="Courier New" w:cs="Courier New"/>
          <w:sz w:val="16"/>
          <w:szCs w:val="16"/>
        </w:rPr>
        <w:t>avg</w:t>
      </w:r>
      <w:proofErr w:type="spellEnd"/>
      <w:r w:rsidRPr="000F1528">
        <w:rPr>
          <w:rFonts w:ascii="Courier New" w:hAnsi="Courier New" w:cs="Courier New"/>
          <w:sz w:val="16"/>
          <w:szCs w:val="16"/>
        </w:rPr>
        <w:t xml:space="preserve"> =      11.0</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overall</w:t>
      </w:r>
      <w:proofErr w:type="gramEnd"/>
      <w:r w:rsidRPr="000F1528">
        <w:rPr>
          <w:rFonts w:ascii="Courier New" w:hAnsi="Courier New" w:cs="Courier New"/>
          <w:sz w:val="16"/>
          <w:szCs w:val="16"/>
        </w:rPr>
        <w:t xml:space="preserve"> = 0.6677                                        max =        11</w:t>
      </w:r>
    </w:p>
    <w:p w:rsidR="000F1528" w:rsidRPr="000F1528" w:rsidRDefault="000F1528" w:rsidP="000F1528">
      <w:pPr>
        <w:spacing w:line="240" w:lineRule="atLeast"/>
        <w:rPr>
          <w:rFonts w:ascii="Courier New" w:hAnsi="Courier New" w:cs="Courier New"/>
          <w:sz w:val="16"/>
          <w:szCs w:val="16"/>
        </w:rPr>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Random effects </w:t>
      </w:r>
      <w:proofErr w:type="spellStart"/>
      <w:r w:rsidRPr="000F1528">
        <w:rPr>
          <w:rFonts w:ascii="Courier New" w:hAnsi="Courier New" w:cs="Courier New"/>
          <w:sz w:val="16"/>
          <w:szCs w:val="16"/>
        </w:rPr>
        <w:t>u_i</w:t>
      </w:r>
      <w:proofErr w:type="spellEnd"/>
      <w:r w:rsidRPr="000F1528">
        <w:rPr>
          <w:rFonts w:ascii="Courier New" w:hAnsi="Courier New" w:cs="Courier New"/>
          <w:sz w:val="16"/>
          <w:szCs w:val="16"/>
        </w:rPr>
        <w:t xml:space="preserve"> ~ Gaussian                   Wald </w:t>
      </w:r>
      <w:proofErr w:type="gramStart"/>
      <w:r w:rsidRPr="000F1528">
        <w:rPr>
          <w:rFonts w:ascii="Courier New" w:hAnsi="Courier New" w:cs="Courier New"/>
          <w:sz w:val="16"/>
          <w:szCs w:val="16"/>
        </w:rPr>
        <w:t>chi2(</w:t>
      </w:r>
      <w:proofErr w:type="gramEnd"/>
      <w:r w:rsidRPr="000F1528">
        <w:rPr>
          <w:rFonts w:ascii="Courier New" w:hAnsi="Courier New" w:cs="Courier New"/>
          <w:sz w:val="16"/>
          <w:szCs w:val="16"/>
        </w:rPr>
        <w:t>6)       =   1452.03</w:t>
      </w:r>
    </w:p>
    <w:p w:rsidR="000F1528" w:rsidRPr="000F1528" w:rsidRDefault="000F1528" w:rsidP="000F1528">
      <w:pPr>
        <w:spacing w:line="240" w:lineRule="atLeast"/>
        <w:rPr>
          <w:rFonts w:ascii="Courier New" w:hAnsi="Courier New" w:cs="Courier New"/>
          <w:sz w:val="16"/>
          <w:szCs w:val="16"/>
        </w:rPr>
      </w:pPr>
      <w:proofErr w:type="spellStart"/>
      <w:proofErr w:type="gramStart"/>
      <w:r w:rsidRPr="000F1528">
        <w:rPr>
          <w:rFonts w:ascii="Courier New" w:hAnsi="Courier New" w:cs="Courier New"/>
          <w:sz w:val="16"/>
          <w:szCs w:val="16"/>
        </w:rPr>
        <w:t>corr</w:t>
      </w:r>
      <w:proofErr w:type="spellEnd"/>
      <w:r w:rsidRPr="000F1528">
        <w:rPr>
          <w:rFonts w:ascii="Courier New" w:hAnsi="Courier New" w:cs="Courier New"/>
          <w:sz w:val="16"/>
          <w:szCs w:val="16"/>
        </w:rPr>
        <w:t>(</w:t>
      </w:r>
      <w:proofErr w:type="spellStart"/>
      <w:proofErr w:type="gramEnd"/>
      <w:r w:rsidRPr="000F1528">
        <w:rPr>
          <w:rFonts w:ascii="Courier New" w:hAnsi="Courier New" w:cs="Courier New"/>
          <w:sz w:val="16"/>
          <w:szCs w:val="16"/>
        </w:rPr>
        <w:t>u_i</w:t>
      </w:r>
      <w:proofErr w:type="spellEnd"/>
      <w:r w:rsidRPr="000F1528">
        <w:rPr>
          <w:rFonts w:ascii="Courier New" w:hAnsi="Courier New" w:cs="Courier New"/>
          <w:sz w:val="16"/>
          <w:szCs w:val="16"/>
        </w:rPr>
        <w:t xml:space="preserve">, X)       = 0 (assumed)                </w:t>
      </w:r>
      <w:proofErr w:type="spellStart"/>
      <w:r w:rsidRPr="000F1528">
        <w:rPr>
          <w:rFonts w:ascii="Courier New" w:hAnsi="Courier New" w:cs="Courier New"/>
          <w:sz w:val="16"/>
          <w:szCs w:val="16"/>
        </w:rPr>
        <w:t>Prob</w:t>
      </w:r>
      <w:proofErr w:type="spellEnd"/>
      <w:r w:rsidRPr="000F1528">
        <w:rPr>
          <w:rFonts w:ascii="Courier New" w:hAnsi="Courier New" w:cs="Courier New"/>
          <w:sz w:val="16"/>
          <w:szCs w:val="16"/>
        </w:rPr>
        <w:t xml:space="preserve"> &gt; chi2        =    0.0000</w:t>
      </w:r>
    </w:p>
    <w:p w:rsidR="000F1528" w:rsidRPr="000F1528" w:rsidRDefault="000F1528" w:rsidP="000F1528">
      <w:pPr>
        <w:spacing w:line="240" w:lineRule="atLeast"/>
        <w:rPr>
          <w:rFonts w:ascii="Courier New" w:hAnsi="Courier New" w:cs="Courier New"/>
          <w:sz w:val="16"/>
          <w:szCs w:val="16"/>
        </w:rPr>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vaprate</w:t>
      </w:r>
      <w:proofErr w:type="spellEnd"/>
      <w:proofErr w:type="gramEnd"/>
      <w:r w:rsidRPr="000F1528">
        <w:rPr>
          <w:rFonts w:ascii="Courier New" w:hAnsi="Courier New" w:cs="Courier New"/>
          <w:sz w:val="16"/>
          <w:szCs w:val="16"/>
        </w:rPr>
        <w:t xml:space="preserve"> |      </w:t>
      </w:r>
      <w:proofErr w:type="spellStart"/>
      <w:r w:rsidRPr="000F1528">
        <w:rPr>
          <w:rFonts w:ascii="Courier New" w:hAnsi="Courier New" w:cs="Courier New"/>
          <w:sz w:val="16"/>
          <w:szCs w:val="16"/>
        </w:rPr>
        <w:t>Coef</w:t>
      </w:r>
      <w:proofErr w:type="spellEnd"/>
      <w:r w:rsidRPr="000F1528">
        <w:rPr>
          <w:rFonts w:ascii="Courier New" w:hAnsi="Courier New" w:cs="Courier New"/>
          <w:sz w:val="16"/>
          <w:szCs w:val="16"/>
        </w:rPr>
        <w:t xml:space="preserve">.   Std. Err.      </w:t>
      </w:r>
      <w:proofErr w:type="gramStart"/>
      <w:r w:rsidRPr="000F1528">
        <w:rPr>
          <w:rFonts w:ascii="Courier New" w:hAnsi="Courier New" w:cs="Courier New"/>
          <w:sz w:val="16"/>
          <w:szCs w:val="16"/>
        </w:rPr>
        <w:t>z</w:t>
      </w:r>
      <w:proofErr w:type="gramEnd"/>
      <w:r w:rsidRPr="000F1528">
        <w:rPr>
          <w:rFonts w:ascii="Courier New" w:hAnsi="Courier New" w:cs="Courier New"/>
          <w:sz w:val="16"/>
          <w:szCs w:val="16"/>
        </w:rPr>
        <w:t xml:space="preserve">    P&gt;|z|     [95% Conf. Interval]</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midterm</w:t>
      </w:r>
      <w:proofErr w:type="gramEnd"/>
      <w:r w:rsidRPr="000F1528">
        <w:rPr>
          <w:rFonts w:ascii="Courier New" w:hAnsi="Courier New" w:cs="Courier New"/>
          <w:sz w:val="16"/>
          <w:szCs w:val="16"/>
        </w:rPr>
        <w:t xml:space="preserve"> |  -13.37301    .358402   -37.31   0.000    -14.07547   -12.67056</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gsp</w:t>
      </w:r>
      <w:proofErr w:type="spellEnd"/>
      <w:proofErr w:type="gramEnd"/>
      <w:r w:rsidRPr="000F1528">
        <w:rPr>
          <w:rFonts w:ascii="Courier New" w:hAnsi="Courier New" w:cs="Courier New"/>
          <w:sz w:val="16"/>
          <w:szCs w:val="16"/>
        </w:rPr>
        <w:t xml:space="preserve"> |  -.0264047   .0165908    -1.59   0.111    -.0589221    .0061126</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regdead</w:t>
      </w:r>
      <w:proofErr w:type="spellEnd"/>
      <w:proofErr w:type="gramEnd"/>
      <w:r w:rsidRPr="000F1528">
        <w:rPr>
          <w:rFonts w:ascii="Courier New" w:hAnsi="Courier New" w:cs="Courier New"/>
          <w:sz w:val="16"/>
          <w:szCs w:val="16"/>
        </w:rPr>
        <w:t xml:space="preserve"> |  -.2183449   .0859471    -2.54   0.011    -.3867981   -.0498918</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WNCentral</w:t>
      </w:r>
      <w:proofErr w:type="spellEnd"/>
      <w:r w:rsidRPr="000F1528">
        <w:rPr>
          <w:rFonts w:ascii="Courier New" w:hAnsi="Courier New" w:cs="Courier New"/>
          <w:sz w:val="16"/>
          <w:szCs w:val="16"/>
        </w:rPr>
        <w:t xml:space="preserve"> |   3.772746   2.058301     1.83   0.067    -.2614497    7.806942</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South </w:t>
      </w:r>
      <w:proofErr w:type="gramStart"/>
      <w:r w:rsidRPr="000F1528">
        <w:rPr>
          <w:rFonts w:ascii="Courier New" w:hAnsi="Courier New" w:cs="Courier New"/>
          <w:sz w:val="16"/>
          <w:szCs w:val="16"/>
        </w:rPr>
        <w:t>|  -</w:t>
      </w:r>
      <w:proofErr w:type="gramEnd"/>
      <w:r w:rsidRPr="000F1528">
        <w:rPr>
          <w:rFonts w:ascii="Courier New" w:hAnsi="Courier New" w:cs="Courier New"/>
          <w:sz w:val="16"/>
          <w:szCs w:val="16"/>
        </w:rPr>
        <w:t>7.904291   1.798542    -4.39   0.000    -11.42937   -4.379214</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Border |   -7.07554   2.096786    -3.37   0.001    -11.18516   -2.965916</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_cons |   61.51503   2.225863    27.64   0.000     57.15242    65.87764</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sigma_u</w:t>
      </w:r>
      <w:proofErr w:type="spellEnd"/>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  4.4345407</w:t>
      </w:r>
      <w:proofErr w:type="gramEnd"/>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sigma_e</w:t>
      </w:r>
      <w:proofErr w:type="spellEnd"/>
      <w:r w:rsidRPr="000F1528">
        <w:rPr>
          <w:rFonts w:ascii="Courier New" w:hAnsi="Courier New" w:cs="Courier New"/>
          <w:sz w:val="16"/>
          <w:szCs w:val="16"/>
        </w:rPr>
        <w:t xml:space="preserve"> |   4.187412</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rho</w:t>
      </w:r>
      <w:proofErr w:type="gramEnd"/>
      <w:r w:rsidRPr="000F1528">
        <w:rPr>
          <w:rFonts w:ascii="Courier New" w:hAnsi="Courier New" w:cs="Courier New"/>
          <w:sz w:val="16"/>
          <w:szCs w:val="16"/>
        </w:rPr>
        <w:t xml:space="preserve"> |   .5286392   (fraction of variance due to </w:t>
      </w:r>
      <w:proofErr w:type="spellStart"/>
      <w:r w:rsidRPr="000F1528">
        <w:rPr>
          <w:rFonts w:ascii="Courier New" w:hAnsi="Courier New" w:cs="Courier New"/>
          <w:sz w:val="16"/>
          <w:szCs w:val="16"/>
        </w:rPr>
        <w:t>u_i</w:t>
      </w:r>
      <w:proofErr w:type="spellEnd"/>
      <w:r w:rsidRPr="000F1528">
        <w:rPr>
          <w:rFonts w:ascii="Courier New" w:hAnsi="Courier New" w:cs="Courier New"/>
          <w:sz w:val="16"/>
          <w:szCs w:val="16"/>
        </w:rPr>
        <w:t>)</w:t>
      </w: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spacing w:line="240" w:lineRule="atLeast"/>
        <w:rPr>
          <w:rFonts w:ascii="Courier New" w:hAnsi="Courier New" w:cs="Courier New"/>
          <w:sz w:val="16"/>
          <w:szCs w:val="16"/>
        </w:rPr>
      </w:pPr>
    </w:p>
    <w:p w:rsidR="000F1528" w:rsidRPr="000F1528" w:rsidRDefault="000F1528" w:rsidP="000F1528">
      <w:pPr>
        <w:spacing w:line="240" w:lineRule="atLeast"/>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estimates</w:t>
      </w:r>
      <w:proofErr w:type="gramEnd"/>
      <w:r w:rsidRPr="000F1528">
        <w:rPr>
          <w:rFonts w:ascii="Courier New" w:hAnsi="Courier New" w:cs="Courier New"/>
          <w:sz w:val="16"/>
          <w:szCs w:val="16"/>
        </w:rPr>
        <w:t xml:space="preserve"> store re</w:t>
      </w:r>
    </w:p>
    <w:p w:rsidR="000F1528" w:rsidRDefault="000F1528" w:rsidP="000F1528">
      <w:pPr>
        <w:spacing w:line="240" w:lineRule="atLeast"/>
      </w:pPr>
    </w:p>
    <w:p w:rsidR="00474DC7" w:rsidRPr="00F06B20" w:rsidRDefault="000F1528" w:rsidP="00474DC7">
      <w:pPr>
        <w:ind w:left="360"/>
        <w:rPr>
          <w:i/>
        </w:rPr>
      </w:pPr>
      <w:r>
        <w:rPr>
          <w:i/>
        </w:rPr>
        <w:t>Note that this differs from the fixed effects estimates for several reasons.  F</w:t>
      </w:r>
      <w:r w:rsidR="00474DC7" w:rsidRPr="00F06B20">
        <w:rPr>
          <w:i/>
        </w:rPr>
        <w:t>irst</w:t>
      </w:r>
      <w:r>
        <w:rPr>
          <w:i/>
        </w:rPr>
        <w:t>,</w:t>
      </w:r>
      <w:r w:rsidR="00474DC7" w:rsidRPr="00F06B20">
        <w:rPr>
          <w:i/>
        </w:rPr>
        <w:t xml:space="preserve"> we get estimates for the time-invariant variables.  Second, these results use the variation between states as well as the variation within states across time, although the effect of using this variation is pretty small on both the magnitude of the coefficients and their standard errors.</w:t>
      </w:r>
    </w:p>
    <w:p w:rsidR="00474DC7" w:rsidRDefault="00474DC7" w:rsidP="00474DC7">
      <w:pPr>
        <w:spacing w:line="240" w:lineRule="atLeast"/>
        <w:ind w:left="360"/>
      </w:pP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xttest0</w:t>
      </w:r>
    </w:p>
    <w:p w:rsidR="000F1528" w:rsidRPr="000F1528" w:rsidRDefault="000F1528" w:rsidP="000F1528">
      <w:pPr>
        <w:spacing w:line="240" w:lineRule="atLeast"/>
        <w:ind w:left="360"/>
        <w:rPr>
          <w:rFonts w:ascii="Courier New" w:hAnsi="Courier New" w:cs="Courier New"/>
          <w:sz w:val="16"/>
          <w:szCs w:val="16"/>
        </w:rPr>
      </w:pPr>
    </w:p>
    <w:p w:rsidR="000F1528" w:rsidRPr="000F1528" w:rsidRDefault="000F1528" w:rsidP="000F1528">
      <w:pPr>
        <w:spacing w:line="240" w:lineRule="atLeast"/>
        <w:ind w:left="360"/>
        <w:rPr>
          <w:rFonts w:ascii="Courier New" w:hAnsi="Courier New" w:cs="Courier New"/>
          <w:sz w:val="16"/>
          <w:szCs w:val="16"/>
        </w:rPr>
      </w:pPr>
      <w:proofErr w:type="spellStart"/>
      <w:r w:rsidRPr="000F1528">
        <w:rPr>
          <w:rFonts w:ascii="Courier New" w:hAnsi="Courier New" w:cs="Courier New"/>
          <w:sz w:val="16"/>
          <w:szCs w:val="16"/>
        </w:rPr>
        <w:t>Breusch</w:t>
      </w:r>
      <w:proofErr w:type="spellEnd"/>
      <w:r w:rsidRPr="000F1528">
        <w:rPr>
          <w:rFonts w:ascii="Courier New" w:hAnsi="Courier New" w:cs="Courier New"/>
          <w:sz w:val="16"/>
          <w:szCs w:val="16"/>
        </w:rPr>
        <w:t xml:space="preserve"> and Pagan </w:t>
      </w:r>
      <w:proofErr w:type="spellStart"/>
      <w:r w:rsidRPr="000F1528">
        <w:rPr>
          <w:rFonts w:ascii="Courier New" w:hAnsi="Courier New" w:cs="Courier New"/>
          <w:sz w:val="16"/>
          <w:szCs w:val="16"/>
        </w:rPr>
        <w:t>Lagrangian</w:t>
      </w:r>
      <w:proofErr w:type="spellEnd"/>
      <w:r w:rsidRPr="000F1528">
        <w:rPr>
          <w:rFonts w:ascii="Courier New" w:hAnsi="Courier New" w:cs="Courier New"/>
          <w:sz w:val="16"/>
          <w:szCs w:val="16"/>
        </w:rPr>
        <w:t xml:space="preserve"> multiplier test for random effects</w:t>
      </w:r>
    </w:p>
    <w:p w:rsidR="000F1528" w:rsidRPr="000F1528" w:rsidRDefault="000F1528" w:rsidP="000F1528">
      <w:pPr>
        <w:spacing w:line="240" w:lineRule="atLeast"/>
        <w:ind w:left="360"/>
        <w:rPr>
          <w:rFonts w:ascii="Courier New" w:hAnsi="Courier New" w:cs="Courier New"/>
          <w:sz w:val="16"/>
          <w:szCs w:val="16"/>
        </w:rPr>
      </w:pP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vaprate</w:t>
      </w:r>
      <w:proofErr w:type="spellEnd"/>
      <w:r w:rsidRPr="000F1528">
        <w:rPr>
          <w:rFonts w:ascii="Courier New" w:hAnsi="Courier New" w:cs="Courier New"/>
          <w:sz w:val="16"/>
          <w:szCs w:val="16"/>
        </w:rPr>
        <w:t>[</w:t>
      </w:r>
      <w:proofErr w:type="spellStart"/>
      <w:proofErr w:type="gramEnd"/>
      <w:r w:rsidRPr="000F1528">
        <w:rPr>
          <w:rFonts w:ascii="Courier New" w:hAnsi="Courier New" w:cs="Courier New"/>
          <w:sz w:val="16"/>
          <w:szCs w:val="16"/>
        </w:rPr>
        <w:t>stcode,t</w:t>
      </w:r>
      <w:proofErr w:type="spellEnd"/>
      <w:r w:rsidRPr="000F1528">
        <w:rPr>
          <w:rFonts w:ascii="Courier New" w:hAnsi="Courier New" w:cs="Courier New"/>
          <w:sz w:val="16"/>
          <w:szCs w:val="16"/>
        </w:rPr>
        <w:t xml:space="preserve">] = </w:t>
      </w:r>
      <w:proofErr w:type="spellStart"/>
      <w:r w:rsidRPr="000F1528">
        <w:rPr>
          <w:rFonts w:ascii="Courier New" w:hAnsi="Courier New" w:cs="Courier New"/>
          <w:sz w:val="16"/>
          <w:szCs w:val="16"/>
        </w:rPr>
        <w:t>Xb</w:t>
      </w:r>
      <w:proofErr w:type="spellEnd"/>
      <w:r w:rsidRPr="000F1528">
        <w:rPr>
          <w:rFonts w:ascii="Courier New" w:hAnsi="Courier New" w:cs="Courier New"/>
          <w:sz w:val="16"/>
          <w:szCs w:val="16"/>
        </w:rPr>
        <w:t xml:space="preserve"> + u[</w:t>
      </w:r>
      <w:proofErr w:type="spellStart"/>
      <w:r w:rsidRPr="000F1528">
        <w:rPr>
          <w:rFonts w:ascii="Courier New" w:hAnsi="Courier New" w:cs="Courier New"/>
          <w:sz w:val="16"/>
          <w:szCs w:val="16"/>
        </w:rPr>
        <w:t>stcode</w:t>
      </w:r>
      <w:proofErr w:type="spellEnd"/>
      <w:r w:rsidRPr="000F1528">
        <w:rPr>
          <w:rFonts w:ascii="Courier New" w:hAnsi="Courier New" w:cs="Courier New"/>
          <w:sz w:val="16"/>
          <w:szCs w:val="16"/>
        </w:rPr>
        <w:t>] + e[</w:t>
      </w:r>
      <w:proofErr w:type="spellStart"/>
      <w:r w:rsidRPr="000F1528">
        <w:rPr>
          <w:rFonts w:ascii="Courier New" w:hAnsi="Courier New" w:cs="Courier New"/>
          <w:sz w:val="16"/>
          <w:szCs w:val="16"/>
        </w:rPr>
        <w:t>stcode,t</w:t>
      </w:r>
      <w:proofErr w:type="spellEnd"/>
      <w:r w:rsidRPr="000F1528">
        <w:rPr>
          <w:rFonts w:ascii="Courier New" w:hAnsi="Courier New" w:cs="Courier New"/>
          <w:sz w:val="16"/>
          <w:szCs w:val="16"/>
        </w:rPr>
        <w:t>]</w:t>
      </w:r>
    </w:p>
    <w:p w:rsidR="000F1528" w:rsidRPr="000F1528" w:rsidRDefault="000F1528" w:rsidP="000F1528">
      <w:pPr>
        <w:spacing w:line="240" w:lineRule="atLeast"/>
        <w:ind w:left="360"/>
        <w:rPr>
          <w:rFonts w:ascii="Courier New" w:hAnsi="Courier New" w:cs="Courier New"/>
          <w:sz w:val="16"/>
          <w:szCs w:val="16"/>
        </w:rPr>
      </w:pP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Estimated results:</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       </w:t>
      </w:r>
      <w:proofErr w:type="spellStart"/>
      <w:r w:rsidRPr="000F1528">
        <w:rPr>
          <w:rFonts w:ascii="Courier New" w:hAnsi="Courier New" w:cs="Courier New"/>
          <w:sz w:val="16"/>
          <w:szCs w:val="16"/>
        </w:rPr>
        <w:t>Var</w:t>
      </w:r>
      <w:proofErr w:type="spellEnd"/>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sd</w:t>
      </w:r>
      <w:proofErr w:type="spellEnd"/>
      <w:r w:rsidRPr="000F1528">
        <w:rPr>
          <w:rFonts w:ascii="Courier New" w:hAnsi="Courier New" w:cs="Courier New"/>
          <w:sz w:val="16"/>
          <w:szCs w:val="16"/>
        </w:rPr>
        <w:t xml:space="preserve"> = </w:t>
      </w:r>
      <w:proofErr w:type="spellStart"/>
      <w:proofErr w:type="gramStart"/>
      <w:r w:rsidRPr="000F1528">
        <w:rPr>
          <w:rFonts w:ascii="Courier New" w:hAnsi="Courier New" w:cs="Courier New"/>
          <w:sz w:val="16"/>
          <w:szCs w:val="16"/>
        </w:rPr>
        <w:t>sqrt</w:t>
      </w:r>
      <w:proofErr w:type="spellEnd"/>
      <w:r w:rsidRPr="000F1528">
        <w:rPr>
          <w:rFonts w:ascii="Courier New" w:hAnsi="Courier New" w:cs="Courier New"/>
          <w:sz w:val="16"/>
          <w:szCs w:val="16"/>
        </w:rPr>
        <w:t>(</w:t>
      </w:r>
      <w:proofErr w:type="spellStart"/>
      <w:proofErr w:type="gramEnd"/>
      <w:r w:rsidRPr="000F1528">
        <w:rPr>
          <w:rFonts w:ascii="Courier New" w:hAnsi="Courier New" w:cs="Courier New"/>
          <w:sz w:val="16"/>
          <w:szCs w:val="16"/>
        </w:rPr>
        <w:t>Var</w:t>
      </w:r>
      <w:proofErr w:type="spellEnd"/>
      <w:r w:rsidRPr="000F1528">
        <w:rPr>
          <w:rFonts w:ascii="Courier New" w:hAnsi="Courier New" w:cs="Courier New"/>
          <w:sz w:val="16"/>
          <w:szCs w:val="16"/>
        </w:rPr>
        <w:t>)</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vaprate</w:t>
      </w:r>
      <w:proofErr w:type="spellEnd"/>
      <w:proofErr w:type="gramEnd"/>
      <w:r w:rsidRPr="000F1528">
        <w:rPr>
          <w:rFonts w:ascii="Courier New" w:hAnsi="Courier New" w:cs="Courier New"/>
          <w:sz w:val="16"/>
          <w:szCs w:val="16"/>
        </w:rPr>
        <w:t xml:space="preserve"> |   104.4885       10.22196</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e</w:t>
      </w:r>
      <w:proofErr w:type="gramEnd"/>
      <w:r w:rsidRPr="000F1528">
        <w:rPr>
          <w:rFonts w:ascii="Courier New" w:hAnsi="Courier New" w:cs="Courier New"/>
          <w:sz w:val="16"/>
          <w:szCs w:val="16"/>
        </w:rPr>
        <w:t xml:space="preserve"> |   17.53442       4.187412</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u</w:t>
      </w:r>
      <w:proofErr w:type="gramEnd"/>
      <w:r w:rsidRPr="000F1528">
        <w:rPr>
          <w:rFonts w:ascii="Courier New" w:hAnsi="Courier New" w:cs="Courier New"/>
          <w:sz w:val="16"/>
          <w:szCs w:val="16"/>
        </w:rPr>
        <w:t xml:space="preserve"> |   19.66515       4.434541</w:t>
      </w:r>
    </w:p>
    <w:p w:rsidR="000F1528" w:rsidRPr="000F1528" w:rsidRDefault="000F1528" w:rsidP="000F1528">
      <w:pPr>
        <w:spacing w:line="240" w:lineRule="atLeast"/>
        <w:ind w:left="360"/>
        <w:rPr>
          <w:rFonts w:ascii="Courier New" w:hAnsi="Courier New" w:cs="Courier New"/>
          <w:sz w:val="16"/>
          <w:szCs w:val="16"/>
        </w:rPr>
      </w:pP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Test:   </w:t>
      </w:r>
      <w:proofErr w:type="spellStart"/>
      <w:proofErr w:type="gramStart"/>
      <w:r w:rsidRPr="000F1528">
        <w:rPr>
          <w:rFonts w:ascii="Courier New" w:hAnsi="Courier New" w:cs="Courier New"/>
          <w:sz w:val="16"/>
          <w:szCs w:val="16"/>
        </w:rPr>
        <w:t>Var</w:t>
      </w:r>
      <w:proofErr w:type="spellEnd"/>
      <w:r w:rsidRPr="000F1528">
        <w:rPr>
          <w:rFonts w:ascii="Courier New" w:hAnsi="Courier New" w:cs="Courier New"/>
          <w:sz w:val="16"/>
          <w:szCs w:val="16"/>
        </w:rPr>
        <w:t>(</w:t>
      </w:r>
      <w:proofErr w:type="gramEnd"/>
      <w:r w:rsidRPr="000F1528">
        <w:rPr>
          <w:rFonts w:ascii="Courier New" w:hAnsi="Courier New" w:cs="Courier New"/>
          <w:sz w:val="16"/>
          <w:szCs w:val="16"/>
        </w:rPr>
        <w:t>u) = 0</w:t>
      </w:r>
    </w:p>
    <w:p w:rsidR="000F1528"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chi2(</w:t>
      </w:r>
      <w:proofErr w:type="gramEnd"/>
      <w:r w:rsidRPr="000F1528">
        <w:rPr>
          <w:rFonts w:ascii="Courier New" w:hAnsi="Courier New" w:cs="Courier New"/>
          <w:sz w:val="16"/>
          <w:szCs w:val="16"/>
        </w:rPr>
        <w:t>1) =   673.91</w:t>
      </w:r>
    </w:p>
    <w:p w:rsidR="00474DC7" w:rsidRPr="000F1528" w:rsidRDefault="000F1528" w:rsidP="000F1528">
      <w:pPr>
        <w:spacing w:line="240" w:lineRule="atLeast"/>
        <w:ind w:left="360"/>
        <w:rPr>
          <w:rFonts w:ascii="Courier New" w:hAnsi="Courier New" w:cs="Courier New"/>
          <w:sz w:val="16"/>
          <w:szCs w:val="16"/>
        </w:rPr>
      </w:pPr>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Prob</w:t>
      </w:r>
      <w:proofErr w:type="spellEnd"/>
      <w:r w:rsidRPr="000F1528">
        <w:rPr>
          <w:rFonts w:ascii="Courier New" w:hAnsi="Courier New" w:cs="Courier New"/>
          <w:sz w:val="16"/>
          <w:szCs w:val="16"/>
        </w:rPr>
        <w:t xml:space="preserve"> &gt; chi2 =     0.0000</w:t>
      </w:r>
    </w:p>
    <w:p w:rsidR="00474DC7" w:rsidRPr="00F06B20" w:rsidRDefault="00474DC7" w:rsidP="00474DC7">
      <w:pPr>
        <w:ind w:left="360"/>
        <w:rPr>
          <w:i/>
        </w:rPr>
      </w:pPr>
      <w:r w:rsidRPr="00F06B20">
        <w:rPr>
          <w:i/>
        </w:rPr>
        <w:t xml:space="preserve">This indicates that we can reject the null that </w:t>
      </w:r>
      <w:proofErr w:type="spellStart"/>
      <w:proofErr w:type="gramStart"/>
      <w:r w:rsidRPr="00F06B20">
        <w:rPr>
          <w:i/>
        </w:rPr>
        <w:t>var</w:t>
      </w:r>
      <w:proofErr w:type="spellEnd"/>
      <w:r w:rsidRPr="00F06B20">
        <w:rPr>
          <w:i/>
        </w:rPr>
        <w:t>(</w:t>
      </w:r>
      <w:proofErr w:type="spellStart"/>
      <w:proofErr w:type="gramEnd"/>
      <w:r w:rsidRPr="00F06B20">
        <w:rPr>
          <w:i/>
        </w:rPr>
        <w:t>ui</w:t>
      </w:r>
      <w:proofErr w:type="spellEnd"/>
      <w:r w:rsidRPr="00F06B20">
        <w:rPr>
          <w:i/>
        </w:rPr>
        <w:t>) = 0 with a high degree of confidence (p value = .000).  This implies that there is serial correlation in our errors, and that the random effects model is more appropriate than an OLS model.</w:t>
      </w:r>
    </w:p>
    <w:p w:rsidR="00D32B46" w:rsidRDefault="00D32B46" w:rsidP="00474DC7">
      <w:pPr>
        <w:ind w:left="360"/>
      </w:pPr>
    </w:p>
    <w:p w:rsidR="00F56F4E" w:rsidRDefault="00D32B46" w:rsidP="00AB4853">
      <w:pPr>
        <w:numPr>
          <w:ilvl w:val="1"/>
          <w:numId w:val="12"/>
        </w:numPr>
        <w:spacing w:line="240" w:lineRule="atLeast"/>
      </w:pPr>
      <w:r>
        <w:t xml:space="preserve">Which model is more appropriate, FE or RE?   What is your underlying testing hypothesis?  What implication does the null hypothesis have?  </w:t>
      </w:r>
      <w:r w:rsidR="00F56F4E">
        <w:lastRenderedPageBreak/>
        <w:t xml:space="preserve">Discuss the tradeoffs between using </w:t>
      </w:r>
      <w:smartTag w:uri="urn:schemas-microsoft-com:office:smarttags" w:element="PersonName">
        <w:r w:rsidR="00F56F4E">
          <w:t>p</w:t>
        </w:r>
      </w:smartTag>
      <w:r w:rsidR="00F56F4E">
        <w:t>ooled OLS, fixed-effects, and random-effects for this model.</w:t>
      </w:r>
      <w:r>
        <w:t xml:space="preserve"> </w:t>
      </w:r>
    </w:p>
    <w:p w:rsidR="00474DC7" w:rsidRDefault="00474DC7" w:rsidP="00474DC7">
      <w:pPr>
        <w:ind w:left="360"/>
        <w:rPr>
          <w:sz w:val="20"/>
        </w:rPr>
      </w:pP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hausman</w:t>
      </w:r>
      <w:proofErr w:type="spellEnd"/>
      <w:proofErr w:type="gramEnd"/>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fe</w:t>
      </w:r>
      <w:proofErr w:type="spellEnd"/>
      <w:r w:rsidRPr="000F1528">
        <w:rPr>
          <w:rFonts w:ascii="Courier New" w:hAnsi="Courier New" w:cs="Courier New"/>
          <w:sz w:val="16"/>
          <w:szCs w:val="16"/>
        </w:rPr>
        <w:t xml:space="preserve"> re</w:t>
      </w:r>
    </w:p>
    <w:p w:rsidR="000F1528" w:rsidRPr="000F1528" w:rsidRDefault="000F1528" w:rsidP="000F1528">
      <w:pPr>
        <w:ind w:left="360"/>
        <w:rPr>
          <w:rFonts w:ascii="Courier New" w:hAnsi="Courier New" w:cs="Courier New"/>
          <w:sz w:val="16"/>
          <w:szCs w:val="16"/>
        </w:rPr>
      </w:pP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 Coefficients ----</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      (b)          (B)            (b-B)     </w:t>
      </w:r>
      <w:proofErr w:type="spellStart"/>
      <w:proofErr w:type="gramStart"/>
      <w:r w:rsidRPr="000F1528">
        <w:rPr>
          <w:rFonts w:ascii="Courier New" w:hAnsi="Courier New" w:cs="Courier New"/>
          <w:sz w:val="16"/>
          <w:szCs w:val="16"/>
        </w:rPr>
        <w:t>sqrt</w:t>
      </w:r>
      <w:proofErr w:type="spellEnd"/>
      <w:r w:rsidRPr="000F1528">
        <w:rPr>
          <w:rFonts w:ascii="Courier New" w:hAnsi="Courier New" w:cs="Courier New"/>
          <w:sz w:val="16"/>
          <w:szCs w:val="16"/>
        </w:rPr>
        <w:t>(</w:t>
      </w:r>
      <w:proofErr w:type="spellStart"/>
      <w:proofErr w:type="gramEnd"/>
      <w:r w:rsidRPr="000F1528">
        <w:rPr>
          <w:rFonts w:ascii="Courier New" w:hAnsi="Courier New" w:cs="Courier New"/>
          <w:sz w:val="16"/>
          <w:szCs w:val="16"/>
        </w:rPr>
        <w:t>diag</w:t>
      </w:r>
      <w:proofErr w:type="spellEnd"/>
      <w:r w:rsidRPr="000F1528">
        <w:rPr>
          <w:rFonts w:ascii="Courier New" w:hAnsi="Courier New" w:cs="Courier New"/>
          <w:sz w:val="16"/>
          <w:szCs w:val="16"/>
        </w:rPr>
        <w:t>(</w:t>
      </w:r>
      <w:proofErr w:type="spellStart"/>
      <w:r w:rsidRPr="000F1528">
        <w:rPr>
          <w:rFonts w:ascii="Courier New" w:hAnsi="Courier New" w:cs="Courier New"/>
          <w:sz w:val="16"/>
          <w:szCs w:val="16"/>
        </w:rPr>
        <w:t>V_b</w:t>
      </w:r>
      <w:proofErr w:type="spellEnd"/>
      <w:r w:rsidRPr="000F1528">
        <w:rPr>
          <w:rFonts w:ascii="Courier New" w:hAnsi="Courier New" w:cs="Courier New"/>
          <w:sz w:val="16"/>
          <w:szCs w:val="16"/>
        </w:rPr>
        <w:t>-V_B))</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       </w:t>
      </w:r>
      <w:proofErr w:type="spellStart"/>
      <w:proofErr w:type="gramStart"/>
      <w:r w:rsidRPr="000F1528">
        <w:rPr>
          <w:rFonts w:ascii="Courier New" w:hAnsi="Courier New" w:cs="Courier New"/>
          <w:sz w:val="16"/>
          <w:szCs w:val="16"/>
        </w:rPr>
        <w:t>fe</w:t>
      </w:r>
      <w:proofErr w:type="spellEnd"/>
      <w:proofErr w:type="gramEnd"/>
      <w:r w:rsidRPr="000F1528">
        <w:rPr>
          <w:rFonts w:ascii="Courier New" w:hAnsi="Courier New" w:cs="Courier New"/>
          <w:sz w:val="16"/>
          <w:szCs w:val="16"/>
        </w:rPr>
        <w:t xml:space="preserve">           re         Difference          S.E.</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midterm</w:t>
      </w:r>
      <w:proofErr w:type="gramEnd"/>
      <w:r w:rsidRPr="000F1528">
        <w:rPr>
          <w:rFonts w:ascii="Courier New" w:hAnsi="Courier New" w:cs="Courier New"/>
          <w:sz w:val="16"/>
          <w:szCs w:val="16"/>
        </w:rPr>
        <w:t xml:space="preserve"> |   -13.37218    -13.37301         .000829        .0140729</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w:t>
      </w:r>
      <w:proofErr w:type="spellStart"/>
      <w:proofErr w:type="gramStart"/>
      <w:r w:rsidRPr="000F1528">
        <w:rPr>
          <w:rFonts w:ascii="Courier New" w:hAnsi="Courier New" w:cs="Courier New"/>
          <w:sz w:val="16"/>
          <w:szCs w:val="16"/>
        </w:rPr>
        <w:t>gsp</w:t>
      </w:r>
      <w:proofErr w:type="spellEnd"/>
      <w:proofErr w:type="gramEnd"/>
      <w:r w:rsidRPr="000F1528">
        <w:rPr>
          <w:rFonts w:ascii="Courier New" w:hAnsi="Courier New" w:cs="Courier New"/>
          <w:sz w:val="16"/>
          <w:szCs w:val="16"/>
        </w:rPr>
        <w:t xml:space="preserve"> |   -.0246353    -.0264047        .0017694        .0042182</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b = consistent under Ho and Ha; obtained from </w:t>
      </w:r>
      <w:proofErr w:type="spellStart"/>
      <w:r w:rsidRPr="000F1528">
        <w:rPr>
          <w:rFonts w:ascii="Courier New" w:hAnsi="Courier New" w:cs="Courier New"/>
          <w:sz w:val="16"/>
          <w:szCs w:val="16"/>
        </w:rPr>
        <w:t>xtreg</w:t>
      </w:r>
      <w:proofErr w:type="spellEnd"/>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B = inconsistent under Ha, efficient under Ho; obtained from </w:t>
      </w:r>
      <w:proofErr w:type="spellStart"/>
      <w:r w:rsidRPr="000F1528">
        <w:rPr>
          <w:rFonts w:ascii="Courier New" w:hAnsi="Courier New" w:cs="Courier New"/>
          <w:sz w:val="16"/>
          <w:szCs w:val="16"/>
        </w:rPr>
        <w:t>xtreg</w:t>
      </w:r>
      <w:proofErr w:type="spellEnd"/>
    </w:p>
    <w:p w:rsidR="000F1528" w:rsidRPr="000F1528" w:rsidRDefault="000F1528" w:rsidP="000F1528">
      <w:pPr>
        <w:ind w:left="360"/>
        <w:rPr>
          <w:rFonts w:ascii="Courier New" w:hAnsi="Courier New" w:cs="Courier New"/>
          <w:sz w:val="16"/>
          <w:szCs w:val="16"/>
        </w:rPr>
      </w:pP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Test:  Ho:  difference in coefficients not systematic</w:t>
      </w:r>
    </w:p>
    <w:p w:rsidR="000F1528" w:rsidRPr="000F1528" w:rsidRDefault="000F1528" w:rsidP="000F1528">
      <w:pPr>
        <w:ind w:left="360"/>
        <w:rPr>
          <w:rFonts w:ascii="Courier New" w:hAnsi="Courier New" w:cs="Courier New"/>
          <w:sz w:val="16"/>
          <w:szCs w:val="16"/>
        </w:rPr>
      </w:pP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w:t>
      </w:r>
      <w:proofErr w:type="gramStart"/>
      <w:r w:rsidRPr="000F1528">
        <w:rPr>
          <w:rFonts w:ascii="Courier New" w:hAnsi="Courier New" w:cs="Courier New"/>
          <w:sz w:val="16"/>
          <w:szCs w:val="16"/>
        </w:rPr>
        <w:t>chi2(</w:t>
      </w:r>
      <w:proofErr w:type="gramEnd"/>
      <w:r w:rsidRPr="000F1528">
        <w:rPr>
          <w:rFonts w:ascii="Courier New" w:hAnsi="Courier New" w:cs="Courier New"/>
          <w:sz w:val="16"/>
          <w:szCs w:val="16"/>
        </w:rPr>
        <w:t>2) = (b-B)'[(</w:t>
      </w:r>
      <w:proofErr w:type="spellStart"/>
      <w:r w:rsidRPr="000F1528">
        <w:rPr>
          <w:rFonts w:ascii="Courier New" w:hAnsi="Courier New" w:cs="Courier New"/>
          <w:sz w:val="16"/>
          <w:szCs w:val="16"/>
        </w:rPr>
        <w:t>V_b</w:t>
      </w:r>
      <w:proofErr w:type="spellEnd"/>
      <w:r w:rsidRPr="000F1528">
        <w:rPr>
          <w:rFonts w:ascii="Courier New" w:hAnsi="Courier New" w:cs="Courier New"/>
          <w:sz w:val="16"/>
          <w:szCs w:val="16"/>
        </w:rPr>
        <w:t>-V_B)^(-1)](b-B)</w:t>
      </w:r>
    </w:p>
    <w:p w:rsidR="000F1528" w:rsidRPr="000F1528"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        0.18</w:t>
      </w:r>
    </w:p>
    <w:p w:rsidR="00474DC7" w:rsidRDefault="000F1528" w:rsidP="000F1528">
      <w:pPr>
        <w:ind w:left="360"/>
        <w:rPr>
          <w:rFonts w:ascii="Courier New" w:hAnsi="Courier New" w:cs="Courier New"/>
          <w:sz w:val="16"/>
          <w:szCs w:val="16"/>
        </w:rPr>
      </w:pPr>
      <w:r w:rsidRPr="000F1528">
        <w:rPr>
          <w:rFonts w:ascii="Courier New" w:hAnsi="Courier New" w:cs="Courier New"/>
          <w:sz w:val="16"/>
          <w:szCs w:val="16"/>
        </w:rPr>
        <w:t xml:space="preserve">                </w:t>
      </w:r>
      <w:proofErr w:type="spellStart"/>
      <w:r w:rsidRPr="000F1528">
        <w:rPr>
          <w:rFonts w:ascii="Courier New" w:hAnsi="Courier New" w:cs="Courier New"/>
          <w:sz w:val="16"/>
          <w:szCs w:val="16"/>
        </w:rPr>
        <w:t>Prob</w:t>
      </w:r>
      <w:proofErr w:type="spellEnd"/>
      <w:r w:rsidRPr="000F1528">
        <w:rPr>
          <w:rFonts w:ascii="Courier New" w:hAnsi="Courier New" w:cs="Courier New"/>
          <w:sz w:val="16"/>
          <w:szCs w:val="16"/>
        </w:rPr>
        <w:t>&gt;chi2 =      0.9158</w:t>
      </w:r>
    </w:p>
    <w:p w:rsidR="000F1528" w:rsidRPr="000F1528" w:rsidRDefault="000F1528" w:rsidP="000F1528">
      <w:pPr>
        <w:ind w:left="360"/>
        <w:rPr>
          <w:rFonts w:ascii="Courier New" w:hAnsi="Courier New" w:cs="Courier New"/>
          <w:sz w:val="16"/>
          <w:szCs w:val="16"/>
        </w:rPr>
      </w:pPr>
    </w:p>
    <w:p w:rsidR="007D20FA" w:rsidRPr="00F06B20" w:rsidRDefault="00474DC7" w:rsidP="007D20FA">
      <w:pPr>
        <w:ind w:left="360"/>
        <w:rPr>
          <w:i/>
        </w:rPr>
      </w:pPr>
      <w:r w:rsidRPr="00F06B20">
        <w:rPr>
          <w:i/>
        </w:rPr>
        <w:t xml:space="preserve">This test shows us whether the coefficients under the random effects model differ statistically from the fixed effects model.  </w:t>
      </w:r>
      <w:r w:rsidR="007D20FA">
        <w:rPr>
          <w:i/>
        </w:rPr>
        <w:t xml:space="preserve">The null hypothesis is that the coefficients are not different.  </w:t>
      </w:r>
      <w:r w:rsidRPr="00F06B20">
        <w:rPr>
          <w:i/>
        </w:rPr>
        <w:t xml:space="preserve">In this case, they </w:t>
      </w:r>
      <w:r w:rsidR="007D20FA">
        <w:rPr>
          <w:i/>
        </w:rPr>
        <w:t>are</w:t>
      </w:r>
      <w:r w:rsidRPr="00F06B20">
        <w:rPr>
          <w:i/>
        </w:rPr>
        <w:t xml:space="preserve"> not—the p-value associated with a test that they are the same is .9158, so we cannot reject the null hypothesis.  </w:t>
      </w:r>
      <w:r w:rsidR="007D20FA">
        <w:rPr>
          <w:i/>
        </w:rPr>
        <w:t xml:space="preserve">The implication is that while different states may have systematically different errors, the errors are not correlated with the X variables.   </w:t>
      </w:r>
      <w:r w:rsidRPr="00F06B20">
        <w:rPr>
          <w:i/>
        </w:rPr>
        <w:t>As a result, we would prefer the somewhat more efficient estimates from the random effects model.  (Note, however, that there is little difference between the standard errors of the fixed and random effects models.)</w:t>
      </w:r>
    </w:p>
    <w:p w:rsidR="00474DC7" w:rsidRDefault="00474DC7" w:rsidP="00474DC7">
      <w:pPr>
        <w:ind w:left="720"/>
      </w:pPr>
    </w:p>
    <w:p w:rsidR="00474DC7" w:rsidRDefault="00474DC7" w:rsidP="00D32B46">
      <w:pPr>
        <w:pStyle w:val="ListParagraph"/>
      </w:pPr>
    </w:p>
    <w:p w:rsidR="00474DC7" w:rsidRDefault="00474DC7" w:rsidP="00D32B46">
      <w:pPr>
        <w:pStyle w:val="ListParagraph"/>
      </w:pPr>
    </w:p>
    <w:p w:rsidR="00501DA6" w:rsidRPr="002B6F66" w:rsidRDefault="00501DA6" w:rsidP="00D32B46">
      <w:pPr>
        <w:ind w:left="720"/>
        <w:rPr>
          <w:sz w:val="22"/>
        </w:rPr>
      </w:pPr>
    </w:p>
    <w:p w:rsidR="0095387C" w:rsidRDefault="00A24B8F" w:rsidP="00D95117">
      <w:pPr>
        <w:autoSpaceDE w:val="0"/>
        <w:autoSpaceDN w:val="0"/>
        <w:adjustRightInd w:val="0"/>
        <w:jc w:val="center"/>
        <w:rPr>
          <w:b/>
        </w:rPr>
      </w:pPr>
      <w:r w:rsidRPr="00D95117">
        <w:rPr>
          <w:b/>
        </w:rPr>
        <w:t>Replication Exercise</w:t>
      </w:r>
    </w:p>
    <w:p w:rsidR="00D32B46" w:rsidRPr="00D95117" w:rsidRDefault="00D32B46" w:rsidP="00D95117">
      <w:pPr>
        <w:autoSpaceDE w:val="0"/>
        <w:autoSpaceDN w:val="0"/>
        <w:adjustRightInd w:val="0"/>
        <w:rPr>
          <w:b/>
        </w:rPr>
      </w:pPr>
    </w:p>
    <w:p w:rsidR="00D32B46" w:rsidRDefault="00D32B46" w:rsidP="00D95117">
      <w:pPr>
        <w:autoSpaceDE w:val="0"/>
        <w:autoSpaceDN w:val="0"/>
        <w:adjustRightInd w:val="0"/>
      </w:pPr>
      <w:r>
        <w:t xml:space="preserve">One important question in public finance is whether the structure of the welfare system affects marriage and family formation.  This assignment examines the impact of welfare waivers (IMPDUM) on the propensity to be a never married woman (NEVERMAR).  </w:t>
      </w:r>
      <w:r w:rsidR="00D95117">
        <w:t xml:space="preserve">Prior to the 1996 federal Welfare Reform Act, states could apply for waivers to experiment with alternative systems—here related to marriage.  </w:t>
      </w:r>
      <w:r>
        <w:t xml:space="preserve">For more information, see Marianne </w:t>
      </w:r>
      <w:proofErr w:type="spellStart"/>
      <w:r>
        <w:t>Bitler</w:t>
      </w:r>
      <w:proofErr w:type="spellEnd"/>
      <w:r>
        <w:t xml:space="preserve">, Jonah </w:t>
      </w:r>
      <w:proofErr w:type="spellStart"/>
      <w:r>
        <w:t>Gelbach</w:t>
      </w:r>
      <w:proofErr w:type="spellEnd"/>
      <w:r>
        <w:t xml:space="preserve">, Hilary </w:t>
      </w:r>
      <w:proofErr w:type="spellStart"/>
      <w:r>
        <w:t>Hoynes</w:t>
      </w:r>
      <w:proofErr w:type="spellEnd"/>
      <w:r>
        <w:t xml:space="preserve">, and Madeline </w:t>
      </w:r>
      <w:proofErr w:type="spellStart"/>
      <w:r>
        <w:t>Zovodny</w:t>
      </w:r>
      <w:proofErr w:type="spellEnd"/>
      <w:r>
        <w:t xml:space="preserve"> (2004) “The Impact of Welfare Reform on Marriage and Divorce.”</w:t>
      </w:r>
    </w:p>
    <w:p w:rsidR="00A24B8F" w:rsidRDefault="00A24B8F" w:rsidP="00D95117">
      <w:pPr>
        <w:autoSpaceDE w:val="0"/>
        <w:autoSpaceDN w:val="0"/>
        <w:adjustRightInd w:val="0"/>
      </w:pPr>
    </w:p>
    <w:p w:rsidR="00A24B8F" w:rsidRDefault="00A24B8F" w:rsidP="00D95117">
      <w:pPr>
        <w:autoSpaceDE w:val="0"/>
        <w:autoSpaceDN w:val="0"/>
        <w:adjustRightInd w:val="0"/>
      </w:pPr>
      <w:r>
        <w:t>This assignment is focused on identifying and implementing a model using variation across states and over time in a particular policy.</w:t>
      </w:r>
    </w:p>
    <w:p w:rsidR="00A24B8F" w:rsidRDefault="00A24B8F" w:rsidP="00D95117">
      <w:pPr>
        <w:autoSpaceDE w:val="0"/>
        <w:autoSpaceDN w:val="0"/>
        <w:adjustRightInd w:val="0"/>
      </w:pPr>
    </w:p>
    <w:p w:rsidR="00A24B8F" w:rsidRDefault="00A24B8F" w:rsidP="00D95117">
      <w:pPr>
        <w:autoSpaceDE w:val="0"/>
        <w:autoSpaceDN w:val="0"/>
        <w:adjustRightInd w:val="0"/>
      </w:pPr>
      <w:r>
        <w:t xml:space="preserve">Download the dataset </w:t>
      </w:r>
      <w:r w:rsidRPr="008E0244">
        <w:rPr>
          <w:rFonts w:ascii="Courier New" w:hAnsi="Courier New" w:cs="Courier New"/>
          <w:b/>
        </w:rPr>
        <w:t>w</w:t>
      </w:r>
      <w:r w:rsidR="008E0244">
        <w:rPr>
          <w:rFonts w:ascii="Courier New" w:hAnsi="Courier New" w:cs="Courier New"/>
          <w:b/>
        </w:rPr>
        <w:t>r</w:t>
      </w:r>
      <w:r w:rsidRPr="008E0244">
        <w:rPr>
          <w:rFonts w:ascii="Courier New" w:hAnsi="Courier New" w:cs="Courier New"/>
          <w:b/>
        </w:rPr>
        <w:t>-nevermar.dta</w:t>
      </w:r>
      <w:r>
        <w:t xml:space="preserve">.  The dataset consists of a sample of black women ages 16-54 with a high school education or less from 1989-1996.  The data come from the March CPS.  </w:t>
      </w:r>
    </w:p>
    <w:p w:rsidR="00A24B8F" w:rsidRDefault="00A24B8F" w:rsidP="00D95117">
      <w:pPr>
        <w:autoSpaceDE w:val="0"/>
        <w:autoSpaceDN w:val="0"/>
        <w:adjustRightInd w:val="0"/>
      </w:pPr>
    </w:p>
    <w:p w:rsidR="00A24B8F" w:rsidRDefault="00A24B8F" w:rsidP="00D95117">
      <w:pPr>
        <w:numPr>
          <w:ilvl w:val="0"/>
          <w:numId w:val="7"/>
        </w:numPr>
        <w:autoSpaceDE w:val="0"/>
        <w:autoSpaceDN w:val="0"/>
        <w:adjustRightInd w:val="0"/>
        <w:ind w:left="360"/>
      </w:pPr>
      <w:r>
        <w:t xml:space="preserve"> Summarize and describe the data.  Graph the mean of NEVERMAR by year.  Describe the trend in this variable.</w:t>
      </w:r>
    </w:p>
    <w:p w:rsidR="00410870" w:rsidRDefault="00501DA6" w:rsidP="00501DA6">
      <w:pPr>
        <w:autoSpaceDE w:val="0"/>
        <w:autoSpaceDN w:val="0"/>
        <w:adjustRightInd w:val="0"/>
        <w:ind w:left="360"/>
      </w:pPr>
      <w:r>
        <w:t xml:space="preserve"> </w:t>
      </w:r>
      <w:r>
        <w:tab/>
        <w:t>(</w:t>
      </w:r>
      <w:proofErr w:type="gramStart"/>
      <w:r>
        <w:t>use</w:t>
      </w:r>
      <w:proofErr w:type="gramEnd"/>
      <w:r>
        <w:t xml:space="preserve"> the </w:t>
      </w:r>
      <w:proofErr w:type="spellStart"/>
      <w:r w:rsidRPr="00501DA6">
        <w:rPr>
          <w:rFonts w:ascii="Courier New" w:hAnsi="Courier New" w:cs="Courier New"/>
        </w:rPr>
        <w:t>egen</w:t>
      </w:r>
      <w:proofErr w:type="spellEnd"/>
      <w:r>
        <w:t xml:space="preserve"> command to create the mean of this variable by year)</w:t>
      </w:r>
      <w:r w:rsidRPr="00501DA6">
        <w:t xml:space="preserve"> </w:t>
      </w:r>
    </w:p>
    <w:p w:rsidR="00410870" w:rsidRDefault="00410870" w:rsidP="00501DA6">
      <w:pPr>
        <w:autoSpaceDE w:val="0"/>
        <w:autoSpaceDN w:val="0"/>
        <w:adjustRightInd w:val="0"/>
        <w:ind w:left="360"/>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sum</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Variable |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Mean    Std. Dev.       Min        Max</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state</w:t>
      </w:r>
      <w:proofErr w:type="gramEnd"/>
      <w:r w:rsidRPr="00410870">
        <w:rPr>
          <w:rFonts w:ascii="Courier New" w:hAnsi="Courier New" w:cs="Courier New"/>
          <w:sz w:val="16"/>
          <w:szCs w:val="16"/>
        </w:rPr>
        <w:t xml:space="preserve"> |     11367    49.84666    20.05837         11         95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year</w:t>
      </w:r>
      <w:proofErr w:type="gramEnd"/>
      <w:r w:rsidRPr="00410870">
        <w:rPr>
          <w:rFonts w:ascii="Courier New" w:hAnsi="Courier New" w:cs="Courier New"/>
          <w:sz w:val="16"/>
          <w:szCs w:val="16"/>
        </w:rPr>
        <w:t xml:space="preserve"> |     11367    92.30289    2.268571         89         96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     11367    4.774162    2.033734    1.47304    12.5996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     11367    6.251227    1.358195        2.2       11.4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     11367    1.509997    1.736326  -4.594637   9.862548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11367    .1185009    .3232145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everwaiv</w:t>
      </w:r>
      <w:proofErr w:type="spellEnd"/>
      <w:proofErr w:type="gramEnd"/>
      <w:r w:rsidRPr="00410870">
        <w:rPr>
          <w:rFonts w:ascii="Courier New" w:hAnsi="Courier New" w:cs="Courier New"/>
          <w:sz w:val="16"/>
          <w:szCs w:val="16"/>
        </w:rPr>
        <w:t xml:space="preserve"> |     11367    .6145861    .4867144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black</w:t>
      </w:r>
      <w:proofErr w:type="gramEnd"/>
      <w:r w:rsidRPr="00410870">
        <w:rPr>
          <w:rFonts w:ascii="Courier New" w:hAnsi="Courier New" w:cs="Courier New"/>
          <w:sz w:val="16"/>
          <w:szCs w:val="16"/>
        </w:rPr>
        <w:t xml:space="preserve"> |     11367           1           0          1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     11367    .8155186    .3878933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age1625 |     11367    .3205771     .466719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age2634 |     11367    .2479106    .4318187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age3544 |     11367    .2458872    .4306309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age4554 |     11367    .1856251    .3888209          0          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11367    .4980206    .5000181          0          1</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des</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state</w:t>
      </w:r>
      <w:proofErr w:type="gramEnd"/>
      <w:r w:rsidRPr="00410870">
        <w:rPr>
          <w:rFonts w:ascii="Courier New" w:hAnsi="Courier New" w:cs="Courier New"/>
          <w:sz w:val="16"/>
          <w:szCs w:val="16"/>
        </w:rPr>
        <w:t xml:space="preserve">           byte   %9.0g                  State id number</w:t>
      </w: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year</w:t>
      </w:r>
      <w:proofErr w:type="gramEnd"/>
      <w:r w:rsidRPr="00410870">
        <w:rPr>
          <w:rFonts w:ascii="Courier New" w:hAnsi="Courier New" w:cs="Courier New"/>
          <w:sz w:val="16"/>
          <w:szCs w:val="16"/>
        </w:rPr>
        <w:t xml:space="preserve">            byte   %8.0g                  Survey year</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float  %9.0g                  Max bens for </w:t>
      </w:r>
      <w:proofErr w:type="spellStart"/>
      <w:r w:rsidRPr="00410870">
        <w:rPr>
          <w:rFonts w:ascii="Courier New" w:hAnsi="Courier New" w:cs="Courier New"/>
          <w:sz w:val="16"/>
          <w:szCs w:val="16"/>
        </w:rPr>
        <w:t>fam</w:t>
      </w:r>
      <w:proofErr w:type="spellEnd"/>
      <w:r w:rsidRPr="00410870">
        <w:rPr>
          <w:rFonts w:ascii="Courier New" w:hAnsi="Courier New" w:cs="Courier New"/>
          <w:sz w:val="16"/>
          <w:szCs w:val="16"/>
        </w:rPr>
        <w:t xml:space="preserve"> of 3, in 1000s of 1997$</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float  %9.0g                  State unemployment rate</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float  %9.0g                  State </w:t>
      </w:r>
      <w:proofErr w:type="spellStart"/>
      <w:r w:rsidRPr="00410870">
        <w:rPr>
          <w:rFonts w:ascii="Courier New" w:hAnsi="Courier New" w:cs="Courier New"/>
          <w:sz w:val="16"/>
          <w:szCs w:val="16"/>
        </w:rPr>
        <w:t>empl</w:t>
      </w:r>
      <w:proofErr w:type="spellEnd"/>
      <w:r w:rsidRPr="00410870">
        <w:rPr>
          <w:rFonts w:ascii="Courier New" w:hAnsi="Courier New" w:cs="Courier New"/>
          <w:sz w:val="16"/>
          <w:szCs w:val="16"/>
        </w:rPr>
        <w:t xml:space="preserve"> growth rate</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byte   %9.0g                   =1 if waiver implemented before march of this year, &amp; </w:t>
      </w:r>
      <w:proofErr w:type="spellStart"/>
      <w:r w:rsidRPr="00410870">
        <w:rPr>
          <w:rFonts w:ascii="Courier New" w:hAnsi="Courier New" w:cs="Courier New"/>
          <w:sz w:val="16"/>
          <w:szCs w:val="16"/>
        </w:rPr>
        <w:t>tanf</w:t>
      </w:r>
      <w:proofErr w:type="spellEnd"/>
      <w:r w:rsidRPr="00410870">
        <w:rPr>
          <w:rFonts w:ascii="Courier New" w:hAnsi="Courier New" w:cs="Courier New"/>
          <w:sz w:val="16"/>
          <w:szCs w:val="16"/>
        </w:rPr>
        <w:t xml:space="preserve"> not yet</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everwaiv</w:t>
      </w:r>
      <w:proofErr w:type="spellEnd"/>
      <w:proofErr w:type="gramEnd"/>
      <w:r w:rsidRPr="00410870">
        <w:rPr>
          <w:rFonts w:ascii="Courier New" w:hAnsi="Courier New" w:cs="Courier New"/>
          <w:sz w:val="16"/>
          <w:szCs w:val="16"/>
        </w:rPr>
        <w:t xml:space="preserve">        byte   %9.0g                  state ever had a major waiver</w:t>
      </w: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black</w:t>
      </w:r>
      <w:proofErr w:type="gramEnd"/>
      <w:r w:rsidRPr="00410870">
        <w:rPr>
          <w:rFonts w:ascii="Courier New" w:hAnsi="Courier New" w:cs="Courier New"/>
          <w:sz w:val="16"/>
          <w:szCs w:val="16"/>
        </w:rPr>
        <w:t xml:space="preserve">           byte   %8.0g                  non-Hispanic black</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byte   %9.0g                   =1 if in </w:t>
      </w:r>
      <w:proofErr w:type="spellStart"/>
      <w:r w:rsidRPr="00410870">
        <w:rPr>
          <w:rFonts w:ascii="Courier New" w:hAnsi="Courier New" w:cs="Courier New"/>
          <w:sz w:val="16"/>
          <w:szCs w:val="16"/>
        </w:rPr>
        <w:t>msa</w:t>
      </w:r>
      <w:proofErr w:type="spellEnd"/>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age1625</w:t>
      </w:r>
      <w:proofErr w:type="gramEnd"/>
      <w:r w:rsidRPr="00410870">
        <w:rPr>
          <w:rFonts w:ascii="Courier New" w:hAnsi="Courier New" w:cs="Courier New"/>
          <w:sz w:val="16"/>
          <w:szCs w:val="16"/>
        </w:rPr>
        <w:t xml:space="preserve">         byte   %8.0g                  age between 16 and 25</w:t>
      </w: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age2634</w:t>
      </w:r>
      <w:proofErr w:type="gramEnd"/>
      <w:r w:rsidRPr="00410870">
        <w:rPr>
          <w:rFonts w:ascii="Courier New" w:hAnsi="Courier New" w:cs="Courier New"/>
          <w:sz w:val="16"/>
          <w:szCs w:val="16"/>
        </w:rPr>
        <w:t xml:space="preserve">         byte   %8.0g                  age between 26 and 34</w:t>
      </w: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age3544</w:t>
      </w:r>
      <w:proofErr w:type="gramEnd"/>
      <w:r w:rsidRPr="00410870">
        <w:rPr>
          <w:rFonts w:ascii="Courier New" w:hAnsi="Courier New" w:cs="Courier New"/>
          <w:sz w:val="16"/>
          <w:szCs w:val="16"/>
        </w:rPr>
        <w:t xml:space="preserve">         byte   %8.0g                  age between 35 and 44</w:t>
      </w:r>
    </w:p>
    <w:p w:rsidR="00410870" w:rsidRPr="00410870" w:rsidRDefault="00410870" w:rsidP="00410870">
      <w:pPr>
        <w:autoSpaceDE w:val="0"/>
        <w:autoSpaceDN w:val="0"/>
        <w:adjustRightInd w:val="0"/>
        <w:ind w:left="360"/>
        <w:rPr>
          <w:rFonts w:ascii="Courier New" w:hAnsi="Courier New" w:cs="Courier New"/>
          <w:sz w:val="16"/>
          <w:szCs w:val="16"/>
        </w:rPr>
      </w:pPr>
      <w:proofErr w:type="gramStart"/>
      <w:r w:rsidRPr="00410870">
        <w:rPr>
          <w:rFonts w:ascii="Courier New" w:hAnsi="Courier New" w:cs="Courier New"/>
          <w:sz w:val="16"/>
          <w:szCs w:val="16"/>
        </w:rPr>
        <w:t>age4554</w:t>
      </w:r>
      <w:proofErr w:type="gramEnd"/>
      <w:r w:rsidRPr="00410870">
        <w:rPr>
          <w:rFonts w:ascii="Courier New" w:hAnsi="Courier New" w:cs="Courier New"/>
          <w:sz w:val="16"/>
          <w:szCs w:val="16"/>
        </w:rPr>
        <w:t xml:space="preserve">         byte   %8.0g                  age between 45 and 54</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float  %9.0g                  =1 if never married</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Default="00410870" w:rsidP="0041087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roofErr w:type="spellStart"/>
      <w:proofErr w:type="gramStart"/>
      <w:r>
        <w:rPr>
          <w:rFonts w:ascii="Courier New" w:hAnsi="Courier New" w:cs="Courier New"/>
          <w:sz w:val="20"/>
          <w:szCs w:val="20"/>
        </w:rPr>
        <w:t>egen</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meannevermar</w:t>
      </w:r>
      <w:proofErr w:type="spellEnd"/>
      <w:r>
        <w:rPr>
          <w:rFonts w:ascii="Courier New" w:hAnsi="Courier New" w:cs="Courier New"/>
          <w:sz w:val="20"/>
          <w:szCs w:val="20"/>
        </w:rPr>
        <w:t xml:space="preserve"> = mean(</w:t>
      </w:r>
      <w:proofErr w:type="spellStart"/>
      <w:r>
        <w:rPr>
          <w:rFonts w:ascii="Courier New" w:hAnsi="Courier New" w:cs="Courier New"/>
          <w:sz w:val="20"/>
          <w:szCs w:val="20"/>
        </w:rPr>
        <w:t>nevermar</w:t>
      </w:r>
      <w:proofErr w:type="spellEnd"/>
      <w:r>
        <w:rPr>
          <w:rFonts w:ascii="Courier New" w:hAnsi="Courier New" w:cs="Courier New"/>
          <w:sz w:val="20"/>
          <w:szCs w:val="20"/>
        </w:rPr>
        <w:t>), by(year)</w:t>
      </w:r>
    </w:p>
    <w:p w:rsidR="00410870" w:rsidRDefault="00410870" w:rsidP="0041087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roofErr w:type="spellStart"/>
      <w:proofErr w:type="gramStart"/>
      <w:r>
        <w:rPr>
          <w:rFonts w:ascii="Courier New" w:hAnsi="Courier New" w:cs="Courier New"/>
          <w:sz w:val="20"/>
          <w:szCs w:val="20"/>
        </w:rPr>
        <w:t>twoway</w:t>
      </w:r>
      <w:proofErr w:type="spellEnd"/>
      <w:proofErr w:type="gramEnd"/>
      <w:r>
        <w:rPr>
          <w:rFonts w:ascii="Courier New" w:hAnsi="Courier New" w:cs="Courier New"/>
          <w:sz w:val="20"/>
          <w:szCs w:val="20"/>
        </w:rPr>
        <w:t xml:space="preserve"> (line </w:t>
      </w:r>
      <w:proofErr w:type="spellStart"/>
      <w:r>
        <w:rPr>
          <w:rFonts w:ascii="Courier New" w:hAnsi="Courier New" w:cs="Courier New"/>
          <w:sz w:val="20"/>
          <w:szCs w:val="20"/>
        </w:rPr>
        <w:t>meannevermar</w:t>
      </w:r>
      <w:proofErr w:type="spellEnd"/>
      <w:r>
        <w:rPr>
          <w:rFonts w:ascii="Courier New" w:hAnsi="Courier New" w:cs="Courier New"/>
          <w:sz w:val="20"/>
          <w:szCs w:val="20"/>
        </w:rPr>
        <w:t xml:space="preserve"> year, sort), </w:t>
      </w:r>
      <w:proofErr w:type="spellStart"/>
      <w:r>
        <w:rPr>
          <w:rFonts w:ascii="Courier New" w:hAnsi="Courier New" w:cs="Courier New"/>
          <w:sz w:val="20"/>
          <w:szCs w:val="20"/>
        </w:rPr>
        <w:t>ytitle</w:t>
      </w:r>
      <w:proofErr w:type="spellEnd"/>
      <w:r>
        <w:rPr>
          <w:rFonts w:ascii="Courier New" w:hAnsi="Courier New" w:cs="Courier New"/>
          <w:sz w:val="20"/>
          <w:szCs w:val="20"/>
        </w:rPr>
        <w:t>(Percent women never married--mean across states)</w:t>
      </w:r>
    </w:p>
    <w:p w:rsidR="00410870" w:rsidRDefault="00410870" w:rsidP="00501DA6">
      <w:pPr>
        <w:autoSpaceDE w:val="0"/>
        <w:autoSpaceDN w:val="0"/>
        <w:adjustRightInd w:val="0"/>
        <w:ind w:left="360"/>
      </w:pPr>
    </w:p>
    <w:p w:rsidR="00501DA6" w:rsidRDefault="00207C17" w:rsidP="00501DA6">
      <w:pPr>
        <w:autoSpaceDE w:val="0"/>
        <w:autoSpaceDN w:val="0"/>
        <w:adjustRightInd w:val="0"/>
        <w:ind w:left="360"/>
      </w:pPr>
      <w:r>
        <w:rPr>
          <w:noProof/>
        </w:rPr>
        <w:drawing>
          <wp:inline distT="0" distB="0" distL="0" distR="0">
            <wp:extent cx="3027680" cy="221678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3027680" cy="2216785"/>
                    </a:xfrm>
                    <a:prstGeom prst="rect">
                      <a:avLst/>
                    </a:prstGeom>
                    <a:noFill/>
                    <a:ln w="9525">
                      <a:noFill/>
                      <a:miter lim="800000"/>
                      <a:headEnd/>
                      <a:tailEnd/>
                    </a:ln>
                  </pic:spPr>
                </pic:pic>
              </a:graphicData>
            </a:graphic>
          </wp:inline>
        </w:drawing>
      </w:r>
    </w:p>
    <w:p w:rsidR="00A24B8F" w:rsidRDefault="00A24B8F" w:rsidP="00D95117">
      <w:pPr>
        <w:numPr>
          <w:ilvl w:val="0"/>
          <w:numId w:val="7"/>
        </w:numPr>
        <w:autoSpaceDE w:val="0"/>
        <w:autoSpaceDN w:val="0"/>
        <w:adjustRightInd w:val="0"/>
        <w:ind w:left="360"/>
      </w:pPr>
      <w:r>
        <w:t>Now graph the mean of the policy variable IMPDEM over time.  How is that variable trending over time?  Discuss the trends in (1) and (2) together.</w:t>
      </w:r>
    </w:p>
    <w:p w:rsidR="00410870" w:rsidRDefault="00410870" w:rsidP="0041087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rPr>
          <w:rFonts w:ascii="Courier New" w:hAnsi="Courier New" w:cs="Courier New"/>
          <w:sz w:val="20"/>
          <w:szCs w:val="20"/>
        </w:rPr>
      </w:pPr>
      <w:proofErr w:type="spellStart"/>
      <w:proofErr w:type="gramStart"/>
      <w:r>
        <w:rPr>
          <w:rFonts w:ascii="Courier New" w:hAnsi="Courier New" w:cs="Courier New"/>
          <w:sz w:val="20"/>
          <w:szCs w:val="20"/>
        </w:rPr>
        <w:t>egen</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meanimpdum</w:t>
      </w:r>
      <w:proofErr w:type="spellEnd"/>
      <w:r>
        <w:rPr>
          <w:rFonts w:ascii="Courier New" w:hAnsi="Courier New" w:cs="Courier New"/>
          <w:sz w:val="20"/>
          <w:szCs w:val="20"/>
        </w:rPr>
        <w:t xml:space="preserve"> = mean(</w:t>
      </w:r>
      <w:proofErr w:type="spellStart"/>
      <w:r>
        <w:rPr>
          <w:rFonts w:ascii="Courier New" w:hAnsi="Courier New" w:cs="Courier New"/>
          <w:sz w:val="20"/>
          <w:szCs w:val="20"/>
        </w:rPr>
        <w:t>impdum</w:t>
      </w:r>
      <w:proofErr w:type="spellEnd"/>
      <w:r>
        <w:rPr>
          <w:rFonts w:ascii="Courier New" w:hAnsi="Courier New" w:cs="Courier New"/>
          <w:sz w:val="20"/>
          <w:szCs w:val="20"/>
        </w:rPr>
        <w:t>), by(year)</w:t>
      </w:r>
    </w:p>
    <w:p w:rsidR="00410870" w:rsidRDefault="00410870" w:rsidP="00410870">
      <w:pPr>
        <w:autoSpaceDE w:val="0"/>
        <w:autoSpaceDN w:val="0"/>
        <w:adjustRightInd w:val="0"/>
        <w:ind w:left="720"/>
      </w:pPr>
      <w:proofErr w:type="spellStart"/>
      <w:proofErr w:type="gramStart"/>
      <w:r>
        <w:rPr>
          <w:rFonts w:ascii="Courier New" w:hAnsi="Courier New" w:cs="Courier New"/>
          <w:sz w:val="20"/>
          <w:szCs w:val="20"/>
        </w:rPr>
        <w:lastRenderedPageBreak/>
        <w:t>twoway</w:t>
      </w:r>
      <w:proofErr w:type="spellEnd"/>
      <w:proofErr w:type="gramEnd"/>
      <w:r>
        <w:rPr>
          <w:rFonts w:ascii="Courier New" w:hAnsi="Courier New" w:cs="Courier New"/>
          <w:sz w:val="20"/>
          <w:szCs w:val="20"/>
        </w:rPr>
        <w:t xml:space="preserve"> (line </w:t>
      </w:r>
      <w:proofErr w:type="spellStart"/>
      <w:r>
        <w:rPr>
          <w:rFonts w:ascii="Courier New" w:hAnsi="Courier New" w:cs="Courier New"/>
          <w:sz w:val="20"/>
          <w:szCs w:val="20"/>
        </w:rPr>
        <w:t>meanimpdum</w:t>
      </w:r>
      <w:proofErr w:type="spellEnd"/>
      <w:r>
        <w:rPr>
          <w:rFonts w:ascii="Courier New" w:hAnsi="Courier New" w:cs="Courier New"/>
          <w:sz w:val="20"/>
          <w:szCs w:val="20"/>
        </w:rPr>
        <w:t xml:space="preserve"> year, sort), </w:t>
      </w:r>
      <w:proofErr w:type="spellStart"/>
      <w:r>
        <w:rPr>
          <w:rFonts w:ascii="Courier New" w:hAnsi="Courier New" w:cs="Courier New"/>
          <w:sz w:val="20"/>
          <w:szCs w:val="20"/>
        </w:rPr>
        <w:t>ytitle</w:t>
      </w:r>
      <w:proofErr w:type="spellEnd"/>
      <w:r>
        <w:rPr>
          <w:rFonts w:ascii="Courier New" w:hAnsi="Courier New" w:cs="Courier New"/>
          <w:sz w:val="20"/>
          <w:szCs w:val="20"/>
        </w:rPr>
        <w:t>(Percent states with waiver)</w:t>
      </w:r>
    </w:p>
    <w:p w:rsidR="00501DA6" w:rsidRDefault="00207C17" w:rsidP="00501DA6">
      <w:pPr>
        <w:autoSpaceDE w:val="0"/>
        <w:autoSpaceDN w:val="0"/>
        <w:adjustRightInd w:val="0"/>
      </w:pPr>
      <w:r>
        <w:rPr>
          <w:noProof/>
        </w:rPr>
        <w:drawing>
          <wp:inline distT="0" distB="0" distL="0" distR="0">
            <wp:extent cx="3114136" cy="2277697"/>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3114519" cy="2277977"/>
                    </a:xfrm>
                    <a:prstGeom prst="rect">
                      <a:avLst/>
                    </a:prstGeom>
                    <a:noFill/>
                    <a:ln w="9525">
                      <a:noFill/>
                      <a:miter lim="800000"/>
                      <a:headEnd/>
                      <a:tailEnd/>
                    </a:ln>
                  </pic:spPr>
                </pic:pic>
              </a:graphicData>
            </a:graphic>
          </wp:inline>
        </w:drawing>
      </w:r>
    </w:p>
    <w:p w:rsidR="002D2934" w:rsidRDefault="002D2934" w:rsidP="00501DA6">
      <w:pPr>
        <w:autoSpaceDE w:val="0"/>
        <w:autoSpaceDN w:val="0"/>
        <w:adjustRightInd w:val="0"/>
      </w:pPr>
    </w:p>
    <w:p w:rsidR="002D2934" w:rsidRPr="002D2934" w:rsidRDefault="002D2934" w:rsidP="00501DA6">
      <w:pPr>
        <w:autoSpaceDE w:val="0"/>
        <w:autoSpaceDN w:val="0"/>
        <w:adjustRightInd w:val="0"/>
        <w:rPr>
          <w:i/>
        </w:rPr>
      </w:pPr>
      <w:r w:rsidRPr="002D2934">
        <w:rPr>
          <w:i/>
        </w:rPr>
        <w:t xml:space="preserve">Both variables are trending upward.  The percent never married increased, and then dropped.  After 1993, it picked up again.  State waivers began in 1993 as well and expanded rapidly.  </w:t>
      </w:r>
    </w:p>
    <w:p w:rsidR="002D2934" w:rsidRDefault="002D2934" w:rsidP="00501DA6">
      <w:pPr>
        <w:autoSpaceDE w:val="0"/>
        <w:autoSpaceDN w:val="0"/>
        <w:adjustRightInd w:val="0"/>
      </w:pPr>
    </w:p>
    <w:p w:rsidR="00A24B8F" w:rsidRDefault="00A24B8F" w:rsidP="00D95117">
      <w:pPr>
        <w:numPr>
          <w:ilvl w:val="0"/>
          <w:numId w:val="7"/>
        </w:numPr>
        <w:autoSpaceDE w:val="0"/>
        <w:autoSpaceDN w:val="0"/>
        <w:adjustRightInd w:val="0"/>
        <w:ind w:left="360"/>
      </w:pPr>
      <w:r>
        <w:t>Collapse the data to the year level and estimate the model:</w:t>
      </w:r>
    </w:p>
    <w:p w:rsidR="00A24B8F" w:rsidRDefault="00A24B8F" w:rsidP="00D95117">
      <w:pPr>
        <w:autoSpaceDE w:val="0"/>
        <w:autoSpaceDN w:val="0"/>
        <w:adjustRightInd w:val="0"/>
        <w:ind w:left="360"/>
      </w:pPr>
    </w:p>
    <w:p w:rsidR="00A24B8F" w:rsidRDefault="00A24B8F" w:rsidP="00D95117">
      <w:pPr>
        <w:autoSpaceDE w:val="0"/>
        <w:autoSpaceDN w:val="0"/>
        <w:adjustRightInd w:val="0"/>
        <w:ind w:left="360"/>
      </w:pPr>
      <w:proofErr w:type="spellStart"/>
      <w:r>
        <w:t>NEVERMAR</w:t>
      </w:r>
      <w:r w:rsidRPr="00A24B8F">
        <w:rPr>
          <w:vertAlign w:val="subscript"/>
        </w:rPr>
        <w:t>t</w:t>
      </w:r>
      <w:proofErr w:type="spellEnd"/>
      <w:r>
        <w:t xml:space="preserve"> = α +</w:t>
      </w:r>
      <w:proofErr w:type="spellStart"/>
      <w:r>
        <w:t>γIMPDUM</w:t>
      </w:r>
      <w:r w:rsidRPr="00A24B8F">
        <w:rPr>
          <w:vertAlign w:val="subscript"/>
        </w:rPr>
        <w:t>t</w:t>
      </w:r>
      <w:proofErr w:type="spellEnd"/>
      <w:r>
        <w:t xml:space="preserve"> + </w:t>
      </w:r>
      <w:proofErr w:type="gramStart"/>
      <w:r>
        <w:t>e</w:t>
      </w:r>
      <w:r w:rsidRPr="00A24B8F">
        <w:rPr>
          <w:vertAlign w:val="subscript"/>
        </w:rPr>
        <w:t>t</w:t>
      </w:r>
      <w:proofErr w:type="gramEnd"/>
    </w:p>
    <w:p w:rsidR="00A24B8F" w:rsidRDefault="00A24B8F" w:rsidP="00D95117">
      <w:pPr>
        <w:autoSpaceDE w:val="0"/>
        <w:autoSpaceDN w:val="0"/>
        <w:adjustRightInd w:val="0"/>
        <w:ind w:left="360"/>
      </w:pPr>
    </w:p>
    <w:p w:rsidR="00A24B8F" w:rsidRDefault="00A24B8F" w:rsidP="00D95117">
      <w:pPr>
        <w:autoSpaceDE w:val="0"/>
        <w:autoSpaceDN w:val="0"/>
        <w:adjustRightInd w:val="0"/>
        <w:ind w:left="360"/>
      </w:pPr>
      <w:r>
        <w:t>Where is the identification coming from in this time series model?  Why might this be a biased estimate of γ?  If it is biased, what do you think the key omitted variable is?  Why don’t you control for it?  Does this empirical identification strategy make sense?</w:t>
      </w:r>
    </w:p>
    <w:p w:rsidR="00D95117" w:rsidRDefault="00D95117" w:rsidP="00D95117">
      <w:pPr>
        <w:autoSpaceDE w:val="0"/>
        <w:autoSpaceDN w:val="0"/>
        <w:adjustRightInd w:val="0"/>
        <w:ind w:left="360"/>
      </w:pPr>
    </w:p>
    <w:p w:rsidR="00D95117" w:rsidRDefault="00D95117" w:rsidP="00D95117">
      <w:pPr>
        <w:autoSpaceDE w:val="0"/>
        <w:autoSpaceDN w:val="0"/>
        <w:adjustRightInd w:val="0"/>
        <w:ind w:left="360"/>
      </w:pPr>
      <w:r>
        <w:t xml:space="preserve">Don’t forget to </w:t>
      </w:r>
      <w:r w:rsidRPr="00D95117">
        <w:rPr>
          <w:rFonts w:ascii="Courier New" w:hAnsi="Courier New" w:cs="Courier New"/>
        </w:rPr>
        <w:t>preserve</w:t>
      </w:r>
      <w:r>
        <w:t xml:space="preserve"> the data before you do this and </w:t>
      </w:r>
      <w:r w:rsidRPr="00D95117">
        <w:rPr>
          <w:rFonts w:ascii="Courier New" w:hAnsi="Courier New" w:cs="Courier New"/>
        </w:rPr>
        <w:t>restore</w:t>
      </w:r>
      <w:r>
        <w:t xml:space="preserve"> after. </w:t>
      </w:r>
      <w:r w:rsidR="00501DA6">
        <w:t xml:space="preserve"> </w:t>
      </w:r>
      <w:r>
        <w:t xml:space="preserve"> Read up on the </w:t>
      </w:r>
      <w:r w:rsidRPr="007671E6">
        <w:rPr>
          <w:rFonts w:ascii="Courier New" w:hAnsi="Courier New" w:cs="Courier New"/>
        </w:rPr>
        <w:t>collapse</w:t>
      </w:r>
      <w:r>
        <w:t xml:space="preserve"> command—you want to collapse by year.</w:t>
      </w:r>
    </w:p>
    <w:p w:rsidR="00A24B8F" w:rsidRDefault="00A24B8F" w:rsidP="00D95117">
      <w:pPr>
        <w:autoSpaceDE w:val="0"/>
        <w:autoSpaceDN w:val="0"/>
        <w:adjustRightInd w:val="0"/>
        <w:ind w:left="360"/>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preserve</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collapse</w:t>
      </w:r>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by(year)</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reg</w:t>
      </w:r>
      <w:proofErr w:type="spellEnd"/>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Source |       SS       </w:t>
      </w:r>
      <w:proofErr w:type="spellStart"/>
      <w:proofErr w:type="gramStart"/>
      <w:r w:rsidRPr="00410870">
        <w:rPr>
          <w:rFonts w:ascii="Courier New" w:hAnsi="Courier New" w:cs="Courier New"/>
          <w:sz w:val="16"/>
          <w:szCs w:val="16"/>
        </w:rPr>
        <w:t>df</w:t>
      </w:r>
      <w:proofErr w:type="spellEnd"/>
      <w:proofErr w:type="gramEnd"/>
      <w:r w:rsidRPr="00410870">
        <w:rPr>
          <w:rFonts w:ascii="Courier New" w:hAnsi="Courier New" w:cs="Courier New"/>
          <w:sz w:val="16"/>
          <w:szCs w:val="16"/>
        </w:rPr>
        <w:t xml:space="preserve">       MS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     6) =   11.50</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Model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 xml:space="preserve">003838615     1  .003838615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  0.0146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Residual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002002373     6  .000333729           R-squared     =  0.6572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Adj</w:t>
      </w:r>
      <w:proofErr w:type="spellEnd"/>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0.6001</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Total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005840988     7  .000834427           Root MSE      =  .01827</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.1466028   .0432267     3.39   0.015     .0408309    .2523747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_cons |   .4806534   .0086008    55.88   0.000     .4596079    .5016989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restore</w:t>
      </w:r>
      <w:proofErr w:type="gramEnd"/>
    </w:p>
    <w:p w:rsidR="00410870" w:rsidRPr="00410870" w:rsidRDefault="00410870" w:rsidP="00D95117">
      <w:pPr>
        <w:autoSpaceDE w:val="0"/>
        <w:autoSpaceDN w:val="0"/>
        <w:adjustRightInd w:val="0"/>
        <w:ind w:left="360"/>
        <w:rPr>
          <w:rFonts w:ascii="Courier New" w:hAnsi="Courier New" w:cs="Courier New"/>
          <w:sz w:val="16"/>
          <w:szCs w:val="16"/>
        </w:rPr>
      </w:pPr>
    </w:p>
    <w:p w:rsidR="00410870" w:rsidRDefault="00410870" w:rsidP="00D95117">
      <w:pPr>
        <w:autoSpaceDE w:val="0"/>
        <w:autoSpaceDN w:val="0"/>
        <w:adjustRightInd w:val="0"/>
        <w:ind w:left="360"/>
      </w:pPr>
    </w:p>
    <w:p w:rsidR="00410870" w:rsidRPr="002D2934" w:rsidRDefault="002D2934" w:rsidP="00D95117">
      <w:pPr>
        <w:autoSpaceDE w:val="0"/>
        <w:autoSpaceDN w:val="0"/>
        <w:adjustRightInd w:val="0"/>
        <w:ind w:left="360"/>
        <w:rPr>
          <w:i/>
        </w:rPr>
      </w:pPr>
      <w:r w:rsidRPr="002D2934">
        <w:rPr>
          <w:i/>
        </w:rPr>
        <w:lastRenderedPageBreak/>
        <w:t xml:space="preserve">The identification here is coming from the time series variation—essentially, this is a regression correlating information in the two graphs we just produced.  This indicates what we saw--that waivers and percent never married both increased over this time period.  However, there are many reasons why this is likely to be biased.  </w:t>
      </w:r>
      <w:r>
        <w:rPr>
          <w:i/>
        </w:rPr>
        <w:t>A major concern is that s</w:t>
      </w:r>
      <w:r w:rsidRPr="002D2934">
        <w:rPr>
          <w:i/>
        </w:rPr>
        <w:t xml:space="preserve">tates may have chosen to use waivers </w:t>
      </w:r>
      <w:r w:rsidRPr="002D2934">
        <w:rPr>
          <w:b/>
        </w:rPr>
        <w:t>because</w:t>
      </w:r>
      <w:r w:rsidRPr="002D2934">
        <w:rPr>
          <w:i/>
        </w:rPr>
        <w:t xml:space="preserve"> they were experiencing the rise in percent unmarried.</w:t>
      </w:r>
      <w:r>
        <w:rPr>
          <w:i/>
        </w:rPr>
        <w:t xml:space="preserve">  The omitted variable would be anything that is leading to higher rates of never married women.  This is hard to control for because there are many reasons why this might be on the rise, including some “cultural” explanations that are hard to quantify.  This empirical identification strategy would NOT make sense if the trends in never married are themselves causing the adoption of waivers.  Note that this observation of concurrent time trends strongly suggests that these will need to be controlled for in the analysis.</w:t>
      </w:r>
    </w:p>
    <w:p w:rsidR="002D2934" w:rsidRDefault="002D2934" w:rsidP="00D95117">
      <w:pPr>
        <w:autoSpaceDE w:val="0"/>
        <w:autoSpaceDN w:val="0"/>
        <w:adjustRightInd w:val="0"/>
        <w:ind w:left="360"/>
      </w:pPr>
    </w:p>
    <w:p w:rsidR="00A24B8F" w:rsidRDefault="00A24B8F" w:rsidP="00D95117">
      <w:pPr>
        <w:numPr>
          <w:ilvl w:val="0"/>
          <w:numId w:val="7"/>
        </w:numPr>
        <w:autoSpaceDE w:val="0"/>
        <w:autoSpaceDN w:val="0"/>
        <w:adjustRightInd w:val="0"/>
        <w:ind w:left="360"/>
      </w:pPr>
      <w:r>
        <w:t>Now estimate a cross sectional model for 1995:</w:t>
      </w:r>
    </w:p>
    <w:p w:rsidR="00A24B8F" w:rsidRDefault="00A24B8F" w:rsidP="00D95117">
      <w:pPr>
        <w:autoSpaceDE w:val="0"/>
        <w:autoSpaceDN w:val="0"/>
        <w:adjustRightInd w:val="0"/>
        <w:ind w:left="360"/>
      </w:pPr>
      <w:r>
        <w:t>NEVERMAR</w:t>
      </w:r>
      <w:r w:rsidRPr="00A24B8F">
        <w:rPr>
          <w:vertAlign w:val="subscript"/>
        </w:rPr>
        <w:t>i</w:t>
      </w:r>
      <w:proofErr w:type="gramStart"/>
      <w:r w:rsidRPr="00A24B8F">
        <w:rPr>
          <w:vertAlign w:val="subscript"/>
        </w:rPr>
        <w:t>,s,95</w:t>
      </w:r>
      <w:proofErr w:type="gramEnd"/>
      <w:r>
        <w:t xml:space="preserve"> = α +γIMPDUM</w:t>
      </w:r>
      <w:r>
        <w:rPr>
          <w:vertAlign w:val="subscript"/>
        </w:rPr>
        <w:t>s,95</w:t>
      </w:r>
      <w:r>
        <w:t xml:space="preserve"> + </w:t>
      </w:r>
      <w:r w:rsidR="00D95117">
        <w:t>ε</w:t>
      </w:r>
      <w:r>
        <w:rPr>
          <w:vertAlign w:val="subscript"/>
        </w:rPr>
        <w:t>i,s,95</w:t>
      </w:r>
    </w:p>
    <w:p w:rsidR="00A24B8F" w:rsidRDefault="00A24B8F" w:rsidP="00D95117">
      <w:pPr>
        <w:autoSpaceDE w:val="0"/>
        <w:autoSpaceDN w:val="0"/>
        <w:adjustRightInd w:val="0"/>
        <w:ind w:left="360"/>
      </w:pPr>
    </w:p>
    <w:p w:rsidR="00A24B8F" w:rsidRDefault="00A24B8F" w:rsidP="00D95117">
      <w:pPr>
        <w:autoSpaceDE w:val="0"/>
        <w:autoSpaceDN w:val="0"/>
        <w:adjustRightInd w:val="0"/>
        <w:ind w:left="360"/>
      </w:pPr>
      <w:r>
        <w:t>Where is the identification coming from in this cross sectional model?  Why might this be a biased estimate of γ?  If it is biased, what do you think the key omitted variable is?  Why don’t you control for it?  Does this empirical identification strategy make sense?  What if you had estimated the model using only data from 1991?</w:t>
      </w:r>
    </w:p>
    <w:p w:rsidR="00A24B8F" w:rsidRDefault="00A24B8F" w:rsidP="00D95117">
      <w:pPr>
        <w:autoSpaceDE w:val="0"/>
        <w:autoSpaceDN w:val="0"/>
        <w:adjustRightInd w:val="0"/>
        <w:ind w:left="360"/>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reg</w:t>
      </w:r>
      <w:proofErr w:type="spellEnd"/>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xml:space="preserve"> if year==95</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Source |       SS       </w:t>
      </w:r>
      <w:proofErr w:type="spellStart"/>
      <w:proofErr w:type="gramStart"/>
      <w:r w:rsidRPr="00410870">
        <w:rPr>
          <w:rFonts w:ascii="Courier New" w:hAnsi="Courier New" w:cs="Courier New"/>
          <w:sz w:val="16"/>
          <w:szCs w:val="16"/>
        </w:rPr>
        <w:t>df</w:t>
      </w:r>
      <w:proofErr w:type="spellEnd"/>
      <w:proofErr w:type="gramEnd"/>
      <w:r w:rsidRPr="00410870">
        <w:rPr>
          <w:rFonts w:ascii="Courier New" w:hAnsi="Courier New" w:cs="Courier New"/>
          <w:sz w:val="16"/>
          <w:szCs w:val="16"/>
        </w:rPr>
        <w:t xml:space="preserve">       MS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1319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  1317) =    0.22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Model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 xml:space="preserve">055724792     1  .055724792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  0.6367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Residual </w:t>
      </w:r>
      <w:proofErr w:type="gramStart"/>
      <w:r w:rsidRPr="00410870">
        <w:rPr>
          <w:rFonts w:ascii="Courier New" w:hAnsi="Courier New" w:cs="Courier New"/>
          <w:sz w:val="16"/>
          <w:szCs w:val="16"/>
        </w:rPr>
        <w:t>|  328.791887</w:t>
      </w:r>
      <w:proofErr w:type="gramEnd"/>
      <w:r w:rsidRPr="00410870">
        <w:rPr>
          <w:rFonts w:ascii="Courier New" w:hAnsi="Courier New" w:cs="Courier New"/>
          <w:sz w:val="16"/>
          <w:szCs w:val="16"/>
        </w:rPr>
        <w:t xml:space="preserve">  1317  .249652154           R-squared     =  0.0002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Adj</w:t>
      </w:r>
      <w:proofErr w:type="spellEnd"/>
      <w:r w:rsidRPr="00410870">
        <w:rPr>
          <w:rFonts w:ascii="Courier New" w:hAnsi="Courier New" w:cs="Courier New"/>
          <w:sz w:val="16"/>
          <w:szCs w:val="16"/>
        </w:rPr>
        <w:t xml:space="preserve"> R-squared = -0.0006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Total </w:t>
      </w:r>
      <w:proofErr w:type="gramStart"/>
      <w:r w:rsidRPr="00410870">
        <w:rPr>
          <w:rFonts w:ascii="Courier New" w:hAnsi="Courier New" w:cs="Courier New"/>
          <w:sz w:val="16"/>
          <w:szCs w:val="16"/>
        </w:rPr>
        <w:t>|  328.847612</w:t>
      </w:r>
      <w:proofErr w:type="gramEnd"/>
      <w:r w:rsidRPr="00410870">
        <w:rPr>
          <w:rFonts w:ascii="Courier New" w:hAnsi="Courier New" w:cs="Courier New"/>
          <w:sz w:val="16"/>
          <w:szCs w:val="16"/>
        </w:rPr>
        <w:t xml:space="preserve">  1318  .249505017           Root MSE      =  .49965</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.0144801   .0306489     0.47   0.637    -.0456459    .0746061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_cons |   .5221053   .0162109    32.21   0.000     .4903033    .5539072</w:t>
      </w:r>
    </w:p>
    <w:p w:rsidR="00410870" w:rsidRDefault="00410870" w:rsidP="00410870">
      <w:pPr>
        <w:autoSpaceDE w:val="0"/>
        <w:autoSpaceDN w:val="0"/>
        <w:adjustRightInd w:val="0"/>
        <w:ind w:left="360"/>
      </w:pPr>
      <w:r w:rsidRPr="00410870">
        <w:rPr>
          <w:rFonts w:ascii="Courier New" w:hAnsi="Courier New" w:cs="Courier New"/>
          <w:sz w:val="16"/>
          <w:szCs w:val="16"/>
        </w:rPr>
        <w:t>------------------------------------------------------------------------------</w:t>
      </w:r>
    </w:p>
    <w:p w:rsidR="00410870" w:rsidRDefault="00410870" w:rsidP="00D95117">
      <w:pPr>
        <w:autoSpaceDE w:val="0"/>
        <w:autoSpaceDN w:val="0"/>
        <w:adjustRightInd w:val="0"/>
        <w:ind w:left="360"/>
      </w:pPr>
    </w:p>
    <w:p w:rsidR="002D2934" w:rsidRPr="002D2934" w:rsidRDefault="002D2934" w:rsidP="00D95117">
      <w:pPr>
        <w:autoSpaceDE w:val="0"/>
        <w:autoSpaceDN w:val="0"/>
        <w:adjustRightInd w:val="0"/>
        <w:ind w:left="360"/>
        <w:rPr>
          <w:i/>
        </w:rPr>
      </w:pPr>
      <w:r w:rsidRPr="002D2934">
        <w:rPr>
          <w:i/>
        </w:rPr>
        <w:t>Here the identification is coming from cross state differences—comparing states in 1995 that have and have not adopted waivers.  Again, this may be biased if states that adopted waivers are systematically different from states that did not.  See above for the same sorts of issues about omitted variables.  If we had estimated this in 1991, there would have been no estimate on IMPDUM because no states had waivers in that year—there was no cross sectional variation.</w:t>
      </w:r>
    </w:p>
    <w:p w:rsidR="002D2934" w:rsidRDefault="002D2934" w:rsidP="00D95117">
      <w:pPr>
        <w:autoSpaceDE w:val="0"/>
        <w:autoSpaceDN w:val="0"/>
        <w:adjustRightInd w:val="0"/>
        <w:ind w:left="360"/>
      </w:pPr>
    </w:p>
    <w:p w:rsidR="00A24B8F" w:rsidRDefault="00A24B8F" w:rsidP="00D95117">
      <w:pPr>
        <w:numPr>
          <w:ilvl w:val="0"/>
          <w:numId w:val="7"/>
        </w:numPr>
        <w:autoSpaceDE w:val="0"/>
        <w:autoSpaceDN w:val="0"/>
        <w:adjustRightInd w:val="0"/>
        <w:ind w:left="360"/>
      </w:pPr>
      <w:r>
        <w:t>Now return to the full model</w:t>
      </w:r>
      <w:r w:rsidR="007671E6">
        <w:t xml:space="preserve">.  Estimate the simplest model </w:t>
      </w:r>
    </w:p>
    <w:p w:rsidR="007671E6" w:rsidRDefault="007671E6" w:rsidP="00D95117">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w:t>
      </w:r>
      <w:proofErr w:type="spellStart"/>
      <w:r w:rsidR="00D95117">
        <w:t>ε</w:t>
      </w:r>
      <w:r>
        <w:rPr>
          <w:vertAlign w:val="subscript"/>
        </w:rPr>
        <w:t>i,s,t</w:t>
      </w:r>
      <w:proofErr w:type="spellEnd"/>
    </w:p>
    <w:p w:rsidR="00A24B8F" w:rsidRDefault="00A24B8F" w:rsidP="00D95117">
      <w:pPr>
        <w:autoSpaceDE w:val="0"/>
        <w:autoSpaceDN w:val="0"/>
        <w:adjustRightInd w:val="0"/>
        <w:ind w:left="360"/>
      </w:pPr>
    </w:p>
    <w:p w:rsidR="007671E6" w:rsidRDefault="007671E6" w:rsidP="00D95117">
      <w:pPr>
        <w:autoSpaceDE w:val="0"/>
        <w:autoSpaceDN w:val="0"/>
        <w:adjustRightInd w:val="0"/>
        <w:ind w:left="360"/>
      </w:pPr>
      <w:r>
        <w:t>Interpret the magnitude of the coefficient on IMPDUM.  (Remember when you do that, NEVERMAR is 0/1).  Is this what you expected to find?  Relate your answer to (3).</w:t>
      </w:r>
    </w:p>
    <w:p w:rsidR="007671E6" w:rsidRDefault="007671E6" w:rsidP="00D95117">
      <w:pPr>
        <w:autoSpaceDE w:val="0"/>
        <w:autoSpaceDN w:val="0"/>
        <w:adjustRightInd w:val="0"/>
        <w:ind w:left="360"/>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reg</w:t>
      </w:r>
      <w:proofErr w:type="spellEnd"/>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Source |       SS       </w:t>
      </w:r>
      <w:proofErr w:type="spellStart"/>
      <w:proofErr w:type="gramStart"/>
      <w:r w:rsidRPr="00410870">
        <w:rPr>
          <w:rFonts w:ascii="Courier New" w:hAnsi="Courier New" w:cs="Courier New"/>
          <w:sz w:val="16"/>
          <w:szCs w:val="16"/>
        </w:rPr>
        <w:t>df</w:t>
      </w:r>
      <w:proofErr w:type="spellEnd"/>
      <w:proofErr w:type="gramEnd"/>
      <w:r w:rsidRPr="00410870">
        <w:rPr>
          <w:rFonts w:ascii="Courier New" w:hAnsi="Courier New" w:cs="Courier New"/>
          <w:sz w:val="16"/>
          <w:szCs w:val="16"/>
        </w:rPr>
        <w:t xml:space="preserve">       MS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 11365) =    3.71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Model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 xml:space="preserve">926411264     1  .926411264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  0.0542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Residual </w:t>
      </w:r>
      <w:proofErr w:type="gramStart"/>
      <w:r w:rsidRPr="00410870">
        <w:rPr>
          <w:rFonts w:ascii="Courier New" w:hAnsi="Courier New" w:cs="Courier New"/>
          <w:sz w:val="16"/>
          <w:szCs w:val="16"/>
        </w:rPr>
        <w:t>|  2840.77905</w:t>
      </w:r>
      <w:proofErr w:type="gramEnd"/>
      <w:r w:rsidRPr="00410870">
        <w:rPr>
          <w:rFonts w:ascii="Courier New" w:hAnsi="Courier New" w:cs="Courier New"/>
          <w:sz w:val="16"/>
          <w:szCs w:val="16"/>
        </w:rPr>
        <w:t xml:space="preserve"> 11365  .249958562           R-squared     =  0.0003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Adj</w:t>
      </w:r>
      <w:proofErr w:type="spellEnd"/>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0.0002</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Total </w:t>
      </w:r>
      <w:proofErr w:type="gramStart"/>
      <w:r w:rsidRPr="00410870">
        <w:rPr>
          <w:rFonts w:ascii="Courier New" w:hAnsi="Courier New" w:cs="Courier New"/>
          <w:sz w:val="16"/>
          <w:szCs w:val="16"/>
        </w:rPr>
        <w:t>|  2841.70546</w:t>
      </w:r>
      <w:proofErr w:type="gramEnd"/>
      <w:r w:rsidRPr="00410870">
        <w:rPr>
          <w:rFonts w:ascii="Courier New" w:hAnsi="Courier New" w:cs="Courier New"/>
          <w:sz w:val="16"/>
          <w:szCs w:val="16"/>
        </w:rPr>
        <w:t xml:space="preserve"> 11366  .250018077           Root MSE      =  .49996</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.0279323   .0145091     1.93   0.054    -.0005079    .0563726</w:t>
      </w:r>
    </w:p>
    <w:p w:rsidR="00410870" w:rsidRPr="00410870" w:rsidRDefault="00410870" w:rsidP="00410870">
      <w:pPr>
        <w:pBdr>
          <w:bottom w:val="single" w:sz="6" w:space="1" w:color="auto"/>
        </w:pBd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_cons |   .4947106   .0049946    99.05   0.000     .4849203    .5045008</w:t>
      </w:r>
    </w:p>
    <w:p w:rsidR="00410870" w:rsidRDefault="00410870" w:rsidP="00410870">
      <w:pPr>
        <w:autoSpaceDE w:val="0"/>
        <w:autoSpaceDN w:val="0"/>
        <w:adjustRightInd w:val="0"/>
        <w:ind w:left="360"/>
      </w:pPr>
    </w:p>
    <w:p w:rsidR="002D2934" w:rsidRPr="007718EC" w:rsidRDefault="002D2934" w:rsidP="00410870">
      <w:pPr>
        <w:autoSpaceDE w:val="0"/>
        <w:autoSpaceDN w:val="0"/>
        <w:adjustRightInd w:val="0"/>
        <w:ind w:left="360"/>
        <w:rPr>
          <w:i/>
        </w:rPr>
      </w:pPr>
      <w:r w:rsidRPr="007718EC">
        <w:rPr>
          <w:i/>
        </w:rPr>
        <w:t xml:space="preserve">These results that adopting a waiver leads to a 2.7 percentage point reduction in the fraction of women who </w:t>
      </w:r>
      <w:r w:rsidR="007718EC" w:rsidRPr="007718EC">
        <w:rPr>
          <w:i/>
        </w:rPr>
        <w:t>have never married</w:t>
      </w:r>
      <w:r w:rsidRPr="007718EC">
        <w:rPr>
          <w:i/>
        </w:rPr>
        <w:t>.</w:t>
      </w:r>
      <w:r w:rsidR="007718EC" w:rsidRPr="007718EC">
        <w:rPr>
          <w:i/>
        </w:rPr>
        <w:t xml:space="preserve">  No—this is not what we expected to find.  Note that this result is between the time series and cross sectional results—the time series variation appears to be partly responsible for these results.</w:t>
      </w:r>
    </w:p>
    <w:p w:rsidR="002D2934" w:rsidRDefault="002D2934" w:rsidP="00410870">
      <w:pPr>
        <w:autoSpaceDE w:val="0"/>
        <w:autoSpaceDN w:val="0"/>
        <w:adjustRightInd w:val="0"/>
        <w:ind w:left="360"/>
      </w:pPr>
    </w:p>
    <w:p w:rsidR="007671E6" w:rsidRDefault="007671E6" w:rsidP="00D95117">
      <w:pPr>
        <w:numPr>
          <w:ilvl w:val="0"/>
          <w:numId w:val="7"/>
        </w:numPr>
        <w:autoSpaceDE w:val="0"/>
        <w:autoSpaceDN w:val="0"/>
        <w:adjustRightInd w:val="0"/>
        <w:ind w:left="360"/>
      </w:pPr>
      <w:proofErr w:type="spellStart"/>
      <w:r>
        <w:t>Reestimate</w:t>
      </w:r>
      <w:proofErr w:type="spellEnd"/>
      <w:r>
        <w:t xml:space="preserve"> the model in (5) accounting for the fact that IMPDUM varies only at the state level, while the data is at the individual level.  In STATA, use </w:t>
      </w:r>
    </w:p>
    <w:p w:rsidR="007671E6" w:rsidRDefault="007671E6" w:rsidP="00D95117">
      <w:pPr>
        <w:autoSpaceDE w:val="0"/>
        <w:autoSpaceDN w:val="0"/>
        <w:adjustRightInd w:val="0"/>
        <w:ind w:left="360"/>
      </w:pPr>
    </w:p>
    <w:p w:rsidR="007671E6" w:rsidRPr="00D95117" w:rsidRDefault="00D95117" w:rsidP="00D95117">
      <w:pPr>
        <w:autoSpaceDE w:val="0"/>
        <w:autoSpaceDN w:val="0"/>
        <w:adjustRightInd w:val="0"/>
        <w:ind w:left="1080"/>
        <w:rPr>
          <w:rFonts w:ascii="Courier New" w:hAnsi="Courier New" w:cs="Courier New"/>
        </w:rPr>
      </w:pPr>
      <w:proofErr w:type="spellStart"/>
      <w:proofErr w:type="gramStart"/>
      <w:r w:rsidRPr="00D95117">
        <w:rPr>
          <w:rFonts w:ascii="Courier New" w:hAnsi="Courier New" w:cs="Courier New"/>
        </w:rPr>
        <w:t>r</w:t>
      </w:r>
      <w:r w:rsidR="007671E6" w:rsidRPr="00D95117">
        <w:rPr>
          <w:rFonts w:ascii="Courier New" w:hAnsi="Courier New" w:cs="Courier New"/>
        </w:rPr>
        <w:t>eg</w:t>
      </w:r>
      <w:proofErr w:type="spellEnd"/>
      <w:proofErr w:type="gramEnd"/>
      <w:r w:rsidR="007671E6" w:rsidRPr="00D95117">
        <w:rPr>
          <w:rFonts w:ascii="Courier New" w:hAnsi="Courier New" w:cs="Courier New"/>
        </w:rPr>
        <w:t xml:space="preserve"> </w:t>
      </w:r>
      <w:proofErr w:type="spellStart"/>
      <w:r w:rsidR="007671E6" w:rsidRPr="00D95117">
        <w:rPr>
          <w:rFonts w:ascii="Courier New" w:hAnsi="Courier New" w:cs="Courier New"/>
        </w:rPr>
        <w:t>yvar</w:t>
      </w:r>
      <w:proofErr w:type="spellEnd"/>
      <w:r w:rsidR="007671E6" w:rsidRPr="00D95117">
        <w:rPr>
          <w:rFonts w:ascii="Courier New" w:hAnsi="Courier New" w:cs="Courier New"/>
        </w:rPr>
        <w:t xml:space="preserve"> </w:t>
      </w:r>
      <w:proofErr w:type="spellStart"/>
      <w:r w:rsidR="007671E6" w:rsidRPr="00D95117">
        <w:rPr>
          <w:rFonts w:ascii="Courier New" w:hAnsi="Courier New" w:cs="Courier New"/>
        </w:rPr>
        <w:t>xvars</w:t>
      </w:r>
      <w:proofErr w:type="spellEnd"/>
      <w:r w:rsidR="007671E6" w:rsidRPr="00D95117">
        <w:rPr>
          <w:rFonts w:ascii="Courier New" w:hAnsi="Courier New" w:cs="Courier New"/>
        </w:rPr>
        <w:t xml:space="preserve">, cluster(state) </w:t>
      </w:r>
    </w:p>
    <w:p w:rsidR="007671E6" w:rsidRDefault="007671E6" w:rsidP="00D95117">
      <w:pPr>
        <w:autoSpaceDE w:val="0"/>
        <w:autoSpaceDN w:val="0"/>
        <w:adjustRightInd w:val="0"/>
      </w:pPr>
    </w:p>
    <w:p w:rsidR="007671E6" w:rsidRDefault="007671E6" w:rsidP="00D95117">
      <w:pPr>
        <w:autoSpaceDE w:val="0"/>
        <w:autoSpaceDN w:val="0"/>
        <w:adjustRightInd w:val="0"/>
        <w:ind w:left="-360"/>
      </w:pPr>
      <w:r>
        <w:tab/>
      </w:r>
      <w:r w:rsidR="00B25E81">
        <w:tab/>
      </w:r>
      <w:r>
        <w:t>You should cluster your standard errors for the rest of this problem.</w:t>
      </w:r>
    </w:p>
    <w:p w:rsidR="007671E6" w:rsidRDefault="007671E6" w:rsidP="00D95117">
      <w:pPr>
        <w:autoSpaceDE w:val="0"/>
        <w:autoSpaceDN w:val="0"/>
        <w:adjustRightInd w:val="0"/>
      </w:pP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reg</w:t>
      </w:r>
      <w:proofErr w:type="spellEnd"/>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cluster(state)</w:t>
      </w:r>
    </w:p>
    <w:p w:rsidR="00410870" w:rsidRPr="00410870" w:rsidRDefault="00410870" w:rsidP="00410870">
      <w:pPr>
        <w:autoSpaceDE w:val="0"/>
        <w:autoSpaceDN w:val="0"/>
        <w:adjustRightInd w:val="0"/>
        <w:rPr>
          <w:rFonts w:ascii="Courier New" w:hAnsi="Courier New" w:cs="Courier New"/>
          <w:sz w:val="16"/>
          <w:szCs w:val="16"/>
        </w:rPr>
      </w:pP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Linear regression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    50) =    1.02</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w:t>
      </w:r>
      <w:proofErr w:type="gramStart"/>
      <w:r w:rsidRPr="00410870">
        <w:rPr>
          <w:rFonts w:ascii="Courier New" w:hAnsi="Courier New" w:cs="Courier New"/>
          <w:sz w:val="16"/>
          <w:szCs w:val="16"/>
        </w:rPr>
        <w:t>=  0.3175</w:t>
      </w:r>
      <w:proofErr w:type="gramEnd"/>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0.0003</w:t>
      </w:r>
      <w:proofErr w:type="gramEnd"/>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Root MSE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49996</w:t>
      </w:r>
    </w:p>
    <w:p w:rsidR="00410870" w:rsidRPr="00410870" w:rsidRDefault="00410870" w:rsidP="00410870">
      <w:pPr>
        <w:autoSpaceDE w:val="0"/>
        <w:autoSpaceDN w:val="0"/>
        <w:adjustRightInd w:val="0"/>
        <w:rPr>
          <w:rFonts w:ascii="Courier New" w:hAnsi="Courier New" w:cs="Courier New"/>
          <w:sz w:val="16"/>
          <w:szCs w:val="16"/>
        </w:rPr>
      </w:pP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(Std. Err. adjusted for 51 clusters in state)</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               Robust</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.0279323   .0276615     1.01   0.317    -.0276275    .0834922</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 xml:space="preserve">       _cons |   .4947106   .0106169    46.60   0.000     .4733859    .5160352</w:t>
      </w:r>
    </w:p>
    <w:p w:rsidR="00410870" w:rsidRPr="00410870" w:rsidRDefault="00410870" w:rsidP="00410870">
      <w:pPr>
        <w:autoSpaceDE w:val="0"/>
        <w:autoSpaceDN w:val="0"/>
        <w:adjustRightInd w:val="0"/>
        <w:rPr>
          <w:rFonts w:ascii="Courier New" w:hAnsi="Courier New" w:cs="Courier New"/>
          <w:sz w:val="16"/>
          <w:szCs w:val="16"/>
        </w:rPr>
      </w:pPr>
      <w:r w:rsidRPr="00410870">
        <w:rPr>
          <w:rFonts w:ascii="Courier New" w:hAnsi="Courier New" w:cs="Courier New"/>
          <w:sz w:val="16"/>
          <w:szCs w:val="16"/>
        </w:rPr>
        <w:t>------------------------------------------------------------------------------</w:t>
      </w:r>
    </w:p>
    <w:p w:rsidR="00410870" w:rsidRDefault="00410870" w:rsidP="00D95117">
      <w:pPr>
        <w:autoSpaceDE w:val="0"/>
        <w:autoSpaceDN w:val="0"/>
        <w:adjustRightInd w:val="0"/>
      </w:pPr>
    </w:p>
    <w:p w:rsidR="007718EC" w:rsidRPr="007718EC" w:rsidRDefault="007718EC" w:rsidP="00D95117">
      <w:pPr>
        <w:autoSpaceDE w:val="0"/>
        <w:autoSpaceDN w:val="0"/>
        <w:adjustRightInd w:val="0"/>
        <w:rPr>
          <w:i/>
        </w:rPr>
      </w:pPr>
      <w:r w:rsidRPr="007718EC">
        <w:rPr>
          <w:i/>
        </w:rPr>
        <w:t>Note that only the standard errors change, and that they are larger as we might expect.</w:t>
      </w:r>
    </w:p>
    <w:p w:rsidR="007718EC" w:rsidRDefault="007718EC" w:rsidP="00D95117">
      <w:pPr>
        <w:autoSpaceDE w:val="0"/>
        <w:autoSpaceDN w:val="0"/>
        <w:adjustRightInd w:val="0"/>
      </w:pPr>
    </w:p>
    <w:p w:rsidR="007671E6" w:rsidRDefault="007671E6" w:rsidP="00D95117">
      <w:pPr>
        <w:numPr>
          <w:ilvl w:val="0"/>
          <w:numId w:val="7"/>
        </w:numPr>
        <w:autoSpaceDE w:val="0"/>
        <w:autoSpaceDN w:val="0"/>
        <w:adjustRightInd w:val="0"/>
        <w:ind w:left="360"/>
      </w:pPr>
      <w:r>
        <w:t>Add demographic variables and economic variables to the regression (age variables, MSA</w:t>
      </w:r>
      <w:r w:rsidR="00F55610">
        <w:t>DUM</w:t>
      </w:r>
      <w:r>
        <w:t xml:space="preserve">, URATE, EMPGRAT, </w:t>
      </w:r>
      <w:proofErr w:type="gramStart"/>
      <w:r>
        <w:t>RMAXPAY</w:t>
      </w:r>
      <w:proofErr w:type="gramEnd"/>
      <w:r>
        <w:t xml:space="preserve">).  Interpret the coefficient </w:t>
      </w:r>
      <w:r w:rsidR="00D95117">
        <w:t>s</w:t>
      </w:r>
      <w:r>
        <w:t>and relate them to what you might have predicted based on economic theory.  Be caref</w:t>
      </w:r>
      <w:r w:rsidR="00D95117">
        <w:t xml:space="preserve">ul with </w:t>
      </w:r>
      <w:r>
        <w:t>units when you interpret the variables.</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reg</w:t>
      </w:r>
      <w:proofErr w:type="spellEnd"/>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xml:space="preserve"> age2634 age3544 age4554 </w:t>
      </w:r>
      <w:proofErr w:type="spellStart"/>
      <w:r w:rsidRPr="00410870">
        <w:rPr>
          <w:rFonts w:ascii="Courier New" w:hAnsi="Courier New" w:cs="Courier New"/>
          <w:sz w:val="16"/>
          <w:szCs w:val="16"/>
        </w:rPr>
        <w:t>msadum</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urate</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empgrat</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rmaxpay</w:t>
      </w:r>
      <w:proofErr w:type="spellEnd"/>
      <w:r w:rsidRPr="00410870">
        <w:rPr>
          <w:rFonts w:ascii="Courier New" w:hAnsi="Courier New" w:cs="Courier New"/>
          <w:sz w:val="16"/>
          <w:szCs w:val="16"/>
        </w:rPr>
        <w:t>, cluster(state)</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Linear regression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8,    50) = 1353.26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w:t>
      </w:r>
      <w:proofErr w:type="gramStart"/>
      <w:r w:rsidRPr="00410870">
        <w:rPr>
          <w:rFonts w:ascii="Courier New" w:hAnsi="Courier New" w:cs="Courier New"/>
          <w:sz w:val="16"/>
          <w:szCs w:val="16"/>
        </w:rPr>
        <w:t>=  0.0000</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0.3387</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Root MSE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40676</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(Std. Err. adjusted for 51 clusters in state)</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lastRenderedPageBreak/>
        <w:t xml:space="preserve">             |               Robust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.0368661   .0229587     1.61   0.115    -.0092478    .0829799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age2634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.3763929   .0130164   -28.92   0.000     -.402537   -.3502487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age3544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.6116304   .0125927   -48.57   0.000    -.6369235   -.5863373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age4554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.7420067   .0130351   -56.92   0.000    -.7681884    -.715825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   .0434587   .0167829     2.59   0.013     .0097492    .0771682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   .0034714   .0048595     0.71   0.478    -.0062893    .0132321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  -.0087565   .0056462    -1.55   0.127    -.0200971    .0025841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   .0008234   .0049802     0.17   0.869    -.0091795    .0108264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_cons |   .8272401   .0401193    20.62   0.000      .746658    .9078221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Default="00410870" w:rsidP="00410870">
      <w:pPr>
        <w:autoSpaceDE w:val="0"/>
        <w:autoSpaceDN w:val="0"/>
        <w:adjustRightInd w:val="0"/>
        <w:ind w:left="360"/>
      </w:pPr>
    </w:p>
    <w:p w:rsidR="007671E6" w:rsidRPr="007718EC" w:rsidRDefault="007718EC" w:rsidP="00410870">
      <w:pPr>
        <w:autoSpaceDE w:val="0"/>
        <w:autoSpaceDN w:val="0"/>
        <w:adjustRightInd w:val="0"/>
        <w:ind w:left="360"/>
        <w:rPr>
          <w:i/>
        </w:rPr>
      </w:pPr>
      <w:r w:rsidRPr="007718EC">
        <w:rPr>
          <w:i/>
        </w:rPr>
        <w:t>This indicates that women 26-34 are 37 percentage points less likely to have never married that women 16-35 (the omitted category).  Living in a MSA is associated with a 4 percent higher probability of being never married.  A one percentage point increase in the unemployment rate is association with .3 percentage point increase in the probability of being never married, although this is not statistically significant.  A one thousand dollar increase in the state maximum benefits for a family of three is associated with a .08 percentage point increase in the probability of being never married; again this is not significant.</w:t>
      </w:r>
    </w:p>
    <w:p w:rsidR="007718EC" w:rsidRDefault="007718EC" w:rsidP="00410870">
      <w:pPr>
        <w:autoSpaceDE w:val="0"/>
        <w:autoSpaceDN w:val="0"/>
        <w:adjustRightInd w:val="0"/>
        <w:ind w:left="360"/>
      </w:pPr>
    </w:p>
    <w:p w:rsidR="007671E6" w:rsidRDefault="007671E6" w:rsidP="00D95117">
      <w:pPr>
        <w:numPr>
          <w:ilvl w:val="0"/>
          <w:numId w:val="7"/>
        </w:numPr>
        <w:autoSpaceDE w:val="0"/>
        <w:autoSpaceDN w:val="0"/>
        <w:adjustRightInd w:val="0"/>
        <w:ind w:left="360"/>
      </w:pPr>
      <w:r>
        <w:t>Add year fixed effects to the model (keep in the demographic and economic variables).  That is, estimate</w:t>
      </w:r>
    </w:p>
    <w:p w:rsidR="00D95117" w:rsidRDefault="00D95117" w:rsidP="00D95117">
      <w:pPr>
        <w:autoSpaceDE w:val="0"/>
        <w:autoSpaceDN w:val="0"/>
        <w:adjustRightInd w:val="0"/>
        <w:ind w:left="360"/>
      </w:pPr>
    </w:p>
    <w:p w:rsidR="00D95117" w:rsidRDefault="00D95117" w:rsidP="00D95117">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βX</w:t>
      </w:r>
      <w:r w:rsidRPr="00D95117">
        <w:rPr>
          <w:vertAlign w:val="subscript"/>
        </w:rPr>
        <w:t xml:space="preserve"> </w:t>
      </w:r>
      <w:proofErr w:type="spellStart"/>
      <w:r w:rsidRPr="00A24B8F">
        <w:rPr>
          <w:vertAlign w:val="subscript"/>
        </w:rPr>
        <w:t>i,s,</w:t>
      </w:r>
      <w:r>
        <w:rPr>
          <w:vertAlign w:val="subscript"/>
        </w:rPr>
        <w:t>t</w:t>
      </w:r>
      <w:proofErr w:type="spellEnd"/>
      <w:r>
        <w:t xml:space="preserve"> +</w:t>
      </w:r>
      <w:r w:rsidRPr="00D95117">
        <w:t xml:space="preserve"> </w:t>
      </w:r>
      <w:r>
        <w:t xml:space="preserve"> </w:t>
      </w:r>
      <w:proofErr w:type="spellStart"/>
      <w:r>
        <w:t>η</w:t>
      </w:r>
      <w:r w:rsidRPr="00D95117">
        <w:rPr>
          <w:vertAlign w:val="subscript"/>
        </w:rPr>
        <w:t>t</w:t>
      </w:r>
      <w:proofErr w:type="spellEnd"/>
      <w:r>
        <w:t xml:space="preserve"> + </w:t>
      </w:r>
      <w:proofErr w:type="spellStart"/>
      <w:r>
        <w:t>ε</w:t>
      </w:r>
      <w:r>
        <w:rPr>
          <w:vertAlign w:val="subscript"/>
        </w:rPr>
        <w:t>i,s,t</w:t>
      </w:r>
      <w:proofErr w:type="spellEnd"/>
    </w:p>
    <w:p w:rsidR="007671E6" w:rsidRDefault="007671E6" w:rsidP="00D95117">
      <w:pPr>
        <w:pStyle w:val="ListParagraph"/>
        <w:ind w:left="360"/>
      </w:pPr>
    </w:p>
    <w:p w:rsidR="00A37AFF" w:rsidRDefault="00A37AFF" w:rsidP="00D95117">
      <w:pPr>
        <w:autoSpaceDE w:val="0"/>
        <w:autoSpaceDN w:val="0"/>
        <w:adjustRightInd w:val="0"/>
        <w:ind w:left="360"/>
      </w:pPr>
      <w:r>
        <w:t xml:space="preserve">Use the </w:t>
      </w:r>
      <w:r w:rsidRPr="00A37AFF">
        <w:rPr>
          <w:rFonts w:ascii="Courier New" w:hAnsi="Courier New" w:cs="Courier New"/>
        </w:rPr>
        <w:t xml:space="preserve">xi: </w:t>
      </w:r>
      <w:proofErr w:type="spellStart"/>
      <w:r w:rsidRPr="00A37AFF">
        <w:rPr>
          <w:rFonts w:ascii="Courier New" w:hAnsi="Courier New" w:cs="Courier New"/>
        </w:rPr>
        <w:t>reg</w:t>
      </w:r>
      <w:proofErr w:type="spellEnd"/>
      <w:r>
        <w:t xml:space="preserve"> command to do this so you can see the coefficients on the fixed effects.</w:t>
      </w:r>
    </w:p>
    <w:p w:rsidR="00A37AFF" w:rsidRDefault="00A37AFF" w:rsidP="00D95117">
      <w:pPr>
        <w:autoSpaceDE w:val="0"/>
        <w:autoSpaceDN w:val="0"/>
        <w:adjustRightInd w:val="0"/>
        <w:ind w:left="360"/>
      </w:pPr>
    </w:p>
    <w:p w:rsidR="007671E6" w:rsidRDefault="007671E6" w:rsidP="00D95117">
      <w:pPr>
        <w:autoSpaceDE w:val="0"/>
        <w:autoSpaceDN w:val="0"/>
        <w:adjustRightInd w:val="0"/>
        <w:ind w:left="360"/>
      </w:pPr>
      <w:r>
        <w:t xml:space="preserve">How does the identification in THIS model differ from that in (3)?  What happens to the coefficient on IMPDUM?  Explain why the coefficient changed as it did using reasoning related to </w:t>
      </w:r>
      <w:proofErr w:type="gramStart"/>
      <w:r>
        <w:t>omitted</w:t>
      </w:r>
      <w:proofErr w:type="gramEnd"/>
      <w:r>
        <w:t xml:space="preserve"> variable bias.</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xi</w:t>
      </w:r>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reg</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xml:space="preserve"> age2634 age3544 age4554 </w:t>
      </w:r>
      <w:proofErr w:type="spellStart"/>
      <w:r w:rsidRPr="00410870">
        <w:rPr>
          <w:rFonts w:ascii="Courier New" w:hAnsi="Courier New" w:cs="Courier New"/>
          <w:sz w:val="16"/>
          <w:szCs w:val="16"/>
        </w:rPr>
        <w:t>msadum</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urate</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empgrat</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rmaxpay</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i.year</w:t>
      </w:r>
      <w:proofErr w:type="spellEnd"/>
      <w:r w:rsidRPr="00410870">
        <w:rPr>
          <w:rFonts w:ascii="Courier New" w:hAnsi="Courier New" w:cs="Courier New"/>
          <w:sz w:val="16"/>
          <w:szCs w:val="16"/>
        </w:rPr>
        <w:t>, cluster(state)</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i.year</w:t>
      </w:r>
      <w:proofErr w:type="spellEnd"/>
      <w:proofErr w:type="gramEnd"/>
      <w:r w:rsidRPr="00410870">
        <w:rPr>
          <w:rFonts w:ascii="Courier New" w:hAnsi="Courier New" w:cs="Courier New"/>
          <w:sz w:val="16"/>
          <w:szCs w:val="16"/>
        </w:rPr>
        <w:t xml:space="preserve">            _Iyear_89-96        (naturally coded; _Iyear_89 omitted)</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Linear regression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15,    50) = 1109.32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w:t>
      </w:r>
      <w:proofErr w:type="gramStart"/>
      <w:r w:rsidRPr="00410870">
        <w:rPr>
          <w:rFonts w:ascii="Courier New" w:hAnsi="Courier New" w:cs="Courier New"/>
          <w:sz w:val="16"/>
          <w:szCs w:val="16"/>
        </w:rPr>
        <w:t>=  0.0000</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0.3429</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Root MSE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40559</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(Std. Err. adjusted for 51 clusters in state)</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               Robust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-.0063255   .0242885    -0.26   0.796    -.0551103    .0424594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age2634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.3761322   .0130121   -28.91   0.000    -.4022677   -.3499966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age3544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.6135607   .0123234   -49.79   0.000     -.638313   -.5888084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age4554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.7441743   .0126631   -58.77   0.000     -.769609   -.7187397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   .0367137    .015829     2.32   0.024     .0049203    .0685071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   .0033846   .0050333     0.67   0.504    -.0067251    .0134943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  -.0155337   .0060332    -2.57   0.013    -.0276518   -.0034156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   .0017219   .0048723     0.35   0.725    -.0080644    .0115081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_Iyear_90 |    .010087   .0166175     0.61   0.547    -.0232901    .0434642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_Iyear_91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.0035181   .0261727    -0.13   0.894    -.0560875    .0490512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_Iyear_92 |   .0198713    .020406     0.97   0.335    -.0211153     .060858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lastRenderedPageBreak/>
        <w:t xml:space="preserve">   _Iyear_93 |   .0487032   .0205992     2.36   0.022     .0073285    .0900779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_Iyear_94 |   .0730097   .0198747     3.67   0.001     .0330902    .1129291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_Iyear_95 |   .1017709   .0177305     5.74   0.000     .0661581    .1373837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_Iyear_96 |   .0866582   .0198517     4.37   0.000      .046785    .1265314</w:t>
      </w:r>
    </w:p>
    <w:p w:rsidR="00410870" w:rsidRPr="00410870" w:rsidRDefault="00410870" w:rsidP="00410870">
      <w:pPr>
        <w:pBdr>
          <w:bottom w:val="single" w:sz="6" w:space="1" w:color="auto"/>
        </w:pBd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_cons |   .8062789   .0456483    17.66   0.000     .7145917    .8979661</w:t>
      </w:r>
    </w:p>
    <w:p w:rsidR="007718EC" w:rsidRDefault="007718EC" w:rsidP="00410870">
      <w:pPr>
        <w:autoSpaceDE w:val="0"/>
        <w:autoSpaceDN w:val="0"/>
        <w:adjustRightInd w:val="0"/>
        <w:ind w:left="360"/>
        <w:rPr>
          <w:rFonts w:ascii="Courier New" w:hAnsi="Courier New" w:cs="Courier New"/>
          <w:sz w:val="16"/>
          <w:szCs w:val="16"/>
        </w:rPr>
      </w:pPr>
    </w:p>
    <w:p w:rsidR="007718EC" w:rsidRPr="007718EC" w:rsidRDefault="007718EC" w:rsidP="00410870">
      <w:pPr>
        <w:autoSpaceDE w:val="0"/>
        <w:autoSpaceDN w:val="0"/>
        <w:adjustRightInd w:val="0"/>
        <w:ind w:left="360"/>
        <w:rPr>
          <w:i/>
        </w:rPr>
      </w:pPr>
      <w:r w:rsidRPr="007718EC">
        <w:rPr>
          <w:i/>
        </w:rPr>
        <w:t xml:space="preserve">Now the identification is coming from average cross-state differences in the faction never married-- this is comparing the average difference between states with and without waivers in each year and averaging that difference for all years.  Note that the coefficient is much less positive—the sign has switched.  This is because of the overall effects of time—the percent never married was rising in ALL states over time, just as the number of waivers was rising.  Time (or time </w:t>
      </w:r>
      <w:proofErr w:type="spellStart"/>
      <w:r w:rsidRPr="007718EC">
        <w:rPr>
          <w:i/>
        </w:rPr>
        <w:t>proxying</w:t>
      </w:r>
      <w:proofErr w:type="spellEnd"/>
      <w:r w:rsidRPr="007718EC">
        <w:rPr>
          <w:i/>
        </w:rPr>
        <w:t xml:space="preserve"> for time-varying factors that raised the percent never married) is the omitted variable that is now controlled for.</w:t>
      </w:r>
    </w:p>
    <w:p w:rsidR="007718EC" w:rsidRPr="00410870" w:rsidRDefault="007718EC" w:rsidP="00410870">
      <w:pPr>
        <w:autoSpaceDE w:val="0"/>
        <w:autoSpaceDN w:val="0"/>
        <w:adjustRightInd w:val="0"/>
        <w:ind w:left="360"/>
        <w:rPr>
          <w:rFonts w:ascii="Courier New" w:hAnsi="Courier New" w:cs="Courier New"/>
          <w:sz w:val="16"/>
          <w:szCs w:val="16"/>
        </w:rPr>
      </w:pPr>
    </w:p>
    <w:p w:rsidR="00D95117" w:rsidRDefault="007671E6" w:rsidP="00D95117">
      <w:pPr>
        <w:numPr>
          <w:ilvl w:val="0"/>
          <w:numId w:val="7"/>
        </w:numPr>
        <w:autoSpaceDE w:val="0"/>
        <w:autoSpaceDN w:val="0"/>
        <w:adjustRightInd w:val="0"/>
        <w:ind w:left="360"/>
      </w:pPr>
      <w:r>
        <w:t xml:space="preserve">Add state fixed effects to the model along with the year fixed effects.  </w:t>
      </w:r>
    </w:p>
    <w:p w:rsidR="00D95117" w:rsidRDefault="00D95117" w:rsidP="00D95117">
      <w:pPr>
        <w:autoSpaceDE w:val="0"/>
        <w:autoSpaceDN w:val="0"/>
        <w:adjustRightInd w:val="0"/>
        <w:ind w:left="360"/>
      </w:pPr>
    </w:p>
    <w:p w:rsidR="00D95117" w:rsidRDefault="00D95117" w:rsidP="00D95117">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β</w:t>
      </w:r>
      <w:proofErr w:type="spellStart"/>
      <w:r>
        <w:t>X</w:t>
      </w:r>
      <w:r w:rsidRPr="00A24B8F">
        <w:rPr>
          <w:vertAlign w:val="subscript"/>
        </w:rPr>
        <w:t>i,s,</w:t>
      </w:r>
      <w:r>
        <w:rPr>
          <w:vertAlign w:val="subscript"/>
        </w:rPr>
        <w:t>t</w:t>
      </w:r>
      <w:proofErr w:type="spellEnd"/>
      <w:r>
        <w:t xml:space="preserve"> +</w:t>
      </w:r>
      <w:r w:rsidRPr="00D95117">
        <w:t xml:space="preserve"> </w:t>
      </w:r>
      <w:r>
        <w:t xml:space="preserve"> </w:t>
      </w:r>
      <w:proofErr w:type="spellStart"/>
      <w:r>
        <w:t>ξ</w:t>
      </w:r>
      <w:r w:rsidRPr="00D95117">
        <w:rPr>
          <w:vertAlign w:val="subscript"/>
        </w:rPr>
        <w:t>s</w:t>
      </w:r>
      <w:proofErr w:type="spellEnd"/>
      <w:r>
        <w:t xml:space="preserve"> + </w:t>
      </w:r>
      <w:proofErr w:type="spellStart"/>
      <w:r>
        <w:t>η</w:t>
      </w:r>
      <w:r w:rsidRPr="00D95117">
        <w:rPr>
          <w:vertAlign w:val="subscript"/>
        </w:rPr>
        <w:t>t</w:t>
      </w:r>
      <w:proofErr w:type="spellEnd"/>
      <w:r>
        <w:t xml:space="preserve"> + </w:t>
      </w:r>
      <w:proofErr w:type="spellStart"/>
      <w:r>
        <w:t>ε</w:t>
      </w:r>
      <w:r>
        <w:rPr>
          <w:vertAlign w:val="subscript"/>
        </w:rPr>
        <w:t>i,s,t</w:t>
      </w:r>
      <w:proofErr w:type="spellEnd"/>
    </w:p>
    <w:p w:rsidR="00D95117" w:rsidRDefault="00D95117" w:rsidP="00D95117">
      <w:pPr>
        <w:pStyle w:val="ListParagraph"/>
        <w:ind w:left="360"/>
      </w:pPr>
    </w:p>
    <w:p w:rsidR="007671E6" w:rsidRDefault="007671E6" w:rsidP="00D95117">
      <w:pPr>
        <w:autoSpaceDE w:val="0"/>
        <w:autoSpaceDN w:val="0"/>
        <w:adjustRightInd w:val="0"/>
        <w:ind w:left="360"/>
      </w:pPr>
      <w:r>
        <w:t>Describe ho</w:t>
      </w:r>
      <w:r w:rsidR="00D95117">
        <w:t>w</w:t>
      </w:r>
      <w:r>
        <w:t xml:space="preserve"> the identification in THIS model differs from that in (3).  What happens to the coefficient on IMPDUM?  Explain why the coefficient changed as it did using reasoning related to </w:t>
      </w:r>
      <w:proofErr w:type="gramStart"/>
      <w:r>
        <w:t>omitted</w:t>
      </w:r>
      <w:proofErr w:type="gramEnd"/>
      <w:r>
        <w:t xml:space="preserve"> variable bias.</w:t>
      </w:r>
    </w:p>
    <w:p w:rsidR="00D95117" w:rsidRDefault="00D95117" w:rsidP="00D95117">
      <w:pPr>
        <w:autoSpaceDE w:val="0"/>
        <w:autoSpaceDN w:val="0"/>
        <w:adjustRightInd w:val="0"/>
        <w:ind w:left="360"/>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xi</w:t>
      </w:r>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reg</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xml:space="preserve"> age2634 age3544 age4554 </w:t>
      </w:r>
      <w:proofErr w:type="spellStart"/>
      <w:r w:rsidRPr="00410870">
        <w:rPr>
          <w:rFonts w:ascii="Courier New" w:hAnsi="Courier New" w:cs="Courier New"/>
          <w:sz w:val="16"/>
          <w:szCs w:val="16"/>
        </w:rPr>
        <w:t>msadum</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urate</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empgrat</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rmaxpay</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i.year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i.state</w:t>
      </w:r>
      <w:proofErr w:type="spellEnd"/>
      <w:r w:rsidRPr="00410870">
        <w:rPr>
          <w:rFonts w:ascii="Courier New" w:hAnsi="Courier New" w:cs="Courier New"/>
          <w:sz w:val="16"/>
          <w:szCs w:val="16"/>
        </w:rPr>
        <w:t>, cluster(state)</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i.year</w:t>
      </w:r>
      <w:proofErr w:type="spellEnd"/>
      <w:proofErr w:type="gramEnd"/>
      <w:r w:rsidRPr="00410870">
        <w:rPr>
          <w:rFonts w:ascii="Courier New" w:hAnsi="Courier New" w:cs="Courier New"/>
          <w:sz w:val="16"/>
          <w:szCs w:val="16"/>
        </w:rPr>
        <w:t xml:space="preserve">            _Iyear_89-96        (naturally coded; _Iyear_89 omitted)</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i.state</w:t>
      </w:r>
      <w:proofErr w:type="spellEnd"/>
      <w:proofErr w:type="gramEnd"/>
      <w:r w:rsidRPr="00410870">
        <w:rPr>
          <w:rFonts w:ascii="Courier New" w:hAnsi="Courier New" w:cs="Courier New"/>
          <w:sz w:val="16"/>
          <w:szCs w:val="16"/>
        </w:rPr>
        <w:t xml:space="preserve">           _Istate_11-95       (naturally coded; _Istate_11 omitted)</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Linear regression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14,    50) =       .</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       .</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0.3522</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Root MSE      =   .4036</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(Std. Err. adjusted for 51 clusters in state)</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               Robust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-.0367239    .024847    -1.48   0.146    -.0866306    .0131829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age2634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.3771264   .0130595   -28.88   0.000    -.4033572   -.3508957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age3544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.6153964    .012548   -49.04   0.000    -.6405998   -.5901931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age4554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.7461648   .0131186   -56.88   0.000    -.7725142   -.7198154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   .0128066    .014799     0.87   0.391     -.016918    .0425312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  -.0048936   .0077298    -0.63   0.530    -.0204194    .0106322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   .0038596   .0049854     0.77   0.442    -.0061539    .0138731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   -.024263    .016962    -1.43   0.159    -.0583323    .0098063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_Iyear_90 |   .0202421   .0143847     1.41   0.166    -.0086505    .0491347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_Iyear_91 |   .0548824   .0209919     2.61   0.012     .0127189    .0970459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_Iyear_92 |   .0528563   .0185285     2.85   0.006     .0156407    .0900719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_Iyear_93 |   .0459372   .0202839     2.26   0.028     .0051958    .0866786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_Iyear_94 |   .0615356   .0202155     3.04   0.004     .0209315    .1021397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_Iyear_95 |   .0823574   .0160891     5.12   0.000     .0500415    .1146733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_Iyear_96 |   .0801679   .0171204     4.68   0.000     .0457806    .1145551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_Istate_12 |   .2475448    .025829     9.58   0.000     .1956658    .2994239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_Istate_13 |   .3825208   .0458277     8.35   0.000     .2904732    .4745685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_Istate_14 |   .4211545   .0355765    11.84   0.000     .3496969    .4926121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_Istate_15 |   .3137652   .0302577    10.37   0.000     .2529908    .3745397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Etc.</w:t>
      </w:r>
    </w:p>
    <w:p w:rsidR="00410870" w:rsidRDefault="00410870" w:rsidP="00D95117">
      <w:pPr>
        <w:autoSpaceDE w:val="0"/>
        <w:autoSpaceDN w:val="0"/>
        <w:adjustRightInd w:val="0"/>
        <w:ind w:left="360"/>
      </w:pPr>
    </w:p>
    <w:p w:rsidR="007718EC" w:rsidRDefault="007718EC" w:rsidP="00D95117">
      <w:pPr>
        <w:autoSpaceDE w:val="0"/>
        <w:autoSpaceDN w:val="0"/>
        <w:adjustRightInd w:val="0"/>
        <w:ind w:left="360"/>
      </w:pPr>
    </w:p>
    <w:p w:rsidR="007718EC" w:rsidRPr="00704C90" w:rsidRDefault="007718EC" w:rsidP="00D95117">
      <w:pPr>
        <w:autoSpaceDE w:val="0"/>
        <w:autoSpaceDN w:val="0"/>
        <w:adjustRightInd w:val="0"/>
        <w:ind w:left="360"/>
        <w:rPr>
          <w:i/>
        </w:rPr>
      </w:pPr>
      <w:r w:rsidRPr="00704C90">
        <w:rPr>
          <w:i/>
        </w:rPr>
        <w:lastRenderedPageBreak/>
        <w:t xml:space="preserve">By adding state fixed effects, this model is now essentially a difference in difference model.  The identification is coming from the change in </w:t>
      </w:r>
      <w:r w:rsidR="00704C90" w:rsidRPr="00704C90">
        <w:rPr>
          <w:i/>
        </w:rPr>
        <w:t xml:space="preserve">the percent </w:t>
      </w:r>
      <w:r w:rsidRPr="00704C90">
        <w:rPr>
          <w:i/>
        </w:rPr>
        <w:t xml:space="preserve">never married in states that passed waivers compared to the change </w:t>
      </w:r>
      <w:r w:rsidR="00704C90" w:rsidRPr="00704C90">
        <w:rPr>
          <w:i/>
        </w:rPr>
        <w:t xml:space="preserve">in states that did not.  This accounts for the fact that states that passed waivers may always have had percent never married that differed from states that did not pass waivers.  It also accounts for the fact that the percent never married was rising over time in all states.  </w:t>
      </w:r>
      <w:r w:rsidR="00704C90">
        <w:rPr>
          <w:i/>
        </w:rPr>
        <w:t>The omitted variables here may be anything that both caused high percent never married and a high probability of passing a waiver—that would have led the coefficients to be positively biased.  Indeed, we see here that accounting for this leads to much more negative coefficients.</w:t>
      </w:r>
    </w:p>
    <w:p w:rsidR="007718EC" w:rsidRDefault="007718EC" w:rsidP="00D95117">
      <w:pPr>
        <w:autoSpaceDE w:val="0"/>
        <w:autoSpaceDN w:val="0"/>
        <w:adjustRightInd w:val="0"/>
        <w:ind w:left="360"/>
      </w:pPr>
    </w:p>
    <w:p w:rsidR="00D95117" w:rsidRDefault="007671E6" w:rsidP="00D95117">
      <w:pPr>
        <w:numPr>
          <w:ilvl w:val="0"/>
          <w:numId w:val="7"/>
        </w:numPr>
        <w:autoSpaceDE w:val="0"/>
        <w:autoSpaceDN w:val="0"/>
        <w:adjustRightInd w:val="0"/>
        <w:ind w:left="360"/>
      </w:pPr>
      <w:r>
        <w:t>Add state specific time trends to the model:</w:t>
      </w:r>
    </w:p>
    <w:p w:rsidR="00D95117" w:rsidRDefault="00D95117" w:rsidP="00D95117">
      <w:pPr>
        <w:autoSpaceDE w:val="0"/>
        <w:autoSpaceDN w:val="0"/>
        <w:adjustRightInd w:val="0"/>
        <w:ind w:left="360"/>
      </w:pPr>
      <w:proofErr w:type="spellStart"/>
      <w:r>
        <w:t>NEVERMAR</w:t>
      </w:r>
      <w:r w:rsidRPr="00D95117">
        <w:rPr>
          <w:vertAlign w:val="subscript"/>
        </w:rPr>
        <w:t>i</w:t>
      </w:r>
      <w:proofErr w:type="gramStart"/>
      <w:r w:rsidRPr="00D95117">
        <w:rPr>
          <w:vertAlign w:val="subscript"/>
        </w:rPr>
        <w:t>,s,t</w:t>
      </w:r>
      <w:proofErr w:type="spellEnd"/>
      <w:proofErr w:type="gramEnd"/>
      <w:r>
        <w:t xml:space="preserve"> = α +</w:t>
      </w:r>
      <w:proofErr w:type="spellStart"/>
      <w:r>
        <w:t>γIMPDUM</w:t>
      </w:r>
      <w:r w:rsidRPr="00D95117">
        <w:rPr>
          <w:vertAlign w:val="subscript"/>
        </w:rPr>
        <w:t>i,s,t</w:t>
      </w:r>
      <w:proofErr w:type="spellEnd"/>
      <w:r>
        <w:t xml:space="preserve"> + βX</w:t>
      </w:r>
      <w:r w:rsidRPr="00D95117">
        <w:rPr>
          <w:vertAlign w:val="subscript"/>
        </w:rPr>
        <w:t xml:space="preserve"> </w:t>
      </w:r>
      <w:proofErr w:type="spellStart"/>
      <w:r w:rsidRPr="00D95117">
        <w:rPr>
          <w:vertAlign w:val="subscript"/>
        </w:rPr>
        <w:t>i,s,t</w:t>
      </w:r>
      <w:proofErr w:type="spellEnd"/>
      <w:r>
        <w:t xml:space="preserve"> + </w:t>
      </w:r>
      <w:proofErr w:type="spellStart"/>
      <w:r>
        <w:t>Θ</w:t>
      </w:r>
      <w:r w:rsidRPr="00D95117">
        <w:rPr>
          <w:vertAlign w:val="subscript"/>
        </w:rPr>
        <w:t>s</w:t>
      </w:r>
      <w:r>
        <w:t>Time</w:t>
      </w:r>
      <w:proofErr w:type="spellEnd"/>
      <w:r>
        <w:t xml:space="preserve"> + </w:t>
      </w:r>
      <w:proofErr w:type="spellStart"/>
      <w:r>
        <w:t>ξ</w:t>
      </w:r>
      <w:r w:rsidRPr="00D95117">
        <w:rPr>
          <w:vertAlign w:val="subscript"/>
        </w:rPr>
        <w:t>s</w:t>
      </w:r>
      <w:proofErr w:type="spellEnd"/>
      <w:r>
        <w:t xml:space="preserve"> + </w:t>
      </w:r>
      <w:proofErr w:type="spellStart"/>
      <w:r>
        <w:t>η</w:t>
      </w:r>
      <w:r w:rsidRPr="00D95117">
        <w:rPr>
          <w:vertAlign w:val="subscript"/>
        </w:rPr>
        <w:t>t</w:t>
      </w:r>
      <w:proofErr w:type="spellEnd"/>
      <w:r>
        <w:t xml:space="preserve"> + </w:t>
      </w:r>
      <w:proofErr w:type="spellStart"/>
      <w:r>
        <w:t>ε</w:t>
      </w:r>
      <w:r w:rsidRPr="00D95117">
        <w:rPr>
          <w:vertAlign w:val="subscript"/>
        </w:rPr>
        <w:t>i,s,t</w:t>
      </w:r>
      <w:proofErr w:type="spellEnd"/>
    </w:p>
    <w:p w:rsidR="00D95117" w:rsidRDefault="00D95117" w:rsidP="00D95117">
      <w:pPr>
        <w:autoSpaceDE w:val="0"/>
        <w:autoSpaceDN w:val="0"/>
        <w:adjustRightInd w:val="0"/>
        <w:ind w:left="360"/>
      </w:pPr>
    </w:p>
    <w:p w:rsidR="007671E6" w:rsidRDefault="007671E6" w:rsidP="00D95117">
      <w:pPr>
        <w:autoSpaceDE w:val="0"/>
        <w:autoSpaceDN w:val="0"/>
        <w:adjustRightInd w:val="0"/>
        <w:ind w:left="360"/>
      </w:pPr>
      <w:r>
        <w:t xml:space="preserve">How do the results </w:t>
      </w:r>
      <w:r w:rsidR="00A37AFF">
        <w:t xml:space="preserve">for IMPDUM </w:t>
      </w:r>
      <w:r>
        <w:t xml:space="preserve">change with the time trends?  </w:t>
      </w:r>
      <w:r w:rsidR="006823D1">
        <w:t>Explain why the results changed.</w:t>
      </w:r>
    </w:p>
    <w:p w:rsidR="007671E6" w:rsidRDefault="007671E6" w:rsidP="00D95117">
      <w:pPr>
        <w:autoSpaceDE w:val="0"/>
        <w:autoSpaceDN w:val="0"/>
        <w:adjustRightInd w:val="0"/>
        <w:ind w:left="360"/>
      </w:pPr>
    </w:p>
    <w:p w:rsidR="00A37AFF" w:rsidRDefault="00A37AFF" w:rsidP="00D95117">
      <w:pPr>
        <w:autoSpaceDE w:val="0"/>
        <w:autoSpaceDN w:val="0"/>
        <w:adjustRightInd w:val="0"/>
        <w:ind w:left="360"/>
      </w:pPr>
      <w:r>
        <w:t>To do this, use this command:</w:t>
      </w:r>
    </w:p>
    <w:p w:rsidR="00A37AFF" w:rsidRDefault="00A37AFF" w:rsidP="00D95117">
      <w:pPr>
        <w:autoSpaceDE w:val="0"/>
        <w:autoSpaceDN w:val="0"/>
        <w:adjustRightInd w:val="0"/>
        <w:ind w:left="360"/>
      </w:pPr>
    </w:p>
    <w:p w:rsidR="007671E6" w:rsidRDefault="00A37AFF" w:rsidP="00D95117">
      <w:pPr>
        <w:autoSpaceDE w:val="0"/>
        <w:autoSpaceDN w:val="0"/>
        <w:adjustRightInd w:val="0"/>
        <w:ind w:left="360"/>
        <w:rPr>
          <w:rFonts w:ascii="Courier New" w:hAnsi="Courier New" w:cs="Courier New"/>
        </w:rPr>
      </w:pPr>
      <w:r>
        <w:t xml:space="preserve"> </w:t>
      </w:r>
      <w:proofErr w:type="gramStart"/>
      <w:r w:rsidRPr="00A37AFF">
        <w:rPr>
          <w:rFonts w:ascii="Courier New" w:hAnsi="Courier New" w:cs="Courier New"/>
        </w:rPr>
        <w:t>xi</w:t>
      </w:r>
      <w:proofErr w:type="gramEnd"/>
      <w:r w:rsidRPr="00A37AFF">
        <w:rPr>
          <w:rFonts w:ascii="Courier New" w:hAnsi="Courier New" w:cs="Courier New"/>
        </w:rPr>
        <w:t xml:space="preserve">: </w:t>
      </w:r>
      <w:proofErr w:type="spellStart"/>
      <w:r w:rsidRPr="00A37AFF">
        <w:rPr>
          <w:rFonts w:ascii="Courier New" w:hAnsi="Courier New" w:cs="Courier New"/>
        </w:rPr>
        <w:t>reg</w:t>
      </w:r>
      <w:proofErr w:type="spellEnd"/>
      <w:r w:rsidRPr="00A37AFF">
        <w:rPr>
          <w:rFonts w:ascii="Courier New" w:hAnsi="Courier New" w:cs="Courier New"/>
        </w:rPr>
        <w:t xml:space="preserve"> </w:t>
      </w:r>
      <w:proofErr w:type="spellStart"/>
      <w:r w:rsidRPr="00A37AFF">
        <w:rPr>
          <w:rFonts w:ascii="Courier New" w:hAnsi="Courier New" w:cs="Courier New"/>
          <w:i/>
        </w:rPr>
        <w:t>yvar</w:t>
      </w:r>
      <w:proofErr w:type="spellEnd"/>
      <w:r w:rsidRPr="00A37AFF">
        <w:rPr>
          <w:rFonts w:ascii="Courier New" w:hAnsi="Courier New" w:cs="Courier New"/>
          <w:i/>
        </w:rPr>
        <w:t xml:space="preserve"> </w:t>
      </w:r>
      <w:proofErr w:type="spellStart"/>
      <w:r w:rsidRPr="00A37AFF">
        <w:rPr>
          <w:rFonts w:ascii="Courier New" w:hAnsi="Courier New" w:cs="Courier New"/>
          <w:i/>
        </w:rPr>
        <w:t>xvars</w:t>
      </w:r>
      <w:proofErr w:type="spellEnd"/>
      <w:r w:rsidRPr="00A37AFF">
        <w:rPr>
          <w:rFonts w:ascii="Courier New" w:hAnsi="Courier New" w:cs="Courier New"/>
        </w:rPr>
        <w:t xml:space="preserve"> </w:t>
      </w:r>
      <w:proofErr w:type="spellStart"/>
      <w:r w:rsidRPr="00A37AFF">
        <w:rPr>
          <w:rFonts w:ascii="Courier New" w:hAnsi="Courier New" w:cs="Courier New"/>
        </w:rPr>
        <w:t>i.year</w:t>
      </w:r>
      <w:proofErr w:type="spellEnd"/>
      <w:r w:rsidRPr="00A37AFF">
        <w:rPr>
          <w:rFonts w:ascii="Courier New" w:hAnsi="Courier New" w:cs="Courier New"/>
        </w:rPr>
        <w:t xml:space="preserve"> </w:t>
      </w:r>
      <w:proofErr w:type="spellStart"/>
      <w:r w:rsidRPr="00A37AFF">
        <w:rPr>
          <w:rFonts w:ascii="Courier New" w:hAnsi="Courier New" w:cs="Courier New"/>
        </w:rPr>
        <w:t>i.state</w:t>
      </w:r>
      <w:proofErr w:type="spellEnd"/>
      <w:r w:rsidRPr="00A37AFF">
        <w:rPr>
          <w:rFonts w:ascii="Courier New" w:hAnsi="Courier New" w:cs="Courier New"/>
        </w:rPr>
        <w:t>*year, cluster(state)</w:t>
      </w:r>
    </w:p>
    <w:p w:rsidR="00410870" w:rsidRDefault="00410870" w:rsidP="00D95117">
      <w:pPr>
        <w:autoSpaceDE w:val="0"/>
        <w:autoSpaceDN w:val="0"/>
        <w:adjustRightInd w:val="0"/>
        <w:ind w:left="360"/>
        <w:rPr>
          <w:rFonts w:ascii="Courier New" w:hAnsi="Courier New" w:cs="Courier New"/>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xi</w:t>
      </w:r>
      <w:proofErr w:type="gram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reg</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nevermar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impdum</w:t>
      </w:r>
      <w:proofErr w:type="spellEnd"/>
      <w:r w:rsidRPr="00410870">
        <w:rPr>
          <w:rFonts w:ascii="Courier New" w:hAnsi="Courier New" w:cs="Courier New"/>
          <w:sz w:val="16"/>
          <w:szCs w:val="16"/>
        </w:rPr>
        <w:t xml:space="preserve"> age2634 age3544 age4554 </w:t>
      </w:r>
      <w:proofErr w:type="spellStart"/>
      <w:r w:rsidRPr="00410870">
        <w:rPr>
          <w:rFonts w:ascii="Courier New" w:hAnsi="Courier New" w:cs="Courier New"/>
          <w:sz w:val="16"/>
          <w:szCs w:val="16"/>
        </w:rPr>
        <w:t>msadum</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urate</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empgrat</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rmaxpay</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i.year</w:t>
      </w:r>
      <w:proofErr w:type="spellEnd"/>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i.state</w:t>
      </w:r>
      <w:proofErr w:type="spellEnd"/>
      <w:r w:rsidRPr="00410870">
        <w:rPr>
          <w:rFonts w:ascii="Courier New" w:hAnsi="Courier New" w:cs="Courier New"/>
          <w:sz w:val="16"/>
          <w:szCs w:val="16"/>
        </w:rPr>
        <w:t>*year, cluster(state)</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i.year</w:t>
      </w:r>
      <w:proofErr w:type="spellEnd"/>
      <w:proofErr w:type="gramEnd"/>
      <w:r w:rsidRPr="00410870">
        <w:rPr>
          <w:rFonts w:ascii="Courier New" w:hAnsi="Courier New" w:cs="Courier New"/>
          <w:sz w:val="16"/>
          <w:szCs w:val="16"/>
        </w:rPr>
        <w:t xml:space="preserve">            _Iyear_89-96        (naturally coded; _Iyear_89 omitted)</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proofErr w:type="gramStart"/>
      <w:r w:rsidRPr="00410870">
        <w:rPr>
          <w:rFonts w:ascii="Courier New" w:hAnsi="Courier New" w:cs="Courier New"/>
          <w:sz w:val="16"/>
          <w:szCs w:val="16"/>
        </w:rPr>
        <w:t>i.state</w:t>
      </w:r>
      <w:proofErr w:type="spellEnd"/>
      <w:proofErr w:type="gramEnd"/>
      <w:r w:rsidRPr="00410870">
        <w:rPr>
          <w:rFonts w:ascii="Courier New" w:hAnsi="Courier New" w:cs="Courier New"/>
          <w:sz w:val="16"/>
          <w:szCs w:val="16"/>
        </w:rPr>
        <w:t xml:space="preserve">           _Istate_11-95       (naturally coded; _Istate_11 omitted)</w:t>
      </w:r>
    </w:p>
    <w:p w:rsidR="00410870" w:rsidRPr="00410870" w:rsidRDefault="00410870" w:rsidP="00410870">
      <w:pPr>
        <w:autoSpaceDE w:val="0"/>
        <w:autoSpaceDN w:val="0"/>
        <w:adjustRightInd w:val="0"/>
        <w:ind w:left="360"/>
        <w:rPr>
          <w:rFonts w:ascii="Courier New" w:hAnsi="Courier New" w:cs="Courier New"/>
          <w:sz w:val="16"/>
          <w:szCs w:val="16"/>
        </w:rPr>
      </w:pPr>
      <w:proofErr w:type="spellStart"/>
      <w:r w:rsidRPr="00410870">
        <w:rPr>
          <w:rFonts w:ascii="Courier New" w:hAnsi="Courier New" w:cs="Courier New"/>
          <w:sz w:val="16"/>
          <w:szCs w:val="16"/>
        </w:rPr>
        <w:t>i.state</w:t>
      </w:r>
      <w:proofErr w:type="spellEnd"/>
      <w:r w:rsidRPr="00410870">
        <w:rPr>
          <w:rFonts w:ascii="Courier New" w:hAnsi="Courier New" w:cs="Courier New"/>
          <w:sz w:val="16"/>
          <w:szCs w:val="16"/>
        </w:rPr>
        <w:t>*year      _</w:t>
      </w:r>
      <w:proofErr w:type="spellStart"/>
      <w:r w:rsidRPr="00410870">
        <w:rPr>
          <w:rFonts w:ascii="Courier New" w:hAnsi="Courier New" w:cs="Courier New"/>
          <w:sz w:val="16"/>
          <w:szCs w:val="16"/>
        </w:rPr>
        <w:t>IstaXyear</w:t>
      </w:r>
      <w:proofErr w:type="spellEnd"/>
      <w:r w:rsidRPr="00410870">
        <w:rPr>
          <w:rFonts w:ascii="Courier New" w:hAnsi="Courier New" w:cs="Courier New"/>
          <w:sz w:val="16"/>
          <w:szCs w:val="16"/>
        </w:rPr>
        <w:t>_#        (coded as above)</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Linear regression                                      Number of </w:t>
      </w:r>
      <w:proofErr w:type="spellStart"/>
      <w:r w:rsidRPr="00410870">
        <w:rPr>
          <w:rFonts w:ascii="Courier New" w:hAnsi="Courier New" w:cs="Courier New"/>
          <w:sz w:val="16"/>
          <w:szCs w:val="16"/>
        </w:rPr>
        <w:t>obs</w:t>
      </w:r>
      <w:proofErr w:type="spellEnd"/>
      <w:r w:rsidRPr="00410870">
        <w:rPr>
          <w:rFonts w:ascii="Courier New" w:hAnsi="Courier New" w:cs="Courier New"/>
          <w:sz w:val="16"/>
          <w:szCs w:val="16"/>
        </w:rPr>
        <w:t xml:space="preserve"> =   11367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F(</w:t>
      </w:r>
      <w:proofErr w:type="gramEnd"/>
      <w:r w:rsidRPr="00410870">
        <w:rPr>
          <w:rFonts w:ascii="Courier New" w:hAnsi="Courier New" w:cs="Courier New"/>
          <w:sz w:val="16"/>
          <w:szCs w:val="16"/>
        </w:rPr>
        <w:t xml:space="preserve"> 13,    50) =       .</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r w:rsidRPr="00410870">
        <w:rPr>
          <w:rFonts w:ascii="Courier New" w:hAnsi="Courier New" w:cs="Courier New"/>
          <w:sz w:val="16"/>
          <w:szCs w:val="16"/>
        </w:rPr>
        <w:t>Prob</w:t>
      </w:r>
      <w:proofErr w:type="spellEnd"/>
      <w:r w:rsidRPr="00410870">
        <w:rPr>
          <w:rFonts w:ascii="Courier New" w:hAnsi="Courier New" w:cs="Courier New"/>
          <w:sz w:val="16"/>
          <w:szCs w:val="16"/>
        </w:rPr>
        <w:t xml:space="preserve"> &gt; F      =       .</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R-squared     </w:t>
      </w:r>
      <w:proofErr w:type="gramStart"/>
      <w:r w:rsidRPr="00410870">
        <w:rPr>
          <w:rFonts w:ascii="Courier New" w:hAnsi="Courier New" w:cs="Courier New"/>
          <w:sz w:val="16"/>
          <w:szCs w:val="16"/>
        </w:rPr>
        <w:t>=  0.3557</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Root MSE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40341</w:t>
      </w:r>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(Std. Err. adjusted for 51 clusters in state)</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               Robust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nevermar</w:t>
      </w:r>
      <w:proofErr w:type="spellEnd"/>
      <w:proofErr w:type="gramEnd"/>
      <w:r w:rsidRPr="00410870">
        <w:rPr>
          <w:rFonts w:ascii="Courier New" w:hAnsi="Courier New" w:cs="Courier New"/>
          <w:sz w:val="16"/>
          <w:szCs w:val="16"/>
        </w:rPr>
        <w:t xml:space="preserve"> |      </w:t>
      </w:r>
      <w:proofErr w:type="spellStart"/>
      <w:r w:rsidRPr="00410870">
        <w:rPr>
          <w:rFonts w:ascii="Courier New" w:hAnsi="Courier New" w:cs="Courier New"/>
          <w:sz w:val="16"/>
          <w:szCs w:val="16"/>
        </w:rPr>
        <w:t>Coef</w:t>
      </w:r>
      <w:proofErr w:type="spellEnd"/>
      <w:r w:rsidRPr="00410870">
        <w:rPr>
          <w:rFonts w:ascii="Courier New" w:hAnsi="Courier New" w:cs="Courier New"/>
          <w:sz w:val="16"/>
          <w:szCs w:val="16"/>
        </w:rPr>
        <w:t xml:space="preserve">.   Std. Err.      </w:t>
      </w:r>
      <w:proofErr w:type="gramStart"/>
      <w:r w:rsidRPr="00410870">
        <w:rPr>
          <w:rFonts w:ascii="Courier New" w:hAnsi="Courier New" w:cs="Courier New"/>
          <w:sz w:val="16"/>
          <w:szCs w:val="16"/>
        </w:rPr>
        <w:t>t</w:t>
      </w:r>
      <w:proofErr w:type="gramEnd"/>
      <w:r w:rsidRPr="00410870">
        <w:rPr>
          <w:rFonts w:ascii="Courier New" w:hAnsi="Courier New" w:cs="Courier New"/>
          <w:sz w:val="16"/>
          <w:szCs w:val="16"/>
        </w:rPr>
        <w:t xml:space="preserve">    P&gt;|t|     [95% Conf. Interval]</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impdum</w:t>
      </w:r>
      <w:proofErr w:type="spellEnd"/>
      <w:proofErr w:type="gramEnd"/>
      <w:r w:rsidRPr="00410870">
        <w:rPr>
          <w:rFonts w:ascii="Courier New" w:hAnsi="Courier New" w:cs="Courier New"/>
          <w:sz w:val="16"/>
          <w:szCs w:val="16"/>
        </w:rPr>
        <w:t xml:space="preserve"> |  -.0663318   .0218197    -3.04   0.004     -.110158   -.0225056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age2634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.3766153   .0129324   -29.12   0.000    -.4025909   -.3506398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age3544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.6157429   .0125436   -49.09   0.000    -.6409375   -.5905482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age4554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.7467554   .0135146   -55.26   0.000    -.7739003   -.7196104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msadum</w:t>
      </w:r>
      <w:proofErr w:type="spellEnd"/>
      <w:proofErr w:type="gramEnd"/>
      <w:r w:rsidRPr="00410870">
        <w:rPr>
          <w:rFonts w:ascii="Courier New" w:hAnsi="Courier New" w:cs="Courier New"/>
          <w:sz w:val="16"/>
          <w:szCs w:val="16"/>
        </w:rPr>
        <w:t xml:space="preserve"> |   .0107566   .0146224     0.74   0.465    -.0186134    .0401266</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urate</w:t>
      </w:r>
      <w:proofErr w:type="spellEnd"/>
      <w:proofErr w:type="gramEnd"/>
      <w:r w:rsidRPr="00410870">
        <w:rPr>
          <w:rFonts w:ascii="Courier New" w:hAnsi="Courier New" w:cs="Courier New"/>
          <w:sz w:val="16"/>
          <w:szCs w:val="16"/>
        </w:rPr>
        <w:t xml:space="preserve"> |  -.0064583   .0095549    -0.68   0.502    -.0256499    .0127333</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empgrat</w:t>
      </w:r>
      <w:proofErr w:type="spellEnd"/>
      <w:proofErr w:type="gramEnd"/>
      <w:r w:rsidRPr="00410870">
        <w:rPr>
          <w:rFonts w:ascii="Courier New" w:hAnsi="Courier New" w:cs="Courier New"/>
          <w:sz w:val="16"/>
          <w:szCs w:val="16"/>
        </w:rPr>
        <w:t xml:space="preserve"> |   .0061329   .0058943     1.04   0.303    -.0057061     .017972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spellStart"/>
      <w:proofErr w:type="gramStart"/>
      <w:r w:rsidRPr="00410870">
        <w:rPr>
          <w:rFonts w:ascii="Courier New" w:hAnsi="Courier New" w:cs="Courier New"/>
          <w:sz w:val="16"/>
          <w:szCs w:val="16"/>
        </w:rPr>
        <w:t>rmaxpay</w:t>
      </w:r>
      <w:proofErr w:type="spellEnd"/>
      <w:proofErr w:type="gramEnd"/>
      <w:r w:rsidRPr="00410870">
        <w:rPr>
          <w:rFonts w:ascii="Courier New" w:hAnsi="Courier New" w:cs="Courier New"/>
          <w:sz w:val="16"/>
          <w:szCs w:val="16"/>
        </w:rPr>
        <w:t xml:space="preserve"> |   .0228221    .040529     0.56   0.576    -.0585828    .1042271</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_Iyear_90 |   .0122398   .0134809     0.91   0.368    -.0148375     .039317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_Iyear_91 |   .0432842   .0246012     1.76   0.085    -.0061288    .0926972</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_Iyear_92 |   .0240937   .0193269     1.25   0.218    -.0147255    .0629128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_Iyear_93 |   .0032504   .0194948     0.17   0.868    -.0359061    .0424069</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_Iyear_94 |   .0026042   .0194623     0.13   0.894     -.036487    .0416954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_Iyear_95 |   .0104986   .0134653     0.78   0.439    -.0165472    .0375445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_Iyear_96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dropped)</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_Istate_12 |   2.314271   1.211019     1.91   0.062    -.1181317    4.746674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_Istate_13 |   17.93038   1.383517    12.96   0.000      15.1515    20.70925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_Istate_14 |   14.01565   .4043179    34.66   0.000     13.20355    14.82774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_Istate_15 |   12.41331   .4210346    29.48   0.000     11.56764    13.25898</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_Istate_16 |   14.56202   1.062809    13.70   0.000     12.42731    16.69674</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_Istate_21 |   12.27712   .3500845    35.07   0.000     11.57396    12.98029</w:t>
      </w:r>
    </w:p>
    <w:p w:rsidR="00410870" w:rsidRDefault="00410870" w:rsidP="00410870">
      <w:pPr>
        <w:autoSpaceDE w:val="0"/>
        <w:autoSpaceDN w:val="0"/>
        <w:adjustRightInd w:val="0"/>
        <w:ind w:left="360"/>
        <w:rPr>
          <w:rFonts w:ascii="Courier New" w:hAnsi="Courier New" w:cs="Courier New"/>
          <w:sz w:val="16"/>
          <w:szCs w:val="16"/>
        </w:rPr>
      </w:pPr>
    </w:p>
    <w:p w:rsidR="00410870" w:rsidRDefault="00410870" w:rsidP="00410870">
      <w:pPr>
        <w:autoSpaceDE w:val="0"/>
        <w:autoSpaceDN w:val="0"/>
        <w:adjustRightInd w:val="0"/>
        <w:ind w:left="360"/>
        <w:rPr>
          <w:rFonts w:ascii="Courier New" w:hAnsi="Courier New" w:cs="Courier New"/>
          <w:sz w:val="16"/>
          <w:szCs w:val="16"/>
        </w:rPr>
      </w:pPr>
      <w:proofErr w:type="gramStart"/>
      <w:r>
        <w:rPr>
          <w:rFonts w:ascii="Courier New" w:hAnsi="Courier New" w:cs="Courier New"/>
          <w:sz w:val="16"/>
          <w:szCs w:val="16"/>
        </w:rPr>
        <w:lastRenderedPageBreak/>
        <w:t>etc</w:t>
      </w:r>
      <w:proofErr w:type="gramEnd"/>
    </w:p>
    <w:p w:rsidR="00410870" w:rsidRPr="00410870" w:rsidRDefault="00410870" w:rsidP="00410870">
      <w:pPr>
        <w:autoSpaceDE w:val="0"/>
        <w:autoSpaceDN w:val="0"/>
        <w:adjustRightInd w:val="0"/>
        <w:ind w:left="360"/>
        <w:rPr>
          <w:rFonts w:ascii="Courier New" w:hAnsi="Courier New" w:cs="Courier New"/>
          <w:sz w:val="16"/>
          <w:szCs w:val="16"/>
        </w:rPr>
      </w:pP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_Istate_94 |    9.16446   .5937657    15.43   0.000     7.971847    10.35707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_Istate_95 |   11.31737   1.033968    10.95   0.000      9.24058    13.39415</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        </w:t>
      </w:r>
      <w:proofErr w:type="gramStart"/>
      <w:r w:rsidRPr="00410870">
        <w:rPr>
          <w:rFonts w:ascii="Courier New" w:hAnsi="Courier New" w:cs="Courier New"/>
          <w:sz w:val="16"/>
          <w:szCs w:val="16"/>
        </w:rPr>
        <w:t>year</w:t>
      </w:r>
      <w:proofErr w:type="gramEnd"/>
      <w:r w:rsidRPr="00410870">
        <w:rPr>
          <w:rFonts w:ascii="Courier New" w:hAnsi="Courier New" w:cs="Courier New"/>
          <w:sz w:val="16"/>
          <w:szCs w:val="16"/>
        </w:rPr>
        <w:t xml:space="preserve"> |   .1432159    .013527    10.59   0.000     .1160461    .1703857</w:t>
      </w:r>
    </w:p>
    <w:p w:rsidR="00410870" w:rsidRP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_IstaXyea~12 |   -.022273   .0133652    -1.67   0.102    -.0491179    .0045718</w:t>
      </w:r>
    </w:p>
    <w:p w:rsidR="00410870" w:rsidRDefault="00410870" w:rsidP="00410870">
      <w:pPr>
        <w:autoSpaceDE w:val="0"/>
        <w:autoSpaceDN w:val="0"/>
        <w:adjustRightInd w:val="0"/>
        <w:ind w:left="360"/>
        <w:rPr>
          <w:rFonts w:ascii="Courier New" w:hAnsi="Courier New" w:cs="Courier New"/>
          <w:sz w:val="16"/>
          <w:szCs w:val="16"/>
        </w:rPr>
      </w:pPr>
      <w:r w:rsidRPr="00410870">
        <w:rPr>
          <w:rFonts w:ascii="Courier New" w:hAnsi="Courier New" w:cs="Courier New"/>
          <w:sz w:val="16"/>
          <w:szCs w:val="16"/>
        </w:rPr>
        <w:t xml:space="preserve">_IstaXyea~13 </w:t>
      </w:r>
      <w:proofErr w:type="gramStart"/>
      <w:r w:rsidRPr="00410870">
        <w:rPr>
          <w:rFonts w:ascii="Courier New" w:hAnsi="Courier New" w:cs="Courier New"/>
          <w:sz w:val="16"/>
          <w:szCs w:val="16"/>
        </w:rPr>
        <w:t>|  -</w:t>
      </w:r>
      <w:proofErr w:type="gramEnd"/>
      <w:r w:rsidRPr="00410870">
        <w:rPr>
          <w:rFonts w:ascii="Courier New" w:hAnsi="Courier New" w:cs="Courier New"/>
          <w:sz w:val="16"/>
          <w:szCs w:val="16"/>
        </w:rPr>
        <w:t>.1904142   .0140535   -13.55   0.000    -.2186414   -.1621869</w:t>
      </w:r>
    </w:p>
    <w:p w:rsidR="00410870" w:rsidRDefault="00410870" w:rsidP="00410870">
      <w:pPr>
        <w:autoSpaceDE w:val="0"/>
        <w:autoSpaceDN w:val="0"/>
        <w:adjustRightInd w:val="0"/>
        <w:ind w:left="360"/>
        <w:rPr>
          <w:rFonts w:ascii="Courier New" w:hAnsi="Courier New" w:cs="Courier New"/>
          <w:sz w:val="16"/>
          <w:szCs w:val="16"/>
        </w:rPr>
      </w:pPr>
    </w:p>
    <w:p w:rsidR="00111C39" w:rsidRDefault="00111C39" w:rsidP="00410870">
      <w:pPr>
        <w:autoSpaceDE w:val="0"/>
        <w:autoSpaceDN w:val="0"/>
        <w:adjustRightInd w:val="0"/>
        <w:ind w:left="360"/>
        <w:rPr>
          <w:rFonts w:ascii="Courier New" w:hAnsi="Courier New" w:cs="Courier New"/>
          <w:sz w:val="16"/>
          <w:szCs w:val="16"/>
        </w:rPr>
      </w:pPr>
    </w:p>
    <w:p w:rsidR="00111C39" w:rsidRDefault="00111C39" w:rsidP="00410870">
      <w:pPr>
        <w:autoSpaceDE w:val="0"/>
        <w:autoSpaceDN w:val="0"/>
        <w:adjustRightInd w:val="0"/>
        <w:ind w:left="360"/>
        <w:rPr>
          <w:rFonts w:ascii="Courier New" w:hAnsi="Courier New" w:cs="Courier New"/>
          <w:sz w:val="16"/>
          <w:szCs w:val="16"/>
        </w:rPr>
      </w:pPr>
    </w:p>
    <w:p w:rsidR="00111C39" w:rsidRDefault="00111C39" w:rsidP="00410870">
      <w:pPr>
        <w:autoSpaceDE w:val="0"/>
        <w:autoSpaceDN w:val="0"/>
        <w:adjustRightInd w:val="0"/>
        <w:ind w:left="360"/>
        <w:rPr>
          <w:rFonts w:ascii="Courier New" w:hAnsi="Courier New" w:cs="Courier New"/>
          <w:sz w:val="16"/>
          <w:szCs w:val="16"/>
        </w:rPr>
      </w:pPr>
    </w:p>
    <w:p w:rsidR="00410870" w:rsidRDefault="00704C90" w:rsidP="00410870">
      <w:pPr>
        <w:autoSpaceDE w:val="0"/>
        <w:autoSpaceDN w:val="0"/>
        <w:adjustRightInd w:val="0"/>
        <w:ind w:left="360"/>
        <w:rPr>
          <w:rFonts w:ascii="Courier New" w:hAnsi="Courier New" w:cs="Courier New"/>
          <w:sz w:val="16"/>
          <w:szCs w:val="16"/>
        </w:rPr>
      </w:pPr>
      <w:r>
        <w:rPr>
          <w:rFonts w:ascii="Courier New" w:hAnsi="Courier New" w:cs="Courier New"/>
          <w:sz w:val="16"/>
          <w:szCs w:val="16"/>
        </w:rPr>
        <w:t>E</w:t>
      </w:r>
      <w:r w:rsidR="00410870">
        <w:rPr>
          <w:rFonts w:ascii="Courier New" w:hAnsi="Courier New" w:cs="Courier New"/>
          <w:sz w:val="16"/>
          <w:szCs w:val="16"/>
        </w:rPr>
        <w:t>tc</w:t>
      </w:r>
    </w:p>
    <w:p w:rsidR="00704C90" w:rsidRDefault="00704C90" w:rsidP="00410870">
      <w:pPr>
        <w:autoSpaceDE w:val="0"/>
        <w:autoSpaceDN w:val="0"/>
        <w:adjustRightInd w:val="0"/>
        <w:ind w:left="360"/>
        <w:rPr>
          <w:rFonts w:ascii="Courier New" w:hAnsi="Courier New" w:cs="Courier New"/>
          <w:sz w:val="16"/>
          <w:szCs w:val="16"/>
        </w:rPr>
      </w:pPr>
    </w:p>
    <w:p w:rsidR="00704C90" w:rsidRPr="00704C90" w:rsidRDefault="00704C90" w:rsidP="00410870">
      <w:pPr>
        <w:autoSpaceDE w:val="0"/>
        <w:autoSpaceDN w:val="0"/>
        <w:adjustRightInd w:val="0"/>
        <w:ind w:left="360"/>
        <w:rPr>
          <w:i/>
        </w:rPr>
      </w:pPr>
      <w:r w:rsidRPr="00704C90">
        <w:rPr>
          <w:i/>
        </w:rPr>
        <w:t xml:space="preserve">After adding time trends, the results are even larger—a waiver is associated with a 6.6 percentage point reduction in the percent never married.  This specification controls for the fact that states may have had different trends in the rates of never married.  Like the last specification, this is essentially a difference in difference specification.  Instead of essentially just comparing the average difference in never married before and after the policy waiver, this specification compares the </w:t>
      </w:r>
      <w:r w:rsidR="00522D36">
        <w:rPr>
          <w:i/>
        </w:rPr>
        <w:t>difference relative to the average trend for that state.</w:t>
      </w:r>
    </w:p>
    <w:sectPr w:rsidR="00704C90" w:rsidRPr="00704C90" w:rsidSect="00154D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MT-Extr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3418"/>
    <w:multiLevelType w:val="hybridMultilevel"/>
    <w:tmpl w:val="FF9E0060"/>
    <w:lvl w:ilvl="0" w:tplc="B7EA05A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4E0467F"/>
    <w:multiLevelType w:val="hybridMultilevel"/>
    <w:tmpl w:val="C062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91536"/>
    <w:multiLevelType w:val="hybridMultilevel"/>
    <w:tmpl w:val="FC501AF6"/>
    <w:lvl w:ilvl="0" w:tplc="0409000F">
      <w:start w:val="1"/>
      <w:numFmt w:val="decimal"/>
      <w:lvlText w:val="%1."/>
      <w:lvlJc w:val="left"/>
      <w:pPr>
        <w:tabs>
          <w:tab w:val="num" w:pos="360"/>
        </w:tabs>
        <w:ind w:left="360" w:hanging="360"/>
      </w:pPr>
      <w:rPr>
        <w:rFonts w:hint="default"/>
      </w:rPr>
    </w:lvl>
    <w:lvl w:ilvl="1" w:tplc="EDB25FC8">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44420A"/>
    <w:multiLevelType w:val="hybridMultilevel"/>
    <w:tmpl w:val="2DA6BFA8"/>
    <w:lvl w:ilvl="0" w:tplc="513E5078">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4E56F7"/>
    <w:multiLevelType w:val="hybridMultilevel"/>
    <w:tmpl w:val="F1CCD7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6E0376"/>
    <w:multiLevelType w:val="hybridMultilevel"/>
    <w:tmpl w:val="9ED4C37E"/>
    <w:lvl w:ilvl="0" w:tplc="1084F7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50432A"/>
    <w:multiLevelType w:val="hybridMultilevel"/>
    <w:tmpl w:val="C6E4A77E"/>
    <w:lvl w:ilvl="0" w:tplc="BE7625E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9D14623"/>
    <w:multiLevelType w:val="hybridMultilevel"/>
    <w:tmpl w:val="D3D2A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33555"/>
    <w:multiLevelType w:val="hybridMultilevel"/>
    <w:tmpl w:val="51A83354"/>
    <w:lvl w:ilvl="0" w:tplc="578A9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46FE7"/>
    <w:multiLevelType w:val="hybridMultilevel"/>
    <w:tmpl w:val="8B8C0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6B515E"/>
    <w:multiLevelType w:val="hybridMultilevel"/>
    <w:tmpl w:val="DC8C723E"/>
    <w:lvl w:ilvl="0" w:tplc="5D981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F190A"/>
    <w:multiLevelType w:val="hybridMultilevel"/>
    <w:tmpl w:val="369EC8EE"/>
    <w:lvl w:ilvl="0" w:tplc="0409000F">
      <w:start w:val="1"/>
      <w:numFmt w:val="decimal"/>
      <w:lvlText w:val="%1."/>
      <w:lvlJc w:val="left"/>
      <w:pPr>
        <w:tabs>
          <w:tab w:val="num" w:pos="360"/>
        </w:tabs>
        <w:ind w:left="360" w:hanging="360"/>
      </w:pPr>
      <w:rPr>
        <w:rFonts w:hint="default"/>
      </w:rPr>
    </w:lvl>
    <w:lvl w:ilvl="1" w:tplc="587A99F8">
      <w:start w:val="1"/>
      <w:numFmt w:val="lowerLetter"/>
      <w:lvlText w:val="%2."/>
      <w:lvlJc w:val="left"/>
      <w:pPr>
        <w:tabs>
          <w:tab w:val="num" w:pos="1080"/>
        </w:tabs>
        <w:ind w:left="1080" w:hanging="360"/>
      </w:pPr>
      <w:rPr>
        <w:rFonts w:hint="default"/>
      </w:rPr>
    </w:lvl>
    <w:lvl w:ilvl="2" w:tplc="FAE6F0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 w:numId="8">
    <w:abstractNumId w:val="7"/>
  </w:num>
  <w:num w:numId="9">
    <w:abstractNumId w:val="9"/>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C0"/>
    <w:rsid w:val="00080AA1"/>
    <w:rsid w:val="000E67C0"/>
    <w:rsid w:val="000F1528"/>
    <w:rsid w:val="00111C39"/>
    <w:rsid w:val="00154DAD"/>
    <w:rsid w:val="001E09F4"/>
    <w:rsid w:val="00207C17"/>
    <w:rsid w:val="00230E34"/>
    <w:rsid w:val="00280F02"/>
    <w:rsid w:val="00281561"/>
    <w:rsid w:val="002D2934"/>
    <w:rsid w:val="00347A49"/>
    <w:rsid w:val="00410870"/>
    <w:rsid w:val="00474DC7"/>
    <w:rsid w:val="00500D18"/>
    <w:rsid w:val="00501DA6"/>
    <w:rsid w:val="00521A85"/>
    <w:rsid w:val="00522D36"/>
    <w:rsid w:val="005562B9"/>
    <w:rsid w:val="00592ACE"/>
    <w:rsid w:val="006203D7"/>
    <w:rsid w:val="006823D1"/>
    <w:rsid w:val="00704C90"/>
    <w:rsid w:val="00705453"/>
    <w:rsid w:val="007671E6"/>
    <w:rsid w:val="007718EC"/>
    <w:rsid w:val="007D20FA"/>
    <w:rsid w:val="00886379"/>
    <w:rsid w:val="008E0244"/>
    <w:rsid w:val="0095387C"/>
    <w:rsid w:val="00A24B8F"/>
    <w:rsid w:val="00A37AFF"/>
    <w:rsid w:val="00A9234D"/>
    <w:rsid w:val="00AB4853"/>
    <w:rsid w:val="00B25E81"/>
    <w:rsid w:val="00D058F8"/>
    <w:rsid w:val="00D32B46"/>
    <w:rsid w:val="00D45964"/>
    <w:rsid w:val="00D86510"/>
    <w:rsid w:val="00D95117"/>
    <w:rsid w:val="00E03930"/>
    <w:rsid w:val="00E97053"/>
    <w:rsid w:val="00ED7947"/>
    <w:rsid w:val="00F55610"/>
    <w:rsid w:val="00F5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6"/>
    <o:shapelayout v:ext="edit">
      <o:idmap v:ext="edit" data="1"/>
    </o:shapelayout>
  </w:shapeDefaults>
  <w:decimalSymbol w:val="."/>
  <w:listSeparator w:val=","/>
  <w15:docId w15:val="{89CB6F6D-951C-49DE-9730-6DBF4D27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B46"/>
    <w:pPr>
      <w:ind w:left="720"/>
    </w:pPr>
  </w:style>
  <w:style w:type="paragraph" w:styleId="BalloonText">
    <w:name w:val="Balloon Text"/>
    <w:basedOn w:val="Normal"/>
    <w:link w:val="BalloonTextChar"/>
    <w:rsid w:val="007D20FA"/>
    <w:rPr>
      <w:rFonts w:ascii="Tahoma" w:hAnsi="Tahoma" w:cs="Tahoma"/>
      <w:sz w:val="16"/>
      <w:szCs w:val="16"/>
    </w:rPr>
  </w:style>
  <w:style w:type="character" w:customStyle="1" w:styleId="BalloonTextChar">
    <w:name w:val="Balloon Text Char"/>
    <w:basedOn w:val="DefaultParagraphFont"/>
    <w:link w:val="BalloonText"/>
    <w:rsid w:val="007D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9.bin"/><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Chapter 14 Advanced Panel Data Methods</vt:lpstr>
    </vt:vector>
  </TitlesOfParts>
  <Company>MSU Ag-Econ/Econ</Company>
  <LinksUpToDate>false</LinksUpToDate>
  <CharactersWithSpaces>42422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Advanced Panel Data Methods</dc:title>
  <dc:creator>Christiana Stoddard</dc:creator>
  <cp:lastModifiedBy>Stoddard, Christiana</cp:lastModifiedBy>
  <cp:revision>2</cp:revision>
  <dcterms:created xsi:type="dcterms:W3CDTF">2015-02-27T19:48:00Z</dcterms:created>
  <dcterms:modified xsi:type="dcterms:W3CDTF">2015-02-27T19:48:00Z</dcterms:modified>
</cp:coreProperties>
</file>