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A5A78" w14:textId="77777777" w:rsidR="00A413BB" w:rsidRDefault="00A413BB" w:rsidP="00A413BB">
      <w:pPr>
        <w:spacing w:before="100" w:beforeAutospacing="1" w:after="100" w:afterAutospacing="1"/>
        <w:rPr>
          <w:rFonts w:ascii="Arial" w:hAnsi="Arial" w:cs="Arial"/>
          <w:sz w:val="24"/>
          <w:szCs w:val="24"/>
        </w:rPr>
      </w:pPr>
      <w:r>
        <w:rPr>
          <w:rFonts w:ascii="Arial" w:hAnsi="Arial" w:cs="Arial"/>
          <w:b/>
          <w:bCs/>
          <w:sz w:val="24"/>
          <w:szCs w:val="24"/>
        </w:rPr>
        <w:t>District Game Warden – Temporary, Year-round</w:t>
      </w:r>
      <w:r>
        <w:rPr>
          <w:rFonts w:ascii="Arial" w:hAnsi="Arial" w:cs="Arial"/>
          <w:b/>
          <w:bCs/>
          <w:sz w:val="24"/>
          <w:szCs w:val="24"/>
        </w:rPr>
        <w:br/>
      </w:r>
      <w:r>
        <w:rPr>
          <w:rFonts w:ascii="Arial" w:hAnsi="Arial" w:cs="Arial"/>
          <w:sz w:val="24"/>
          <w:szCs w:val="24"/>
        </w:rPr>
        <w:t>North Dakota Game and Fish Department</w:t>
      </w:r>
    </w:p>
    <w:p w14:paraId="5B3D9E36" w14:textId="77777777" w:rsidR="00A413BB" w:rsidRDefault="00A413BB" w:rsidP="00A413BB">
      <w:pPr>
        <w:spacing w:before="100" w:beforeAutospacing="1" w:after="100" w:afterAutospacing="1"/>
        <w:rPr>
          <w:rFonts w:ascii="Arial" w:hAnsi="Arial" w:cs="Arial"/>
          <w:sz w:val="24"/>
          <w:szCs w:val="24"/>
        </w:rPr>
      </w:pPr>
      <w:r>
        <w:rPr>
          <w:rFonts w:ascii="Arial" w:hAnsi="Arial" w:cs="Arial"/>
          <w:b/>
          <w:bCs/>
          <w:sz w:val="24"/>
          <w:szCs w:val="24"/>
        </w:rPr>
        <w:t xml:space="preserve">Test Location: </w:t>
      </w:r>
      <w:r>
        <w:rPr>
          <w:rFonts w:ascii="Arial" w:hAnsi="Arial" w:cs="Arial"/>
          <w:sz w:val="24"/>
          <w:szCs w:val="24"/>
        </w:rPr>
        <w:t>Bismarck</w:t>
      </w:r>
      <w:r>
        <w:rPr>
          <w:rFonts w:ascii="Arial" w:hAnsi="Arial" w:cs="Arial"/>
          <w:b/>
          <w:bCs/>
          <w:sz w:val="24"/>
          <w:szCs w:val="24"/>
        </w:rPr>
        <w:br/>
        <w:t xml:space="preserve">Salary: </w:t>
      </w:r>
      <w:r>
        <w:rPr>
          <w:rFonts w:ascii="Arial" w:hAnsi="Arial" w:cs="Arial"/>
          <w:sz w:val="24"/>
          <w:szCs w:val="24"/>
        </w:rPr>
        <w:t xml:space="preserve">$4,400/month starting; Partially paid health insurance* </w:t>
      </w:r>
      <w:r>
        <w:rPr>
          <w:rFonts w:ascii="Arial" w:hAnsi="Arial" w:cs="Arial"/>
          <w:sz w:val="24"/>
          <w:szCs w:val="24"/>
        </w:rPr>
        <w:br/>
      </w:r>
      <w:r>
        <w:rPr>
          <w:rFonts w:ascii="Arial" w:hAnsi="Arial" w:cs="Arial"/>
          <w:b/>
          <w:bCs/>
          <w:sz w:val="24"/>
          <w:szCs w:val="24"/>
        </w:rPr>
        <w:t xml:space="preserve">Closing Date: </w:t>
      </w:r>
      <w:r>
        <w:rPr>
          <w:rFonts w:ascii="Arial" w:hAnsi="Arial" w:cs="Arial"/>
          <w:sz w:val="24"/>
          <w:szCs w:val="24"/>
        </w:rPr>
        <w:t>May 24, 2022</w:t>
      </w:r>
      <w:r>
        <w:rPr>
          <w:rFonts w:ascii="Arial" w:hAnsi="Arial" w:cs="Arial"/>
          <w:b/>
          <w:bCs/>
          <w:color w:val="FF0000"/>
          <w:sz w:val="24"/>
          <w:szCs w:val="24"/>
        </w:rPr>
        <w:br/>
      </w:r>
      <w:r>
        <w:rPr>
          <w:rFonts w:ascii="Arial" w:hAnsi="Arial" w:cs="Arial"/>
          <w:b/>
          <w:bCs/>
          <w:sz w:val="24"/>
          <w:szCs w:val="24"/>
        </w:rPr>
        <w:t xml:space="preserve">Position Number: </w:t>
      </w:r>
      <w:r>
        <w:rPr>
          <w:rFonts w:ascii="Arial" w:hAnsi="Arial" w:cs="Arial"/>
          <w:sz w:val="24"/>
          <w:szCs w:val="24"/>
        </w:rPr>
        <w:t>Testing Announcement</w:t>
      </w:r>
      <w:r>
        <w:rPr>
          <w:rFonts w:ascii="Arial" w:hAnsi="Arial" w:cs="Arial"/>
          <w:b/>
          <w:bCs/>
          <w:sz w:val="24"/>
          <w:szCs w:val="24"/>
        </w:rPr>
        <w:br/>
        <w:t xml:space="preserve">Status: </w:t>
      </w:r>
      <w:r>
        <w:rPr>
          <w:rFonts w:ascii="Arial" w:hAnsi="Arial" w:cs="Arial"/>
          <w:sz w:val="24"/>
          <w:szCs w:val="24"/>
        </w:rPr>
        <w:t xml:space="preserve">Temporary, Year-round </w:t>
      </w:r>
      <w:r>
        <w:rPr>
          <w:rFonts w:ascii="Arial" w:hAnsi="Arial" w:cs="Arial"/>
          <w:b/>
          <w:bCs/>
          <w:sz w:val="24"/>
          <w:szCs w:val="24"/>
        </w:rPr>
        <w:br/>
        <w:t xml:space="preserve">Type of Recruitment: </w:t>
      </w:r>
      <w:r>
        <w:rPr>
          <w:rFonts w:ascii="Arial" w:hAnsi="Arial" w:cs="Arial"/>
          <w:sz w:val="24"/>
          <w:szCs w:val="24"/>
        </w:rPr>
        <w:t>Internal/External</w:t>
      </w:r>
    </w:p>
    <w:p w14:paraId="65EB57AE"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 xml:space="preserve">*Salary </w:t>
      </w:r>
      <w:proofErr w:type="gramStart"/>
      <w:r>
        <w:rPr>
          <w:rFonts w:ascii="Arial" w:hAnsi="Arial" w:cs="Arial"/>
          <w:sz w:val="24"/>
          <w:szCs w:val="24"/>
        </w:rPr>
        <w:t>increase</w:t>
      </w:r>
      <w:proofErr w:type="gramEnd"/>
      <w:r>
        <w:rPr>
          <w:rFonts w:ascii="Arial" w:hAnsi="Arial" w:cs="Arial"/>
          <w:sz w:val="24"/>
          <w:szCs w:val="24"/>
        </w:rPr>
        <w:t xml:space="preserve"> after successful completion of required training.</w:t>
      </w:r>
    </w:p>
    <w:p w14:paraId="108F94CA" w14:textId="77777777" w:rsidR="00A413BB" w:rsidRDefault="00A413BB" w:rsidP="00A413BB">
      <w:pPr>
        <w:pStyle w:val="text"/>
        <w:rPr>
          <w:color w:val="auto"/>
          <w:lang w:val="en"/>
        </w:rPr>
      </w:pPr>
      <w:r>
        <w:rPr>
          <w:rStyle w:val="Strong"/>
          <w:color w:val="auto"/>
          <w:lang w:val="en"/>
        </w:rPr>
        <w:t>Temporary position will include partially paid health insurance and will be required to work a minimum of 40 hours/week.  Duration of the temporary position is expected to be long-term.  Individual in this position could be eligible to be promoted to a full-time permanent position based on availability.  Based on the timing of a vacant position, probationary requirements would still be required if applicable.</w:t>
      </w:r>
      <w:r>
        <w:rPr>
          <w:b/>
          <w:bCs/>
          <w:color w:val="auto"/>
        </w:rPr>
        <w:br/>
      </w:r>
      <w:r>
        <w:rPr>
          <w:b/>
          <w:bCs/>
          <w:color w:val="auto"/>
        </w:rPr>
        <w:br/>
        <w:t xml:space="preserve">Minimum Qualifications: </w:t>
      </w:r>
    </w:p>
    <w:p w14:paraId="6F4BD668"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 xml:space="preserve">Requires a bachelor’s degree at the time of hire; (no particular degree identified) OR an </w:t>
      </w:r>
      <w:proofErr w:type="gramStart"/>
      <w:r>
        <w:rPr>
          <w:rFonts w:ascii="Arial" w:hAnsi="Arial" w:cs="Arial"/>
          <w:sz w:val="24"/>
          <w:szCs w:val="24"/>
        </w:rPr>
        <w:t>Associate’s</w:t>
      </w:r>
      <w:proofErr w:type="gramEnd"/>
      <w:r>
        <w:rPr>
          <w:rFonts w:ascii="Arial" w:hAnsi="Arial" w:cs="Arial"/>
          <w:sz w:val="24"/>
          <w:szCs w:val="24"/>
        </w:rPr>
        <w:t xml:space="preserve"> degree with either 2 years of law enforcement or wildlife experience.  </w:t>
      </w:r>
    </w:p>
    <w:p w14:paraId="4B6D497E"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Start date to be determined but tentatively set for August 1, 2022. Must be a licensed North Dakota Peace Officer or be eligible to be licensed. Must possess a valid driver’s license. Must be 21 years of age or older. Must not have a record of any felony convictions. Must successfully complete a comprehensive background check.  Must be willing to take initial duty station anywhere in North Dakota.</w:t>
      </w:r>
    </w:p>
    <w:p w14:paraId="3AA94E66"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 xml:space="preserve">Must have excellent interpersonal skills in communications and writing. The work requires the ability to perform physically demanding tasks involving lifting and carrying large, heavy objects, walking and running over uneven terrain and tolerating adverse weather and other environmental conditions. </w:t>
      </w:r>
    </w:p>
    <w:p w14:paraId="0C3180EA" w14:textId="77777777" w:rsidR="00A413BB" w:rsidRDefault="00A413BB" w:rsidP="00A413BB">
      <w:pPr>
        <w:spacing w:before="100" w:beforeAutospacing="1" w:after="100" w:afterAutospacing="1"/>
        <w:rPr>
          <w:rFonts w:ascii="Arial" w:hAnsi="Arial" w:cs="Arial"/>
          <w:b/>
          <w:bCs/>
          <w:sz w:val="24"/>
          <w:szCs w:val="24"/>
        </w:rPr>
      </w:pPr>
      <w:r>
        <w:rPr>
          <w:rFonts w:ascii="Arial" w:hAnsi="Arial" w:cs="Arial"/>
          <w:b/>
          <w:bCs/>
          <w:sz w:val="24"/>
          <w:szCs w:val="24"/>
        </w:rPr>
        <w:t>Application Procedures:</w:t>
      </w:r>
    </w:p>
    <w:p w14:paraId="622B4D06"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 xml:space="preserve">The North Dakota Game and Fish Department has scheduled an examination to select candidates for the position of district game warden. </w:t>
      </w:r>
      <w:r>
        <w:rPr>
          <w:rFonts w:ascii="Arial" w:hAnsi="Arial" w:cs="Arial"/>
          <w:b/>
          <w:bCs/>
          <w:sz w:val="24"/>
          <w:szCs w:val="24"/>
        </w:rPr>
        <w:t>The test will be given at 10 am, May 27, 2022</w:t>
      </w:r>
      <w:r>
        <w:rPr>
          <w:rFonts w:ascii="Arial" w:hAnsi="Arial" w:cs="Arial"/>
          <w:sz w:val="24"/>
          <w:szCs w:val="24"/>
        </w:rPr>
        <w:t xml:space="preserve"> at the Department’s Bismarck office. By filling out this online application, you are confirming that it is your intent to take the test on May 27, 2022 at 10 am.  If you are unable to take the test at the time specified, do not fill out the application.</w:t>
      </w:r>
    </w:p>
    <w:p w14:paraId="3236CBFA" w14:textId="77777777" w:rsidR="00A413BB" w:rsidRDefault="00A413BB" w:rsidP="00A413BB">
      <w:pPr>
        <w:spacing w:before="100" w:beforeAutospacing="1" w:after="100" w:afterAutospacing="1"/>
        <w:rPr>
          <w:rFonts w:ascii="Arial" w:hAnsi="Arial" w:cs="Arial"/>
          <w:b/>
          <w:bCs/>
          <w:sz w:val="24"/>
          <w:szCs w:val="24"/>
        </w:rPr>
      </w:pPr>
      <w:r>
        <w:rPr>
          <w:rFonts w:ascii="Arial" w:hAnsi="Arial" w:cs="Arial"/>
          <w:b/>
          <w:bCs/>
          <w:sz w:val="24"/>
          <w:szCs w:val="24"/>
        </w:rPr>
        <w:t xml:space="preserve">When filling out the application on-line, applicants must include “Reason for Leaving” from previous employment </w:t>
      </w:r>
      <w:proofErr w:type="gramStart"/>
      <w:r>
        <w:rPr>
          <w:rFonts w:ascii="Arial" w:hAnsi="Arial" w:cs="Arial"/>
          <w:b/>
          <w:bCs/>
          <w:sz w:val="24"/>
          <w:szCs w:val="24"/>
        </w:rPr>
        <w:t>in order to</w:t>
      </w:r>
      <w:proofErr w:type="gramEnd"/>
      <w:r>
        <w:rPr>
          <w:rFonts w:ascii="Arial" w:hAnsi="Arial" w:cs="Arial"/>
          <w:b/>
          <w:bCs/>
          <w:sz w:val="24"/>
          <w:szCs w:val="24"/>
        </w:rPr>
        <w:t xml:space="preserve"> be complete.</w:t>
      </w:r>
    </w:p>
    <w:p w14:paraId="7B3C05C4"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lastRenderedPageBreak/>
        <w:t>Applications must be completed by 11:59 pm on the posted closing date.</w:t>
      </w:r>
    </w:p>
    <w:p w14:paraId="48B62923" w14:textId="77777777" w:rsidR="00A413BB" w:rsidRDefault="00A413BB" w:rsidP="00A413BB">
      <w:pPr>
        <w:pStyle w:val="NormalWeb"/>
        <w:rPr>
          <w:rFonts w:ascii="Arial" w:hAnsi="Arial" w:cs="Arial"/>
        </w:rPr>
      </w:pPr>
      <w:r>
        <w:rPr>
          <w:rFonts w:ascii="Arial" w:hAnsi="Arial" w:cs="Arial"/>
        </w:rPr>
        <w:t xml:space="preserve">Current State employees with access to PeopleSoft can access the job posting through the </w:t>
      </w:r>
      <w:hyperlink r:id="rId4" w:tgtFrame="_blank" w:tooltip="PeopleSoft Portal" w:history="1">
        <w:r>
          <w:rPr>
            <w:rStyle w:val="Hyperlink"/>
            <w:rFonts w:ascii="Arial" w:hAnsi="Arial" w:cs="Arial"/>
          </w:rPr>
          <w:t>PeopleSoft Portal</w:t>
        </w:r>
      </w:hyperlink>
      <w:r>
        <w:rPr>
          <w:rFonts w:ascii="Arial" w:hAnsi="Arial" w:cs="Arial"/>
        </w:rPr>
        <w:t>.</w:t>
      </w:r>
    </w:p>
    <w:p w14:paraId="0F550427"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 xml:space="preserve">External applicants can access the job posting by going to the </w:t>
      </w:r>
      <w:hyperlink r:id="rId5" w:tgtFrame="_blank" w:tooltip="ND State Jobs Openings" w:history="1">
        <w:r>
          <w:rPr>
            <w:rStyle w:val="Hyperlink"/>
            <w:rFonts w:ascii="Arial" w:hAnsi="Arial" w:cs="Arial"/>
            <w:sz w:val="24"/>
            <w:szCs w:val="24"/>
          </w:rPr>
          <w:t>ND State Jobs Openings</w:t>
        </w:r>
      </w:hyperlink>
      <w:r>
        <w:rPr>
          <w:rFonts w:ascii="Arial" w:hAnsi="Arial" w:cs="Arial"/>
          <w:sz w:val="24"/>
          <w:szCs w:val="24"/>
        </w:rPr>
        <w:t>.</w:t>
      </w:r>
    </w:p>
    <w:p w14:paraId="4B8CF6E0"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For troubles or questions about applying on the online system, contact Melissa Long at 701-328-6318.</w:t>
      </w:r>
    </w:p>
    <w:p w14:paraId="79E7DDBE"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 xml:space="preserve">Applicants with the 15 highest passing test scores will be given further examination. Selection procedures used to evaluate an applicant’s qualifications include an evaluation of the application and any required supplemental material, a structured oral interview and reference and background checks. Selected applicants will receive psychological and medical examinations. </w:t>
      </w:r>
    </w:p>
    <w:p w14:paraId="4F32B137"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 xml:space="preserve">Persons having questions regarding this application or testing process should contact: </w:t>
      </w:r>
      <w:r>
        <w:rPr>
          <w:rFonts w:ascii="Arial" w:hAnsi="Arial" w:cs="Arial"/>
          <w:b/>
          <w:bCs/>
          <w:sz w:val="24"/>
          <w:szCs w:val="24"/>
        </w:rPr>
        <w:t>Chief Warden Scott Winkelman</w:t>
      </w:r>
      <w:r>
        <w:rPr>
          <w:rFonts w:ascii="Arial" w:hAnsi="Arial" w:cs="Arial"/>
          <w:sz w:val="24"/>
          <w:szCs w:val="24"/>
        </w:rPr>
        <w:t xml:space="preserve">, ND Game and Fish Department, 100 N. Bismarck Expressway, Bismarck, ND 58501. Telephone: </w:t>
      </w:r>
      <w:r>
        <w:rPr>
          <w:rFonts w:ascii="Arial" w:hAnsi="Arial" w:cs="Arial"/>
          <w:b/>
          <w:bCs/>
          <w:sz w:val="24"/>
          <w:szCs w:val="24"/>
        </w:rPr>
        <w:t>701-328-6604</w:t>
      </w:r>
      <w:r>
        <w:rPr>
          <w:rFonts w:ascii="Arial" w:hAnsi="Arial" w:cs="Arial"/>
          <w:sz w:val="24"/>
          <w:szCs w:val="24"/>
        </w:rPr>
        <w:t>.</w:t>
      </w:r>
    </w:p>
    <w:p w14:paraId="66C57A19"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The North Dakota Game and Fish Department makes reasonable accommodations for any known disability that may interfere with an applicant’s ability to compete in the recruitment and selection process or with an employee’s ability to perform essential duties of the job. It is the applicant’s responsibility to make known any needs for accommodation.</w:t>
      </w:r>
    </w:p>
    <w:p w14:paraId="40E9F93C"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Persons needing accommodation or assistance in the testing or interview should contact Chief Warden Scott Winkelman at 701-328-6604.</w:t>
      </w:r>
    </w:p>
    <w:p w14:paraId="6B0B38B4"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ND Relay Number: 1-800-366-6888</w:t>
      </w:r>
    </w:p>
    <w:p w14:paraId="288B3D4A" w14:textId="77777777" w:rsidR="00A413BB" w:rsidRDefault="00A413BB" w:rsidP="00A413BB">
      <w:pPr>
        <w:spacing w:before="100" w:beforeAutospacing="1" w:after="100" w:afterAutospacing="1"/>
        <w:rPr>
          <w:rFonts w:ascii="Arial" w:hAnsi="Arial" w:cs="Arial"/>
          <w:b/>
          <w:bCs/>
          <w:sz w:val="24"/>
          <w:szCs w:val="24"/>
        </w:rPr>
      </w:pPr>
      <w:r>
        <w:rPr>
          <w:rFonts w:ascii="Arial" w:hAnsi="Arial" w:cs="Arial"/>
          <w:b/>
          <w:bCs/>
          <w:sz w:val="24"/>
          <w:szCs w:val="24"/>
        </w:rPr>
        <w:t>Summary of Work:</w:t>
      </w:r>
    </w:p>
    <w:p w14:paraId="00BB08F1"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Individual will be responsible for enforcing game and fish laws and other related regulations in an assigned district and at other locations throughout the state as determined by the Department. Will normally work alone under varied conditions, some may be adverse, at all hours of the day, night and weekends. Will be required to perform other duties as assigned to include, but not limited to the areas of public relations, education programs, hunter and boat safety, and assisting other divisions in the Department.</w:t>
      </w:r>
    </w:p>
    <w:p w14:paraId="2252BCDA" w14:textId="77777777" w:rsidR="00A413BB" w:rsidRDefault="00A413BB" w:rsidP="00A413BB">
      <w:pPr>
        <w:spacing w:before="100" w:beforeAutospacing="1" w:after="100" w:afterAutospacing="1"/>
        <w:rPr>
          <w:rFonts w:ascii="Arial" w:hAnsi="Arial" w:cs="Arial"/>
          <w:sz w:val="24"/>
          <w:szCs w:val="24"/>
        </w:rPr>
      </w:pPr>
      <w:r>
        <w:rPr>
          <w:rFonts w:ascii="Arial" w:hAnsi="Arial" w:cs="Arial"/>
          <w:sz w:val="24"/>
          <w:szCs w:val="24"/>
        </w:rPr>
        <w:t>District assignments will be based on openings and needs of the division.</w:t>
      </w:r>
    </w:p>
    <w:p w14:paraId="5B23AC9E" w14:textId="77777777" w:rsidR="00A413BB" w:rsidRDefault="00A413BB" w:rsidP="00A413BB">
      <w:pPr>
        <w:pStyle w:val="NormalWeb"/>
      </w:pPr>
      <w:r>
        <w:rPr>
          <w:rFonts w:ascii="Arial" w:hAnsi="Arial" w:cs="Arial"/>
          <w:color w:val="000000"/>
        </w:rPr>
        <w:t>As an employer, the State of North Dakota prohibits smoking in all places of state employment in accordance with N.D.C.C. § 23-12-10.</w:t>
      </w:r>
    </w:p>
    <w:p w14:paraId="02A2224D" w14:textId="77777777" w:rsidR="00A413BB" w:rsidRDefault="00A413BB" w:rsidP="00A413BB">
      <w:pPr>
        <w:spacing w:before="100" w:beforeAutospacing="1" w:after="100" w:afterAutospacing="1"/>
        <w:rPr>
          <w:rFonts w:ascii="Arial" w:hAnsi="Arial" w:cs="Arial"/>
          <w:sz w:val="24"/>
          <w:szCs w:val="24"/>
        </w:rPr>
      </w:pPr>
      <w:r>
        <w:rPr>
          <w:rFonts w:ascii="Arial" w:hAnsi="Arial" w:cs="Arial"/>
          <w:b/>
          <w:bCs/>
          <w:sz w:val="24"/>
          <w:szCs w:val="24"/>
        </w:rPr>
        <w:lastRenderedPageBreak/>
        <w:t>Equal Opportunity Employer</w:t>
      </w:r>
      <w:r>
        <w:rPr>
          <w:rFonts w:ascii="Arial" w:hAnsi="Arial" w:cs="Arial"/>
          <w:sz w:val="24"/>
          <w:szCs w:val="24"/>
        </w:rPr>
        <w:br/>
        <w:t xml:space="preserve">The state of North Dakota does not discriminate </w:t>
      </w:r>
      <w:proofErr w:type="gramStart"/>
      <w:r>
        <w:rPr>
          <w:rFonts w:ascii="Arial" w:hAnsi="Arial" w:cs="Arial"/>
          <w:sz w:val="24"/>
          <w:szCs w:val="24"/>
        </w:rPr>
        <w:t>on the basis of</w:t>
      </w:r>
      <w:proofErr w:type="gramEnd"/>
      <w:r>
        <w:rPr>
          <w:rFonts w:ascii="Arial" w:hAnsi="Arial" w:cs="Arial"/>
          <w:sz w:val="24"/>
          <w:szCs w:val="24"/>
        </w:rPr>
        <w:t xml:space="preserve"> race, color, national origin, sex </w:t>
      </w:r>
      <w:r>
        <w:rPr>
          <w:rFonts w:ascii="Arial" w:hAnsi="Arial" w:cs="Arial"/>
          <w:lang w:val="en"/>
        </w:rPr>
        <w:t>(including sexual orientation and gender identity)</w:t>
      </w:r>
      <w:r>
        <w:rPr>
          <w:rFonts w:ascii="Arial" w:hAnsi="Arial" w:cs="Arial"/>
          <w:sz w:val="24"/>
          <w:szCs w:val="24"/>
        </w:rPr>
        <w:t xml:space="preserve">, religion, age, or disability in employment or the provision of services, and complies with the provisions of the North Dakota Human Rights Act. </w:t>
      </w:r>
    </w:p>
    <w:p w14:paraId="71E39986" w14:textId="77777777" w:rsidR="000F493B" w:rsidRDefault="000F493B"/>
    <w:sectPr w:rsidR="000F49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3BB"/>
    <w:rsid w:val="000F493B"/>
    <w:rsid w:val="00A41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B5943"/>
  <w15:chartTrackingRefBased/>
  <w15:docId w15:val="{8751AD5B-CC9E-4318-9268-ACC51F4F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13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13BB"/>
    <w:rPr>
      <w:color w:val="0000FF"/>
      <w:u w:val="single"/>
    </w:rPr>
  </w:style>
  <w:style w:type="paragraph" w:styleId="NormalWeb">
    <w:name w:val="Normal (Web)"/>
    <w:basedOn w:val="Normal"/>
    <w:uiPriority w:val="99"/>
    <w:semiHidden/>
    <w:unhideWhenUsed/>
    <w:rsid w:val="00A413BB"/>
    <w:pPr>
      <w:spacing w:before="100" w:beforeAutospacing="1" w:after="100" w:afterAutospacing="1"/>
    </w:pPr>
  </w:style>
  <w:style w:type="paragraph" w:customStyle="1" w:styleId="text">
    <w:name w:val="text"/>
    <w:basedOn w:val="Normal"/>
    <w:uiPriority w:val="99"/>
    <w:semiHidden/>
    <w:rsid w:val="00A413BB"/>
    <w:pPr>
      <w:spacing w:before="100" w:beforeAutospacing="1" w:after="100" w:afterAutospacing="1"/>
    </w:pPr>
    <w:rPr>
      <w:rFonts w:ascii="Arial" w:hAnsi="Arial" w:cs="Arial"/>
      <w:color w:val="000080"/>
      <w:sz w:val="24"/>
      <w:szCs w:val="24"/>
    </w:rPr>
  </w:style>
  <w:style w:type="character" w:styleId="Strong">
    <w:name w:val="Strong"/>
    <w:basedOn w:val="DefaultParagraphFont"/>
    <w:uiPriority w:val="22"/>
    <w:qFormat/>
    <w:rsid w:val="00A413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26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nd.nd.gov/psc/recruit/EMPLOYEE/HRMS/c/HRS_HRAM.HRS_APP_SCHJOB.GBL?Page=HRS_APP_JBPST&amp;Action=U&amp;FOCUS=Applicant&amp;SiteId=11000&amp;JobOpeningId=3000150&amp;PostingSeq=1" TargetMode="External"/><Relationship Id="rId4" Type="http://schemas.openxmlformats.org/officeDocument/2006/relationships/hyperlink" Target="https://www.cnd.nd.gov/psp/strp/?cmd=login&amp;languageCd=ENG&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770</Words>
  <Characters>4390</Characters>
  <Application>Microsoft Office Word</Application>
  <DocSecurity>0</DocSecurity>
  <Lines>36</Lines>
  <Paragraphs>10</Paragraphs>
  <ScaleCrop>false</ScaleCrop>
  <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Burud, Jim M.</dc:creator>
  <cp:keywords/>
  <dc:description/>
  <cp:lastModifiedBy>Burud, Jim M.</cp:lastModifiedBy>
  <cp:revision>1</cp:revision>
  <dcterms:created xsi:type="dcterms:W3CDTF">2022-03-23T20:48:00Z</dcterms:created>
  <dcterms:modified xsi:type="dcterms:W3CDTF">2022-03-23T20:49:00Z</dcterms:modified>
</cp:coreProperties>
</file>