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BDB9" w14:textId="77777777" w:rsidR="0041042D" w:rsidRPr="00674798" w:rsidRDefault="00ED776D" w:rsidP="00516798">
      <w:pPr>
        <w:suppressAutoHyphens w:val="0"/>
        <w:jc w:val="center"/>
        <w:rPr>
          <w:b/>
          <w:sz w:val="28"/>
          <w:lang w:eastAsia="en-US"/>
        </w:rPr>
      </w:pPr>
      <w:r w:rsidRPr="00674798">
        <w:rPr>
          <w:b/>
          <w:sz w:val="28"/>
          <w:lang w:eastAsia="en-US"/>
        </w:rPr>
        <w:t xml:space="preserve">Postdoctoral Research Associate </w:t>
      </w:r>
    </w:p>
    <w:p w14:paraId="4874335B" w14:textId="77777777" w:rsidR="0041042D" w:rsidRPr="00DE73A9" w:rsidRDefault="0041042D" w:rsidP="00516798">
      <w:pPr>
        <w:suppressAutoHyphens w:val="0"/>
        <w:jc w:val="center"/>
        <w:rPr>
          <w:i/>
          <w:lang w:eastAsia="en-US"/>
        </w:rPr>
      </w:pPr>
    </w:p>
    <w:p w14:paraId="2CE2F909" w14:textId="0880ECEA" w:rsidR="00F207C3" w:rsidRDefault="00F207C3" w:rsidP="00F207C3">
      <w:pPr>
        <w:suppressAutoHyphens w:val="0"/>
        <w:rPr>
          <w:lang w:eastAsia="en-US"/>
        </w:rPr>
      </w:pPr>
      <w:r w:rsidRPr="00F207C3">
        <w:rPr>
          <w:i/>
          <w:lang w:eastAsia="en-US"/>
        </w:rPr>
        <w:t xml:space="preserve">Integrating </w:t>
      </w:r>
      <w:r>
        <w:rPr>
          <w:i/>
          <w:lang w:eastAsia="en-US"/>
        </w:rPr>
        <w:t>spatiotemporal datasets</w:t>
      </w:r>
      <w:r w:rsidRPr="00F207C3">
        <w:rPr>
          <w:i/>
          <w:lang w:eastAsia="en-US"/>
        </w:rPr>
        <w:t xml:space="preserve"> within North America to better understand the effects of various drivers </w:t>
      </w:r>
      <w:r w:rsidR="008930A2">
        <w:rPr>
          <w:i/>
          <w:lang w:eastAsia="en-US"/>
        </w:rPr>
        <w:t>on population</w:t>
      </w:r>
      <w:r w:rsidRPr="00F207C3">
        <w:rPr>
          <w:i/>
          <w:lang w:eastAsia="en-US"/>
        </w:rPr>
        <w:t>s.</w:t>
      </w:r>
      <w:r>
        <w:rPr>
          <w:lang w:eastAsia="en-US"/>
        </w:rPr>
        <w:t xml:space="preserve"> </w:t>
      </w:r>
    </w:p>
    <w:p w14:paraId="1A7892FB" w14:textId="77777777" w:rsidR="00ED776D" w:rsidRPr="00DE73A9" w:rsidRDefault="00ED776D" w:rsidP="00516798">
      <w:pPr>
        <w:suppressAutoHyphens w:val="0"/>
        <w:jc w:val="center"/>
        <w:rPr>
          <w:i/>
          <w:lang w:eastAsia="en-US"/>
        </w:rPr>
      </w:pPr>
    </w:p>
    <w:p w14:paraId="1EAB7051" w14:textId="77777777" w:rsidR="00ED776D" w:rsidRDefault="00ED776D" w:rsidP="00ED776D">
      <w:pPr>
        <w:suppressAutoHyphens w:val="0"/>
        <w:rPr>
          <w:lang w:eastAsia="en-US"/>
        </w:rPr>
      </w:pPr>
    </w:p>
    <w:p w14:paraId="320091B1" w14:textId="0374FF94" w:rsidR="006320B1" w:rsidRDefault="007657ED" w:rsidP="006320B1">
      <w:pPr>
        <w:suppressAutoHyphens w:val="0"/>
        <w:rPr>
          <w:lang w:eastAsia="en-US"/>
        </w:rPr>
      </w:pPr>
      <w:r w:rsidRPr="007657ED">
        <w:rPr>
          <w:lang w:eastAsia="en-US"/>
        </w:rPr>
        <w:t xml:space="preserve">We seek a postdoctoral researcher to </w:t>
      </w:r>
      <w:r w:rsidR="006320B1" w:rsidRPr="006320B1">
        <w:rPr>
          <w:lang w:eastAsia="en-US"/>
        </w:rPr>
        <w:t>be part of a</w:t>
      </w:r>
      <w:r w:rsidR="006320B1">
        <w:rPr>
          <w:lang w:eastAsia="en-US"/>
        </w:rPr>
        <w:t xml:space="preserve"> </w:t>
      </w:r>
      <w:r w:rsidR="0033486B">
        <w:rPr>
          <w:lang w:eastAsia="en-US"/>
        </w:rPr>
        <w:t xml:space="preserve">research team </w:t>
      </w:r>
      <w:r w:rsidR="003A0BEA">
        <w:rPr>
          <w:lang w:eastAsia="en-US"/>
        </w:rPr>
        <w:t>evaluating</w:t>
      </w:r>
      <w:r w:rsidR="0033486B">
        <w:rPr>
          <w:lang w:eastAsia="en-US"/>
        </w:rPr>
        <w:t xml:space="preserve"> spatial epidemiology of </w:t>
      </w:r>
      <w:r w:rsidR="002F731E">
        <w:rPr>
          <w:lang w:eastAsia="en-US"/>
        </w:rPr>
        <w:t>West Nile virus</w:t>
      </w:r>
      <w:r w:rsidR="006C34F2">
        <w:rPr>
          <w:lang w:eastAsia="en-US"/>
        </w:rPr>
        <w:t xml:space="preserve"> (WNV)</w:t>
      </w:r>
      <w:r w:rsidR="002F731E">
        <w:rPr>
          <w:lang w:eastAsia="en-US"/>
        </w:rPr>
        <w:t xml:space="preserve"> </w:t>
      </w:r>
      <w:r w:rsidR="0033486B">
        <w:rPr>
          <w:lang w:eastAsia="en-US"/>
        </w:rPr>
        <w:t xml:space="preserve">in </w:t>
      </w:r>
      <w:r w:rsidR="002F731E">
        <w:rPr>
          <w:lang w:eastAsia="en-US"/>
        </w:rPr>
        <w:t xml:space="preserve">ruffed grouse </w:t>
      </w:r>
      <w:r w:rsidR="006C34F2">
        <w:rPr>
          <w:lang w:eastAsia="en-US"/>
        </w:rPr>
        <w:t xml:space="preserve">throughout Pennsylvania. </w:t>
      </w:r>
      <w:r w:rsidR="00201917">
        <w:t xml:space="preserve">This research is </w:t>
      </w:r>
      <w:r w:rsidR="006C34F2">
        <w:t xml:space="preserve">funded and </w:t>
      </w:r>
      <w:r w:rsidR="00201917">
        <w:t>support</w:t>
      </w:r>
      <w:r w:rsidR="00403F38">
        <w:t>ed by the Pennsylvania Game Commission</w:t>
      </w:r>
      <w:r w:rsidR="00201917">
        <w:rPr>
          <w:lang w:eastAsia="en-US"/>
        </w:rPr>
        <w:t xml:space="preserve">. The overall goals of this project </w:t>
      </w:r>
      <w:r w:rsidR="006C34F2">
        <w:rPr>
          <w:lang w:eastAsia="en-US"/>
        </w:rPr>
        <w:t>we</w:t>
      </w:r>
      <w:r w:rsidR="00201917">
        <w:rPr>
          <w:lang w:eastAsia="en-US"/>
        </w:rPr>
        <w:t xml:space="preserve">re </w:t>
      </w:r>
      <w:r w:rsidR="006C34F2">
        <w:rPr>
          <w:lang w:eastAsia="en-US"/>
        </w:rPr>
        <w:t xml:space="preserve"> to </w:t>
      </w:r>
      <w:r w:rsidR="00403F38">
        <w:rPr>
          <w:lang w:eastAsia="en-US"/>
        </w:rPr>
        <w:t>(</w:t>
      </w:r>
      <w:r w:rsidR="00403F38" w:rsidRPr="00201917">
        <w:rPr>
          <w:lang w:eastAsia="en-US"/>
        </w:rPr>
        <w:t>1)</w:t>
      </w:r>
      <w:r w:rsidR="00403F38">
        <w:rPr>
          <w:lang w:eastAsia="en-US"/>
        </w:rPr>
        <w:t xml:space="preserve"> assess landscape-level occurrence</w:t>
      </w:r>
      <w:r w:rsidR="006C34F2">
        <w:rPr>
          <w:lang w:eastAsia="en-US"/>
        </w:rPr>
        <w:t xml:space="preserve"> and abundance</w:t>
      </w:r>
      <w:r w:rsidR="00403F38">
        <w:rPr>
          <w:lang w:eastAsia="en-US"/>
        </w:rPr>
        <w:t xml:space="preserve"> of </w:t>
      </w:r>
      <w:r w:rsidR="006C34F2">
        <w:rPr>
          <w:lang w:eastAsia="en-US"/>
        </w:rPr>
        <w:t>the primary vector for West Nile virus statewide as index to WNV</w:t>
      </w:r>
      <w:r w:rsidR="00201917">
        <w:rPr>
          <w:lang w:eastAsia="en-US"/>
        </w:rPr>
        <w:t>,</w:t>
      </w:r>
      <w:r w:rsidR="00403F38">
        <w:rPr>
          <w:lang w:eastAsia="en-US"/>
        </w:rPr>
        <w:t xml:space="preserve"> </w:t>
      </w:r>
      <w:r w:rsidR="00201917">
        <w:rPr>
          <w:lang w:eastAsia="en-US"/>
        </w:rPr>
        <w:t>(</w:t>
      </w:r>
      <w:r w:rsidR="00AE7142">
        <w:rPr>
          <w:lang w:eastAsia="en-US"/>
        </w:rPr>
        <w:t>2</w:t>
      </w:r>
      <w:r w:rsidR="00201917" w:rsidRPr="00201917">
        <w:rPr>
          <w:lang w:eastAsia="en-US"/>
        </w:rPr>
        <w:t xml:space="preserve">) </w:t>
      </w:r>
      <w:r w:rsidR="00403F38">
        <w:rPr>
          <w:lang w:eastAsia="en-US"/>
        </w:rPr>
        <w:t xml:space="preserve">build predictive models of environmental and demographic covariates that help explain </w:t>
      </w:r>
      <w:r w:rsidR="006C34F2">
        <w:rPr>
          <w:lang w:eastAsia="en-US"/>
        </w:rPr>
        <w:t xml:space="preserve">vector abundance </w:t>
      </w:r>
      <w:r w:rsidR="00403F38">
        <w:rPr>
          <w:lang w:eastAsia="en-US"/>
        </w:rPr>
        <w:t>at the local- and landscape-level</w:t>
      </w:r>
      <w:r w:rsidR="00AE7142">
        <w:rPr>
          <w:lang w:eastAsia="en-US"/>
        </w:rPr>
        <w:t xml:space="preserve">, and (3) </w:t>
      </w:r>
      <w:r w:rsidR="006C34F2">
        <w:rPr>
          <w:lang w:eastAsia="en-US"/>
        </w:rPr>
        <w:t>provide management guidelines in the form of a user-friendly app or program to the Pennsylvania Game Commission for ruffed grouse population most at risk for WNV based on results from 1 and 2 above that were recently completed</w:t>
      </w:r>
      <w:r w:rsidR="00750464">
        <w:rPr>
          <w:lang w:eastAsia="en-US"/>
        </w:rPr>
        <w:t>.</w:t>
      </w:r>
      <w:r w:rsidR="00FF3056">
        <w:rPr>
          <w:lang w:eastAsia="en-US"/>
        </w:rPr>
        <w:t xml:space="preserve"> This </w:t>
      </w:r>
      <w:r w:rsidR="006C34F2">
        <w:rPr>
          <w:lang w:eastAsia="en-US"/>
        </w:rPr>
        <w:t xml:space="preserve">research </w:t>
      </w:r>
      <w:r w:rsidR="00FF3056">
        <w:rPr>
          <w:lang w:eastAsia="en-US"/>
        </w:rPr>
        <w:t>focus</w:t>
      </w:r>
      <w:r w:rsidR="006C34F2">
        <w:rPr>
          <w:lang w:eastAsia="en-US"/>
        </w:rPr>
        <w:t>ed</w:t>
      </w:r>
      <w:r w:rsidR="00FF3056">
        <w:rPr>
          <w:lang w:eastAsia="en-US"/>
        </w:rPr>
        <w:t xml:space="preserve"> on integrating data collected over several years and </w:t>
      </w:r>
      <w:r w:rsidR="006C34F2">
        <w:rPr>
          <w:lang w:eastAsia="en-US"/>
        </w:rPr>
        <w:t>statewide on</w:t>
      </w:r>
      <w:r w:rsidR="000B4DC4">
        <w:rPr>
          <w:lang w:eastAsia="en-US"/>
        </w:rPr>
        <w:t xml:space="preserve"> factors that influence </w:t>
      </w:r>
      <w:r w:rsidR="006C34F2">
        <w:rPr>
          <w:lang w:eastAsia="en-US"/>
        </w:rPr>
        <w:t>abundance</w:t>
      </w:r>
      <w:r w:rsidR="000B4DC4">
        <w:rPr>
          <w:lang w:eastAsia="en-US"/>
        </w:rPr>
        <w:t xml:space="preserve"> of </w:t>
      </w:r>
      <w:r w:rsidR="006C34F2">
        <w:rPr>
          <w:lang w:eastAsia="en-US"/>
        </w:rPr>
        <w:t>WNV</w:t>
      </w:r>
      <w:r w:rsidR="000B4DC4">
        <w:rPr>
          <w:lang w:eastAsia="en-US"/>
        </w:rPr>
        <w:t xml:space="preserve"> in mosquito pools within urban and rural habitats throughout Pennsylvania and the impacts</w:t>
      </w:r>
      <w:r w:rsidR="00565EF0">
        <w:rPr>
          <w:lang w:eastAsia="en-US"/>
        </w:rPr>
        <w:t xml:space="preserve"> of the virus</w:t>
      </w:r>
      <w:r w:rsidR="000B4DC4">
        <w:rPr>
          <w:lang w:eastAsia="en-US"/>
        </w:rPr>
        <w:t xml:space="preserve"> on ruffed grouse populations.</w:t>
      </w:r>
    </w:p>
    <w:p w14:paraId="5AE20AF7" w14:textId="77777777" w:rsidR="00403F38" w:rsidRDefault="00403F38" w:rsidP="006320B1">
      <w:pPr>
        <w:suppressAutoHyphens w:val="0"/>
        <w:rPr>
          <w:lang w:eastAsia="en-US"/>
        </w:rPr>
      </w:pPr>
    </w:p>
    <w:p w14:paraId="2CCB9380" w14:textId="5174C9C8" w:rsidR="00ED776D" w:rsidRDefault="00750464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The successful candidate will be part of an interdisciplinary group that includes ecologists, </w:t>
      </w:r>
      <w:r w:rsidR="00403F38">
        <w:rPr>
          <w:lang w:eastAsia="en-US"/>
        </w:rPr>
        <w:t>geneticists</w:t>
      </w:r>
      <w:r>
        <w:rPr>
          <w:lang w:eastAsia="en-US"/>
        </w:rPr>
        <w:t xml:space="preserve">, </w:t>
      </w:r>
      <w:r w:rsidR="00403F38">
        <w:rPr>
          <w:lang w:eastAsia="en-US"/>
        </w:rPr>
        <w:t>veterinarians,</w:t>
      </w:r>
      <w:r w:rsidR="003470B0">
        <w:rPr>
          <w:lang w:eastAsia="en-US"/>
        </w:rPr>
        <w:t xml:space="preserve"> and </w:t>
      </w:r>
      <w:r w:rsidR="00403F38">
        <w:rPr>
          <w:lang w:eastAsia="en-US"/>
        </w:rPr>
        <w:t>state agency</w:t>
      </w:r>
      <w:r w:rsidR="003470B0">
        <w:rPr>
          <w:lang w:eastAsia="en-US"/>
        </w:rPr>
        <w:t xml:space="preserve"> researchers</w:t>
      </w:r>
      <w:r>
        <w:rPr>
          <w:lang w:eastAsia="en-US"/>
        </w:rPr>
        <w:t xml:space="preserve">. </w:t>
      </w:r>
      <w:r w:rsidR="00ED776D">
        <w:rPr>
          <w:lang w:eastAsia="en-US"/>
        </w:rPr>
        <w:t xml:space="preserve">This full-time position is located at The Pennsylvania State University, </w:t>
      </w:r>
      <w:r w:rsidR="003F03BC">
        <w:rPr>
          <w:lang w:eastAsia="en-US"/>
        </w:rPr>
        <w:t>University Park</w:t>
      </w:r>
      <w:r w:rsidR="00ED776D">
        <w:rPr>
          <w:lang w:eastAsia="en-US"/>
        </w:rPr>
        <w:t>, P</w:t>
      </w:r>
      <w:r w:rsidR="003F03BC">
        <w:rPr>
          <w:lang w:eastAsia="en-US"/>
        </w:rPr>
        <w:t>ennsylvania</w:t>
      </w:r>
      <w:r w:rsidR="006C34F2">
        <w:rPr>
          <w:lang w:eastAsia="en-US"/>
        </w:rPr>
        <w:t xml:space="preserve"> or remotely depending on the candidate</w:t>
      </w:r>
      <w:r w:rsidR="00E02FF6">
        <w:rPr>
          <w:lang w:eastAsia="en-US"/>
        </w:rPr>
        <w:t>’</w:t>
      </w:r>
      <w:r w:rsidR="006C34F2">
        <w:rPr>
          <w:lang w:eastAsia="en-US"/>
        </w:rPr>
        <w:t>s preference</w:t>
      </w:r>
      <w:r w:rsidR="00ED776D">
        <w:rPr>
          <w:lang w:eastAsia="en-US"/>
        </w:rPr>
        <w:t xml:space="preserve">. </w:t>
      </w:r>
      <w:bookmarkStart w:id="0" w:name="_Hlk49769210"/>
      <w:r w:rsidR="00E02FF6">
        <w:rPr>
          <w:lang w:eastAsia="en-US"/>
        </w:rPr>
        <w:t xml:space="preserve">The selected candidate must </w:t>
      </w:r>
      <w:r w:rsidR="00E02FF6" w:rsidRPr="00E02FF6">
        <w:rPr>
          <w:color w:val="000000"/>
          <w:shd w:val="clear" w:color="auto" w:fill="FFFFFF"/>
        </w:rPr>
        <w:t>agree to follow</w:t>
      </w:r>
      <w:r w:rsidR="00E02FF6">
        <w:rPr>
          <w:lang w:eastAsia="en-US"/>
        </w:rPr>
        <w:t xml:space="preserve"> all Covid-19 safety guidelines and protocols established by the university.</w:t>
      </w:r>
      <w:bookmarkEnd w:id="0"/>
      <w:r w:rsidR="00E02FF6">
        <w:rPr>
          <w:lang w:eastAsia="en-US"/>
        </w:rPr>
        <w:t xml:space="preserve"> </w:t>
      </w:r>
      <w:r w:rsidR="00ED776D">
        <w:rPr>
          <w:lang w:eastAsia="en-US"/>
        </w:rPr>
        <w:t xml:space="preserve">This is a </w:t>
      </w:r>
      <w:r>
        <w:rPr>
          <w:lang w:eastAsia="en-US"/>
        </w:rPr>
        <w:t>one</w:t>
      </w:r>
      <w:r w:rsidR="00ED776D">
        <w:rPr>
          <w:lang w:eastAsia="en-US"/>
        </w:rPr>
        <w:t>-year appointment, with a</w:t>
      </w:r>
      <w:r w:rsidR="006C34F2">
        <w:rPr>
          <w:lang w:eastAsia="en-US"/>
        </w:rPr>
        <w:t xml:space="preserve">n additional 6 months possible </w:t>
      </w:r>
      <w:r>
        <w:rPr>
          <w:lang w:eastAsia="en-US"/>
        </w:rPr>
        <w:t>pending performance and funding availability</w:t>
      </w:r>
      <w:r w:rsidR="00ED776D">
        <w:rPr>
          <w:lang w:eastAsia="en-US"/>
        </w:rPr>
        <w:t xml:space="preserve">. </w:t>
      </w:r>
      <w:r w:rsidR="00B15A3F">
        <w:rPr>
          <w:lang w:eastAsia="en-US"/>
        </w:rPr>
        <w:t>Start date is flexible and dependent upon hiring process but ideally within a month or two of offer.</w:t>
      </w:r>
    </w:p>
    <w:p w14:paraId="18E67350" w14:textId="77777777" w:rsidR="00ED776D" w:rsidRDefault="00ED776D" w:rsidP="00ED776D">
      <w:pPr>
        <w:suppressAutoHyphens w:val="0"/>
        <w:rPr>
          <w:lang w:eastAsia="en-US"/>
        </w:rPr>
      </w:pPr>
    </w:p>
    <w:p w14:paraId="5BE2876C" w14:textId="644C1EFA" w:rsidR="00ED776D" w:rsidRDefault="00ED776D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Salary: </w:t>
      </w:r>
      <w:r w:rsidR="009B6B2F" w:rsidRPr="009B6B2F">
        <w:rPr>
          <w:lang w:eastAsia="en-US"/>
        </w:rPr>
        <w:t>$</w:t>
      </w:r>
      <w:r w:rsidR="0084544F">
        <w:rPr>
          <w:lang w:eastAsia="en-US"/>
        </w:rPr>
        <w:t>55,</w:t>
      </w:r>
      <w:r w:rsidR="009B6B2F" w:rsidRPr="009B6B2F">
        <w:rPr>
          <w:lang w:eastAsia="en-US"/>
        </w:rPr>
        <w:t xml:space="preserve">000/year plus excellent benefits. </w:t>
      </w:r>
    </w:p>
    <w:p w14:paraId="1C721F64" w14:textId="77777777" w:rsidR="00091147" w:rsidRDefault="00091147" w:rsidP="00ED776D">
      <w:pPr>
        <w:suppressAutoHyphens w:val="0"/>
        <w:rPr>
          <w:lang w:eastAsia="en-US"/>
        </w:rPr>
      </w:pPr>
    </w:p>
    <w:p w14:paraId="612AFB0B" w14:textId="7F55D0AC" w:rsidR="00ED776D" w:rsidRDefault="00ED776D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Closing date: </w:t>
      </w:r>
      <w:r w:rsidR="00403F38">
        <w:rPr>
          <w:lang w:eastAsia="en-US"/>
        </w:rPr>
        <w:t>1</w:t>
      </w:r>
      <w:r w:rsidR="009221D7">
        <w:rPr>
          <w:lang w:eastAsia="en-US"/>
        </w:rPr>
        <w:t xml:space="preserve"> week</w:t>
      </w:r>
    </w:p>
    <w:p w14:paraId="48EDCC48" w14:textId="77777777" w:rsidR="00ED776D" w:rsidRDefault="00ED776D" w:rsidP="00ED776D">
      <w:pPr>
        <w:suppressAutoHyphens w:val="0"/>
        <w:rPr>
          <w:lang w:eastAsia="en-US"/>
        </w:rPr>
      </w:pPr>
    </w:p>
    <w:p w14:paraId="65C2C696" w14:textId="7C119BD8" w:rsidR="00ED776D" w:rsidRDefault="00E90F76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Qualifications: </w:t>
      </w:r>
      <w:r w:rsidR="0041042D" w:rsidRPr="0041042D">
        <w:rPr>
          <w:lang w:eastAsia="en-US"/>
        </w:rPr>
        <w:t>Competitive candidates should be highly motivated and possess a PhD in</w:t>
      </w:r>
      <w:r w:rsidR="0041042D">
        <w:rPr>
          <w:lang w:eastAsia="en-US"/>
        </w:rPr>
        <w:t xml:space="preserve"> </w:t>
      </w:r>
      <w:r w:rsidR="004B6662">
        <w:rPr>
          <w:lang w:eastAsia="en-US"/>
        </w:rPr>
        <w:t>spatial</w:t>
      </w:r>
      <w:r w:rsidR="0041042D">
        <w:rPr>
          <w:lang w:eastAsia="en-US"/>
        </w:rPr>
        <w:t xml:space="preserve"> </w:t>
      </w:r>
      <w:r w:rsidR="00270EAD">
        <w:rPr>
          <w:lang w:eastAsia="en-US"/>
        </w:rPr>
        <w:t>ecology</w:t>
      </w:r>
      <w:r w:rsidR="004B6662">
        <w:rPr>
          <w:lang w:eastAsia="en-US"/>
        </w:rPr>
        <w:t xml:space="preserve"> of </w:t>
      </w:r>
      <w:r w:rsidR="00B7433F">
        <w:rPr>
          <w:lang w:eastAsia="en-US"/>
        </w:rPr>
        <w:t>avian and</w:t>
      </w:r>
      <w:r w:rsidR="006C34F2">
        <w:rPr>
          <w:lang w:eastAsia="en-US"/>
        </w:rPr>
        <w:t>/or</w:t>
      </w:r>
      <w:r w:rsidR="00B7433F">
        <w:rPr>
          <w:lang w:eastAsia="en-US"/>
        </w:rPr>
        <w:t xml:space="preserve"> mammalian species</w:t>
      </w:r>
      <w:r w:rsidR="004B6662">
        <w:rPr>
          <w:lang w:eastAsia="en-US"/>
        </w:rPr>
        <w:t xml:space="preserve"> and</w:t>
      </w:r>
      <w:r w:rsidR="0041042D" w:rsidRPr="00BC3F21">
        <w:rPr>
          <w:lang w:eastAsia="en-US"/>
        </w:rPr>
        <w:t xml:space="preserve"> </w:t>
      </w:r>
      <w:r w:rsidR="004B6662">
        <w:rPr>
          <w:lang w:eastAsia="en-US"/>
        </w:rPr>
        <w:t>disease epidemiology</w:t>
      </w:r>
      <w:r w:rsidR="003470B0">
        <w:rPr>
          <w:lang w:eastAsia="en-US"/>
        </w:rPr>
        <w:t xml:space="preserve"> </w:t>
      </w:r>
      <w:r w:rsidR="0041042D">
        <w:rPr>
          <w:lang w:eastAsia="en-US"/>
        </w:rPr>
        <w:t xml:space="preserve">or a related discipline </w:t>
      </w:r>
      <w:r w:rsidR="0041042D" w:rsidRPr="0041042D">
        <w:rPr>
          <w:lang w:eastAsia="en-US"/>
        </w:rPr>
        <w:t xml:space="preserve">with </w:t>
      </w:r>
      <w:r w:rsidR="0041042D">
        <w:rPr>
          <w:lang w:eastAsia="en-US"/>
        </w:rPr>
        <w:t xml:space="preserve">a </w:t>
      </w:r>
      <w:r w:rsidR="0041042D" w:rsidRPr="0041042D">
        <w:rPr>
          <w:lang w:eastAsia="en-US"/>
        </w:rPr>
        <w:t xml:space="preserve">strong quantitative emphasis. </w:t>
      </w:r>
      <w:r w:rsidR="00C70024">
        <w:rPr>
          <w:lang w:eastAsia="en-US"/>
        </w:rPr>
        <w:t xml:space="preserve">Specific experience with </w:t>
      </w:r>
      <w:r w:rsidR="006C34F2">
        <w:rPr>
          <w:lang w:eastAsia="en-US"/>
        </w:rPr>
        <w:t>WNV</w:t>
      </w:r>
      <w:r w:rsidR="00C70024">
        <w:rPr>
          <w:lang w:eastAsia="en-US"/>
        </w:rPr>
        <w:t xml:space="preserve"> or ruffed grouse is preferred but not required. </w:t>
      </w:r>
      <w:r w:rsidR="0041042D" w:rsidRPr="0041042D">
        <w:rPr>
          <w:lang w:eastAsia="en-US"/>
        </w:rPr>
        <w:t xml:space="preserve">The ability to work both independently and collaboratively in a team environment is essential. </w:t>
      </w:r>
      <w:r w:rsidR="006C34F2">
        <w:rPr>
          <w:lang w:eastAsia="en-US"/>
        </w:rPr>
        <w:t>S</w:t>
      </w:r>
      <w:r w:rsidR="00D36F82">
        <w:rPr>
          <w:lang w:eastAsia="en-US"/>
        </w:rPr>
        <w:t xml:space="preserve">ubmission to or </w:t>
      </w:r>
      <w:r w:rsidR="002462F1">
        <w:rPr>
          <w:lang w:eastAsia="en-US"/>
        </w:rPr>
        <w:t xml:space="preserve">publishing in peer-reviewed journals is required and mandatory prior to any potential renewal beyond the one-year appointment.  </w:t>
      </w:r>
      <w:r w:rsidR="00270EAD">
        <w:rPr>
          <w:lang w:eastAsia="en-US"/>
        </w:rPr>
        <w:t xml:space="preserve">Experience with </w:t>
      </w:r>
      <w:r w:rsidR="004B6662">
        <w:rPr>
          <w:lang w:eastAsia="en-US"/>
        </w:rPr>
        <w:t>Program R and Bayesian methodologies</w:t>
      </w:r>
      <w:r w:rsidR="00270EAD">
        <w:rPr>
          <w:lang w:eastAsia="en-US"/>
        </w:rPr>
        <w:t xml:space="preserve"> is required. </w:t>
      </w:r>
      <w:r w:rsidR="00BC3F21" w:rsidRPr="00BC3F21">
        <w:rPr>
          <w:lang w:eastAsia="en-US"/>
        </w:rPr>
        <w:t>Please provide</w:t>
      </w:r>
      <w:r w:rsidR="00413FD7">
        <w:rPr>
          <w:lang w:eastAsia="en-US"/>
        </w:rPr>
        <w:t>:</w:t>
      </w:r>
      <w:r w:rsidR="00BC3F21" w:rsidRPr="00BC3F21">
        <w:rPr>
          <w:lang w:eastAsia="en-US"/>
        </w:rPr>
        <w:t xml:space="preserve"> (1) a cover letter detailing </w:t>
      </w:r>
      <w:r w:rsidR="00413FD7">
        <w:rPr>
          <w:lang w:eastAsia="en-US"/>
        </w:rPr>
        <w:t xml:space="preserve">your experiences for the </w:t>
      </w:r>
      <w:r w:rsidR="00BC3F21" w:rsidRPr="00BC3F21">
        <w:rPr>
          <w:lang w:eastAsia="en-US"/>
        </w:rPr>
        <w:t xml:space="preserve">qualifications </w:t>
      </w:r>
      <w:r w:rsidR="00413FD7">
        <w:rPr>
          <w:lang w:eastAsia="en-US"/>
        </w:rPr>
        <w:t xml:space="preserve">above </w:t>
      </w:r>
      <w:r w:rsidR="00BC3F21" w:rsidRPr="00BC3F21">
        <w:rPr>
          <w:lang w:eastAsia="en-US"/>
        </w:rPr>
        <w:t xml:space="preserve">and </w:t>
      </w:r>
      <w:r w:rsidR="00413FD7">
        <w:rPr>
          <w:lang w:eastAsia="en-US"/>
        </w:rPr>
        <w:t xml:space="preserve">how they </w:t>
      </w:r>
      <w:r w:rsidR="00BC3F21" w:rsidRPr="00BC3F21">
        <w:rPr>
          <w:lang w:eastAsia="en-US"/>
        </w:rPr>
        <w:t>have prepared you for this position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(2) a CV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(3) names and contact information of three professional references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and (4) </w:t>
      </w:r>
      <w:r w:rsidR="00413FD7">
        <w:rPr>
          <w:lang w:eastAsia="en-US"/>
        </w:rPr>
        <w:t>two</w:t>
      </w:r>
      <w:r w:rsidR="00BC3F21" w:rsidRPr="00BC3F21">
        <w:rPr>
          <w:lang w:eastAsia="en-US"/>
        </w:rPr>
        <w:t xml:space="preserve"> relevant publication</w:t>
      </w:r>
      <w:r w:rsidR="00413FD7">
        <w:rPr>
          <w:lang w:eastAsia="en-US"/>
        </w:rPr>
        <w:t>s</w:t>
      </w:r>
      <w:r w:rsidR="00BC3F21" w:rsidRPr="00BC3F21">
        <w:rPr>
          <w:lang w:eastAsia="en-US"/>
        </w:rPr>
        <w:t xml:space="preserve">. </w:t>
      </w:r>
      <w:r w:rsidR="00D07118">
        <w:rPr>
          <w:lang w:eastAsia="en-US"/>
        </w:rPr>
        <w:t xml:space="preserve">Please submit these materials to Dr. </w:t>
      </w:r>
      <w:r w:rsidR="004B6662">
        <w:rPr>
          <w:lang w:eastAsia="en-US"/>
        </w:rPr>
        <w:t xml:space="preserve">W. David </w:t>
      </w:r>
      <w:r w:rsidR="00D07118">
        <w:rPr>
          <w:lang w:eastAsia="en-US"/>
        </w:rPr>
        <w:t>Wa</w:t>
      </w:r>
      <w:r w:rsidR="004B6662">
        <w:rPr>
          <w:lang w:eastAsia="en-US"/>
        </w:rPr>
        <w:t>lt</w:t>
      </w:r>
      <w:r w:rsidR="00D07118">
        <w:rPr>
          <w:lang w:eastAsia="en-US"/>
        </w:rPr>
        <w:t>er via email (</w:t>
      </w:r>
      <w:r w:rsidR="004B6662">
        <w:rPr>
          <w:lang w:eastAsia="en-US"/>
        </w:rPr>
        <w:t>wdw12@psu.edu</w:t>
      </w:r>
      <w:r w:rsidR="00D07118">
        <w:rPr>
          <w:lang w:eastAsia="en-US"/>
        </w:rPr>
        <w:t>) as a single merged pdf.</w:t>
      </w:r>
    </w:p>
    <w:p w14:paraId="7C495FED" w14:textId="77777777" w:rsidR="00BC3F21" w:rsidRDefault="00BC3F21" w:rsidP="00ED776D">
      <w:pPr>
        <w:suppressAutoHyphens w:val="0"/>
        <w:rPr>
          <w:lang w:eastAsia="en-US"/>
        </w:rPr>
      </w:pPr>
    </w:p>
    <w:p w14:paraId="25F1F578" w14:textId="77777777" w:rsidR="00ED776D" w:rsidRDefault="00ED776D" w:rsidP="00ED776D">
      <w:r>
        <w:rPr>
          <w:lang w:eastAsia="en-US"/>
        </w:rPr>
        <w:t xml:space="preserve">For more information, contact </w:t>
      </w:r>
      <w:r w:rsidR="004B6662">
        <w:rPr>
          <w:lang w:eastAsia="en-US"/>
        </w:rPr>
        <w:t>Dr. W. David Walter at wdw12@psu.edu</w:t>
      </w:r>
      <w:r>
        <w:rPr>
          <w:lang w:eastAsia="en-US"/>
        </w:rPr>
        <w:t>; 814-86</w:t>
      </w:r>
      <w:r w:rsidR="004B6662">
        <w:rPr>
          <w:lang w:eastAsia="en-US"/>
        </w:rPr>
        <w:t>7</w:t>
      </w:r>
      <w:r>
        <w:rPr>
          <w:lang w:eastAsia="en-US"/>
        </w:rPr>
        <w:t>-</w:t>
      </w:r>
      <w:r w:rsidR="004B6662">
        <w:rPr>
          <w:lang w:eastAsia="en-US"/>
        </w:rPr>
        <w:t>4763</w:t>
      </w:r>
      <w:r>
        <w:rPr>
          <w:lang w:eastAsia="en-US"/>
        </w:rPr>
        <w:t>.</w:t>
      </w:r>
    </w:p>
    <w:p w14:paraId="4E62C580" w14:textId="77777777" w:rsidR="00373F3B" w:rsidRDefault="00373F3B"/>
    <w:sectPr w:rsidR="0037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91147"/>
    <w:rsid w:val="000B4DC4"/>
    <w:rsid w:val="00121198"/>
    <w:rsid w:val="00201917"/>
    <w:rsid w:val="002462F1"/>
    <w:rsid w:val="00270EAD"/>
    <w:rsid w:val="002A5579"/>
    <w:rsid w:val="002E09E5"/>
    <w:rsid w:val="002F731E"/>
    <w:rsid w:val="00305E63"/>
    <w:rsid w:val="0033486B"/>
    <w:rsid w:val="003470B0"/>
    <w:rsid w:val="00373F3B"/>
    <w:rsid w:val="003977E4"/>
    <w:rsid w:val="003A0BEA"/>
    <w:rsid w:val="003F03BC"/>
    <w:rsid w:val="00403F38"/>
    <w:rsid w:val="0041042D"/>
    <w:rsid w:val="00413FD7"/>
    <w:rsid w:val="004B6662"/>
    <w:rsid w:val="005024DF"/>
    <w:rsid w:val="00516798"/>
    <w:rsid w:val="0053458B"/>
    <w:rsid w:val="005451CE"/>
    <w:rsid w:val="00565EF0"/>
    <w:rsid w:val="00567DE3"/>
    <w:rsid w:val="005C5D8E"/>
    <w:rsid w:val="006320B1"/>
    <w:rsid w:val="00674798"/>
    <w:rsid w:val="006C34F2"/>
    <w:rsid w:val="00734892"/>
    <w:rsid w:val="00750464"/>
    <w:rsid w:val="007657ED"/>
    <w:rsid w:val="0084544F"/>
    <w:rsid w:val="008545FA"/>
    <w:rsid w:val="008930A2"/>
    <w:rsid w:val="009221D7"/>
    <w:rsid w:val="00961A2A"/>
    <w:rsid w:val="00964D56"/>
    <w:rsid w:val="009B6B2F"/>
    <w:rsid w:val="00AC010C"/>
    <w:rsid w:val="00AE7142"/>
    <w:rsid w:val="00B15A3F"/>
    <w:rsid w:val="00B7433F"/>
    <w:rsid w:val="00BC3F21"/>
    <w:rsid w:val="00C5326B"/>
    <w:rsid w:val="00C70024"/>
    <w:rsid w:val="00CC79C0"/>
    <w:rsid w:val="00D07118"/>
    <w:rsid w:val="00D36F82"/>
    <w:rsid w:val="00DA5181"/>
    <w:rsid w:val="00DB0407"/>
    <w:rsid w:val="00DE73A9"/>
    <w:rsid w:val="00E02FF6"/>
    <w:rsid w:val="00E90F76"/>
    <w:rsid w:val="00ED776D"/>
    <w:rsid w:val="00EF3724"/>
    <w:rsid w:val="00F207C3"/>
    <w:rsid w:val="00F40924"/>
    <w:rsid w:val="00F4232B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61BD"/>
  <w15:docId w15:val="{AFEC45DF-3D57-4A27-B52D-ED11222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7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WAGNER</dc:creator>
  <cp:lastModifiedBy>WALTER, WILLIAM DAVID</cp:lastModifiedBy>
  <cp:revision>31</cp:revision>
  <dcterms:created xsi:type="dcterms:W3CDTF">2017-06-12T15:32:00Z</dcterms:created>
  <dcterms:modified xsi:type="dcterms:W3CDTF">2020-08-31T16:26:00Z</dcterms:modified>
</cp:coreProperties>
</file>