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tblpXSpec="center" w:tblpY="1336"/>
        <w:tblW w:w="12888" w:type="dxa"/>
        <w:tblLayout w:type="fixed"/>
        <w:tblLook w:val="04A0"/>
      </w:tblPr>
      <w:tblGrid>
        <w:gridCol w:w="1638"/>
        <w:gridCol w:w="2290"/>
        <w:gridCol w:w="2291"/>
        <w:gridCol w:w="2290"/>
        <w:gridCol w:w="2291"/>
        <w:gridCol w:w="648"/>
        <w:gridCol w:w="720"/>
        <w:gridCol w:w="720"/>
      </w:tblGrid>
      <w:tr w:rsidR="00E53961" w:rsidRPr="002C07E0" w:rsidTr="009C750D">
        <w:tc>
          <w:tcPr>
            <w:tcW w:w="1638" w:type="dxa"/>
          </w:tcPr>
          <w:p w:rsidR="00E53961" w:rsidRPr="002C07E0" w:rsidRDefault="00E53961" w:rsidP="006A2A76"/>
        </w:tc>
        <w:tc>
          <w:tcPr>
            <w:tcW w:w="2290" w:type="dxa"/>
          </w:tcPr>
          <w:p w:rsidR="00E53961" w:rsidRPr="002C07E0" w:rsidRDefault="00E53961" w:rsidP="006A2A76">
            <w:r w:rsidRPr="002C07E0">
              <w:t>4 – Exceptional</w:t>
            </w:r>
          </w:p>
        </w:tc>
        <w:tc>
          <w:tcPr>
            <w:tcW w:w="2291" w:type="dxa"/>
          </w:tcPr>
          <w:p w:rsidR="00E53961" w:rsidRPr="002C07E0" w:rsidRDefault="00E53961" w:rsidP="006A2A76">
            <w:r w:rsidRPr="002C07E0">
              <w:t>3 – Good</w:t>
            </w:r>
          </w:p>
        </w:tc>
        <w:tc>
          <w:tcPr>
            <w:tcW w:w="2290" w:type="dxa"/>
          </w:tcPr>
          <w:p w:rsidR="00E53961" w:rsidRPr="002C07E0" w:rsidRDefault="00E53961" w:rsidP="006A2A76">
            <w:r w:rsidRPr="002C07E0">
              <w:t>2 – Acceptable</w:t>
            </w:r>
          </w:p>
        </w:tc>
        <w:tc>
          <w:tcPr>
            <w:tcW w:w="2291" w:type="dxa"/>
          </w:tcPr>
          <w:p w:rsidR="00E53961" w:rsidRPr="002C07E0" w:rsidRDefault="00E53961" w:rsidP="006A2A76">
            <w:r w:rsidRPr="002C07E0">
              <w:t>1 – Poor</w:t>
            </w:r>
          </w:p>
        </w:tc>
        <w:tc>
          <w:tcPr>
            <w:tcW w:w="2088" w:type="dxa"/>
            <w:gridSpan w:val="3"/>
          </w:tcPr>
          <w:p w:rsidR="00E53961" w:rsidRDefault="00E53961" w:rsidP="00743637">
            <w:pPr>
              <w:jc w:val="center"/>
            </w:pPr>
            <w:r>
              <w:t>Speaker Score</w:t>
            </w:r>
          </w:p>
        </w:tc>
      </w:tr>
      <w:tr w:rsidR="00E53961" w:rsidRPr="002C07E0" w:rsidTr="00E53961">
        <w:tc>
          <w:tcPr>
            <w:tcW w:w="10800" w:type="dxa"/>
            <w:gridSpan w:val="5"/>
            <w:shd w:val="clear" w:color="auto" w:fill="EEECE1" w:themeFill="background2"/>
          </w:tcPr>
          <w:p w:rsidR="00E53961" w:rsidRDefault="00E53961">
            <w:pPr>
              <w:jc w:val="center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28"/>
                <w:szCs w:val="28"/>
              </w:rPr>
            </w:pPr>
            <w:r w:rsidRPr="002C07E0">
              <w:t>Nonverbal Skills</w:t>
            </w:r>
          </w:p>
        </w:tc>
        <w:tc>
          <w:tcPr>
            <w:tcW w:w="648" w:type="dxa"/>
            <w:shd w:val="clear" w:color="auto" w:fill="EEECE1" w:themeFill="background2"/>
          </w:tcPr>
          <w:p w:rsidR="00E53961" w:rsidRPr="002C07E0" w:rsidRDefault="00E53961">
            <w:pPr>
              <w:jc w:val="center"/>
            </w:pPr>
            <w:r>
              <w:t>1</w:t>
            </w:r>
          </w:p>
        </w:tc>
        <w:tc>
          <w:tcPr>
            <w:tcW w:w="720" w:type="dxa"/>
            <w:shd w:val="clear" w:color="auto" w:fill="EEECE1" w:themeFill="background2"/>
          </w:tcPr>
          <w:p w:rsidR="00E53961" w:rsidRPr="002C07E0" w:rsidRDefault="00E53961">
            <w:pPr>
              <w:jc w:val="center"/>
            </w:pPr>
            <w:r>
              <w:t>2</w:t>
            </w:r>
          </w:p>
        </w:tc>
        <w:tc>
          <w:tcPr>
            <w:tcW w:w="720" w:type="dxa"/>
            <w:shd w:val="clear" w:color="auto" w:fill="EEECE1" w:themeFill="background2"/>
          </w:tcPr>
          <w:p w:rsidR="00E53961" w:rsidRPr="002C07E0" w:rsidRDefault="00E53961">
            <w:pPr>
              <w:jc w:val="center"/>
            </w:pPr>
            <w:r>
              <w:t>3</w:t>
            </w:r>
          </w:p>
        </w:tc>
      </w:tr>
      <w:tr w:rsidR="00E53961" w:rsidRPr="002C07E0" w:rsidTr="00E53961">
        <w:tc>
          <w:tcPr>
            <w:tcW w:w="1638" w:type="dxa"/>
          </w:tcPr>
          <w:p w:rsidR="00E53961" w:rsidRPr="002C07E0" w:rsidRDefault="00E53961" w:rsidP="006A2A76">
            <w:r w:rsidRPr="002C07E0">
              <w:t>Eye Contact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Holds attention of entire audience with the use of direct eye contact, seldom looking at notes or slides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Consistent use of direct eye contact with audience, returns to notes often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Most of speech read from notes with occasional eye contact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No eye contact with audience, entire report read from notes</w:t>
            </w:r>
          </w:p>
        </w:tc>
        <w:tc>
          <w:tcPr>
            <w:tcW w:w="648" w:type="dxa"/>
          </w:tcPr>
          <w:p w:rsidR="00E53961" w:rsidRPr="002C07E0" w:rsidRDefault="00E53961" w:rsidP="006A2A76"/>
        </w:tc>
        <w:tc>
          <w:tcPr>
            <w:tcW w:w="720" w:type="dxa"/>
          </w:tcPr>
          <w:p w:rsidR="00E53961" w:rsidRPr="002C07E0" w:rsidRDefault="00E53961" w:rsidP="006A2A76"/>
        </w:tc>
        <w:tc>
          <w:tcPr>
            <w:tcW w:w="720" w:type="dxa"/>
          </w:tcPr>
          <w:p w:rsidR="00E53961" w:rsidRPr="002C07E0" w:rsidRDefault="00E53961" w:rsidP="006A2A76"/>
        </w:tc>
      </w:tr>
      <w:tr w:rsidR="00E53961" w:rsidRPr="002C07E0" w:rsidTr="00E53961">
        <w:tc>
          <w:tcPr>
            <w:tcW w:w="1638" w:type="dxa"/>
          </w:tcPr>
          <w:p w:rsidR="00E53961" w:rsidRPr="002C07E0" w:rsidRDefault="00E53961" w:rsidP="006A2A76">
            <w:r w:rsidRPr="002C07E0">
              <w:t>Body Language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Movements seem fluid and help the audience visualize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Made movements or gestures that enhance articulation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Very little movement or descriptive gestures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No movement or descriptive gestures</w:t>
            </w:r>
          </w:p>
        </w:tc>
        <w:tc>
          <w:tcPr>
            <w:tcW w:w="648" w:type="dxa"/>
          </w:tcPr>
          <w:p w:rsidR="00E53961" w:rsidRPr="002C07E0" w:rsidRDefault="00E53961" w:rsidP="006A2A76"/>
        </w:tc>
        <w:tc>
          <w:tcPr>
            <w:tcW w:w="720" w:type="dxa"/>
          </w:tcPr>
          <w:p w:rsidR="00E53961" w:rsidRPr="002C07E0" w:rsidRDefault="00E53961" w:rsidP="006A2A76"/>
        </w:tc>
        <w:tc>
          <w:tcPr>
            <w:tcW w:w="720" w:type="dxa"/>
          </w:tcPr>
          <w:p w:rsidR="00E53961" w:rsidRPr="002C07E0" w:rsidRDefault="00E53961" w:rsidP="006A2A76"/>
        </w:tc>
      </w:tr>
      <w:tr w:rsidR="00E53961" w:rsidRPr="002C07E0" w:rsidTr="00E53961">
        <w:tc>
          <w:tcPr>
            <w:tcW w:w="1638" w:type="dxa"/>
          </w:tcPr>
          <w:p w:rsidR="00E53961" w:rsidRPr="002C07E0" w:rsidRDefault="00E53961" w:rsidP="006A2A76">
            <w:r w:rsidRPr="002C07E0">
              <w:t>Poise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Displays relaxed, confident nature about self with no mistakes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Makes minor mistakes, but quickly recovers, displays little to no tension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Displays mild tension, has trouble recovering from mistakes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Tension and nervousness is obvious, has trouble recovering from mistakes</w:t>
            </w:r>
          </w:p>
        </w:tc>
        <w:tc>
          <w:tcPr>
            <w:tcW w:w="648" w:type="dxa"/>
          </w:tcPr>
          <w:p w:rsidR="00E53961" w:rsidRPr="002C07E0" w:rsidRDefault="00E53961" w:rsidP="006A2A76"/>
        </w:tc>
        <w:tc>
          <w:tcPr>
            <w:tcW w:w="720" w:type="dxa"/>
          </w:tcPr>
          <w:p w:rsidR="00E53961" w:rsidRPr="002C07E0" w:rsidRDefault="00E53961" w:rsidP="006A2A76"/>
        </w:tc>
        <w:tc>
          <w:tcPr>
            <w:tcW w:w="720" w:type="dxa"/>
          </w:tcPr>
          <w:p w:rsidR="00E53961" w:rsidRPr="002C07E0" w:rsidRDefault="00E53961" w:rsidP="006A2A76"/>
        </w:tc>
      </w:tr>
      <w:tr w:rsidR="00E53961" w:rsidRPr="002C07E0" w:rsidTr="00E53961">
        <w:tc>
          <w:tcPr>
            <w:tcW w:w="10800" w:type="dxa"/>
            <w:gridSpan w:val="5"/>
            <w:shd w:val="clear" w:color="auto" w:fill="EEECE1" w:themeFill="background2"/>
          </w:tcPr>
          <w:p w:rsidR="00E53961" w:rsidRDefault="00E53961">
            <w:pPr>
              <w:jc w:val="center"/>
            </w:pPr>
            <w:r w:rsidRPr="002C07E0">
              <w:t>Verbal Skills</w:t>
            </w:r>
          </w:p>
        </w:tc>
        <w:tc>
          <w:tcPr>
            <w:tcW w:w="648" w:type="dxa"/>
            <w:shd w:val="clear" w:color="auto" w:fill="EEECE1" w:themeFill="background2"/>
          </w:tcPr>
          <w:p w:rsidR="00E53961" w:rsidRPr="002C07E0" w:rsidRDefault="00E53961">
            <w:pPr>
              <w:jc w:val="center"/>
            </w:pPr>
          </w:p>
        </w:tc>
        <w:tc>
          <w:tcPr>
            <w:tcW w:w="720" w:type="dxa"/>
            <w:shd w:val="clear" w:color="auto" w:fill="EEECE1" w:themeFill="background2"/>
          </w:tcPr>
          <w:p w:rsidR="00E53961" w:rsidRPr="002C07E0" w:rsidRDefault="00E53961">
            <w:pPr>
              <w:jc w:val="center"/>
            </w:pPr>
          </w:p>
        </w:tc>
        <w:tc>
          <w:tcPr>
            <w:tcW w:w="720" w:type="dxa"/>
            <w:shd w:val="clear" w:color="auto" w:fill="EEECE1" w:themeFill="background2"/>
          </w:tcPr>
          <w:p w:rsidR="00E53961" w:rsidRPr="002C07E0" w:rsidRDefault="00E53961">
            <w:pPr>
              <w:jc w:val="center"/>
            </w:pPr>
          </w:p>
        </w:tc>
      </w:tr>
      <w:tr w:rsidR="00E53961" w:rsidRPr="002C07E0" w:rsidTr="00E53961">
        <w:tc>
          <w:tcPr>
            <w:tcW w:w="1638" w:type="dxa"/>
          </w:tcPr>
          <w:p w:rsidR="00E53961" w:rsidRPr="002C07E0" w:rsidRDefault="00E53961" w:rsidP="006A2A76">
            <w:r w:rsidRPr="002C07E0">
              <w:t>Enthusiasm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Demonstrates a strong positive feeling about topic during presentation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Occasionally shows positive feelings about topic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Shows some negativity toward topic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rPr>
                <w:sz w:val="20"/>
              </w:rPr>
            </w:pPr>
            <w:r w:rsidRPr="00FD203B">
              <w:rPr>
                <w:sz w:val="20"/>
              </w:rPr>
              <w:t>Shows absolutely no interest in topic presented</w:t>
            </w:r>
          </w:p>
        </w:tc>
        <w:tc>
          <w:tcPr>
            <w:tcW w:w="648" w:type="dxa"/>
          </w:tcPr>
          <w:p w:rsidR="00E53961" w:rsidRPr="002C07E0" w:rsidRDefault="00E53961" w:rsidP="006A2A76"/>
        </w:tc>
        <w:tc>
          <w:tcPr>
            <w:tcW w:w="720" w:type="dxa"/>
          </w:tcPr>
          <w:p w:rsidR="00E53961" w:rsidRPr="002C07E0" w:rsidRDefault="00E53961" w:rsidP="006A2A76"/>
        </w:tc>
        <w:tc>
          <w:tcPr>
            <w:tcW w:w="720" w:type="dxa"/>
          </w:tcPr>
          <w:p w:rsidR="00E53961" w:rsidRPr="002C07E0" w:rsidRDefault="00E53961" w:rsidP="006A2A76"/>
        </w:tc>
      </w:tr>
      <w:tr w:rsidR="00E53961" w:rsidRPr="002C07E0" w:rsidTr="00E53961">
        <w:tc>
          <w:tcPr>
            <w:tcW w:w="1638" w:type="dxa"/>
          </w:tcPr>
          <w:p w:rsidR="00E53961" w:rsidRPr="002C07E0" w:rsidRDefault="00E53961" w:rsidP="006A2A76">
            <w:r w:rsidRPr="002C07E0">
              <w:t>Speaking Skills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D203B">
              <w:rPr>
                <w:rFonts w:cs="TimesNewRomanPSMT"/>
                <w:sz w:val="20"/>
              </w:rPr>
              <w:t>Uses a clear voice and speaks at a good pace so audience members can hear presentation. Does not read off slides. No filler words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D203B">
              <w:rPr>
                <w:rFonts w:cs="TimesNewRomanPSMT"/>
                <w:sz w:val="20"/>
              </w:rPr>
              <w:t>Presenter’s voice is clear. The pace is a little slow or fast at times. Most audience members can hear presentation.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Presenter’s voice is low. The pace is much too rapid/slow.</w:t>
            </w:r>
          </w:p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D203B">
              <w:rPr>
                <w:rFonts w:cs="TimesNewRomanPSMT"/>
                <w:sz w:val="20"/>
              </w:rPr>
              <w:t>Audience members have difficulty hearing presentation.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FD203B">
              <w:rPr>
                <w:rFonts w:cs="TimesNewRomanPSMT"/>
                <w:sz w:val="20"/>
              </w:rPr>
              <w:t>Presenter mumbles talks very fast, and speaks too quietly for a majority of students to hear &amp; understand.</w:t>
            </w:r>
          </w:p>
        </w:tc>
        <w:tc>
          <w:tcPr>
            <w:tcW w:w="648" w:type="dxa"/>
          </w:tcPr>
          <w:p w:rsidR="00E53961" w:rsidRPr="002C07E0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Pr="002C07E0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Pr="002C07E0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  <w:tr w:rsidR="00E53961" w:rsidRPr="002C07E0" w:rsidTr="00E53961">
        <w:tc>
          <w:tcPr>
            <w:tcW w:w="10800" w:type="dxa"/>
            <w:gridSpan w:val="5"/>
            <w:shd w:val="clear" w:color="auto" w:fill="EEECE1" w:themeFill="background2"/>
          </w:tcPr>
          <w:p w:rsidR="00E53961" w:rsidRDefault="00E53961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 w:rsidRPr="002C07E0">
              <w:t>Content</w:t>
            </w:r>
          </w:p>
        </w:tc>
        <w:tc>
          <w:tcPr>
            <w:tcW w:w="648" w:type="dxa"/>
            <w:shd w:val="clear" w:color="auto" w:fill="EEECE1" w:themeFill="background2"/>
          </w:tcPr>
          <w:p w:rsidR="00E53961" w:rsidRPr="002C07E0" w:rsidRDefault="00E539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EEECE1" w:themeFill="background2"/>
          </w:tcPr>
          <w:p w:rsidR="00E53961" w:rsidRPr="002C07E0" w:rsidRDefault="00E5396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shd w:val="clear" w:color="auto" w:fill="EEECE1" w:themeFill="background2"/>
          </w:tcPr>
          <w:p w:rsidR="00E53961" w:rsidRPr="002C07E0" w:rsidRDefault="00E53961">
            <w:pPr>
              <w:autoSpaceDE w:val="0"/>
              <w:autoSpaceDN w:val="0"/>
              <w:adjustRightInd w:val="0"/>
              <w:jc w:val="center"/>
            </w:pPr>
          </w:p>
        </w:tc>
      </w:tr>
      <w:tr w:rsidR="00E53961" w:rsidRPr="002C07E0" w:rsidTr="00E53961">
        <w:tc>
          <w:tcPr>
            <w:tcW w:w="1638" w:type="dxa"/>
          </w:tcPr>
          <w:p w:rsidR="00E53961" w:rsidRPr="002C07E0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 w:rsidRPr="002C07E0">
              <w:rPr>
                <w:rFonts w:cs="TimesNewRomanPSMT"/>
              </w:rPr>
              <w:t xml:space="preserve">Subject Knowledge </w:t>
            </w:r>
          </w:p>
          <w:p w:rsidR="00E53961" w:rsidRPr="002C07E0" w:rsidRDefault="00E53961" w:rsidP="006A2A76"/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An abundance of material clearly related to the research is presented. Points are clearly made and evidence is used to support claims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Sufficient information with many good points made, uneven balance and little consistency.</w:t>
            </w:r>
          </w:p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</w:p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There is a great deal of information that is not clearly integrated or connected to the research.</w:t>
            </w:r>
          </w:p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Goal of research unclear, information included that does not support research claims in any way.</w:t>
            </w:r>
          </w:p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</w:p>
        </w:tc>
        <w:tc>
          <w:tcPr>
            <w:tcW w:w="648" w:type="dxa"/>
          </w:tcPr>
          <w:p w:rsidR="00E53961" w:rsidRPr="002C07E0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Pr="002C07E0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Pr="002C07E0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  <w:tr w:rsidR="00E53961" w:rsidRPr="002C07E0" w:rsidTr="00E53961">
        <w:trPr>
          <w:trHeight w:val="1160"/>
        </w:trPr>
        <w:tc>
          <w:tcPr>
            <w:tcW w:w="1638" w:type="dxa"/>
          </w:tcPr>
          <w:p w:rsidR="00E53961" w:rsidRPr="002C07E0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Language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Language is precise, vivid, and appropriate for the setting and context.  No use of filler words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Language is appropriate but may not be vivid.  Little use of filler words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Language is not precise.  Occasional use of filler words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Language choices are ineffective or limited. Use of filler words (um, uh…) frequently</w:t>
            </w:r>
          </w:p>
        </w:tc>
        <w:tc>
          <w:tcPr>
            <w:tcW w:w="648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  <w:tr w:rsidR="00E53961" w:rsidRPr="002C07E0" w:rsidTr="00E53961"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lastRenderedPageBreak/>
              <w:t>Visuals</w:t>
            </w:r>
          </w:p>
        </w:tc>
        <w:tc>
          <w:tcPr>
            <w:tcW w:w="2290" w:type="dxa"/>
            <w:tcBorders>
              <w:bottom w:val="single" w:sz="4" w:space="0" w:color="000000" w:themeColor="text1"/>
            </w:tcBorders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Excellent visuals that are tied into the overall story of the research</w:t>
            </w:r>
          </w:p>
        </w:tc>
        <w:tc>
          <w:tcPr>
            <w:tcW w:w="2291" w:type="dxa"/>
            <w:tcBorders>
              <w:bottom w:val="single" w:sz="4" w:space="0" w:color="000000" w:themeColor="text1"/>
            </w:tcBorders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Appropriate visuals are used and explained by the speaker</w:t>
            </w:r>
          </w:p>
        </w:tc>
        <w:tc>
          <w:tcPr>
            <w:tcW w:w="2290" w:type="dxa"/>
            <w:tcBorders>
              <w:bottom w:val="single" w:sz="4" w:space="0" w:color="000000" w:themeColor="text1"/>
            </w:tcBorders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Visuals are used but not explained or put in context</w:t>
            </w:r>
          </w:p>
        </w:tc>
        <w:tc>
          <w:tcPr>
            <w:tcW w:w="2291" w:type="dxa"/>
            <w:tcBorders>
              <w:bottom w:val="single" w:sz="4" w:space="0" w:color="000000" w:themeColor="text1"/>
            </w:tcBorders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Little or no visuals, too much text</w:t>
            </w:r>
          </w:p>
        </w:tc>
        <w:tc>
          <w:tcPr>
            <w:tcW w:w="648" w:type="dxa"/>
            <w:tcBorders>
              <w:bottom w:val="single" w:sz="4" w:space="0" w:color="000000" w:themeColor="text1"/>
            </w:tcBorders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  <w:tcBorders>
              <w:bottom w:val="single" w:sz="4" w:space="0" w:color="000000" w:themeColor="text1"/>
            </w:tcBorders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  <w:tr w:rsidR="00E53961" w:rsidRPr="002C07E0" w:rsidTr="00E53961">
        <w:tc>
          <w:tcPr>
            <w:tcW w:w="10800" w:type="dxa"/>
            <w:gridSpan w:val="5"/>
            <w:shd w:val="clear" w:color="auto" w:fill="EEECE1" w:themeFill="background2"/>
          </w:tcPr>
          <w:p w:rsidR="00E53961" w:rsidRDefault="00E53961" w:rsidP="00FD203B">
            <w:pPr>
              <w:tabs>
                <w:tab w:val="center" w:pos="4896"/>
                <w:tab w:val="left" w:pos="8280"/>
              </w:tabs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ab/>
              <w:t>Visual Guidelines Followed</w:t>
            </w:r>
            <w:r>
              <w:rPr>
                <w:rFonts w:cs="TimesNewRomanPSMT"/>
              </w:rPr>
              <w:tab/>
            </w:r>
          </w:p>
        </w:tc>
        <w:tc>
          <w:tcPr>
            <w:tcW w:w="648" w:type="dxa"/>
            <w:shd w:val="clear" w:color="auto" w:fill="EEECE1" w:themeFill="background2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  <w:shd w:val="clear" w:color="auto" w:fill="EEECE1" w:themeFill="background2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  <w:shd w:val="clear" w:color="auto" w:fill="EEECE1" w:themeFill="background2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  <w:tr w:rsidR="00E53961" w:rsidRPr="002C07E0" w:rsidTr="00E53961">
        <w:tc>
          <w:tcPr>
            <w:tcW w:w="1638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Use of Slides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>
              <w:rPr>
                <w:rFonts w:cs="TimesNewRomanPSMT"/>
                <w:sz w:val="20"/>
              </w:rPr>
              <w:t>Slides average to 1-2 minutes per slide, there are no more than 4-5 points made on each slide (bullets no more than 2 lines).</w:t>
            </w:r>
          </w:p>
        </w:tc>
        <w:tc>
          <w:tcPr>
            <w:tcW w:w="2291" w:type="dxa"/>
          </w:tcPr>
          <w:p w:rsidR="00E53961" w:rsidRPr="00FD203B" w:rsidRDefault="00E53961" w:rsidP="009E331E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>
              <w:rPr>
                <w:rFonts w:cs="TimesNewRomanPSMT"/>
                <w:sz w:val="20"/>
              </w:rPr>
              <w:t xml:space="preserve">Slides average to 1-2 minutes per slide but slides display too little or too many points.  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>
              <w:rPr>
                <w:rFonts w:cs="TimesNewRomanPSMT"/>
                <w:sz w:val="20"/>
              </w:rPr>
              <w:t>Slides average to &lt;1 or &gt;2 minutes per slide, points are much too long or short per slide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>
              <w:rPr>
                <w:rFonts w:cs="TimesNewRomanPSMT"/>
                <w:sz w:val="20"/>
              </w:rPr>
              <w:t>Slides are not used properly.  Too many or too few slides are utilized and display too much or too little information.</w:t>
            </w:r>
          </w:p>
        </w:tc>
        <w:tc>
          <w:tcPr>
            <w:tcW w:w="648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  <w:tr w:rsidR="00E53961" w:rsidRPr="002C07E0" w:rsidTr="00E53961">
        <w:tc>
          <w:tcPr>
            <w:tcW w:w="1638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Legibility of Slides</w:t>
            </w:r>
          </w:p>
        </w:tc>
        <w:tc>
          <w:tcPr>
            <w:tcW w:w="2290" w:type="dxa"/>
          </w:tcPr>
          <w:p w:rsidR="00E53961" w:rsidRDefault="00E53961" w:rsidP="009E331E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>
              <w:rPr>
                <w:rFonts w:cs="TimesNewRomanPSMT"/>
                <w:sz w:val="20"/>
              </w:rPr>
              <w:t>Font size is never less than 18 point.  Font style and colors used are easily read.</w:t>
            </w:r>
          </w:p>
        </w:tc>
        <w:tc>
          <w:tcPr>
            <w:tcW w:w="2291" w:type="dxa"/>
          </w:tcPr>
          <w:p w:rsidR="00E53961" w:rsidRDefault="00E53961" w:rsidP="009E331E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>
              <w:rPr>
                <w:rFonts w:cs="TimesNewRomanPSMT"/>
                <w:sz w:val="20"/>
              </w:rPr>
              <w:t>Font size is generally greater than 18 point.  Font style and/or color use could be better.</w:t>
            </w:r>
          </w:p>
        </w:tc>
        <w:tc>
          <w:tcPr>
            <w:tcW w:w="2290" w:type="dxa"/>
          </w:tcPr>
          <w:p w:rsidR="00E53961" w:rsidRDefault="00E53961" w:rsidP="009E331E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>
              <w:rPr>
                <w:rFonts w:cs="TimesNewRomanPSMT"/>
                <w:sz w:val="20"/>
              </w:rPr>
              <w:t>Font size is too small or too large.  Font style and colors are used inappropriately and make slides hard to read.</w:t>
            </w:r>
          </w:p>
        </w:tc>
        <w:tc>
          <w:tcPr>
            <w:tcW w:w="2291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>
              <w:rPr>
                <w:rFonts w:cs="TimesNewRomanPSMT"/>
                <w:sz w:val="20"/>
              </w:rPr>
              <w:t>Cannot read sections of presentation due to font size, style, or color choice.</w:t>
            </w:r>
          </w:p>
        </w:tc>
        <w:tc>
          <w:tcPr>
            <w:tcW w:w="648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  <w:tr w:rsidR="00E53961" w:rsidRPr="002C07E0" w:rsidTr="00E53961">
        <w:tc>
          <w:tcPr>
            <w:tcW w:w="1638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Mechanics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Presentation has no misspellings or grammatical errors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Presentation has no more than two misspellings and/or grammatical errors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Presentation has three misspellings and/or grammatical errors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Presentation has many misspellings and/or grammatical errors</w:t>
            </w:r>
          </w:p>
        </w:tc>
        <w:tc>
          <w:tcPr>
            <w:tcW w:w="648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  <w:tr w:rsidR="00E53961" w:rsidRPr="002C07E0" w:rsidTr="00E53961">
        <w:tc>
          <w:tcPr>
            <w:tcW w:w="10800" w:type="dxa"/>
            <w:gridSpan w:val="5"/>
            <w:shd w:val="clear" w:color="auto" w:fill="EEECE1" w:themeFill="background2"/>
          </w:tcPr>
          <w:p w:rsidR="00E53961" w:rsidRDefault="00E53961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  <w:r>
              <w:rPr>
                <w:rFonts w:cs="TimesNewRomanPSMT"/>
              </w:rPr>
              <w:t>Structure</w:t>
            </w:r>
          </w:p>
        </w:tc>
        <w:tc>
          <w:tcPr>
            <w:tcW w:w="648" w:type="dxa"/>
            <w:shd w:val="clear" w:color="auto" w:fill="EEECE1" w:themeFill="background2"/>
          </w:tcPr>
          <w:p w:rsidR="00E53961" w:rsidRDefault="00E53961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20" w:type="dxa"/>
            <w:shd w:val="clear" w:color="auto" w:fill="EEECE1" w:themeFill="background2"/>
          </w:tcPr>
          <w:p w:rsidR="00E53961" w:rsidRDefault="00E53961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  <w:tc>
          <w:tcPr>
            <w:tcW w:w="720" w:type="dxa"/>
            <w:shd w:val="clear" w:color="auto" w:fill="EEECE1" w:themeFill="background2"/>
          </w:tcPr>
          <w:p w:rsidR="00E53961" w:rsidRDefault="00E53961">
            <w:pPr>
              <w:autoSpaceDE w:val="0"/>
              <w:autoSpaceDN w:val="0"/>
              <w:adjustRightInd w:val="0"/>
              <w:jc w:val="center"/>
              <w:rPr>
                <w:rFonts w:cs="TimesNewRomanPSMT"/>
              </w:rPr>
            </w:pPr>
          </w:p>
        </w:tc>
      </w:tr>
      <w:tr w:rsidR="00E53961" w:rsidRPr="002C07E0" w:rsidTr="00E53961">
        <w:tc>
          <w:tcPr>
            <w:tcW w:w="1638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Introduction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Speaker effectively grabs the audience’s attention. Purpose of presentation is clear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Topic is introduced effectively. Purpose outlined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 xml:space="preserve">Topic is not effectively introduced.  Purpose of presentation unclear 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Topic not introduced and purpose of presentation unclear</w:t>
            </w:r>
          </w:p>
        </w:tc>
        <w:tc>
          <w:tcPr>
            <w:tcW w:w="648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  <w:tr w:rsidR="00E53961" w:rsidRPr="002C07E0" w:rsidTr="00E53961">
        <w:tc>
          <w:tcPr>
            <w:tcW w:w="1638" w:type="dxa"/>
          </w:tcPr>
          <w:p w:rsidR="00E53961" w:rsidRPr="002C07E0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Organization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Information is presented in a logical and interesting sequence which audience can follow. Flows well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Information is presented in logical sequence which audience can follow</w:t>
            </w:r>
          </w:p>
        </w:tc>
        <w:tc>
          <w:tcPr>
            <w:tcW w:w="2290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Audience has difficulty following presentation because the presentation jumps around and lacks clear transitions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Audience cannot understand presentation because there is no sequence of information</w:t>
            </w:r>
          </w:p>
        </w:tc>
        <w:tc>
          <w:tcPr>
            <w:tcW w:w="648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  <w:tr w:rsidR="00E53961" w:rsidRPr="002C07E0" w:rsidTr="00E53961">
        <w:tc>
          <w:tcPr>
            <w:tcW w:w="1638" w:type="dxa"/>
            <w:tcBorders>
              <w:bottom w:val="single" w:sz="4" w:space="0" w:color="000000" w:themeColor="text1"/>
            </w:tcBorders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  <w:r>
              <w:rPr>
                <w:rFonts w:cs="TimesNewRomanPSMT"/>
              </w:rPr>
              <w:t>Conclusions</w:t>
            </w:r>
          </w:p>
        </w:tc>
        <w:tc>
          <w:tcPr>
            <w:tcW w:w="2290" w:type="dxa"/>
            <w:tcBorders>
              <w:bottom w:val="single" w:sz="4" w:space="0" w:color="000000" w:themeColor="text1"/>
            </w:tcBorders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Speaker wraps up speech effectively leaving audience intrigued</w:t>
            </w:r>
          </w:p>
        </w:tc>
        <w:tc>
          <w:tcPr>
            <w:tcW w:w="2291" w:type="dxa"/>
            <w:tcBorders>
              <w:bottom w:val="single" w:sz="4" w:space="0" w:color="000000" w:themeColor="text1"/>
            </w:tcBorders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>Presentation is concluded and covered all main ideas stated</w:t>
            </w:r>
          </w:p>
        </w:tc>
        <w:tc>
          <w:tcPr>
            <w:tcW w:w="2290" w:type="dxa"/>
            <w:tcBorders>
              <w:bottom w:val="single" w:sz="4" w:space="0" w:color="000000" w:themeColor="text1"/>
            </w:tcBorders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 xml:space="preserve">Presentation not effectively concluded and may have left 1-2 main points unfulfilled </w:t>
            </w:r>
          </w:p>
        </w:tc>
        <w:tc>
          <w:tcPr>
            <w:tcW w:w="2291" w:type="dxa"/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  <w:r w:rsidRPr="00FD203B">
              <w:rPr>
                <w:rFonts w:cs="TimesNewRomanPSMT"/>
                <w:sz w:val="20"/>
              </w:rPr>
              <w:t xml:space="preserve">Presentation not concluded and main points left unfulfilled </w:t>
            </w:r>
          </w:p>
        </w:tc>
        <w:tc>
          <w:tcPr>
            <w:tcW w:w="648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  <w:tr w:rsidR="00E53961" w:rsidRPr="002C07E0" w:rsidTr="00E53961">
        <w:tc>
          <w:tcPr>
            <w:tcW w:w="1638" w:type="dxa"/>
            <w:tcBorders>
              <w:left w:val="nil"/>
              <w:bottom w:val="nil"/>
              <w:right w:val="nil"/>
            </w:tcBorders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2290" w:type="dxa"/>
            <w:tcBorders>
              <w:left w:val="nil"/>
              <w:bottom w:val="nil"/>
              <w:right w:val="nil"/>
            </w:tcBorders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</w:p>
        </w:tc>
        <w:tc>
          <w:tcPr>
            <w:tcW w:w="2291" w:type="dxa"/>
            <w:tcBorders>
              <w:left w:val="nil"/>
              <w:bottom w:val="nil"/>
              <w:right w:val="nil"/>
            </w:tcBorders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</w:p>
        </w:tc>
        <w:tc>
          <w:tcPr>
            <w:tcW w:w="2290" w:type="dxa"/>
            <w:tcBorders>
              <w:left w:val="nil"/>
              <w:bottom w:val="nil"/>
            </w:tcBorders>
          </w:tcPr>
          <w:p w:rsidR="00E53961" w:rsidRPr="00FD203B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0"/>
              </w:rPr>
            </w:pPr>
          </w:p>
        </w:tc>
        <w:tc>
          <w:tcPr>
            <w:tcW w:w="2291" w:type="dxa"/>
          </w:tcPr>
          <w:p w:rsidR="00E53961" w:rsidRPr="005B186A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  <w:sz w:val="24"/>
              </w:rPr>
            </w:pPr>
            <w:r w:rsidRPr="005B186A">
              <w:rPr>
                <w:rFonts w:cs="TimesNewRomanPSMT"/>
                <w:sz w:val="24"/>
              </w:rPr>
              <w:t xml:space="preserve">Final Score </w:t>
            </w:r>
          </w:p>
          <w:p w:rsidR="00E53961" w:rsidRPr="009E331E" w:rsidRDefault="00E53961" w:rsidP="005B186A">
            <w:pPr>
              <w:autoSpaceDE w:val="0"/>
              <w:autoSpaceDN w:val="0"/>
              <w:adjustRightInd w:val="0"/>
              <w:rPr>
                <w:rFonts w:cs="TimesNewRomanPSMT"/>
                <w:sz w:val="28"/>
              </w:rPr>
            </w:pPr>
            <w:r w:rsidRPr="005B186A">
              <w:rPr>
                <w:rFonts w:cs="TimesNewRomanPSMT"/>
                <w:sz w:val="24"/>
              </w:rPr>
              <w:t>(56 Total Points)</w:t>
            </w:r>
          </w:p>
        </w:tc>
        <w:tc>
          <w:tcPr>
            <w:tcW w:w="648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  <w:tc>
          <w:tcPr>
            <w:tcW w:w="720" w:type="dxa"/>
          </w:tcPr>
          <w:p w:rsidR="00E53961" w:rsidRDefault="00E53961" w:rsidP="006A2A76">
            <w:pPr>
              <w:autoSpaceDE w:val="0"/>
              <w:autoSpaceDN w:val="0"/>
              <w:adjustRightInd w:val="0"/>
              <w:rPr>
                <w:rFonts w:cs="TimesNewRomanPSMT"/>
              </w:rPr>
            </w:pPr>
          </w:p>
        </w:tc>
      </w:tr>
    </w:tbl>
    <w:p w:rsidR="00FD203B" w:rsidRPr="002C07E0" w:rsidRDefault="00FD203B" w:rsidP="005B186A"/>
    <w:sectPr w:rsidR="00FD203B" w:rsidRPr="002C07E0" w:rsidSect="005B186A">
      <w:headerReference w:type="even" r:id="rId6"/>
      <w:headerReference w:type="default" r:id="rId7"/>
      <w:footerReference w:type="even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86A" w:rsidRDefault="005B186A" w:rsidP="006A2A76">
      <w:pPr>
        <w:spacing w:after="0" w:line="240" w:lineRule="auto"/>
      </w:pPr>
      <w:r>
        <w:separator/>
      </w:r>
    </w:p>
  </w:endnote>
  <w:endnote w:type="continuationSeparator" w:id="0">
    <w:p w:rsidR="005B186A" w:rsidRDefault="005B186A" w:rsidP="006A2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6A" w:rsidRPr="005B186A" w:rsidRDefault="005B186A" w:rsidP="005B186A">
    <w:pPr>
      <w:pStyle w:val="Footer"/>
      <w:rPr>
        <w:sz w:val="18"/>
      </w:rPr>
    </w:pPr>
    <w:r w:rsidRPr="005B186A">
      <w:rPr>
        <w:sz w:val="18"/>
      </w:rPr>
      <w:t xml:space="preserve">Rubric </w:t>
    </w:r>
    <w:r w:rsidR="00E53961">
      <w:rPr>
        <w:sz w:val="18"/>
      </w:rPr>
      <w:t>modified</w:t>
    </w:r>
    <w:r w:rsidRPr="005B186A">
      <w:rPr>
        <w:sz w:val="18"/>
      </w:rPr>
      <w:t xml:space="preserve"> from: </w:t>
    </w:r>
    <w:hyperlink r:id="rId1" w:history="1">
      <w:r w:rsidRPr="005B186A">
        <w:rPr>
          <w:rStyle w:val="Hyperlink"/>
          <w:sz w:val="18"/>
        </w:rPr>
        <w:t>http://www1.uprh.edu/cruzmigu/OralRubric.pdf</w:t>
      </w:r>
    </w:hyperlink>
    <w:r w:rsidRPr="005B186A">
      <w:rPr>
        <w:sz w:val="18"/>
      </w:rPr>
      <w:t xml:space="preserve"> and </w:t>
    </w:r>
    <w:hyperlink r:id="rId2" w:history="1">
      <w:r w:rsidRPr="00982561">
        <w:rPr>
          <w:rStyle w:val="Hyperlink"/>
          <w:sz w:val="18"/>
        </w:rPr>
        <w:t>http://www.tcet.unt.edu/START/instruct/general/oral.htm</w:t>
      </w:r>
    </w:hyperlink>
    <w:r>
      <w:rPr>
        <w:sz w:val="18"/>
      </w:rPr>
      <w:t xml:space="preserve"> </w:t>
    </w:r>
  </w:p>
  <w:p w:rsidR="005B186A" w:rsidRDefault="005B18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86A" w:rsidRDefault="005B186A" w:rsidP="006A2A76">
      <w:pPr>
        <w:spacing w:after="0" w:line="240" w:lineRule="auto"/>
      </w:pPr>
      <w:r>
        <w:separator/>
      </w:r>
    </w:p>
  </w:footnote>
  <w:footnote w:type="continuationSeparator" w:id="0">
    <w:p w:rsidR="005B186A" w:rsidRDefault="005B186A" w:rsidP="006A2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6A" w:rsidRDefault="005B186A">
    <w:pPr>
      <w:pStyle w:val="Header"/>
    </w:pPr>
    <w:r>
      <w:t>Oral Presentation Rubric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86A" w:rsidRDefault="005B186A">
    <w:pPr>
      <w:pStyle w:val="Header"/>
    </w:pPr>
    <w:r>
      <w:t>Oral Presentation Grading Rubric</w:t>
    </w:r>
    <w:r>
      <w:tab/>
    </w:r>
    <w:r>
      <w:tab/>
      <w:t>Name(s):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>_____________________________________________________________</w:t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9CF"/>
    <w:rsid w:val="00103C7D"/>
    <w:rsid w:val="001C34AD"/>
    <w:rsid w:val="002C07E0"/>
    <w:rsid w:val="003B7DF8"/>
    <w:rsid w:val="004C2D96"/>
    <w:rsid w:val="005632F9"/>
    <w:rsid w:val="005B186A"/>
    <w:rsid w:val="006240BC"/>
    <w:rsid w:val="00657378"/>
    <w:rsid w:val="00675D4A"/>
    <w:rsid w:val="006A2A76"/>
    <w:rsid w:val="006B48EA"/>
    <w:rsid w:val="00743637"/>
    <w:rsid w:val="008C4DB3"/>
    <w:rsid w:val="009E331E"/>
    <w:rsid w:val="00C24E6F"/>
    <w:rsid w:val="00C413E5"/>
    <w:rsid w:val="00C628F3"/>
    <w:rsid w:val="00DE2A23"/>
    <w:rsid w:val="00E039CF"/>
    <w:rsid w:val="00E53961"/>
    <w:rsid w:val="00EE208B"/>
    <w:rsid w:val="00FD2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2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39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A2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A76"/>
  </w:style>
  <w:style w:type="paragraph" w:styleId="Footer">
    <w:name w:val="footer"/>
    <w:basedOn w:val="Normal"/>
    <w:link w:val="FooterChar"/>
    <w:uiPriority w:val="99"/>
    <w:unhideWhenUsed/>
    <w:rsid w:val="006A2A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A76"/>
  </w:style>
  <w:style w:type="paragraph" w:styleId="BalloonText">
    <w:name w:val="Balloon Text"/>
    <w:basedOn w:val="Normal"/>
    <w:link w:val="BalloonTextChar"/>
    <w:uiPriority w:val="99"/>
    <w:semiHidden/>
    <w:unhideWhenUsed/>
    <w:rsid w:val="00624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B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40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40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40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0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0BC"/>
    <w:rPr>
      <w:b/>
      <w:bCs/>
    </w:rPr>
  </w:style>
  <w:style w:type="character" w:styleId="Hyperlink">
    <w:name w:val="Hyperlink"/>
    <w:basedOn w:val="DefaultParagraphFont"/>
    <w:uiPriority w:val="99"/>
    <w:unhideWhenUsed/>
    <w:rsid w:val="00FD20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cet.unt.edu/START/instruct/general/oral.htm" TargetMode="External"/><Relationship Id="rId1" Type="http://schemas.openxmlformats.org/officeDocument/2006/relationships/hyperlink" Target="http://www1.uprh.edu/cruzmigu/OralRubr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WTI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tawny.hoyt</dc:creator>
  <cp:lastModifiedBy>tawny.hoyt</cp:lastModifiedBy>
  <cp:revision>3</cp:revision>
  <dcterms:created xsi:type="dcterms:W3CDTF">2010-07-27T20:35:00Z</dcterms:created>
  <dcterms:modified xsi:type="dcterms:W3CDTF">2010-07-28T18:07:00Z</dcterms:modified>
</cp:coreProperties>
</file>