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726BD" w14:textId="77777777" w:rsidR="008363FC" w:rsidRDefault="008363FC" w:rsidP="008363FC">
      <w:pPr>
        <w:jc w:val="center"/>
        <w:rPr>
          <w:b/>
        </w:rPr>
      </w:pPr>
    </w:p>
    <w:p w14:paraId="2935EAB1" w14:textId="77777777" w:rsidR="008363FC" w:rsidRPr="008363FC" w:rsidRDefault="008363FC" w:rsidP="008363FC">
      <w:pPr>
        <w:jc w:val="center"/>
        <w:rPr>
          <w:b/>
          <w:sz w:val="32"/>
        </w:rPr>
      </w:pPr>
      <w:r>
        <w:rPr>
          <w:b/>
          <w:sz w:val="32"/>
        </w:rPr>
        <w:t>LEADERSHIP</w:t>
      </w:r>
      <w:r w:rsidRPr="008363FC">
        <w:rPr>
          <w:b/>
          <w:sz w:val="32"/>
        </w:rPr>
        <w:t xml:space="preserve"> SURVEY ORGANIZATIONAL LEADER INSTRUCTIONS</w:t>
      </w:r>
    </w:p>
    <w:p w14:paraId="14794D76" w14:textId="0C1E2431" w:rsidR="008363FC" w:rsidRPr="007D4462" w:rsidRDefault="008363FC" w:rsidP="008363FC">
      <w:r>
        <w:t xml:space="preserve">The </w:t>
      </w:r>
      <w:r w:rsidR="00A51CDF">
        <w:t xml:space="preserve">leadership </w:t>
      </w:r>
      <w:r>
        <w:t xml:space="preserve">surveys are </w:t>
      </w:r>
      <w:r w:rsidR="0012288A">
        <w:t xml:space="preserve">recommended </w:t>
      </w:r>
      <w:r>
        <w:t xml:space="preserve">to be completed at a summer 4-H club meeting </w:t>
      </w:r>
      <w:r w:rsidR="0012288A">
        <w:t xml:space="preserve">                         </w:t>
      </w:r>
      <w:bookmarkStart w:id="0" w:name="_GoBack"/>
      <w:bookmarkEnd w:id="0"/>
      <w:r>
        <w:t xml:space="preserve">(July-September). </w:t>
      </w:r>
    </w:p>
    <w:p w14:paraId="0C9D7473" w14:textId="77777777" w:rsidR="008363FC" w:rsidRDefault="008363FC" w:rsidP="008363FC">
      <w:r>
        <w:t xml:space="preserve">Before the club meeting: </w:t>
      </w:r>
    </w:p>
    <w:p w14:paraId="0F890552" w14:textId="77777777" w:rsidR="008363FC" w:rsidRDefault="008363FC" w:rsidP="008363FC">
      <w:pPr>
        <w:pStyle w:val="ListParagraph"/>
        <w:numPr>
          <w:ilvl w:val="0"/>
          <w:numId w:val="1"/>
        </w:numPr>
      </w:pPr>
      <w:r>
        <w:t>Prior to printing the survey, you may enter the county name at the top of the survey, so members do not need to write it.</w:t>
      </w:r>
    </w:p>
    <w:p w14:paraId="169DCE58" w14:textId="77777777" w:rsidR="008363FC" w:rsidRDefault="008363FC" w:rsidP="008363FC">
      <w:pPr>
        <w:pStyle w:val="ListParagraph"/>
        <w:numPr>
          <w:ilvl w:val="0"/>
          <w:numId w:val="1"/>
        </w:numPr>
      </w:pPr>
      <w:r>
        <w:t>Print copies of survey. This can be done at the Extension Office if needed.  There are two versions of the survey, one for grades 3</w:t>
      </w:r>
      <w:r w:rsidRPr="007D4462">
        <w:rPr>
          <w:vertAlign w:val="superscript"/>
        </w:rPr>
        <w:t>rd</w:t>
      </w:r>
      <w:r>
        <w:t>-6</w:t>
      </w:r>
      <w:r w:rsidRPr="007D4462">
        <w:rPr>
          <w:vertAlign w:val="superscript"/>
        </w:rPr>
        <w:t>th</w:t>
      </w:r>
      <w:r>
        <w:t xml:space="preserve"> and one for grades 7</w:t>
      </w:r>
      <w:r w:rsidRPr="007D4462">
        <w:rPr>
          <w:vertAlign w:val="superscript"/>
        </w:rPr>
        <w:t>th</w:t>
      </w:r>
      <w:r>
        <w:t>-12</w:t>
      </w:r>
      <w:r w:rsidRPr="007D4462">
        <w:rPr>
          <w:vertAlign w:val="superscript"/>
        </w:rPr>
        <w:t>th</w:t>
      </w:r>
      <w:r>
        <w:t xml:space="preserve">. Please have enough copies of each version for your club membership. If you are unsure of the grades of your membership, consult the local extension office. </w:t>
      </w:r>
    </w:p>
    <w:p w14:paraId="3F01B83F" w14:textId="77777777" w:rsidR="008363FC" w:rsidRDefault="008363FC" w:rsidP="008363FC">
      <w:pPr>
        <w:pStyle w:val="ListParagraph"/>
        <w:numPr>
          <w:ilvl w:val="0"/>
          <w:numId w:val="1"/>
        </w:numPr>
      </w:pPr>
      <w:r>
        <w:t>Have enough sharpened pencils on hand for the membership.</w:t>
      </w:r>
    </w:p>
    <w:p w14:paraId="40061E28" w14:textId="77777777" w:rsidR="008363FC" w:rsidRDefault="008363FC" w:rsidP="008363FC">
      <w:pPr>
        <w:pStyle w:val="ListParagraph"/>
        <w:numPr>
          <w:ilvl w:val="0"/>
          <w:numId w:val="1"/>
        </w:numPr>
      </w:pPr>
      <w:r>
        <w:t>Add the survey to the meeting agenda.</w:t>
      </w:r>
    </w:p>
    <w:p w14:paraId="45BFB322" w14:textId="77777777" w:rsidR="008363FC" w:rsidRDefault="008363FC" w:rsidP="008363FC">
      <w:pPr>
        <w:pStyle w:val="ListParagraph"/>
        <w:numPr>
          <w:ilvl w:val="0"/>
          <w:numId w:val="1"/>
        </w:numPr>
      </w:pPr>
      <w:r>
        <w:t xml:space="preserve">If you are the only organizational leader, recruit another volunteer leader or parent to help administer the survey. Both you and your helper should review these instructions and the surveys prior to the meeting. </w:t>
      </w:r>
    </w:p>
    <w:p w14:paraId="6647E795" w14:textId="77777777" w:rsidR="008363FC" w:rsidRDefault="008363FC" w:rsidP="008363FC">
      <w:r>
        <w:t xml:space="preserve">At the club meeting: </w:t>
      </w:r>
    </w:p>
    <w:p w14:paraId="6F8C1CDD" w14:textId="77777777" w:rsidR="008363FC" w:rsidRDefault="008363FC" w:rsidP="008363FC">
      <w:pPr>
        <w:pStyle w:val="ListParagraph"/>
        <w:numPr>
          <w:ilvl w:val="0"/>
          <w:numId w:val="2"/>
        </w:numPr>
      </w:pPr>
      <w:r>
        <w:t>Break the membership into two groups, one 3</w:t>
      </w:r>
      <w:r w:rsidRPr="007D4462">
        <w:rPr>
          <w:vertAlign w:val="superscript"/>
        </w:rPr>
        <w:t>rd</w:t>
      </w:r>
      <w:r>
        <w:t xml:space="preserve"> -6</w:t>
      </w:r>
      <w:r w:rsidRPr="007D4462">
        <w:rPr>
          <w:vertAlign w:val="superscript"/>
        </w:rPr>
        <w:t>th</w:t>
      </w:r>
      <w:r>
        <w:t xml:space="preserve"> grade and one 7</w:t>
      </w:r>
      <w:r w:rsidRPr="007D4462">
        <w:rPr>
          <w:vertAlign w:val="superscript"/>
        </w:rPr>
        <w:t>th</w:t>
      </w:r>
      <w:r>
        <w:t>-12</w:t>
      </w:r>
      <w:r w:rsidRPr="007D4462">
        <w:rPr>
          <w:vertAlign w:val="superscript"/>
        </w:rPr>
        <w:t>th</w:t>
      </w:r>
      <w:r>
        <w:t xml:space="preserve"> grade.</w:t>
      </w:r>
    </w:p>
    <w:p w14:paraId="6D3C2D0A" w14:textId="77777777" w:rsidR="008363FC" w:rsidRDefault="008363FC" w:rsidP="008363FC">
      <w:pPr>
        <w:pStyle w:val="ListParagraph"/>
        <w:numPr>
          <w:ilvl w:val="0"/>
          <w:numId w:val="2"/>
        </w:numPr>
      </w:pPr>
      <w:r>
        <w:t>Distribute surveys and pencils to each group.</w:t>
      </w:r>
    </w:p>
    <w:p w14:paraId="3898C20F" w14:textId="77777777" w:rsidR="008363FC" w:rsidRDefault="008363FC" w:rsidP="008363FC">
      <w:pPr>
        <w:pStyle w:val="ListParagraph"/>
        <w:numPr>
          <w:ilvl w:val="0"/>
          <w:numId w:val="2"/>
        </w:numPr>
      </w:pPr>
      <w:r>
        <w:t xml:space="preserve">Read the survey questions to the members. Provide clarifying information as needed to help members understand the questions. </w:t>
      </w:r>
    </w:p>
    <w:p w14:paraId="575982CE" w14:textId="77777777" w:rsidR="008363FC" w:rsidRDefault="008363FC" w:rsidP="008363FC">
      <w:pPr>
        <w:pStyle w:val="ListParagraph"/>
        <w:numPr>
          <w:ilvl w:val="0"/>
          <w:numId w:val="2"/>
        </w:numPr>
      </w:pPr>
      <w:r>
        <w:t xml:space="preserve">When you reach the </w:t>
      </w:r>
      <w:r w:rsidRPr="00676413">
        <w:rPr>
          <w:i/>
        </w:rPr>
        <w:t>After</w:t>
      </w:r>
      <w:r>
        <w:t xml:space="preserve"> and </w:t>
      </w:r>
      <w:r w:rsidRPr="00676413">
        <w:rPr>
          <w:i/>
        </w:rPr>
        <w:t>Before</w:t>
      </w:r>
      <w:r>
        <w:t xml:space="preserve"> statements, explain that the first column is for how much they agree or disagree with the statements right now. When they reach the second column ask them to think back before their 4-H experiences and to circle the right number to show how much they agree or disagree with the statements. If the members are struggling with this, continue to read each statement and explain the After and Before columns. </w:t>
      </w:r>
    </w:p>
    <w:p w14:paraId="1FFBEC02" w14:textId="77777777" w:rsidR="008363FC" w:rsidRDefault="008363FC" w:rsidP="008363FC">
      <w:pPr>
        <w:pStyle w:val="ListParagraph"/>
        <w:numPr>
          <w:ilvl w:val="0"/>
          <w:numId w:val="2"/>
        </w:numPr>
      </w:pPr>
      <w:r>
        <w:t xml:space="preserve">The final question has a prompt, and the members are to complete the sentence. Read the prompt to them and provide clarification if asked what the member is supposed to write. </w:t>
      </w:r>
    </w:p>
    <w:p w14:paraId="1E99D408" w14:textId="77777777" w:rsidR="008363FC" w:rsidRDefault="008363FC" w:rsidP="008363FC">
      <w:r>
        <w:t>After the club meeting:</w:t>
      </w:r>
    </w:p>
    <w:p w14:paraId="0E67FF71" w14:textId="77777777" w:rsidR="008363FC" w:rsidRDefault="008363FC" w:rsidP="008363FC">
      <w:pPr>
        <w:pStyle w:val="ListParagraph"/>
        <w:numPr>
          <w:ilvl w:val="0"/>
          <w:numId w:val="3"/>
        </w:numPr>
      </w:pPr>
      <w:r>
        <w:t>Contact members who were not at the meeting and encourage them to complete the survey.</w:t>
      </w:r>
    </w:p>
    <w:p w14:paraId="46BF3EEF" w14:textId="77777777" w:rsidR="008363FC" w:rsidRDefault="008363FC" w:rsidP="008363FC">
      <w:pPr>
        <w:pStyle w:val="ListParagraph"/>
        <w:numPr>
          <w:ilvl w:val="0"/>
          <w:numId w:val="3"/>
        </w:numPr>
      </w:pPr>
      <w:r>
        <w:t xml:space="preserve">Turn all completed surveys into the extension office, along with the </w:t>
      </w:r>
      <w:r w:rsidRPr="00EA14A4">
        <w:t>incentive form.</w:t>
      </w:r>
      <w:r>
        <w:t xml:space="preserve"> </w:t>
      </w:r>
    </w:p>
    <w:p w14:paraId="31DE2919" w14:textId="77777777" w:rsidR="008363FC" w:rsidRDefault="008363FC" w:rsidP="008363FC">
      <w:pPr>
        <w:jc w:val="center"/>
      </w:pPr>
      <w:r>
        <w:t>Thank you very much for your assistance!</w:t>
      </w:r>
    </w:p>
    <w:p w14:paraId="32DB687E" w14:textId="77777777" w:rsidR="009B41C7" w:rsidRDefault="0012288A"/>
    <w:sectPr w:rsidR="009B41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1952" w14:textId="77777777" w:rsidR="004D0E09" w:rsidRDefault="004D0E09" w:rsidP="004D0E09">
      <w:pPr>
        <w:spacing w:after="0" w:line="240" w:lineRule="auto"/>
      </w:pPr>
      <w:r>
        <w:separator/>
      </w:r>
    </w:p>
  </w:endnote>
  <w:endnote w:type="continuationSeparator" w:id="0">
    <w:p w14:paraId="16908FA7" w14:textId="77777777" w:rsidR="004D0E09" w:rsidRDefault="004D0E09" w:rsidP="004D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FE63" w14:textId="77777777" w:rsidR="004D0E09" w:rsidRDefault="004D0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83EE" w14:textId="77777777" w:rsidR="004D0E09" w:rsidRDefault="004D0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83DE4" w14:textId="77777777" w:rsidR="004D0E09" w:rsidRDefault="004D0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47D65" w14:textId="77777777" w:rsidR="004D0E09" w:rsidRDefault="004D0E09" w:rsidP="004D0E09">
      <w:pPr>
        <w:spacing w:after="0" w:line="240" w:lineRule="auto"/>
      </w:pPr>
      <w:r>
        <w:separator/>
      </w:r>
    </w:p>
  </w:footnote>
  <w:footnote w:type="continuationSeparator" w:id="0">
    <w:p w14:paraId="79197737" w14:textId="77777777" w:rsidR="004D0E09" w:rsidRDefault="004D0E09" w:rsidP="004D0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382F" w14:textId="77777777" w:rsidR="004D0E09" w:rsidRDefault="004D0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8214" w14:textId="77777777" w:rsidR="004D0E09" w:rsidRPr="002C732A" w:rsidRDefault="004D0E09" w:rsidP="004D0E09">
    <w:pPr>
      <w:pBdr>
        <w:bottom w:val="single" w:sz="12" w:space="1" w:color="auto"/>
      </w:pBdr>
      <w:autoSpaceDE w:val="0"/>
      <w:autoSpaceDN w:val="0"/>
      <w:adjustRightInd w:val="0"/>
      <w:rPr>
        <w:rFonts w:ascii="Arial" w:hAnsi="Arial" w:cs="Arial"/>
        <w:b/>
        <w:sz w:val="28"/>
        <w:szCs w:val="28"/>
      </w:rPr>
    </w:pPr>
    <w:r>
      <w:rPr>
        <w:rFonts w:ascii="Franklin Gothic Medium" w:hAnsi="Franklin Gothic Medium" w:cs="Arial"/>
        <w:noProof/>
        <w:color w:val="339966"/>
      </w:rPr>
      <w:drawing>
        <wp:anchor distT="0" distB="0" distL="114300" distR="114300" simplePos="0" relativeHeight="251658240" behindDoc="1" locked="0" layoutInCell="1" allowOverlap="1" wp14:anchorId="44536BC0" wp14:editId="4F59882E">
          <wp:simplePos x="0" y="0"/>
          <wp:positionH relativeFrom="column">
            <wp:posOffset>5714365</wp:posOffset>
          </wp:positionH>
          <wp:positionV relativeFrom="paragraph">
            <wp:posOffset>73025</wp:posOffset>
          </wp:positionV>
          <wp:extent cx="520700" cy="534035"/>
          <wp:effectExtent l="0" t="0" r="0" b="0"/>
          <wp:wrapTight wrapText="bothSides">
            <wp:wrapPolygon edited="0">
              <wp:start x="0" y="0"/>
              <wp:lineTo x="0" y="20804"/>
              <wp:lineTo x="20546" y="20804"/>
              <wp:lineTo x="20546" y="0"/>
              <wp:lineTo x="0" y="0"/>
            </wp:wrapPolygon>
          </wp:wrapTight>
          <wp:docPr id="2" name="Picture 2" descr="4-H_Clover_we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H_Clover_we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inline distT="0" distB="0" distL="0" distR="0" wp14:anchorId="38CA27F9" wp14:editId="3E6C5E70">
          <wp:extent cx="2228850" cy="352425"/>
          <wp:effectExtent l="0" t="0" r="0" b="9525"/>
          <wp:docPr id="1" name="Picture 1" descr="extensionHoriz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nsionHoriz2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352425"/>
                  </a:xfrm>
                  <a:prstGeom prst="rect">
                    <a:avLst/>
                  </a:prstGeom>
                  <a:noFill/>
                  <a:ln>
                    <a:noFill/>
                  </a:ln>
                </pic:spPr>
              </pic:pic>
            </a:graphicData>
          </a:graphic>
        </wp:inline>
      </w:drawing>
    </w:r>
  </w:p>
  <w:p w14:paraId="1BF11701" w14:textId="77777777" w:rsidR="004D0E09" w:rsidRPr="004D0E09" w:rsidRDefault="004D0E09" w:rsidP="004D0E09">
    <w:pPr>
      <w:autoSpaceDE w:val="0"/>
      <w:autoSpaceDN w:val="0"/>
      <w:adjustRightInd w:val="0"/>
      <w:jc w:val="right"/>
      <w:rPr>
        <w:rFonts w:ascii="Franklin Gothic Medium" w:hAnsi="Franklin Gothic Medium" w:cs="Arial"/>
        <w:color w:val="339966"/>
      </w:rPr>
    </w:pPr>
    <w:r w:rsidRPr="0090031A">
      <w:rPr>
        <w:rFonts w:ascii="Franklin Gothic Medium" w:hAnsi="Franklin Gothic Medium" w:cs="Arial"/>
        <w:color w:val="339966"/>
      </w:rPr>
      <w:t>MONTANA 4-H CENTER FOR YOUTH DEVELOPMENT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DDEA" w14:textId="77777777" w:rsidR="004D0E09" w:rsidRDefault="004D0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61080"/>
    <w:multiLevelType w:val="hybridMultilevel"/>
    <w:tmpl w:val="78BC2ABC"/>
    <w:lvl w:ilvl="0" w:tplc="E9C26D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122BDB"/>
    <w:multiLevelType w:val="hybridMultilevel"/>
    <w:tmpl w:val="604A7C10"/>
    <w:lvl w:ilvl="0" w:tplc="E9C26DD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047A4"/>
    <w:multiLevelType w:val="hybridMultilevel"/>
    <w:tmpl w:val="3A6E1512"/>
    <w:lvl w:ilvl="0" w:tplc="E9C26DD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09"/>
    <w:rsid w:val="000D1E42"/>
    <w:rsid w:val="0012288A"/>
    <w:rsid w:val="004D0E09"/>
    <w:rsid w:val="00537079"/>
    <w:rsid w:val="008363FC"/>
    <w:rsid w:val="008F12A1"/>
    <w:rsid w:val="00A51CDF"/>
    <w:rsid w:val="00A63E24"/>
    <w:rsid w:val="00BB3101"/>
    <w:rsid w:val="00EA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1F1836"/>
  <w15:chartTrackingRefBased/>
  <w15:docId w15:val="{6E6BCFF9-0C3A-4574-B4BC-0C70322B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E09"/>
  </w:style>
  <w:style w:type="paragraph" w:styleId="Footer">
    <w:name w:val="footer"/>
    <w:basedOn w:val="Normal"/>
    <w:link w:val="FooterChar"/>
    <w:uiPriority w:val="99"/>
    <w:unhideWhenUsed/>
    <w:rsid w:val="004D0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09"/>
  </w:style>
  <w:style w:type="character" w:styleId="Hyperlink">
    <w:name w:val="Hyperlink"/>
    <w:basedOn w:val="DefaultParagraphFont"/>
    <w:uiPriority w:val="99"/>
    <w:unhideWhenUsed/>
    <w:rsid w:val="008F12A1"/>
    <w:rPr>
      <w:color w:val="0563C1" w:themeColor="hyperlink"/>
      <w:u w:val="single"/>
    </w:rPr>
  </w:style>
  <w:style w:type="paragraph" w:styleId="ListParagraph">
    <w:name w:val="List Paragraph"/>
    <w:basedOn w:val="Normal"/>
    <w:uiPriority w:val="34"/>
    <w:qFormat/>
    <w:rsid w:val="00836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Schomer</dc:creator>
  <cp:keywords/>
  <dc:description/>
  <cp:lastModifiedBy>Schomer, Brett</cp:lastModifiedBy>
  <cp:revision>4</cp:revision>
  <dcterms:created xsi:type="dcterms:W3CDTF">2019-01-28T17:24:00Z</dcterms:created>
  <dcterms:modified xsi:type="dcterms:W3CDTF">2019-01-28T18:20:00Z</dcterms:modified>
</cp:coreProperties>
</file>