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E13B" w14:textId="45E0BAEC" w:rsidR="001C483D" w:rsidRPr="00583C9F" w:rsidRDefault="00C85C52" w:rsidP="00C85C52">
      <w:pPr>
        <w:jc w:val="center"/>
        <w:rPr>
          <w:rFonts w:cstheme="minorHAnsi"/>
          <w:b/>
          <w:bCs/>
        </w:rPr>
      </w:pPr>
      <w:r w:rsidRPr="00583C9F">
        <w:rPr>
          <w:rFonts w:cstheme="minorHAnsi"/>
          <w:b/>
          <w:bCs/>
        </w:rPr>
        <w:t xml:space="preserve">Faculty Senate Meeting </w:t>
      </w:r>
    </w:p>
    <w:p w14:paraId="3E2C3E8B" w14:textId="1BC4EB66" w:rsidR="00B57C4F" w:rsidRPr="00583C9F" w:rsidRDefault="00323345" w:rsidP="00B57C4F">
      <w:pPr>
        <w:jc w:val="center"/>
        <w:rPr>
          <w:rFonts w:cstheme="minorHAnsi"/>
          <w:b/>
          <w:bCs/>
        </w:rPr>
      </w:pPr>
      <w:r w:rsidRPr="00583C9F">
        <w:rPr>
          <w:rFonts w:cstheme="minorHAnsi"/>
          <w:b/>
          <w:bCs/>
        </w:rPr>
        <w:t xml:space="preserve">SUB Ballroom </w:t>
      </w:r>
      <w:r w:rsidR="11D6D16D" w:rsidRPr="00583C9F">
        <w:rPr>
          <w:rFonts w:cstheme="minorHAnsi"/>
          <w:b/>
          <w:bCs/>
        </w:rPr>
        <w:t>B</w:t>
      </w:r>
    </w:p>
    <w:p w14:paraId="360736C4" w14:textId="19F3C700" w:rsidR="00C95E72" w:rsidRPr="00583C9F" w:rsidRDefault="00892C61" w:rsidP="00C85C52">
      <w:pPr>
        <w:jc w:val="center"/>
        <w:rPr>
          <w:rFonts w:cstheme="minorHAnsi"/>
          <w:b/>
          <w:bCs/>
        </w:rPr>
      </w:pPr>
      <w:r w:rsidRPr="00583C9F">
        <w:rPr>
          <w:rFonts w:cstheme="minorHAnsi"/>
          <w:b/>
          <w:bCs/>
        </w:rPr>
        <w:t xml:space="preserve">March </w:t>
      </w:r>
      <w:r w:rsidR="541095DC" w:rsidRPr="00583C9F">
        <w:rPr>
          <w:rFonts w:cstheme="minorHAnsi"/>
          <w:b/>
          <w:bCs/>
        </w:rPr>
        <w:t>20</w:t>
      </w:r>
      <w:r w:rsidR="00085378" w:rsidRPr="00583C9F">
        <w:rPr>
          <w:rFonts w:cstheme="minorHAnsi"/>
          <w:b/>
          <w:bCs/>
        </w:rPr>
        <w:t>, 2024</w:t>
      </w:r>
    </w:p>
    <w:p w14:paraId="58612CE9" w14:textId="265910D7" w:rsidR="00C85C52" w:rsidRDefault="00C85C52" w:rsidP="004C4023">
      <w:pPr>
        <w:jc w:val="center"/>
        <w:rPr>
          <w:rFonts w:cstheme="minorHAnsi"/>
          <w:b/>
          <w:bCs/>
        </w:rPr>
      </w:pPr>
      <w:r w:rsidRPr="00583C9F">
        <w:rPr>
          <w:rFonts w:cstheme="minorHAnsi"/>
          <w:b/>
          <w:bCs/>
        </w:rPr>
        <w:t>3:15pm-4:30pm</w:t>
      </w:r>
    </w:p>
    <w:p w14:paraId="767DC1F9" w14:textId="34A7B126" w:rsidR="004C4023" w:rsidRDefault="004C4023" w:rsidP="004C402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Webex:</w:t>
      </w:r>
    </w:p>
    <w:p w14:paraId="6262CB93" w14:textId="659DF88D" w:rsidR="004C4023" w:rsidRDefault="00FF4D30" w:rsidP="004C4023">
      <w:pPr>
        <w:jc w:val="center"/>
        <w:rPr>
          <w:rFonts w:cstheme="minorHAnsi"/>
        </w:rPr>
      </w:pPr>
      <w:hyperlink r:id="rId5" w:history="1">
        <w:r w:rsidRPr="00201BE5">
          <w:rPr>
            <w:rStyle w:val="Hyperlink"/>
            <w:rFonts w:cstheme="minorHAnsi"/>
          </w:rPr>
          <w:t>https://montana.webex.com/montana/j.php?MTID=m36d9ab493b94989b3138aca5c1446aa7</w:t>
        </w:r>
      </w:hyperlink>
    </w:p>
    <w:p w14:paraId="0CBE3C73" w14:textId="77777777" w:rsidR="00FF4D30" w:rsidRDefault="00FF4D30" w:rsidP="004C4023">
      <w:pPr>
        <w:jc w:val="center"/>
        <w:rPr>
          <w:rFonts w:cstheme="minorHAnsi"/>
        </w:rPr>
      </w:pPr>
    </w:p>
    <w:p w14:paraId="526D49B6" w14:textId="77777777" w:rsidR="00FF4D30" w:rsidRPr="00583C9F" w:rsidRDefault="00FF4D30" w:rsidP="004C4023">
      <w:pPr>
        <w:jc w:val="center"/>
        <w:rPr>
          <w:rFonts w:cstheme="minorHAnsi"/>
        </w:rPr>
      </w:pPr>
    </w:p>
    <w:p w14:paraId="075C321A" w14:textId="0226B649" w:rsidR="00C85C52" w:rsidRPr="00583C9F" w:rsidRDefault="00C85C52" w:rsidP="00C85C52">
      <w:pPr>
        <w:pStyle w:val="ListParagraph"/>
        <w:numPr>
          <w:ilvl w:val="0"/>
          <w:numId w:val="1"/>
        </w:numPr>
        <w:rPr>
          <w:rFonts w:cstheme="minorHAnsi"/>
        </w:rPr>
      </w:pPr>
      <w:r w:rsidRPr="00583C9F">
        <w:rPr>
          <w:rFonts w:cstheme="minorHAnsi"/>
        </w:rPr>
        <w:t xml:space="preserve">Call to Order </w:t>
      </w:r>
    </w:p>
    <w:p w14:paraId="08612CCF" w14:textId="77777777" w:rsidR="00D175F4" w:rsidRPr="00583C9F" w:rsidRDefault="00D175F4" w:rsidP="00D175F4">
      <w:pPr>
        <w:pStyle w:val="ListParagraph"/>
        <w:rPr>
          <w:rFonts w:cstheme="minorHAnsi"/>
        </w:rPr>
      </w:pPr>
    </w:p>
    <w:p w14:paraId="4C5C3158" w14:textId="39752E59" w:rsidR="00C85C52" w:rsidRPr="00583C9F" w:rsidRDefault="00C85C52" w:rsidP="00C85C52">
      <w:pPr>
        <w:pStyle w:val="ListParagraph"/>
        <w:numPr>
          <w:ilvl w:val="0"/>
          <w:numId w:val="1"/>
        </w:numPr>
        <w:rPr>
          <w:rFonts w:cstheme="minorHAnsi"/>
        </w:rPr>
      </w:pPr>
      <w:r w:rsidRPr="00583C9F">
        <w:rPr>
          <w:rFonts w:cstheme="minorHAnsi"/>
        </w:rPr>
        <w:t xml:space="preserve">Approval of FS Minutes from </w:t>
      </w:r>
      <w:r w:rsidR="10D0FD23" w:rsidRPr="00583C9F">
        <w:rPr>
          <w:rFonts w:cstheme="minorHAnsi"/>
        </w:rPr>
        <w:t>March 6</w:t>
      </w:r>
      <w:r w:rsidR="00323345" w:rsidRPr="00583C9F">
        <w:rPr>
          <w:rFonts w:cstheme="minorHAnsi"/>
        </w:rPr>
        <w:t>, 2024</w:t>
      </w:r>
    </w:p>
    <w:p w14:paraId="1FF1A210" w14:textId="77777777" w:rsidR="00D175F4" w:rsidRPr="00583C9F" w:rsidRDefault="00D175F4" w:rsidP="0085603D">
      <w:pPr>
        <w:rPr>
          <w:rFonts w:cstheme="minorHAnsi"/>
        </w:rPr>
      </w:pPr>
    </w:p>
    <w:p w14:paraId="239A8A36" w14:textId="314C6F96" w:rsidR="00C85C52" w:rsidRPr="00583C9F" w:rsidRDefault="00C85C52" w:rsidP="00C85C52">
      <w:pPr>
        <w:pStyle w:val="ListParagraph"/>
        <w:numPr>
          <w:ilvl w:val="0"/>
          <w:numId w:val="1"/>
        </w:numPr>
        <w:rPr>
          <w:rFonts w:cstheme="minorHAnsi"/>
        </w:rPr>
      </w:pPr>
      <w:r w:rsidRPr="00583C9F">
        <w:rPr>
          <w:rFonts w:cstheme="minorHAnsi"/>
        </w:rPr>
        <w:t xml:space="preserve">FYI Items </w:t>
      </w:r>
    </w:p>
    <w:p w14:paraId="52A8A25B" w14:textId="68B2981E" w:rsidR="45C642F6" w:rsidRPr="00583C9F" w:rsidRDefault="00555482" w:rsidP="1FC1757C">
      <w:pPr>
        <w:pStyle w:val="ListParagraph"/>
        <w:numPr>
          <w:ilvl w:val="1"/>
          <w:numId w:val="1"/>
        </w:numPr>
        <w:rPr>
          <w:rFonts w:cstheme="minorHAnsi"/>
        </w:rPr>
      </w:pPr>
      <w:r w:rsidRPr="00583C9F">
        <w:rPr>
          <w:rFonts w:cstheme="minorHAnsi"/>
        </w:rPr>
        <w:t>Dr. Cara Neumann</w:t>
      </w:r>
      <w:r w:rsidR="00045C34" w:rsidRPr="00583C9F">
        <w:rPr>
          <w:rFonts w:cstheme="minorHAnsi"/>
        </w:rPr>
        <w:t xml:space="preserve"> lecture:</w:t>
      </w:r>
      <w:r w:rsidR="007178BA" w:rsidRPr="00583C9F">
        <w:rPr>
          <w:rFonts w:cstheme="minorHAnsi"/>
        </w:rPr>
        <w:t xml:space="preserve"> Grassroots to Global:</w:t>
      </w:r>
      <w:r w:rsidR="00995852" w:rsidRPr="00583C9F">
        <w:rPr>
          <w:rFonts w:cstheme="minorHAnsi"/>
        </w:rPr>
        <w:t xml:space="preserve"> The Power of Public Health (today, 6:30-</w:t>
      </w:r>
      <w:r w:rsidR="009F117D" w:rsidRPr="00583C9F">
        <w:rPr>
          <w:rFonts w:cstheme="minorHAnsi"/>
        </w:rPr>
        <w:t xml:space="preserve">7:30 in </w:t>
      </w:r>
      <w:r w:rsidR="00D56B07" w:rsidRPr="00583C9F">
        <w:rPr>
          <w:rFonts w:cstheme="minorHAnsi"/>
        </w:rPr>
        <w:t>NAH Inspiration Hall</w:t>
      </w:r>
    </w:p>
    <w:p w14:paraId="2FFFE8B4" w14:textId="5DFF12D7" w:rsidR="00D56B07" w:rsidRPr="00583C9F" w:rsidRDefault="00045C34" w:rsidP="1FC1757C">
      <w:pPr>
        <w:pStyle w:val="ListParagraph"/>
        <w:numPr>
          <w:ilvl w:val="1"/>
          <w:numId w:val="1"/>
        </w:numPr>
        <w:rPr>
          <w:rFonts w:cstheme="minorHAnsi"/>
        </w:rPr>
      </w:pPr>
      <w:r w:rsidRPr="00583C9F">
        <w:rPr>
          <w:rFonts w:cstheme="minorHAnsi"/>
        </w:rPr>
        <w:t xml:space="preserve">Keely Holmes </w:t>
      </w:r>
      <w:r w:rsidR="00530707" w:rsidRPr="00583C9F">
        <w:rPr>
          <w:rFonts w:cstheme="minorHAnsi"/>
        </w:rPr>
        <w:t xml:space="preserve">will provide walk-in </w:t>
      </w:r>
      <w:r w:rsidR="00DA3DAB" w:rsidRPr="00583C9F">
        <w:rPr>
          <w:rFonts w:cstheme="minorHAnsi"/>
        </w:rPr>
        <w:t>help sessions for the CIM system:</w:t>
      </w:r>
    </w:p>
    <w:p w14:paraId="017B4F09" w14:textId="77777777" w:rsidR="00DA3DAB" w:rsidRPr="00161B91" w:rsidRDefault="00DA3DAB" w:rsidP="00866735">
      <w:pPr>
        <w:numPr>
          <w:ilvl w:val="2"/>
          <w:numId w:val="1"/>
        </w:numPr>
        <w:shd w:val="clear" w:color="auto" w:fill="FFFFFF"/>
        <w:spacing w:after="120"/>
        <w:divId w:val="429814970"/>
        <w:rPr>
          <w:rFonts w:eastAsia="Times New Roman" w:cstheme="minorHAnsi"/>
          <w:color w:val="000000" w:themeColor="text1"/>
          <w:kern w:val="0"/>
          <w14:ligatures w14:val="none"/>
        </w:rPr>
      </w:pPr>
      <w:r w:rsidRPr="00161B91">
        <w:rPr>
          <w:rFonts w:eastAsia="Times New Roman" w:cstheme="minorHAnsi"/>
          <w:color w:val="000000" w:themeColor="text1"/>
          <w:kern w:val="0"/>
          <w14:ligatures w14:val="none"/>
        </w:rPr>
        <w:t>Walk-In Help Session 1: </w:t>
      </w:r>
      <w:r w:rsidRPr="00161B91">
        <w:rPr>
          <w:rFonts w:eastAsia="Times New Roman" w:cstheme="minorHAnsi"/>
          <w:color w:val="000000" w:themeColor="text1"/>
          <w:kern w:val="0"/>
          <w:u w:val="single"/>
          <w14:ligatures w14:val="none"/>
        </w:rPr>
        <w:t>Monday, March 25th, 10:00am-12:00pm</w:t>
      </w:r>
      <w:r w:rsidRPr="00161B91">
        <w:rPr>
          <w:rFonts w:eastAsia="Times New Roman" w:cstheme="minorHAnsi"/>
          <w:color w:val="000000" w:themeColor="text1"/>
          <w:kern w:val="0"/>
          <w14:ligatures w14:val="none"/>
        </w:rPr>
        <w:t> in Montana Hall 116</w:t>
      </w:r>
    </w:p>
    <w:p w14:paraId="3B1D711D" w14:textId="16355881" w:rsidR="00DA3DAB" w:rsidRPr="00161B91" w:rsidRDefault="00DA3DAB" w:rsidP="00866735">
      <w:pPr>
        <w:numPr>
          <w:ilvl w:val="2"/>
          <w:numId w:val="1"/>
        </w:numPr>
        <w:shd w:val="clear" w:color="auto" w:fill="FFFFFF"/>
        <w:spacing w:after="120"/>
        <w:divId w:val="429814970"/>
        <w:rPr>
          <w:rFonts w:eastAsia="Times New Roman" w:cstheme="minorHAnsi"/>
          <w:color w:val="000000" w:themeColor="text1"/>
          <w:kern w:val="0"/>
          <w14:ligatures w14:val="none"/>
        </w:rPr>
      </w:pPr>
      <w:r w:rsidRPr="00161B91">
        <w:rPr>
          <w:rFonts w:eastAsia="Times New Roman" w:cstheme="minorHAnsi"/>
          <w:color w:val="000000" w:themeColor="text1"/>
          <w:kern w:val="0"/>
          <w14:ligatures w14:val="none"/>
        </w:rPr>
        <w:t>Walk-In Help Session 2: </w:t>
      </w:r>
      <w:r w:rsidRPr="00161B91">
        <w:rPr>
          <w:rFonts w:eastAsia="Times New Roman" w:cstheme="minorHAnsi"/>
          <w:color w:val="000000" w:themeColor="text1"/>
          <w:kern w:val="0"/>
          <w:u w:val="single"/>
          <w14:ligatures w14:val="none"/>
        </w:rPr>
        <w:t>Thursday, March 28th, 1:00pm-3:00pm</w:t>
      </w:r>
      <w:r w:rsidRPr="00161B91">
        <w:rPr>
          <w:rFonts w:eastAsia="Times New Roman" w:cstheme="minorHAnsi"/>
          <w:color w:val="000000" w:themeColor="text1"/>
          <w:kern w:val="0"/>
          <w14:ligatures w14:val="none"/>
        </w:rPr>
        <w:t> in Montana Hall 116</w:t>
      </w:r>
    </w:p>
    <w:p w14:paraId="332B3512" w14:textId="34C6FE84" w:rsidR="00723708" w:rsidRPr="00161B91" w:rsidRDefault="00723708" w:rsidP="00723708">
      <w:pPr>
        <w:numPr>
          <w:ilvl w:val="1"/>
          <w:numId w:val="1"/>
        </w:numPr>
        <w:shd w:val="clear" w:color="auto" w:fill="FFFFFF"/>
        <w:spacing w:after="120"/>
        <w:divId w:val="429814970"/>
        <w:rPr>
          <w:rFonts w:eastAsia="Times New Roman" w:cstheme="minorHAnsi"/>
          <w:color w:val="000000" w:themeColor="text1"/>
          <w:kern w:val="0"/>
          <w14:ligatures w14:val="none"/>
        </w:rPr>
      </w:pPr>
      <w:r w:rsidRPr="00161B91">
        <w:rPr>
          <w:rFonts w:eastAsia="Times New Roman" w:cstheme="minorHAnsi"/>
          <w:color w:val="000000" w:themeColor="text1"/>
          <w:kern w:val="0"/>
          <w14:ligatures w14:val="none"/>
        </w:rPr>
        <w:t xml:space="preserve">Call for First Generation </w:t>
      </w:r>
      <w:r w:rsidR="00671D86" w:rsidRPr="00161B91">
        <w:rPr>
          <w:rFonts w:eastAsia="Times New Roman" w:cstheme="minorHAnsi"/>
          <w:color w:val="000000" w:themeColor="text1"/>
          <w:kern w:val="0"/>
          <w14:ligatures w14:val="none"/>
        </w:rPr>
        <w:t>Service Excellence Award nominations</w:t>
      </w:r>
      <w:r w:rsidR="00C57033" w:rsidRPr="00161B91">
        <w:rPr>
          <w:rFonts w:eastAsia="Times New Roman" w:cstheme="minorHAnsi"/>
          <w:color w:val="000000" w:themeColor="text1"/>
          <w:kern w:val="0"/>
          <w14:ligatures w14:val="none"/>
        </w:rPr>
        <w:t xml:space="preserve"> (deadline April 2, 2024)</w:t>
      </w:r>
      <w:r w:rsidR="001805BC" w:rsidRPr="00161B91">
        <w:rPr>
          <w:rFonts w:eastAsia="Times New Roman" w:cstheme="minorHAnsi"/>
          <w:color w:val="000000" w:themeColor="text1"/>
          <w:kern w:val="0"/>
          <w14:ligatures w14:val="none"/>
        </w:rPr>
        <w:t xml:space="preserve">. </w:t>
      </w:r>
      <w:r w:rsidR="001805BC" w:rsidRPr="00161B91">
        <w:rPr>
          <w:rFonts w:eastAsia="Times New Roman" w:cstheme="minorHAnsi"/>
          <w:color w:val="000000" w:themeColor="text1"/>
          <w:shd w:val="clear" w:color="auto" w:fill="FFFFFF"/>
        </w:rPr>
        <w:t xml:space="preserve">This award is meant to honor a faculty or staff member that is working towards advocacy and support of first-generation college students on campus as well as modeling excellence in first-generation leadership. Nominations close on April 2, </w:t>
      </w:r>
      <w:proofErr w:type="gramStart"/>
      <w:r w:rsidR="001805BC" w:rsidRPr="00161B91">
        <w:rPr>
          <w:rFonts w:eastAsia="Times New Roman" w:cstheme="minorHAnsi"/>
          <w:color w:val="000000" w:themeColor="text1"/>
          <w:shd w:val="clear" w:color="auto" w:fill="FFFFFF"/>
        </w:rPr>
        <w:t>2024</w:t>
      </w:r>
      <w:proofErr w:type="gramEnd"/>
      <w:r w:rsidR="001805BC" w:rsidRPr="00161B91">
        <w:rPr>
          <w:rFonts w:eastAsia="Times New Roman" w:cstheme="minorHAnsi"/>
          <w:color w:val="000000" w:themeColor="text1"/>
          <w:shd w:val="clear" w:color="auto" w:fill="FFFFFF"/>
        </w:rPr>
        <w:t xml:space="preserve"> at 11:59pm. </w:t>
      </w:r>
    </w:p>
    <w:p w14:paraId="7C044D34" w14:textId="52C73A27" w:rsidR="00C57033" w:rsidRPr="00161B91" w:rsidRDefault="00C57033" w:rsidP="00A15A06">
      <w:pPr>
        <w:numPr>
          <w:ilvl w:val="2"/>
          <w:numId w:val="1"/>
        </w:numPr>
        <w:shd w:val="clear" w:color="auto" w:fill="FFFFFF"/>
        <w:spacing w:after="120"/>
        <w:divId w:val="429814970"/>
        <w:rPr>
          <w:rFonts w:eastAsia="Times New Roman" w:cstheme="minorHAnsi"/>
          <w:color w:val="000000" w:themeColor="text1"/>
          <w:kern w:val="0"/>
          <w14:ligatures w14:val="none"/>
        </w:rPr>
      </w:pPr>
      <w:r w:rsidRPr="00161B91">
        <w:rPr>
          <w:rFonts w:eastAsia="Times New Roman" w:cstheme="minorHAnsi"/>
          <w:color w:val="000000" w:themeColor="text1"/>
          <w:kern w:val="0"/>
          <w14:ligatures w14:val="none"/>
        </w:rPr>
        <w:t>https://www.montana.edu/firstgen/First-GenerationServiceExcellenceAward.html</w:t>
      </w:r>
    </w:p>
    <w:p w14:paraId="0DA8B7D7" w14:textId="77777777" w:rsidR="00C10810" w:rsidRPr="00583C9F" w:rsidRDefault="00C10810" w:rsidP="002C43A1">
      <w:pPr>
        <w:pStyle w:val="ListParagraph"/>
        <w:ind w:left="2160"/>
        <w:rPr>
          <w:rFonts w:cstheme="minorHAnsi"/>
        </w:rPr>
      </w:pPr>
    </w:p>
    <w:p w14:paraId="5D3DAD0E" w14:textId="6D10AE4F" w:rsidR="00C85C52" w:rsidRPr="00583C9F" w:rsidRDefault="00C85C52" w:rsidP="00C85C52">
      <w:pPr>
        <w:pStyle w:val="ListParagraph"/>
        <w:numPr>
          <w:ilvl w:val="0"/>
          <w:numId w:val="1"/>
        </w:numPr>
        <w:rPr>
          <w:rFonts w:cstheme="minorHAnsi"/>
        </w:rPr>
      </w:pPr>
      <w:r w:rsidRPr="00583C9F">
        <w:rPr>
          <w:rFonts w:cstheme="minorHAnsi"/>
        </w:rPr>
        <w:t xml:space="preserve">Information Updates </w:t>
      </w:r>
    </w:p>
    <w:p w14:paraId="085D26D5" w14:textId="69D7B896" w:rsidR="00A910CA" w:rsidRPr="00583C9F" w:rsidRDefault="006353B9" w:rsidP="007917E0">
      <w:pPr>
        <w:pStyle w:val="ListParagraph"/>
        <w:numPr>
          <w:ilvl w:val="1"/>
          <w:numId w:val="1"/>
        </w:numPr>
        <w:rPr>
          <w:rFonts w:cstheme="minorHAnsi"/>
        </w:rPr>
      </w:pPr>
      <w:r w:rsidRPr="00583C9F">
        <w:rPr>
          <w:rFonts w:cstheme="minorHAnsi"/>
        </w:rPr>
        <w:t>Distance</w:t>
      </w:r>
      <w:r w:rsidR="4158ECC8" w:rsidRPr="00583C9F">
        <w:rPr>
          <w:rFonts w:cstheme="minorHAnsi"/>
        </w:rPr>
        <w:t xml:space="preserve"> learning policy</w:t>
      </w:r>
      <w:r w:rsidRPr="00583C9F">
        <w:rPr>
          <w:rFonts w:cstheme="minorHAnsi"/>
        </w:rPr>
        <w:t>: Tracy Dougher</w:t>
      </w:r>
    </w:p>
    <w:p w14:paraId="0A61D149" w14:textId="4630E2B1" w:rsidR="00583C9F" w:rsidRPr="00583C9F" w:rsidRDefault="00FF4D30" w:rsidP="00583C9F">
      <w:pPr>
        <w:pStyle w:val="ListParagraph"/>
        <w:numPr>
          <w:ilvl w:val="2"/>
          <w:numId w:val="1"/>
        </w:numPr>
        <w:rPr>
          <w:rFonts w:cstheme="minorHAnsi"/>
        </w:rPr>
      </w:pPr>
      <w:hyperlink r:id="rId6" w:tooltip="https://www.montana.edu/universitycouncil/proposed-policies/drafts/2024-0215%20MSU%20Distance%20Education%20Policy%20draft%20v1.pdf" w:history="1">
        <w:r w:rsidR="00583C9F" w:rsidRPr="00583C9F">
          <w:rPr>
            <w:rStyle w:val="Hyperlink"/>
            <w:rFonts w:cstheme="minorHAnsi"/>
            <w:color w:val="0078D7"/>
          </w:rPr>
          <w:t>https://www.montana.edu/universitycouncil/proposed-policies/drafts/2024-0215%20MSU%20Distance%20Education%20Policy%20draft%20v1.pdf</w:t>
        </w:r>
      </w:hyperlink>
    </w:p>
    <w:p w14:paraId="257B6DDB" w14:textId="77777777" w:rsidR="00F0443E" w:rsidRPr="00583C9F" w:rsidRDefault="00F0443E" w:rsidP="00F0443E">
      <w:pPr>
        <w:pStyle w:val="ListParagraph"/>
        <w:ind w:left="1440"/>
        <w:rPr>
          <w:rFonts w:cstheme="minorHAnsi"/>
        </w:rPr>
      </w:pPr>
    </w:p>
    <w:p w14:paraId="3B9D60A9" w14:textId="6704632B" w:rsidR="00F0443E" w:rsidRPr="00583C9F" w:rsidRDefault="79922A11" w:rsidP="1FC175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83C9F">
        <w:rPr>
          <w:rFonts w:asciiTheme="minorHAnsi" w:hAnsiTheme="minorHAnsi" w:cstheme="minorHAnsi"/>
        </w:rPr>
        <w:t xml:space="preserve">Old </w:t>
      </w:r>
      <w:r w:rsidR="00F0443E" w:rsidRPr="00583C9F">
        <w:rPr>
          <w:rFonts w:asciiTheme="minorHAnsi" w:hAnsiTheme="minorHAnsi" w:cstheme="minorHAnsi"/>
        </w:rPr>
        <w:t>Business</w:t>
      </w:r>
    </w:p>
    <w:p w14:paraId="5E245881" w14:textId="6B3A881C" w:rsidR="007917E0" w:rsidRPr="00583C9F" w:rsidRDefault="00F0443E" w:rsidP="1FC1757C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cstheme="minorHAnsi"/>
        </w:rPr>
      </w:pPr>
      <w:r w:rsidRPr="00583C9F">
        <w:rPr>
          <w:rFonts w:cstheme="minorHAnsi"/>
        </w:rPr>
        <w:t>Changes to the Graduate Catalog (</w:t>
      </w:r>
      <w:r w:rsidR="7B662968" w:rsidRPr="00583C9F">
        <w:rPr>
          <w:rFonts w:cstheme="minorHAnsi"/>
        </w:rPr>
        <w:t xml:space="preserve">Second </w:t>
      </w:r>
      <w:r w:rsidRPr="00583C9F">
        <w:rPr>
          <w:rFonts w:cstheme="minorHAnsi"/>
        </w:rPr>
        <w:t xml:space="preserve">Reading) </w:t>
      </w:r>
    </w:p>
    <w:p w14:paraId="585A27CA" w14:textId="4ED3FA7D" w:rsidR="008F775B" w:rsidRPr="00583C9F" w:rsidRDefault="00896C90" w:rsidP="008F775B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</w:rPr>
      </w:pPr>
      <w:r w:rsidRPr="00583C9F">
        <w:rPr>
          <w:rFonts w:cstheme="minorHAnsi"/>
        </w:rPr>
        <w:t>Eligibility for Assistantships</w:t>
      </w:r>
    </w:p>
    <w:p w14:paraId="0DE008BF" w14:textId="10079AE3" w:rsidR="00896C90" w:rsidRPr="00583C9F" w:rsidRDefault="00432F1B" w:rsidP="008F775B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</w:rPr>
      </w:pPr>
      <w:r w:rsidRPr="00583C9F">
        <w:rPr>
          <w:rFonts w:cstheme="minorHAnsi"/>
        </w:rPr>
        <w:t>Academic Standing</w:t>
      </w:r>
    </w:p>
    <w:p w14:paraId="4FAD703B" w14:textId="77777777" w:rsidR="00DE0F12" w:rsidRPr="00583C9F" w:rsidRDefault="00DE0F12" w:rsidP="00DE0F12">
      <w:pPr>
        <w:shd w:val="clear" w:color="auto" w:fill="FFFFFF"/>
        <w:rPr>
          <w:rFonts w:cstheme="minorHAnsi"/>
        </w:rPr>
      </w:pPr>
    </w:p>
    <w:p w14:paraId="64242E72" w14:textId="6AB3E797" w:rsidR="00C85C52" w:rsidRPr="00583C9F" w:rsidRDefault="00C85C52" w:rsidP="00C85C52">
      <w:pPr>
        <w:pStyle w:val="ListParagraph"/>
        <w:numPr>
          <w:ilvl w:val="0"/>
          <w:numId w:val="1"/>
        </w:numPr>
        <w:rPr>
          <w:rFonts w:cstheme="minorHAnsi"/>
        </w:rPr>
      </w:pPr>
      <w:r w:rsidRPr="00583C9F">
        <w:rPr>
          <w:rFonts w:cstheme="minorHAnsi"/>
        </w:rPr>
        <w:t xml:space="preserve">Undergraduate Courses and Programs </w:t>
      </w:r>
    </w:p>
    <w:p w14:paraId="7FCED6A0" w14:textId="0C26A829" w:rsidR="002235F9" w:rsidRPr="00583C9F" w:rsidRDefault="004A2291" w:rsidP="1FC1757C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583C9F">
        <w:rPr>
          <w:rStyle w:val="coursenumber"/>
          <w:rFonts w:asciiTheme="minorHAnsi" w:hAnsiTheme="minorHAnsi" w:cstheme="minorHAnsi"/>
        </w:rPr>
        <w:t xml:space="preserve">Courses – </w:t>
      </w:r>
      <w:r w:rsidR="3E1E8509" w:rsidRPr="00583C9F">
        <w:rPr>
          <w:rStyle w:val="coursenumber"/>
          <w:rFonts w:asciiTheme="minorHAnsi" w:hAnsiTheme="minorHAnsi" w:cstheme="minorHAnsi"/>
        </w:rPr>
        <w:t xml:space="preserve">Second </w:t>
      </w:r>
      <w:r w:rsidRPr="00583C9F">
        <w:rPr>
          <w:rStyle w:val="coursenumber"/>
          <w:rFonts w:asciiTheme="minorHAnsi" w:hAnsiTheme="minorHAnsi" w:cstheme="minorHAnsi"/>
        </w:rPr>
        <w:t xml:space="preserve">Reading </w:t>
      </w:r>
    </w:p>
    <w:p w14:paraId="4378CD92" w14:textId="3540CA3D" w:rsidR="002235F9" w:rsidRPr="00583C9F" w:rsidRDefault="00FF4D30" w:rsidP="1FC1757C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hyperlink r:id="rId7">
        <w:r w:rsidR="002235F9" w:rsidRPr="00583C9F">
          <w:rPr>
            <w:rStyle w:val="Hyperlink"/>
            <w:rFonts w:asciiTheme="minorHAnsi" w:hAnsiTheme="minorHAnsi" w:cstheme="minorHAnsi"/>
            <w:color w:val="09589A"/>
          </w:rPr>
          <w:t>ANSC 106</w:t>
        </w:r>
      </w:hyperlink>
      <w:r w:rsidR="002235F9" w:rsidRPr="00583C9F">
        <w:rPr>
          <w:rStyle w:val="coursenumber"/>
          <w:rFonts w:asciiTheme="minorHAnsi" w:hAnsiTheme="minorHAnsi" w:cstheme="minorHAnsi"/>
        </w:rPr>
        <w:t>: Careers in Animal Agriculture</w:t>
      </w:r>
    </w:p>
    <w:p w14:paraId="0C733AB3" w14:textId="7449EFA2" w:rsidR="002235F9" w:rsidRPr="00583C9F" w:rsidRDefault="00FF4D30" w:rsidP="002235F9">
      <w:pPr>
        <w:pStyle w:val="NormalWeb"/>
        <w:numPr>
          <w:ilvl w:val="2"/>
          <w:numId w:val="1"/>
        </w:numPr>
        <w:spacing w:before="0" w:beforeAutospacing="0" w:after="0" w:afterAutospacing="0"/>
        <w:ind w:left="2174" w:hanging="187"/>
        <w:rPr>
          <w:rFonts w:asciiTheme="minorHAnsi" w:hAnsiTheme="minorHAnsi" w:cstheme="minorHAnsi"/>
        </w:rPr>
      </w:pPr>
      <w:hyperlink r:id="rId8">
        <w:r w:rsidR="002235F9" w:rsidRPr="00583C9F">
          <w:rPr>
            <w:rStyle w:val="Hyperlink"/>
            <w:rFonts w:asciiTheme="minorHAnsi" w:hAnsiTheme="minorHAnsi" w:cstheme="minorHAnsi"/>
            <w:color w:val="09589A"/>
          </w:rPr>
          <w:t>CULA 106</w:t>
        </w:r>
      </w:hyperlink>
      <w:r w:rsidR="002235F9" w:rsidRPr="00583C9F">
        <w:rPr>
          <w:rStyle w:val="coursenumber"/>
          <w:rFonts w:asciiTheme="minorHAnsi" w:hAnsiTheme="minorHAnsi" w:cstheme="minorHAnsi"/>
          <w:color w:val="333333"/>
        </w:rPr>
        <w:t xml:space="preserve">: </w:t>
      </w:r>
      <w:r w:rsidR="002235F9" w:rsidRPr="00583C9F">
        <w:rPr>
          <w:rStyle w:val="coursenumber"/>
          <w:rFonts w:asciiTheme="minorHAnsi" w:hAnsiTheme="minorHAnsi" w:cstheme="minorHAnsi"/>
        </w:rPr>
        <w:t>Kitchen and Food Production Fundamentals</w:t>
      </w:r>
    </w:p>
    <w:p w14:paraId="3B9FA4A4" w14:textId="537B06DF" w:rsidR="002235F9" w:rsidRPr="00583C9F" w:rsidRDefault="00FF4D30" w:rsidP="002235F9">
      <w:pPr>
        <w:pStyle w:val="NormalWeb"/>
        <w:numPr>
          <w:ilvl w:val="2"/>
          <w:numId w:val="1"/>
        </w:numPr>
        <w:spacing w:before="0" w:beforeAutospacing="0" w:after="0" w:afterAutospacing="0"/>
        <w:ind w:left="2174" w:hanging="187"/>
        <w:rPr>
          <w:rFonts w:asciiTheme="minorHAnsi" w:hAnsiTheme="minorHAnsi" w:cstheme="minorHAnsi"/>
        </w:rPr>
      </w:pPr>
      <w:hyperlink r:id="rId9">
        <w:r w:rsidR="002235F9" w:rsidRPr="00583C9F">
          <w:rPr>
            <w:rStyle w:val="Hyperlink"/>
            <w:rFonts w:asciiTheme="minorHAnsi" w:hAnsiTheme="minorHAnsi" w:cstheme="minorHAnsi"/>
            <w:color w:val="09589A"/>
          </w:rPr>
          <w:t>CULA 108</w:t>
        </w:r>
      </w:hyperlink>
      <w:r w:rsidR="002235F9" w:rsidRPr="00583C9F">
        <w:rPr>
          <w:rStyle w:val="coursenumber"/>
          <w:rFonts w:asciiTheme="minorHAnsi" w:hAnsiTheme="minorHAnsi" w:cstheme="minorHAnsi"/>
        </w:rPr>
        <w:t>: Station Cookery</w:t>
      </w:r>
    </w:p>
    <w:p w14:paraId="767C0995" w14:textId="31C37DF1" w:rsidR="002235F9" w:rsidRPr="00583C9F" w:rsidRDefault="00FF4D30" w:rsidP="002235F9">
      <w:pPr>
        <w:pStyle w:val="NormalWeb"/>
        <w:numPr>
          <w:ilvl w:val="2"/>
          <w:numId w:val="1"/>
        </w:numPr>
        <w:spacing w:before="0" w:beforeAutospacing="0" w:after="0" w:afterAutospacing="0"/>
        <w:ind w:left="2174" w:hanging="187"/>
        <w:rPr>
          <w:rFonts w:asciiTheme="minorHAnsi" w:hAnsiTheme="minorHAnsi" w:cstheme="minorHAnsi"/>
          <w:color w:val="333333"/>
        </w:rPr>
      </w:pPr>
      <w:hyperlink r:id="rId10">
        <w:r w:rsidR="002235F9" w:rsidRPr="00583C9F">
          <w:rPr>
            <w:rStyle w:val="Hyperlink"/>
            <w:rFonts w:asciiTheme="minorHAnsi" w:hAnsiTheme="minorHAnsi" w:cstheme="minorHAnsi"/>
            <w:color w:val="09589A"/>
          </w:rPr>
          <w:t>CULA 112</w:t>
        </w:r>
      </w:hyperlink>
      <w:r w:rsidR="002235F9" w:rsidRPr="00583C9F">
        <w:rPr>
          <w:rStyle w:val="coursenumber"/>
          <w:rFonts w:asciiTheme="minorHAnsi" w:hAnsiTheme="minorHAnsi" w:cstheme="minorHAnsi"/>
        </w:rPr>
        <w:t>: Fundamentals of Protein Cookery</w:t>
      </w:r>
    </w:p>
    <w:p w14:paraId="78FA260A" w14:textId="0736A7A0" w:rsidR="001476D2" w:rsidRPr="00583C9F" w:rsidRDefault="00FF4D30" w:rsidP="1FC1757C">
      <w:pPr>
        <w:pStyle w:val="NormalWeb"/>
        <w:numPr>
          <w:ilvl w:val="2"/>
          <w:numId w:val="1"/>
        </w:numPr>
        <w:spacing w:before="0" w:beforeAutospacing="0" w:after="0" w:afterAutospacing="0"/>
        <w:ind w:left="2174" w:hanging="187"/>
        <w:rPr>
          <w:rFonts w:asciiTheme="minorHAnsi" w:hAnsiTheme="minorHAnsi" w:cstheme="minorHAnsi"/>
        </w:rPr>
      </w:pPr>
      <w:hyperlink r:id="rId11">
        <w:r w:rsidR="002235F9" w:rsidRPr="00583C9F">
          <w:rPr>
            <w:rStyle w:val="Hyperlink"/>
            <w:rFonts w:asciiTheme="minorHAnsi" w:hAnsiTheme="minorHAnsi" w:cstheme="minorHAnsi"/>
            <w:color w:val="09589A"/>
          </w:rPr>
          <w:t>ECNS 433</w:t>
        </w:r>
      </w:hyperlink>
      <w:r w:rsidR="002235F9" w:rsidRPr="00583C9F">
        <w:rPr>
          <w:rStyle w:val="coursenumber"/>
          <w:rFonts w:asciiTheme="minorHAnsi" w:hAnsiTheme="minorHAnsi" w:cstheme="minorHAnsi"/>
          <w:color w:val="333333"/>
        </w:rPr>
        <w:t xml:space="preserve">: </w:t>
      </w:r>
      <w:r w:rsidR="002235F9" w:rsidRPr="00583C9F">
        <w:rPr>
          <w:rStyle w:val="coursenumber"/>
          <w:rFonts w:asciiTheme="minorHAnsi" w:hAnsiTheme="minorHAnsi" w:cstheme="minorHAnsi"/>
        </w:rPr>
        <w:t>Economics of the Environment</w:t>
      </w:r>
    </w:p>
    <w:p w14:paraId="2B59DFF3" w14:textId="51219DCE" w:rsidR="00500279" w:rsidRPr="00583C9F" w:rsidRDefault="00500279" w:rsidP="1FC1757C">
      <w:pPr>
        <w:pStyle w:val="ListParagraph"/>
        <w:numPr>
          <w:ilvl w:val="1"/>
          <w:numId w:val="1"/>
        </w:numPr>
        <w:rPr>
          <w:rFonts w:cstheme="minorHAnsi"/>
        </w:rPr>
      </w:pPr>
      <w:r w:rsidRPr="00583C9F">
        <w:rPr>
          <w:rFonts w:cstheme="minorHAnsi"/>
        </w:rPr>
        <w:t xml:space="preserve">Course Inactivations – </w:t>
      </w:r>
      <w:r w:rsidR="44851B6D" w:rsidRPr="00583C9F">
        <w:rPr>
          <w:rFonts w:cstheme="minorHAnsi"/>
        </w:rPr>
        <w:t xml:space="preserve">Second </w:t>
      </w:r>
      <w:r w:rsidRPr="00583C9F">
        <w:rPr>
          <w:rFonts w:cstheme="minorHAnsi"/>
        </w:rPr>
        <w:t>Read</w:t>
      </w:r>
      <w:r w:rsidR="5BA71429" w:rsidRPr="00583C9F">
        <w:rPr>
          <w:rFonts w:cstheme="minorHAnsi"/>
        </w:rPr>
        <w:t>ing</w:t>
      </w:r>
    </w:p>
    <w:p w14:paraId="536D1938" w14:textId="4A8527DE" w:rsidR="00500279" w:rsidRPr="00583C9F" w:rsidRDefault="00FF4D30" w:rsidP="00500279">
      <w:pPr>
        <w:pStyle w:val="NormalWeb"/>
        <w:numPr>
          <w:ilvl w:val="2"/>
          <w:numId w:val="1"/>
        </w:numPr>
        <w:spacing w:before="0" w:beforeAutospacing="0" w:after="0" w:afterAutospacing="0"/>
        <w:ind w:left="2174" w:hanging="187"/>
        <w:rPr>
          <w:rFonts w:asciiTheme="minorHAnsi" w:hAnsiTheme="minorHAnsi" w:cstheme="minorHAnsi"/>
        </w:rPr>
      </w:pPr>
      <w:hyperlink r:id="rId12">
        <w:r w:rsidR="00500279" w:rsidRPr="00583C9F">
          <w:rPr>
            <w:rStyle w:val="Hyperlink"/>
            <w:rFonts w:asciiTheme="minorHAnsi" w:hAnsiTheme="minorHAnsi" w:cstheme="minorHAnsi"/>
            <w:color w:val="09589A"/>
          </w:rPr>
          <w:t>SPNS 341</w:t>
        </w:r>
      </w:hyperlink>
      <w:r w:rsidR="00500279" w:rsidRPr="00583C9F">
        <w:rPr>
          <w:rStyle w:val="coursenumber"/>
          <w:rFonts w:asciiTheme="minorHAnsi" w:hAnsiTheme="minorHAnsi" w:cstheme="minorHAnsi"/>
          <w:color w:val="333333"/>
        </w:rPr>
        <w:t xml:space="preserve">: </w:t>
      </w:r>
      <w:r w:rsidR="00500279" w:rsidRPr="00583C9F">
        <w:rPr>
          <w:rStyle w:val="coursenumber"/>
          <w:rFonts w:asciiTheme="minorHAnsi" w:hAnsiTheme="minorHAnsi" w:cstheme="minorHAnsi"/>
        </w:rPr>
        <w:t>Warriors and Damsels in Spanish Literature</w:t>
      </w:r>
    </w:p>
    <w:p w14:paraId="0F9965A5" w14:textId="147F1150" w:rsidR="00C321B7" w:rsidRPr="00583C9F" w:rsidRDefault="00C321B7" w:rsidP="1FC1757C">
      <w:pPr>
        <w:numPr>
          <w:ilvl w:val="1"/>
          <w:numId w:val="1"/>
        </w:numPr>
        <w:rPr>
          <w:rFonts w:eastAsia="Times New Roman" w:cstheme="minorHAnsi"/>
          <w:kern w:val="0"/>
          <w14:ligatures w14:val="none"/>
        </w:rPr>
      </w:pPr>
      <w:r w:rsidRPr="00583C9F">
        <w:rPr>
          <w:rFonts w:eastAsia="Times New Roman" w:cstheme="minorHAnsi"/>
          <w:kern w:val="0"/>
          <w14:ligatures w14:val="none"/>
        </w:rPr>
        <w:t xml:space="preserve">New Programs – </w:t>
      </w:r>
      <w:r w:rsidR="49889CF1" w:rsidRPr="00583C9F">
        <w:rPr>
          <w:rFonts w:eastAsia="Times New Roman" w:cstheme="minorHAnsi"/>
          <w:kern w:val="0"/>
          <w14:ligatures w14:val="none"/>
        </w:rPr>
        <w:t xml:space="preserve">Second </w:t>
      </w:r>
      <w:r w:rsidRPr="00583C9F">
        <w:rPr>
          <w:rFonts w:eastAsia="Times New Roman" w:cstheme="minorHAnsi"/>
          <w:kern w:val="0"/>
          <w14:ligatures w14:val="none"/>
        </w:rPr>
        <w:t>Reading</w:t>
      </w:r>
    </w:p>
    <w:p w14:paraId="0F710E62" w14:textId="01A45AE1" w:rsidR="00C321B7" w:rsidRPr="00583C9F" w:rsidRDefault="00FF4D30" w:rsidP="00C321B7">
      <w:pPr>
        <w:pStyle w:val="NormalWeb"/>
        <w:numPr>
          <w:ilvl w:val="2"/>
          <w:numId w:val="1"/>
        </w:numPr>
        <w:spacing w:before="0" w:beforeAutospacing="0" w:after="0" w:afterAutospacing="0"/>
        <w:ind w:left="2174" w:hanging="187"/>
        <w:rPr>
          <w:rStyle w:val="coursenumber"/>
          <w:rFonts w:asciiTheme="minorHAnsi" w:hAnsiTheme="minorHAnsi" w:cstheme="minorHAnsi"/>
          <w:color w:val="333333"/>
        </w:rPr>
      </w:pPr>
      <w:hyperlink r:id="rId13">
        <w:r w:rsidR="00C321B7" w:rsidRPr="00583C9F">
          <w:rPr>
            <w:rStyle w:val="Hyperlink"/>
            <w:rFonts w:asciiTheme="minorHAnsi" w:hAnsiTheme="minorHAnsi" w:cstheme="minorHAnsi"/>
            <w:color w:val="09589A"/>
          </w:rPr>
          <w:t>-C </w:t>
        </w:r>
      </w:hyperlink>
      <w:r w:rsidR="00C321B7" w:rsidRPr="00583C9F">
        <w:rPr>
          <w:rStyle w:val="coursenumber"/>
          <w:rFonts w:asciiTheme="minorHAnsi" w:hAnsiTheme="minorHAnsi" w:cstheme="minorHAnsi"/>
          <w:color w:val="333333"/>
        </w:rPr>
        <w:t xml:space="preserve">: </w:t>
      </w:r>
      <w:r w:rsidR="00C321B7" w:rsidRPr="00583C9F">
        <w:rPr>
          <w:rStyle w:val="coursenumber"/>
          <w:rFonts w:asciiTheme="minorHAnsi" w:hAnsiTheme="minorHAnsi" w:cstheme="minorHAnsi"/>
        </w:rPr>
        <w:t>Certificate in Special Education</w:t>
      </w:r>
    </w:p>
    <w:p w14:paraId="728BDDD5" w14:textId="4F019ECB" w:rsidR="003E7F61" w:rsidRPr="00583C9F" w:rsidRDefault="003E7F61" w:rsidP="1FC1757C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coursenumber"/>
          <w:rFonts w:asciiTheme="minorHAnsi" w:hAnsiTheme="minorHAnsi" w:cstheme="minorHAnsi"/>
          <w:color w:val="333333"/>
        </w:rPr>
      </w:pPr>
      <w:r w:rsidRPr="00583C9F">
        <w:rPr>
          <w:rStyle w:val="coursenumber"/>
          <w:rFonts w:asciiTheme="minorHAnsi" w:hAnsiTheme="minorHAnsi" w:cstheme="minorHAnsi"/>
        </w:rPr>
        <w:t xml:space="preserve">Program Inactivations – </w:t>
      </w:r>
      <w:r w:rsidR="5C15DCD3" w:rsidRPr="00583C9F">
        <w:rPr>
          <w:rStyle w:val="coursenumber"/>
          <w:rFonts w:asciiTheme="minorHAnsi" w:hAnsiTheme="minorHAnsi" w:cstheme="minorHAnsi"/>
        </w:rPr>
        <w:t xml:space="preserve">Second </w:t>
      </w:r>
      <w:r w:rsidRPr="00583C9F">
        <w:rPr>
          <w:rStyle w:val="coursenumber"/>
          <w:rFonts w:asciiTheme="minorHAnsi" w:hAnsiTheme="minorHAnsi" w:cstheme="minorHAnsi"/>
        </w:rPr>
        <w:t>Reading</w:t>
      </w:r>
    </w:p>
    <w:p w14:paraId="769332A5" w14:textId="4384CA79" w:rsidR="003E7F61" w:rsidRPr="00583C9F" w:rsidRDefault="00FF4D30" w:rsidP="003E7F61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14">
        <w:r w:rsidR="003E7F61" w:rsidRPr="00583C9F">
          <w:rPr>
            <w:rStyle w:val="Hyperlink"/>
            <w:rFonts w:asciiTheme="minorHAnsi" w:hAnsiTheme="minorHAnsi" w:cstheme="minorHAnsi"/>
            <w:color w:val="09589A"/>
          </w:rPr>
          <w:t>CARB-CBL</w:t>
        </w:r>
      </w:hyperlink>
      <w:r w:rsidR="003E7F61" w:rsidRPr="00583C9F">
        <w:rPr>
          <w:rStyle w:val="coursenumber"/>
          <w:rFonts w:asciiTheme="minorHAnsi" w:hAnsiTheme="minorHAnsi" w:cstheme="minorHAnsi"/>
          <w:color w:val="333333"/>
        </w:rPr>
        <w:t xml:space="preserve">: </w:t>
      </w:r>
      <w:r w:rsidR="003E7F61" w:rsidRPr="00583C9F">
        <w:rPr>
          <w:rStyle w:val="coursenumber"/>
          <w:rFonts w:asciiTheme="minorHAnsi" w:hAnsiTheme="minorHAnsi" w:cstheme="minorHAnsi"/>
        </w:rPr>
        <w:t>Certificate in Arabic</w:t>
      </w:r>
    </w:p>
    <w:p w14:paraId="6F5EDD83" w14:textId="08C789E3" w:rsidR="003E7F61" w:rsidRPr="00583C9F" w:rsidRDefault="003E7F61" w:rsidP="003E7F61">
      <w:pPr>
        <w:pStyle w:val="NormalWeb"/>
        <w:numPr>
          <w:ilvl w:val="3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83C9F">
        <w:rPr>
          <w:rFonts w:asciiTheme="minorHAnsi" w:hAnsiTheme="minorHAnsi" w:cstheme="minorHAnsi"/>
        </w:rPr>
        <w:t>We no longer offer second year Arabic courses. The enrollment in those courses was consistently low, so they were cancelled</w:t>
      </w:r>
    </w:p>
    <w:p w14:paraId="3EED9D1C" w14:textId="77777777" w:rsidR="0085603D" w:rsidRPr="00583C9F" w:rsidRDefault="0085603D" w:rsidP="0085603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A450BAD" w14:textId="77777777" w:rsidR="00982520" w:rsidRPr="00583C9F" w:rsidRDefault="00C85C52" w:rsidP="00CD224C">
      <w:pPr>
        <w:pStyle w:val="ListParagraph"/>
        <w:numPr>
          <w:ilvl w:val="0"/>
          <w:numId w:val="1"/>
        </w:numPr>
        <w:rPr>
          <w:rFonts w:cstheme="minorHAnsi"/>
        </w:rPr>
      </w:pPr>
      <w:r w:rsidRPr="00583C9F">
        <w:rPr>
          <w:rFonts w:cstheme="minorHAnsi"/>
        </w:rPr>
        <w:t xml:space="preserve">Graduate Courses and Programs </w:t>
      </w:r>
    </w:p>
    <w:p w14:paraId="7FAEDC72" w14:textId="5D81D308" w:rsidR="006B7215" w:rsidRPr="00583C9F" w:rsidRDefault="006B7215" w:rsidP="1FC1757C">
      <w:pPr>
        <w:pStyle w:val="NormalWeb"/>
        <w:numPr>
          <w:ilvl w:val="1"/>
          <w:numId w:val="1"/>
        </w:numPr>
        <w:spacing w:before="0" w:beforeAutospacing="0" w:after="0" w:afterAutospacing="0"/>
        <w:rPr>
          <w:rStyle w:val="coursenumber"/>
          <w:rFonts w:asciiTheme="minorHAnsi" w:hAnsiTheme="minorHAnsi" w:cstheme="minorHAnsi"/>
          <w:color w:val="333333"/>
        </w:rPr>
      </w:pPr>
      <w:r w:rsidRPr="00583C9F">
        <w:rPr>
          <w:rStyle w:val="coursenumber"/>
          <w:rFonts w:asciiTheme="minorHAnsi" w:hAnsiTheme="minorHAnsi" w:cstheme="minorHAnsi"/>
        </w:rPr>
        <w:t xml:space="preserve">Courses – </w:t>
      </w:r>
      <w:r w:rsidR="16138467" w:rsidRPr="00583C9F">
        <w:rPr>
          <w:rStyle w:val="coursenumber"/>
          <w:rFonts w:asciiTheme="minorHAnsi" w:hAnsiTheme="minorHAnsi" w:cstheme="minorHAnsi"/>
        </w:rPr>
        <w:t xml:space="preserve">Second </w:t>
      </w:r>
      <w:r w:rsidRPr="00583C9F">
        <w:rPr>
          <w:rStyle w:val="coursenumber"/>
          <w:rFonts w:asciiTheme="minorHAnsi" w:hAnsiTheme="minorHAnsi" w:cstheme="minorHAnsi"/>
        </w:rPr>
        <w:t>Reading</w:t>
      </w:r>
    </w:p>
    <w:p w14:paraId="48909DD3" w14:textId="607B768B" w:rsidR="006B7215" w:rsidRPr="00583C9F" w:rsidRDefault="00FF4D30" w:rsidP="006B7215">
      <w:pPr>
        <w:pStyle w:val="NormalWeb"/>
        <w:numPr>
          <w:ilvl w:val="2"/>
          <w:numId w:val="1"/>
        </w:numPr>
        <w:spacing w:before="0" w:beforeAutospacing="0" w:after="0" w:afterAutospacing="0"/>
        <w:ind w:left="2174" w:hanging="187"/>
        <w:rPr>
          <w:rStyle w:val="coursenumber"/>
          <w:rFonts w:asciiTheme="minorHAnsi" w:hAnsiTheme="minorHAnsi" w:cstheme="minorHAnsi"/>
        </w:rPr>
      </w:pPr>
      <w:hyperlink r:id="rId15">
        <w:r w:rsidR="006B7215" w:rsidRPr="00583C9F">
          <w:rPr>
            <w:rStyle w:val="Hyperlink"/>
            <w:rFonts w:asciiTheme="minorHAnsi" w:hAnsiTheme="minorHAnsi" w:cstheme="minorHAnsi"/>
            <w:color w:val="09589A"/>
          </w:rPr>
          <w:t>BIOH 585</w:t>
        </w:r>
      </w:hyperlink>
      <w:r w:rsidR="006B7215" w:rsidRPr="00583C9F">
        <w:rPr>
          <w:rStyle w:val="coursenumber"/>
          <w:rFonts w:asciiTheme="minorHAnsi" w:hAnsiTheme="minorHAnsi" w:cstheme="minorHAnsi"/>
          <w:color w:val="333333"/>
        </w:rPr>
        <w:t xml:space="preserve">: </w:t>
      </w:r>
      <w:r w:rsidR="006B7215" w:rsidRPr="00583C9F">
        <w:rPr>
          <w:rStyle w:val="coursenumber"/>
          <w:rFonts w:asciiTheme="minorHAnsi" w:hAnsiTheme="minorHAnsi" w:cstheme="minorHAnsi"/>
        </w:rPr>
        <w:t>Human Dissection for Teachers</w:t>
      </w:r>
    </w:p>
    <w:p w14:paraId="717CDA61" w14:textId="77777777" w:rsidR="0085603D" w:rsidRPr="00583C9F" w:rsidRDefault="0085603D" w:rsidP="0085603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849E85B" w14:textId="5533FD9F" w:rsidR="00C85C52" w:rsidRPr="00583C9F" w:rsidRDefault="00982520" w:rsidP="1FC1757C">
      <w:pPr>
        <w:pStyle w:val="ListParagraph"/>
        <w:numPr>
          <w:ilvl w:val="0"/>
          <w:numId w:val="1"/>
        </w:numPr>
        <w:rPr>
          <w:rFonts w:cstheme="minorHAnsi"/>
        </w:rPr>
      </w:pPr>
      <w:r w:rsidRPr="00583C9F">
        <w:rPr>
          <w:rFonts w:cstheme="minorHAnsi"/>
        </w:rPr>
        <w:t xml:space="preserve">Senators’ Open Conversation </w:t>
      </w:r>
    </w:p>
    <w:p w14:paraId="75C18E93" w14:textId="77777777" w:rsidR="0085603D" w:rsidRPr="00583C9F" w:rsidRDefault="0085603D" w:rsidP="0085603D">
      <w:pPr>
        <w:rPr>
          <w:rFonts w:cstheme="minorHAnsi"/>
        </w:rPr>
      </w:pPr>
    </w:p>
    <w:p w14:paraId="2AEEBF81" w14:textId="1182308A" w:rsidR="0085603D" w:rsidRDefault="00982520" w:rsidP="0085603D">
      <w:pPr>
        <w:pStyle w:val="ListParagraph"/>
        <w:numPr>
          <w:ilvl w:val="0"/>
          <w:numId w:val="1"/>
        </w:numPr>
        <w:rPr>
          <w:rFonts w:cstheme="minorHAnsi"/>
        </w:rPr>
      </w:pPr>
      <w:r w:rsidRPr="00583C9F">
        <w:rPr>
          <w:rFonts w:cstheme="minorHAnsi"/>
        </w:rPr>
        <w:t xml:space="preserve">Public Comment </w:t>
      </w:r>
    </w:p>
    <w:p w14:paraId="4E5C25FE" w14:textId="77777777" w:rsidR="00161B91" w:rsidRPr="00161B91" w:rsidRDefault="00161B91" w:rsidP="00161B91">
      <w:pPr>
        <w:rPr>
          <w:rFonts w:cstheme="minorHAnsi"/>
        </w:rPr>
      </w:pPr>
    </w:p>
    <w:p w14:paraId="36AEF2C5" w14:textId="1C549008" w:rsidR="00982520" w:rsidRPr="00583C9F" w:rsidRDefault="00982520" w:rsidP="00CD224C">
      <w:pPr>
        <w:pStyle w:val="ListParagraph"/>
        <w:numPr>
          <w:ilvl w:val="0"/>
          <w:numId w:val="1"/>
        </w:numPr>
        <w:rPr>
          <w:rFonts w:cstheme="minorHAnsi"/>
        </w:rPr>
      </w:pPr>
      <w:r w:rsidRPr="00583C9F">
        <w:rPr>
          <w:rFonts w:cstheme="minorHAnsi"/>
        </w:rPr>
        <w:t xml:space="preserve">Adjourn </w:t>
      </w:r>
    </w:p>
    <w:p w14:paraId="6D8E457D" w14:textId="30ED98FF" w:rsidR="00982520" w:rsidRPr="00583C9F" w:rsidRDefault="00982520" w:rsidP="00CD224C">
      <w:pPr>
        <w:rPr>
          <w:rFonts w:cstheme="minorHAnsi"/>
        </w:rPr>
      </w:pPr>
    </w:p>
    <w:sectPr w:rsidR="00982520" w:rsidRPr="0058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953"/>
    <w:multiLevelType w:val="multilevel"/>
    <w:tmpl w:val="E85C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B3347"/>
    <w:multiLevelType w:val="multilevel"/>
    <w:tmpl w:val="C7D4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76998"/>
    <w:multiLevelType w:val="hybridMultilevel"/>
    <w:tmpl w:val="5F5EE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891836"/>
    <w:multiLevelType w:val="multilevel"/>
    <w:tmpl w:val="E4E8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702DD"/>
    <w:multiLevelType w:val="multilevel"/>
    <w:tmpl w:val="F29C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B6C99"/>
    <w:multiLevelType w:val="multilevel"/>
    <w:tmpl w:val="F5C4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37C07"/>
    <w:multiLevelType w:val="multilevel"/>
    <w:tmpl w:val="C3C6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0568E"/>
    <w:multiLevelType w:val="multilevel"/>
    <w:tmpl w:val="BCD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423AF7"/>
    <w:multiLevelType w:val="hybridMultilevel"/>
    <w:tmpl w:val="91E0E7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90F7C"/>
    <w:multiLevelType w:val="multilevel"/>
    <w:tmpl w:val="52F4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0219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AA1BD5"/>
    <w:multiLevelType w:val="multilevel"/>
    <w:tmpl w:val="EDFC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95F95"/>
    <w:multiLevelType w:val="multilevel"/>
    <w:tmpl w:val="25F4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225BC"/>
    <w:multiLevelType w:val="multilevel"/>
    <w:tmpl w:val="D23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C333D"/>
    <w:multiLevelType w:val="hybridMultilevel"/>
    <w:tmpl w:val="E7E6F35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C6D1F4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C6C79"/>
    <w:multiLevelType w:val="multilevel"/>
    <w:tmpl w:val="4684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FB7A42"/>
    <w:multiLevelType w:val="multilevel"/>
    <w:tmpl w:val="F98E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57679"/>
    <w:multiLevelType w:val="multilevel"/>
    <w:tmpl w:val="AF3A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80C93"/>
    <w:multiLevelType w:val="multilevel"/>
    <w:tmpl w:val="1676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680B04"/>
    <w:multiLevelType w:val="multilevel"/>
    <w:tmpl w:val="6F28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95352"/>
    <w:multiLevelType w:val="multilevel"/>
    <w:tmpl w:val="759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F11A2"/>
    <w:multiLevelType w:val="multilevel"/>
    <w:tmpl w:val="3C08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51031A"/>
    <w:multiLevelType w:val="multilevel"/>
    <w:tmpl w:val="404E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20770"/>
    <w:multiLevelType w:val="multilevel"/>
    <w:tmpl w:val="2E30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E852F4"/>
    <w:multiLevelType w:val="multilevel"/>
    <w:tmpl w:val="5EF4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7F782B"/>
    <w:multiLevelType w:val="multilevel"/>
    <w:tmpl w:val="AE7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746404"/>
    <w:multiLevelType w:val="multilevel"/>
    <w:tmpl w:val="833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6033950">
    <w:abstractNumId w:val="14"/>
  </w:num>
  <w:num w:numId="2" w16cid:durableId="1496800800">
    <w:abstractNumId w:val="8"/>
  </w:num>
  <w:num w:numId="3" w16cid:durableId="666712921">
    <w:abstractNumId w:val="7"/>
  </w:num>
  <w:num w:numId="4" w16cid:durableId="810946966">
    <w:abstractNumId w:val="18"/>
  </w:num>
  <w:num w:numId="5" w16cid:durableId="245959082">
    <w:abstractNumId w:val="19"/>
  </w:num>
  <w:num w:numId="6" w16cid:durableId="1222670176">
    <w:abstractNumId w:val="25"/>
  </w:num>
  <w:num w:numId="7" w16cid:durableId="1870606095">
    <w:abstractNumId w:val="22"/>
  </w:num>
  <w:num w:numId="8" w16cid:durableId="381250883">
    <w:abstractNumId w:val="5"/>
  </w:num>
  <w:num w:numId="9" w16cid:durableId="1924561721">
    <w:abstractNumId w:val="0"/>
  </w:num>
  <w:num w:numId="10" w16cid:durableId="917597760">
    <w:abstractNumId w:val="24"/>
  </w:num>
  <w:num w:numId="11" w16cid:durableId="941104334">
    <w:abstractNumId w:val="21"/>
  </w:num>
  <w:num w:numId="12" w16cid:durableId="592279938">
    <w:abstractNumId w:val="13"/>
  </w:num>
  <w:num w:numId="13" w16cid:durableId="1794860465">
    <w:abstractNumId w:val="26"/>
  </w:num>
  <w:num w:numId="14" w16cid:durableId="1176114555">
    <w:abstractNumId w:val="3"/>
  </w:num>
  <w:num w:numId="15" w16cid:durableId="1803112681">
    <w:abstractNumId w:val="17"/>
  </w:num>
  <w:num w:numId="16" w16cid:durableId="721489281">
    <w:abstractNumId w:val="11"/>
  </w:num>
  <w:num w:numId="17" w16cid:durableId="1422872814">
    <w:abstractNumId w:val="2"/>
  </w:num>
  <w:num w:numId="18" w16cid:durableId="1908570648">
    <w:abstractNumId w:val="4"/>
  </w:num>
  <w:num w:numId="19" w16cid:durableId="350646029">
    <w:abstractNumId w:val="16"/>
  </w:num>
  <w:num w:numId="20" w16cid:durableId="1588733274">
    <w:abstractNumId w:val="9"/>
  </w:num>
  <w:num w:numId="21" w16cid:durableId="1696466738">
    <w:abstractNumId w:val="12"/>
  </w:num>
  <w:num w:numId="22" w16cid:durableId="1404571853">
    <w:abstractNumId w:val="6"/>
  </w:num>
  <w:num w:numId="23" w16cid:durableId="1145926049">
    <w:abstractNumId w:val="15"/>
  </w:num>
  <w:num w:numId="24" w16cid:durableId="175270160">
    <w:abstractNumId w:val="23"/>
  </w:num>
  <w:num w:numId="25" w16cid:durableId="2040081364">
    <w:abstractNumId w:val="20"/>
  </w:num>
  <w:num w:numId="26" w16cid:durableId="445125088">
    <w:abstractNumId w:val="1"/>
  </w:num>
  <w:num w:numId="27" w16cid:durableId="1665625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52"/>
    <w:rsid w:val="000022FE"/>
    <w:rsid w:val="00012E8E"/>
    <w:rsid w:val="00030D66"/>
    <w:rsid w:val="00045C34"/>
    <w:rsid w:val="00046F9C"/>
    <w:rsid w:val="00047777"/>
    <w:rsid w:val="00050FF0"/>
    <w:rsid w:val="00063B90"/>
    <w:rsid w:val="00076825"/>
    <w:rsid w:val="00085378"/>
    <w:rsid w:val="000958A2"/>
    <w:rsid w:val="00096610"/>
    <w:rsid w:val="000B1773"/>
    <w:rsid w:val="000C2781"/>
    <w:rsid w:val="000E56D5"/>
    <w:rsid w:val="000F2E15"/>
    <w:rsid w:val="00103930"/>
    <w:rsid w:val="00134069"/>
    <w:rsid w:val="001476D2"/>
    <w:rsid w:val="00161B91"/>
    <w:rsid w:val="00171575"/>
    <w:rsid w:val="001715B2"/>
    <w:rsid w:val="00171EDE"/>
    <w:rsid w:val="001805BC"/>
    <w:rsid w:val="00181729"/>
    <w:rsid w:val="00184CC5"/>
    <w:rsid w:val="00187158"/>
    <w:rsid w:val="00195AF9"/>
    <w:rsid w:val="00196B76"/>
    <w:rsid w:val="001A3105"/>
    <w:rsid w:val="001B2D95"/>
    <w:rsid w:val="001B3F02"/>
    <w:rsid w:val="001B6AE5"/>
    <w:rsid w:val="001C25CF"/>
    <w:rsid w:val="001C483D"/>
    <w:rsid w:val="001C4FD1"/>
    <w:rsid w:val="001F2C9B"/>
    <w:rsid w:val="001F5FC6"/>
    <w:rsid w:val="001F7FCE"/>
    <w:rsid w:val="00202E19"/>
    <w:rsid w:val="002073A1"/>
    <w:rsid w:val="00207CEE"/>
    <w:rsid w:val="002170AE"/>
    <w:rsid w:val="00220DD2"/>
    <w:rsid w:val="002235F9"/>
    <w:rsid w:val="002256C4"/>
    <w:rsid w:val="00241645"/>
    <w:rsid w:val="0025429A"/>
    <w:rsid w:val="00254F61"/>
    <w:rsid w:val="002675E0"/>
    <w:rsid w:val="00267EF9"/>
    <w:rsid w:val="00267FCE"/>
    <w:rsid w:val="00293A83"/>
    <w:rsid w:val="00296840"/>
    <w:rsid w:val="002A44E6"/>
    <w:rsid w:val="002C43A1"/>
    <w:rsid w:val="002E11D7"/>
    <w:rsid w:val="002F266D"/>
    <w:rsid w:val="00313BD4"/>
    <w:rsid w:val="0031756C"/>
    <w:rsid w:val="0032297A"/>
    <w:rsid w:val="00323345"/>
    <w:rsid w:val="00326315"/>
    <w:rsid w:val="003275FC"/>
    <w:rsid w:val="0032785C"/>
    <w:rsid w:val="0035043F"/>
    <w:rsid w:val="00364EE7"/>
    <w:rsid w:val="00377227"/>
    <w:rsid w:val="003775C4"/>
    <w:rsid w:val="003861DD"/>
    <w:rsid w:val="003874EC"/>
    <w:rsid w:val="00390621"/>
    <w:rsid w:val="003A2F47"/>
    <w:rsid w:val="003A328F"/>
    <w:rsid w:val="003A5891"/>
    <w:rsid w:val="003C2030"/>
    <w:rsid w:val="003C6218"/>
    <w:rsid w:val="003D27A7"/>
    <w:rsid w:val="003E5470"/>
    <w:rsid w:val="003E7F61"/>
    <w:rsid w:val="003F6224"/>
    <w:rsid w:val="00415733"/>
    <w:rsid w:val="00432F1B"/>
    <w:rsid w:val="00434BD7"/>
    <w:rsid w:val="00440396"/>
    <w:rsid w:val="0046029B"/>
    <w:rsid w:val="00462385"/>
    <w:rsid w:val="00463F1E"/>
    <w:rsid w:val="00474696"/>
    <w:rsid w:val="00493027"/>
    <w:rsid w:val="004A2291"/>
    <w:rsid w:val="004B61C7"/>
    <w:rsid w:val="004C4023"/>
    <w:rsid w:val="004D535D"/>
    <w:rsid w:val="004E2AFF"/>
    <w:rsid w:val="004F05F7"/>
    <w:rsid w:val="00500279"/>
    <w:rsid w:val="00504CD2"/>
    <w:rsid w:val="00530322"/>
    <w:rsid w:val="00530707"/>
    <w:rsid w:val="0054025C"/>
    <w:rsid w:val="005512A7"/>
    <w:rsid w:val="00552368"/>
    <w:rsid w:val="00555482"/>
    <w:rsid w:val="00555BB0"/>
    <w:rsid w:val="0057124B"/>
    <w:rsid w:val="005803FE"/>
    <w:rsid w:val="00583C9F"/>
    <w:rsid w:val="005B5C64"/>
    <w:rsid w:val="005E376A"/>
    <w:rsid w:val="005F0056"/>
    <w:rsid w:val="005F00D7"/>
    <w:rsid w:val="00621ACE"/>
    <w:rsid w:val="006305FC"/>
    <w:rsid w:val="00631547"/>
    <w:rsid w:val="006353B9"/>
    <w:rsid w:val="0063660D"/>
    <w:rsid w:val="0064597A"/>
    <w:rsid w:val="006467E0"/>
    <w:rsid w:val="00666540"/>
    <w:rsid w:val="00671D86"/>
    <w:rsid w:val="00691846"/>
    <w:rsid w:val="00692458"/>
    <w:rsid w:val="00695168"/>
    <w:rsid w:val="006A1EA4"/>
    <w:rsid w:val="006B7215"/>
    <w:rsid w:val="006C3396"/>
    <w:rsid w:val="006D1482"/>
    <w:rsid w:val="006E01B9"/>
    <w:rsid w:val="006E3BCB"/>
    <w:rsid w:val="006F2796"/>
    <w:rsid w:val="00704768"/>
    <w:rsid w:val="00707BA7"/>
    <w:rsid w:val="00715DE7"/>
    <w:rsid w:val="007178BA"/>
    <w:rsid w:val="00723708"/>
    <w:rsid w:val="00724878"/>
    <w:rsid w:val="007271E8"/>
    <w:rsid w:val="00742CEC"/>
    <w:rsid w:val="007528E2"/>
    <w:rsid w:val="007624D0"/>
    <w:rsid w:val="00764EA1"/>
    <w:rsid w:val="007660A4"/>
    <w:rsid w:val="00787B4E"/>
    <w:rsid w:val="007917E0"/>
    <w:rsid w:val="007B7930"/>
    <w:rsid w:val="007C638C"/>
    <w:rsid w:val="007D0D5D"/>
    <w:rsid w:val="007E1D5C"/>
    <w:rsid w:val="007E621F"/>
    <w:rsid w:val="007F3336"/>
    <w:rsid w:val="00800B6B"/>
    <w:rsid w:val="0080234D"/>
    <w:rsid w:val="008367F0"/>
    <w:rsid w:val="0084654D"/>
    <w:rsid w:val="00851C9F"/>
    <w:rsid w:val="00852BBE"/>
    <w:rsid w:val="00855962"/>
    <w:rsid w:val="0085603D"/>
    <w:rsid w:val="00866735"/>
    <w:rsid w:val="00866A49"/>
    <w:rsid w:val="008712EA"/>
    <w:rsid w:val="00892C61"/>
    <w:rsid w:val="00894525"/>
    <w:rsid w:val="00896C90"/>
    <w:rsid w:val="00897FA8"/>
    <w:rsid w:val="008B117E"/>
    <w:rsid w:val="008C0B3D"/>
    <w:rsid w:val="008F775B"/>
    <w:rsid w:val="0090155E"/>
    <w:rsid w:val="0090359A"/>
    <w:rsid w:val="0091254E"/>
    <w:rsid w:val="00920AEE"/>
    <w:rsid w:val="00940520"/>
    <w:rsid w:val="00947C91"/>
    <w:rsid w:val="00952F06"/>
    <w:rsid w:val="00957202"/>
    <w:rsid w:val="00970C9A"/>
    <w:rsid w:val="009748E0"/>
    <w:rsid w:val="00982520"/>
    <w:rsid w:val="00995852"/>
    <w:rsid w:val="00997894"/>
    <w:rsid w:val="009A0422"/>
    <w:rsid w:val="009A50BE"/>
    <w:rsid w:val="009B579F"/>
    <w:rsid w:val="009E3DF4"/>
    <w:rsid w:val="009F117D"/>
    <w:rsid w:val="009F7024"/>
    <w:rsid w:val="00A06862"/>
    <w:rsid w:val="00A074E8"/>
    <w:rsid w:val="00A15A06"/>
    <w:rsid w:val="00A213DB"/>
    <w:rsid w:val="00A27A02"/>
    <w:rsid w:val="00A322D9"/>
    <w:rsid w:val="00A32924"/>
    <w:rsid w:val="00A444BF"/>
    <w:rsid w:val="00A614C4"/>
    <w:rsid w:val="00A756B5"/>
    <w:rsid w:val="00A910CA"/>
    <w:rsid w:val="00A96F3D"/>
    <w:rsid w:val="00AC0230"/>
    <w:rsid w:val="00AC75F3"/>
    <w:rsid w:val="00AE43A8"/>
    <w:rsid w:val="00B14C52"/>
    <w:rsid w:val="00B41CE8"/>
    <w:rsid w:val="00B516FB"/>
    <w:rsid w:val="00B57C4F"/>
    <w:rsid w:val="00B80663"/>
    <w:rsid w:val="00B82ED0"/>
    <w:rsid w:val="00B86DC6"/>
    <w:rsid w:val="00B94A7E"/>
    <w:rsid w:val="00B966CE"/>
    <w:rsid w:val="00BA4F51"/>
    <w:rsid w:val="00BB09D0"/>
    <w:rsid w:val="00BB3190"/>
    <w:rsid w:val="00BB3D97"/>
    <w:rsid w:val="00BB66CD"/>
    <w:rsid w:val="00BC2581"/>
    <w:rsid w:val="00BD13A0"/>
    <w:rsid w:val="00BD14CB"/>
    <w:rsid w:val="00BD1847"/>
    <w:rsid w:val="00BE1E76"/>
    <w:rsid w:val="00BE3534"/>
    <w:rsid w:val="00C07629"/>
    <w:rsid w:val="00C10810"/>
    <w:rsid w:val="00C202D1"/>
    <w:rsid w:val="00C321B7"/>
    <w:rsid w:val="00C4391A"/>
    <w:rsid w:val="00C43DEC"/>
    <w:rsid w:val="00C5305B"/>
    <w:rsid w:val="00C57033"/>
    <w:rsid w:val="00C80C76"/>
    <w:rsid w:val="00C85C52"/>
    <w:rsid w:val="00C870E4"/>
    <w:rsid w:val="00C92C9C"/>
    <w:rsid w:val="00C95E72"/>
    <w:rsid w:val="00CA23D2"/>
    <w:rsid w:val="00CA55B6"/>
    <w:rsid w:val="00CB78E1"/>
    <w:rsid w:val="00CD224C"/>
    <w:rsid w:val="00CE7D06"/>
    <w:rsid w:val="00D054A8"/>
    <w:rsid w:val="00D12569"/>
    <w:rsid w:val="00D175F4"/>
    <w:rsid w:val="00D26BB2"/>
    <w:rsid w:val="00D30901"/>
    <w:rsid w:val="00D316F3"/>
    <w:rsid w:val="00D36BDE"/>
    <w:rsid w:val="00D42B8B"/>
    <w:rsid w:val="00D46946"/>
    <w:rsid w:val="00D56B07"/>
    <w:rsid w:val="00D57406"/>
    <w:rsid w:val="00D63B00"/>
    <w:rsid w:val="00D70CCD"/>
    <w:rsid w:val="00D97C29"/>
    <w:rsid w:val="00DA3DAB"/>
    <w:rsid w:val="00DD0116"/>
    <w:rsid w:val="00DE0F12"/>
    <w:rsid w:val="00DE6B80"/>
    <w:rsid w:val="00DF0E4C"/>
    <w:rsid w:val="00E079BF"/>
    <w:rsid w:val="00E420A6"/>
    <w:rsid w:val="00E4672F"/>
    <w:rsid w:val="00E47262"/>
    <w:rsid w:val="00E6264B"/>
    <w:rsid w:val="00E83F71"/>
    <w:rsid w:val="00E8783A"/>
    <w:rsid w:val="00EA225A"/>
    <w:rsid w:val="00EA7D36"/>
    <w:rsid w:val="00EB0B9E"/>
    <w:rsid w:val="00EB6143"/>
    <w:rsid w:val="00ED4EBE"/>
    <w:rsid w:val="00EE38A7"/>
    <w:rsid w:val="00EF597C"/>
    <w:rsid w:val="00F00D5F"/>
    <w:rsid w:val="00F0443E"/>
    <w:rsid w:val="00F162F7"/>
    <w:rsid w:val="00F46DBD"/>
    <w:rsid w:val="00F47203"/>
    <w:rsid w:val="00F51DBF"/>
    <w:rsid w:val="00F603FE"/>
    <w:rsid w:val="00F60F1E"/>
    <w:rsid w:val="00F703F4"/>
    <w:rsid w:val="00FA2931"/>
    <w:rsid w:val="00FC27DF"/>
    <w:rsid w:val="00FC7D53"/>
    <w:rsid w:val="00FE21DB"/>
    <w:rsid w:val="00FF4D30"/>
    <w:rsid w:val="00FF64F6"/>
    <w:rsid w:val="03389BFD"/>
    <w:rsid w:val="10D0FD23"/>
    <w:rsid w:val="11D6D16D"/>
    <w:rsid w:val="137A09B5"/>
    <w:rsid w:val="16138467"/>
    <w:rsid w:val="1A3BBE59"/>
    <w:rsid w:val="1C0A22A8"/>
    <w:rsid w:val="1FC1757C"/>
    <w:rsid w:val="2144E7C9"/>
    <w:rsid w:val="216B91F7"/>
    <w:rsid w:val="2A1607AA"/>
    <w:rsid w:val="2F8A1E54"/>
    <w:rsid w:val="345D8F77"/>
    <w:rsid w:val="377C07DC"/>
    <w:rsid w:val="3E1E8509"/>
    <w:rsid w:val="4158ECC8"/>
    <w:rsid w:val="428F91F2"/>
    <w:rsid w:val="44851B6D"/>
    <w:rsid w:val="45C642F6"/>
    <w:rsid w:val="49889CF1"/>
    <w:rsid w:val="4F6B1525"/>
    <w:rsid w:val="50872D8E"/>
    <w:rsid w:val="52F4F601"/>
    <w:rsid w:val="541095DC"/>
    <w:rsid w:val="5BA71429"/>
    <w:rsid w:val="5C15DCD3"/>
    <w:rsid w:val="5CDF0D41"/>
    <w:rsid w:val="66A84D6D"/>
    <w:rsid w:val="6923F3F1"/>
    <w:rsid w:val="74CAA382"/>
    <w:rsid w:val="79922A11"/>
    <w:rsid w:val="7B662968"/>
    <w:rsid w:val="7E21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DB7F"/>
  <w15:chartTrackingRefBased/>
  <w15:docId w15:val="{4E59B3D4-0DE5-490C-A58A-22AD40F9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2C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ursenumber">
    <w:name w:val="course_number"/>
    <w:basedOn w:val="DefaultParagraphFont"/>
    <w:rsid w:val="00742CEC"/>
  </w:style>
  <w:style w:type="character" w:styleId="Hyperlink">
    <w:name w:val="Hyperlink"/>
    <w:basedOn w:val="DefaultParagraphFont"/>
    <w:uiPriority w:val="99"/>
    <w:unhideWhenUsed/>
    <w:rsid w:val="00742CEC"/>
    <w:rPr>
      <w:color w:val="0000FF"/>
      <w:u w:val="single"/>
    </w:rPr>
  </w:style>
  <w:style w:type="character" w:customStyle="1" w:styleId="diffsugar">
    <w:name w:val="diffsugar"/>
    <w:basedOn w:val="DefaultParagraphFont"/>
    <w:rsid w:val="001C4FD1"/>
  </w:style>
  <w:style w:type="character" w:styleId="UnresolvedMention">
    <w:name w:val="Unresolved Mention"/>
    <w:basedOn w:val="DefaultParagraphFont"/>
    <w:uiPriority w:val="99"/>
    <w:semiHidden/>
    <w:unhideWhenUsed/>
    <w:rsid w:val="0063660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9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catalog.montana.edu/courseadmin/?key=5707" TargetMode="External"/><Relationship Id="rId13" Type="http://schemas.openxmlformats.org/officeDocument/2006/relationships/hyperlink" Target="https://nextcatalog.montana.edu/programadmin/?key=5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xtcatalog.montana.edu/courseadmin/?key=5685" TargetMode="External"/><Relationship Id="rId12" Type="http://schemas.openxmlformats.org/officeDocument/2006/relationships/hyperlink" Target="https://nextcatalog.montana.edu/courseadmin/?key=35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ontana.edu/universitycouncil/proposed-policies/drafts/2024-0215%20MSU%20Distance%20Education%20Policy%20draft%20v1.pdf" TargetMode="External"/><Relationship Id="rId11" Type="http://schemas.openxmlformats.org/officeDocument/2006/relationships/hyperlink" Target="https://nextcatalog.montana.edu/courseadmin/?key=5640" TargetMode="External"/><Relationship Id="rId5" Type="http://schemas.openxmlformats.org/officeDocument/2006/relationships/hyperlink" Target="https://montana.webex.com/montana/j.php?MTID=m36d9ab493b94989b3138aca5c1446aa7" TargetMode="External"/><Relationship Id="rId15" Type="http://schemas.openxmlformats.org/officeDocument/2006/relationships/hyperlink" Target="https://nextcatalog.montana.edu/courseadmin/?key=5670" TargetMode="External"/><Relationship Id="rId10" Type="http://schemas.openxmlformats.org/officeDocument/2006/relationships/hyperlink" Target="https://nextcatalog.montana.edu/courseadmin/?key=5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tcatalog.montana.edu/courseadmin/?key=5714" TargetMode="External"/><Relationship Id="rId14" Type="http://schemas.openxmlformats.org/officeDocument/2006/relationships/hyperlink" Target="https://nextcatalog.montana.edu/programadmin/?key=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Colter</dc:creator>
  <cp:keywords/>
  <dc:description/>
  <cp:lastModifiedBy>Holmes, Keely</cp:lastModifiedBy>
  <cp:revision>4</cp:revision>
  <dcterms:created xsi:type="dcterms:W3CDTF">2024-03-19T18:40:00Z</dcterms:created>
  <dcterms:modified xsi:type="dcterms:W3CDTF">2024-03-19T18:42:00Z</dcterms:modified>
</cp:coreProperties>
</file>