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85050" w:rsidRPr="00576D72" w:rsidRDefault="00E703C6" w:rsidP="009F7BCD">
      <w:pPr>
        <w:pStyle w:val="Heading1"/>
        <w:spacing w:before="39"/>
        <w:ind w:left="-90" w:right="40" w:firstLine="1"/>
        <w:jc w:val="center"/>
        <w:rPr>
          <w:rFonts w:asciiTheme="minorHAnsi" w:hAnsiTheme="minorHAnsi" w:cs="Times New Roman"/>
          <w:sz w:val="36"/>
        </w:rPr>
      </w:pPr>
      <w:r w:rsidRPr="00576D72">
        <w:rPr>
          <w:rFonts w:asciiTheme="minorHAnsi" w:hAnsiTheme="minorHAnsi" w:cs="Times New Roman"/>
          <w:sz w:val="36"/>
        </w:rPr>
        <w:t xml:space="preserve">Bozeman </w:t>
      </w:r>
      <w:r w:rsidR="00AF01E9" w:rsidRPr="00576D72">
        <w:rPr>
          <w:rFonts w:asciiTheme="minorHAnsi" w:hAnsiTheme="minorHAnsi" w:cs="Times New Roman"/>
          <w:sz w:val="36"/>
        </w:rPr>
        <w:t>IT</w:t>
      </w:r>
      <w:r w:rsidR="00DD2E94" w:rsidRPr="00576D72">
        <w:rPr>
          <w:rFonts w:asciiTheme="minorHAnsi" w:hAnsiTheme="minorHAnsi" w:cs="Times New Roman"/>
          <w:sz w:val="36"/>
        </w:rPr>
        <w:t xml:space="preserve"> Council Minute</w:t>
      </w:r>
      <w:r w:rsidR="00AF01E9" w:rsidRPr="00576D72">
        <w:rPr>
          <w:rFonts w:asciiTheme="minorHAnsi" w:hAnsiTheme="minorHAnsi" w:cs="Times New Roman"/>
          <w:sz w:val="36"/>
        </w:rPr>
        <w:t>s</w:t>
      </w:r>
      <w:r w:rsidR="00DD2E94" w:rsidRPr="00576D72">
        <w:rPr>
          <w:rFonts w:asciiTheme="minorHAnsi" w:hAnsiTheme="minorHAnsi" w:cs="Times New Roman"/>
          <w:sz w:val="36"/>
        </w:rPr>
        <w:t xml:space="preserve"> </w:t>
      </w:r>
    </w:p>
    <w:p w:rsidR="00AF01E9" w:rsidRPr="00576D72" w:rsidRDefault="00E703C6" w:rsidP="009F7BCD">
      <w:pPr>
        <w:pStyle w:val="Heading1"/>
        <w:spacing w:before="39"/>
        <w:ind w:left="-90" w:right="40" w:firstLine="1"/>
        <w:jc w:val="center"/>
        <w:rPr>
          <w:rFonts w:asciiTheme="minorHAnsi" w:hAnsiTheme="minorHAnsi" w:cs="Times New Roman"/>
        </w:rPr>
      </w:pPr>
      <w:r w:rsidRPr="00576D72">
        <w:rPr>
          <w:rFonts w:asciiTheme="minorHAnsi" w:hAnsiTheme="minorHAnsi" w:cs="Times New Roman"/>
        </w:rPr>
        <w:t xml:space="preserve">9:00 am </w:t>
      </w:r>
      <w:r w:rsidR="00B12EDF" w:rsidRPr="00576D72">
        <w:rPr>
          <w:rFonts w:asciiTheme="minorHAnsi" w:hAnsiTheme="minorHAnsi" w:cs="Times New Roman"/>
        </w:rPr>
        <w:t>Wednes</w:t>
      </w:r>
      <w:r w:rsidRPr="00576D72">
        <w:rPr>
          <w:rFonts w:asciiTheme="minorHAnsi" w:hAnsiTheme="minorHAnsi" w:cs="Times New Roman"/>
        </w:rPr>
        <w:t>d</w:t>
      </w:r>
      <w:r w:rsidR="00B12EDF" w:rsidRPr="00576D72">
        <w:rPr>
          <w:rFonts w:asciiTheme="minorHAnsi" w:hAnsiTheme="minorHAnsi" w:cs="Times New Roman"/>
        </w:rPr>
        <w:t xml:space="preserve">ay, </w:t>
      </w:r>
      <w:r w:rsidR="000C1733" w:rsidRPr="00576D72">
        <w:rPr>
          <w:rFonts w:asciiTheme="minorHAnsi" w:hAnsiTheme="minorHAnsi" w:cs="Times New Roman"/>
        </w:rPr>
        <w:t>January 28, 2015</w:t>
      </w:r>
    </w:p>
    <w:p w:rsidR="00707460" w:rsidRPr="00576D72" w:rsidRDefault="001C5331" w:rsidP="009F7BCD">
      <w:pPr>
        <w:pStyle w:val="Heading1"/>
        <w:spacing w:before="39"/>
        <w:ind w:left="-90" w:right="40" w:firstLine="1"/>
        <w:jc w:val="center"/>
        <w:rPr>
          <w:rFonts w:asciiTheme="minorHAnsi" w:hAnsiTheme="minorHAnsi" w:cs="Times New Roman"/>
          <w:b w:val="0"/>
          <w:bCs w:val="0"/>
        </w:rPr>
      </w:pPr>
      <w:r w:rsidRPr="00576D72">
        <w:rPr>
          <w:rFonts w:asciiTheme="minorHAnsi" w:hAnsiTheme="minorHAnsi" w:cs="Times New Roman"/>
        </w:rPr>
        <w:t>President’s Conference Room</w:t>
      </w:r>
    </w:p>
    <w:p w:rsidR="00085050" w:rsidRPr="00576D72" w:rsidRDefault="00085050" w:rsidP="00DD2E94">
      <w:pPr>
        <w:spacing w:before="16" w:line="260" w:lineRule="exact"/>
        <w:rPr>
          <w:rFonts w:cs="Times New Roman"/>
          <w:sz w:val="24"/>
          <w:szCs w:val="24"/>
        </w:rPr>
      </w:pPr>
    </w:p>
    <w:tbl>
      <w:tblPr>
        <w:tblW w:w="9029" w:type="dxa"/>
        <w:tblInd w:w="421" w:type="dxa"/>
        <w:tblLayout w:type="fixed"/>
        <w:tblCellMar>
          <w:left w:w="0" w:type="dxa"/>
          <w:right w:w="0" w:type="dxa"/>
        </w:tblCellMar>
        <w:tblLook w:val="01E0" w:firstRow="1" w:lastRow="1" w:firstColumn="1" w:lastColumn="1" w:noHBand="0" w:noVBand="0"/>
      </w:tblPr>
      <w:tblGrid>
        <w:gridCol w:w="3009"/>
        <w:gridCol w:w="3010"/>
        <w:gridCol w:w="3010"/>
      </w:tblGrid>
      <w:tr w:rsidR="00E9531E" w:rsidRPr="00576D72" w:rsidTr="00576D72">
        <w:trPr>
          <w:trHeight w:hRule="exact" w:val="386"/>
        </w:trPr>
        <w:tc>
          <w:tcPr>
            <w:tcW w:w="3009" w:type="dxa"/>
          </w:tcPr>
          <w:p w:rsidR="00E9531E" w:rsidRPr="00576D72" w:rsidRDefault="00E9531E" w:rsidP="004A7B1B">
            <w:pPr>
              <w:pStyle w:val="TableParagraph"/>
              <w:spacing w:before="71"/>
              <w:ind w:left="55"/>
              <w:rPr>
                <w:rFonts w:eastAsia="Times New Roman" w:cs="Times New Roman"/>
                <w:b/>
                <w:sz w:val="24"/>
                <w:szCs w:val="24"/>
              </w:rPr>
            </w:pPr>
            <w:r w:rsidRPr="00576D72">
              <w:rPr>
                <w:rFonts w:eastAsia="Times New Roman" w:cs="Times New Roman"/>
                <w:b/>
                <w:sz w:val="24"/>
                <w:szCs w:val="24"/>
              </w:rPr>
              <w:t>Voting Members</w:t>
            </w:r>
          </w:p>
        </w:tc>
        <w:tc>
          <w:tcPr>
            <w:tcW w:w="3010" w:type="dxa"/>
          </w:tcPr>
          <w:p w:rsidR="00E9531E" w:rsidRPr="00576D72" w:rsidRDefault="00E9531E" w:rsidP="004A7B1B">
            <w:pPr>
              <w:pStyle w:val="TableParagraph"/>
              <w:spacing w:before="71"/>
              <w:ind w:left="55"/>
              <w:rPr>
                <w:rFonts w:eastAsia="Times New Roman" w:cs="Times New Roman"/>
                <w:b/>
                <w:sz w:val="24"/>
                <w:szCs w:val="24"/>
              </w:rPr>
            </w:pPr>
            <w:r w:rsidRPr="00576D72">
              <w:rPr>
                <w:rFonts w:eastAsia="Times New Roman" w:cs="Times New Roman"/>
                <w:b/>
                <w:sz w:val="24"/>
                <w:szCs w:val="24"/>
              </w:rPr>
              <w:t>Others in Attendance</w:t>
            </w:r>
          </w:p>
        </w:tc>
        <w:tc>
          <w:tcPr>
            <w:tcW w:w="3010" w:type="dxa"/>
          </w:tcPr>
          <w:p w:rsidR="00E9531E" w:rsidRPr="00576D72" w:rsidRDefault="00E9531E" w:rsidP="004A7B1B">
            <w:pPr>
              <w:pStyle w:val="TableParagraph"/>
              <w:spacing w:before="71"/>
              <w:ind w:left="130"/>
              <w:rPr>
                <w:rFonts w:eastAsia="Times New Roman" w:cs="Times New Roman"/>
                <w:i/>
                <w:sz w:val="24"/>
                <w:szCs w:val="24"/>
              </w:rPr>
            </w:pPr>
          </w:p>
        </w:tc>
      </w:tr>
      <w:tr w:rsidR="00E9531E" w:rsidRPr="00576D72" w:rsidTr="00576D72">
        <w:trPr>
          <w:trHeight w:hRule="exact" w:val="386"/>
        </w:trPr>
        <w:tc>
          <w:tcPr>
            <w:tcW w:w="3009" w:type="dxa"/>
          </w:tcPr>
          <w:p w:rsidR="00E9531E" w:rsidRPr="00576D72" w:rsidRDefault="00E9531E" w:rsidP="004A7B1B">
            <w:pPr>
              <w:pStyle w:val="TableParagraph"/>
              <w:spacing w:before="71"/>
              <w:ind w:left="55"/>
              <w:rPr>
                <w:rFonts w:eastAsia="Times New Roman" w:cs="Times New Roman"/>
                <w:sz w:val="24"/>
                <w:szCs w:val="24"/>
              </w:rPr>
            </w:pPr>
            <w:r w:rsidRPr="00576D72">
              <w:rPr>
                <w:rFonts w:eastAsia="Times New Roman" w:cs="Times New Roman"/>
                <w:sz w:val="24"/>
                <w:szCs w:val="24"/>
              </w:rPr>
              <w:t>Martha Potvin, Chair</w:t>
            </w:r>
          </w:p>
        </w:tc>
        <w:tc>
          <w:tcPr>
            <w:tcW w:w="3010" w:type="dxa"/>
          </w:tcPr>
          <w:p w:rsidR="00E9531E" w:rsidRPr="00576D72" w:rsidRDefault="00E9531E" w:rsidP="004A7B1B">
            <w:pPr>
              <w:pStyle w:val="TableParagraph"/>
              <w:spacing w:before="71"/>
              <w:ind w:left="55"/>
              <w:rPr>
                <w:rFonts w:eastAsia="Times New Roman" w:cs="Times New Roman"/>
                <w:sz w:val="24"/>
                <w:szCs w:val="24"/>
              </w:rPr>
            </w:pPr>
            <w:r w:rsidRPr="00576D72">
              <w:rPr>
                <w:rFonts w:eastAsia="Times New Roman" w:cs="Times New Roman"/>
                <w:sz w:val="24"/>
                <w:szCs w:val="24"/>
              </w:rPr>
              <w:t>Signe Lahren</w:t>
            </w:r>
          </w:p>
        </w:tc>
        <w:tc>
          <w:tcPr>
            <w:tcW w:w="3010" w:type="dxa"/>
          </w:tcPr>
          <w:p w:rsidR="00E9531E" w:rsidRPr="00576D72" w:rsidRDefault="00C24389" w:rsidP="00576D72">
            <w:pPr>
              <w:pStyle w:val="TableParagraph"/>
              <w:spacing w:before="71"/>
              <w:rPr>
                <w:rFonts w:eastAsia="Times New Roman" w:cs="Times New Roman"/>
                <w:sz w:val="24"/>
                <w:szCs w:val="24"/>
              </w:rPr>
            </w:pPr>
            <w:r w:rsidRPr="00576D72">
              <w:rPr>
                <w:rFonts w:eastAsia="Times New Roman" w:cs="Times New Roman"/>
                <w:sz w:val="24"/>
                <w:szCs w:val="24"/>
              </w:rPr>
              <w:t>Paul Lambeth</w:t>
            </w:r>
          </w:p>
        </w:tc>
      </w:tr>
      <w:tr w:rsidR="00E9531E" w:rsidRPr="00576D72" w:rsidTr="00576D72">
        <w:trPr>
          <w:trHeight w:hRule="exact" w:val="351"/>
        </w:trPr>
        <w:tc>
          <w:tcPr>
            <w:tcW w:w="3009" w:type="dxa"/>
          </w:tcPr>
          <w:p w:rsidR="00E9531E" w:rsidRPr="00576D72" w:rsidRDefault="00E9531E" w:rsidP="004A7B1B">
            <w:pPr>
              <w:pStyle w:val="TableParagraph"/>
              <w:spacing w:before="37"/>
              <w:ind w:left="55"/>
              <w:rPr>
                <w:rFonts w:eastAsia="Times New Roman" w:cs="Times New Roman"/>
                <w:sz w:val="24"/>
                <w:szCs w:val="24"/>
              </w:rPr>
            </w:pPr>
            <w:r w:rsidRPr="00576D72">
              <w:rPr>
                <w:rFonts w:eastAsia="Times New Roman" w:cs="Times New Roman"/>
                <w:sz w:val="24"/>
                <w:szCs w:val="24"/>
              </w:rPr>
              <w:t xml:space="preserve">Ken Kurtenbach </w:t>
            </w:r>
          </w:p>
        </w:tc>
        <w:tc>
          <w:tcPr>
            <w:tcW w:w="3010" w:type="dxa"/>
          </w:tcPr>
          <w:p w:rsidR="00E9531E" w:rsidRPr="00576D72" w:rsidRDefault="00E9531E" w:rsidP="004A7B1B">
            <w:pPr>
              <w:pStyle w:val="TableParagraph"/>
              <w:spacing w:before="71"/>
              <w:ind w:left="55"/>
              <w:rPr>
                <w:rFonts w:eastAsia="Times New Roman" w:cs="Times New Roman"/>
                <w:sz w:val="24"/>
                <w:szCs w:val="24"/>
              </w:rPr>
            </w:pPr>
            <w:r w:rsidRPr="00576D72">
              <w:rPr>
                <w:rFonts w:eastAsia="Times New Roman" w:cs="Times New Roman"/>
                <w:sz w:val="24"/>
                <w:szCs w:val="24"/>
              </w:rPr>
              <w:t>Jerry Sheehan</w:t>
            </w:r>
          </w:p>
        </w:tc>
        <w:tc>
          <w:tcPr>
            <w:tcW w:w="3010" w:type="dxa"/>
          </w:tcPr>
          <w:p w:rsidR="00E9531E" w:rsidRPr="00576D72" w:rsidRDefault="00576D72" w:rsidP="00576D72">
            <w:pPr>
              <w:pStyle w:val="TableParagraph"/>
              <w:spacing w:before="37"/>
              <w:rPr>
                <w:rFonts w:eastAsia="Times New Roman" w:cs="Times New Roman"/>
                <w:sz w:val="24"/>
                <w:szCs w:val="24"/>
              </w:rPr>
            </w:pPr>
            <w:r>
              <w:rPr>
                <w:rFonts w:eastAsia="Times New Roman" w:cs="Times New Roman"/>
                <w:sz w:val="24"/>
                <w:szCs w:val="24"/>
              </w:rPr>
              <w:t>Justin Shanks</w:t>
            </w:r>
          </w:p>
        </w:tc>
      </w:tr>
      <w:tr w:rsidR="00E9531E" w:rsidRPr="00576D72" w:rsidTr="00576D72">
        <w:trPr>
          <w:trHeight w:hRule="exact" w:val="351"/>
        </w:trPr>
        <w:tc>
          <w:tcPr>
            <w:tcW w:w="3009" w:type="dxa"/>
          </w:tcPr>
          <w:p w:rsidR="00E9531E" w:rsidRPr="00576D72" w:rsidRDefault="00E9531E" w:rsidP="004A7B1B">
            <w:pPr>
              <w:pStyle w:val="TableParagraph"/>
              <w:spacing w:before="36"/>
              <w:ind w:left="55"/>
              <w:rPr>
                <w:rFonts w:eastAsia="Times New Roman" w:cs="Times New Roman"/>
                <w:sz w:val="24"/>
                <w:szCs w:val="24"/>
              </w:rPr>
            </w:pPr>
            <w:r w:rsidRPr="00576D72">
              <w:rPr>
                <w:rFonts w:eastAsia="Times New Roman" w:cs="Times New Roman"/>
                <w:sz w:val="24"/>
                <w:szCs w:val="24"/>
              </w:rPr>
              <w:t>Brett Gunnink</w:t>
            </w:r>
            <w:r w:rsidR="00576D72">
              <w:rPr>
                <w:rFonts w:eastAsia="Times New Roman" w:cs="Times New Roman"/>
                <w:sz w:val="24"/>
                <w:szCs w:val="24"/>
              </w:rPr>
              <w:t xml:space="preserve"> - Absent</w:t>
            </w:r>
          </w:p>
        </w:tc>
        <w:tc>
          <w:tcPr>
            <w:tcW w:w="3010" w:type="dxa"/>
          </w:tcPr>
          <w:p w:rsidR="00E9531E" w:rsidRPr="00576D72" w:rsidRDefault="00E9531E" w:rsidP="004A7B1B">
            <w:pPr>
              <w:pStyle w:val="TableParagraph"/>
              <w:spacing w:before="71"/>
              <w:ind w:left="55"/>
              <w:rPr>
                <w:rFonts w:eastAsia="Times New Roman" w:cs="Times New Roman"/>
                <w:sz w:val="24"/>
                <w:szCs w:val="24"/>
              </w:rPr>
            </w:pPr>
            <w:r w:rsidRPr="00576D72">
              <w:rPr>
                <w:rFonts w:eastAsia="Times New Roman" w:cs="Times New Roman"/>
                <w:sz w:val="24"/>
                <w:szCs w:val="24"/>
              </w:rPr>
              <w:t>Adam Edelman</w:t>
            </w:r>
          </w:p>
        </w:tc>
        <w:tc>
          <w:tcPr>
            <w:tcW w:w="3010" w:type="dxa"/>
          </w:tcPr>
          <w:p w:rsidR="00E9531E" w:rsidRPr="00576D72" w:rsidRDefault="00E9531E" w:rsidP="004A7B1B">
            <w:pPr>
              <w:pStyle w:val="TableParagraph"/>
              <w:spacing w:before="36"/>
              <w:ind w:left="130"/>
              <w:rPr>
                <w:rFonts w:eastAsia="Times New Roman" w:cs="Times New Roman"/>
                <w:sz w:val="24"/>
                <w:szCs w:val="24"/>
              </w:rPr>
            </w:pPr>
          </w:p>
        </w:tc>
      </w:tr>
      <w:tr w:rsidR="00E9531E" w:rsidRPr="00576D72" w:rsidTr="00576D72">
        <w:trPr>
          <w:trHeight w:hRule="exact" w:val="351"/>
        </w:trPr>
        <w:tc>
          <w:tcPr>
            <w:tcW w:w="3009" w:type="dxa"/>
          </w:tcPr>
          <w:p w:rsidR="00E9531E" w:rsidRPr="00576D72" w:rsidRDefault="00E9531E" w:rsidP="004A7B1B">
            <w:pPr>
              <w:pStyle w:val="TableParagraph"/>
              <w:spacing w:before="37"/>
              <w:ind w:left="55"/>
              <w:rPr>
                <w:rFonts w:eastAsia="Times New Roman" w:cs="Times New Roman"/>
                <w:sz w:val="24"/>
                <w:szCs w:val="24"/>
              </w:rPr>
            </w:pPr>
            <w:r w:rsidRPr="00576D72">
              <w:rPr>
                <w:rFonts w:eastAsia="Times New Roman" w:cs="Times New Roman"/>
                <w:sz w:val="24"/>
                <w:szCs w:val="24"/>
              </w:rPr>
              <w:t>Chris Kearns</w:t>
            </w:r>
          </w:p>
        </w:tc>
        <w:tc>
          <w:tcPr>
            <w:tcW w:w="3010" w:type="dxa"/>
          </w:tcPr>
          <w:p w:rsidR="00E9531E" w:rsidRPr="00576D72" w:rsidRDefault="00E9531E" w:rsidP="004A7B1B">
            <w:pPr>
              <w:pStyle w:val="TableParagraph"/>
              <w:spacing w:before="71"/>
              <w:ind w:left="55"/>
              <w:rPr>
                <w:rFonts w:eastAsia="Times New Roman" w:cs="Times New Roman"/>
                <w:sz w:val="24"/>
                <w:szCs w:val="24"/>
              </w:rPr>
            </w:pPr>
            <w:r w:rsidRPr="00576D72">
              <w:rPr>
                <w:rFonts w:eastAsia="Times New Roman" w:cs="Times New Roman"/>
                <w:sz w:val="24"/>
                <w:szCs w:val="24"/>
              </w:rPr>
              <w:t>Desirae Lindquist</w:t>
            </w:r>
          </w:p>
        </w:tc>
        <w:tc>
          <w:tcPr>
            <w:tcW w:w="3010" w:type="dxa"/>
          </w:tcPr>
          <w:p w:rsidR="00E9531E" w:rsidRPr="00576D72" w:rsidRDefault="00E9531E" w:rsidP="004A7B1B">
            <w:pPr>
              <w:pStyle w:val="TableParagraph"/>
              <w:spacing w:before="37"/>
              <w:ind w:left="130"/>
              <w:rPr>
                <w:rFonts w:eastAsia="Times New Roman" w:cs="Times New Roman"/>
                <w:i/>
                <w:sz w:val="24"/>
                <w:szCs w:val="24"/>
              </w:rPr>
            </w:pPr>
          </w:p>
        </w:tc>
      </w:tr>
      <w:tr w:rsidR="00E9531E" w:rsidRPr="00576D72" w:rsidTr="00576D72">
        <w:trPr>
          <w:trHeight w:hRule="exact" w:val="351"/>
        </w:trPr>
        <w:tc>
          <w:tcPr>
            <w:tcW w:w="3009" w:type="dxa"/>
          </w:tcPr>
          <w:p w:rsidR="00E9531E" w:rsidRPr="00576D72" w:rsidRDefault="00E9531E" w:rsidP="004A7B1B">
            <w:pPr>
              <w:pStyle w:val="TableParagraph"/>
              <w:spacing w:before="37"/>
              <w:ind w:left="55"/>
              <w:rPr>
                <w:rFonts w:eastAsia="Times New Roman" w:cs="Times New Roman"/>
                <w:sz w:val="24"/>
                <w:szCs w:val="24"/>
              </w:rPr>
            </w:pPr>
            <w:r w:rsidRPr="00576D72">
              <w:rPr>
                <w:rFonts w:eastAsia="Times New Roman" w:cs="Times New Roman"/>
                <w:sz w:val="24"/>
                <w:szCs w:val="24"/>
              </w:rPr>
              <w:t>Ross Snider</w:t>
            </w:r>
          </w:p>
        </w:tc>
        <w:tc>
          <w:tcPr>
            <w:tcW w:w="3010" w:type="dxa"/>
          </w:tcPr>
          <w:p w:rsidR="00E9531E" w:rsidRPr="00576D72" w:rsidRDefault="00C24389" w:rsidP="004A7B1B">
            <w:pPr>
              <w:pStyle w:val="TableParagraph"/>
              <w:spacing w:before="71"/>
              <w:ind w:left="55"/>
              <w:rPr>
                <w:rFonts w:eastAsia="Times New Roman" w:cs="Times New Roman"/>
                <w:sz w:val="24"/>
                <w:szCs w:val="24"/>
              </w:rPr>
            </w:pPr>
            <w:r w:rsidRPr="00576D72">
              <w:rPr>
                <w:rFonts w:eastAsia="Times New Roman" w:cs="Times New Roman"/>
                <w:sz w:val="24"/>
                <w:szCs w:val="24"/>
              </w:rPr>
              <w:t>Eric Wold</w:t>
            </w:r>
          </w:p>
        </w:tc>
        <w:tc>
          <w:tcPr>
            <w:tcW w:w="3010" w:type="dxa"/>
          </w:tcPr>
          <w:p w:rsidR="00E9531E" w:rsidRPr="00576D72" w:rsidRDefault="00E9531E" w:rsidP="004A7B1B">
            <w:pPr>
              <w:pStyle w:val="TableParagraph"/>
              <w:spacing w:before="37"/>
              <w:ind w:left="130"/>
              <w:rPr>
                <w:rFonts w:eastAsia="Times New Roman" w:cs="Times New Roman"/>
                <w:i/>
                <w:sz w:val="24"/>
                <w:szCs w:val="24"/>
              </w:rPr>
            </w:pPr>
          </w:p>
        </w:tc>
      </w:tr>
      <w:tr w:rsidR="00E9531E" w:rsidRPr="00576D72" w:rsidTr="00576D72">
        <w:trPr>
          <w:trHeight w:hRule="exact" w:val="351"/>
        </w:trPr>
        <w:tc>
          <w:tcPr>
            <w:tcW w:w="3009" w:type="dxa"/>
          </w:tcPr>
          <w:p w:rsidR="00E9531E" w:rsidRPr="00576D72" w:rsidRDefault="00E9531E" w:rsidP="004A7B1B">
            <w:pPr>
              <w:pStyle w:val="TableParagraph"/>
              <w:spacing w:before="37"/>
              <w:ind w:left="55"/>
              <w:rPr>
                <w:rFonts w:eastAsia="Times New Roman" w:cs="Times New Roman"/>
                <w:sz w:val="24"/>
                <w:szCs w:val="24"/>
              </w:rPr>
            </w:pPr>
            <w:r w:rsidRPr="00576D72">
              <w:rPr>
                <w:rFonts w:eastAsia="Times New Roman" w:cs="Times New Roman"/>
                <w:sz w:val="24"/>
                <w:szCs w:val="24"/>
              </w:rPr>
              <w:t>Terry Leist</w:t>
            </w:r>
          </w:p>
        </w:tc>
        <w:tc>
          <w:tcPr>
            <w:tcW w:w="3010" w:type="dxa"/>
          </w:tcPr>
          <w:p w:rsidR="00E9531E" w:rsidRPr="00576D72" w:rsidRDefault="00C24389" w:rsidP="004A7B1B">
            <w:pPr>
              <w:pStyle w:val="TableParagraph"/>
              <w:spacing w:before="71"/>
              <w:ind w:left="55"/>
              <w:rPr>
                <w:rFonts w:eastAsia="Times New Roman" w:cs="Times New Roman"/>
                <w:sz w:val="24"/>
                <w:szCs w:val="24"/>
              </w:rPr>
            </w:pPr>
            <w:r w:rsidRPr="00576D72">
              <w:rPr>
                <w:rFonts w:eastAsia="Times New Roman" w:cs="Times New Roman"/>
                <w:sz w:val="24"/>
                <w:szCs w:val="24"/>
              </w:rPr>
              <w:t>Rich Shattuck</w:t>
            </w:r>
          </w:p>
          <w:p w:rsidR="00C24389" w:rsidRPr="00576D72" w:rsidRDefault="00C24389" w:rsidP="004A7B1B">
            <w:pPr>
              <w:pStyle w:val="TableParagraph"/>
              <w:spacing w:before="71"/>
              <w:ind w:left="55"/>
              <w:rPr>
                <w:rFonts w:eastAsia="Times New Roman" w:cs="Times New Roman"/>
                <w:sz w:val="24"/>
                <w:szCs w:val="24"/>
              </w:rPr>
            </w:pPr>
          </w:p>
          <w:p w:rsidR="00C24389" w:rsidRPr="00576D72" w:rsidRDefault="00C24389" w:rsidP="004A7B1B">
            <w:pPr>
              <w:pStyle w:val="TableParagraph"/>
              <w:spacing w:before="71"/>
              <w:ind w:left="55"/>
              <w:rPr>
                <w:rFonts w:eastAsia="Times New Roman" w:cs="Times New Roman"/>
                <w:sz w:val="24"/>
                <w:szCs w:val="24"/>
              </w:rPr>
            </w:pPr>
          </w:p>
        </w:tc>
        <w:tc>
          <w:tcPr>
            <w:tcW w:w="3010" w:type="dxa"/>
          </w:tcPr>
          <w:p w:rsidR="00E9531E" w:rsidRPr="00576D72" w:rsidRDefault="00E9531E" w:rsidP="004A7B1B">
            <w:pPr>
              <w:pStyle w:val="TableParagraph"/>
              <w:spacing w:before="37"/>
              <w:ind w:left="130"/>
              <w:rPr>
                <w:rFonts w:eastAsia="Times New Roman" w:cs="Times New Roman"/>
                <w:i/>
                <w:sz w:val="24"/>
                <w:szCs w:val="24"/>
              </w:rPr>
            </w:pPr>
          </w:p>
        </w:tc>
      </w:tr>
      <w:tr w:rsidR="00E9531E" w:rsidRPr="00576D72" w:rsidTr="00576D72">
        <w:trPr>
          <w:trHeight w:hRule="exact" w:val="351"/>
        </w:trPr>
        <w:tc>
          <w:tcPr>
            <w:tcW w:w="3009" w:type="dxa"/>
          </w:tcPr>
          <w:p w:rsidR="00E9531E" w:rsidRPr="00576D72" w:rsidRDefault="00576D72" w:rsidP="004A7B1B">
            <w:pPr>
              <w:pStyle w:val="TableParagraph"/>
              <w:spacing w:before="37"/>
              <w:ind w:left="55"/>
              <w:rPr>
                <w:rFonts w:eastAsia="Times New Roman" w:cs="Times New Roman"/>
                <w:sz w:val="24"/>
                <w:szCs w:val="24"/>
              </w:rPr>
            </w:pPr>
            <w:r>
              <w:rPr>
                <w:rFonts w:eastAsia="Times New Roman" w:cs="Times New Roman"/>
                <w:sz w:val="24"/>
                <w:szCs w:val="24"/>
              </w:rPr>
              <w:t>Dylan Erwin</w:t>
            </w:r>
          </w:p>
        </w:tc>
        <w:tc>
          <w:tcPr>
            <w:tcW w:w="3010" w:type="dxa"/>
          </w:tcPr>
          <w:p w:rsidR="00E9531E" w:rsidRPr="00576D72" w:rsidRDefault="00C24389" w:rsidP="004A7B1B">
            <w:pPr>
              <w:pStyle w:val="TableParagraph"/>
              <w:spacing w:before="71"/>
              <w:ind w:left="55"/>
              <w:rPr>
                <w:rFonts w:eastAsia="Times New Roman" w:cs="Times New Roman"/>
                <w:sz w:val="24"/>
                <w:szCs w:val="24"/>
              </w:rPr>
            </w:pPr>
            <w:r w:rsidRPr="00576D72">
              <w:rPr>
                <w:rFonts w:eastAsia="Times New Roman" w:cs="Times New Roman"/>
                <w:sz w:val="24"/>
                <w:szCs w:val="24"/>
              </w:rPr>
              <w:t>Matt Rognlie</w:t>
            </w:r>
          </w:p>
        </w:tc>
        <w:tc>
          <w:tcPr>
            <w:tcW w:w="3010" w:type="dxa"/>
          </w:tcPr>
          <w:p w:rsidR="00E9531E" w:rsidRPr="00576D72" w:rsidRDefault="00E9531E" w:rsidP="004A7B1B">
            <w:pPr>
              <w:pStyle w:val="TableParagraph"/>
              <w:spacing w:before="37"/>
              <w:ind w:left="130"/>
              <w:rPr>
                <w:rFonts w:eastAsia="Times New Roman" w:cs="Times New Roman"/>
                <w:i/>
                <w:sz w:val="24"/>
                <w:szCs w:val="24"/>
              </w:rPr>
            </w:pPr>
          </w:p>
        </w:tc>
      </w:tr>
    </w:tbl>
    <w:p w:rsidR="00707460" w:rsidRPr="00576D72" w:rsidRDefault="00707460" w:rsidP="00DD2E94">
      <w:pPr>
        <w:spacing w:before="16" w:line="260" w:lineRule="exact"/>
        <w:rPr>
          <w:rFonts w:cs="Times New Roman"/>
          <w:sz w:val="24"/>
          <w:szCs w:val="24"/>
        </w:rPr>
      </w:pPr>
    </w:p>
    <w:p w:rsidR="00707460" w:rsidRPr="00576D72" w:rsidRDefault="00707460" w:rsidP="00B943C3">
      <w:pPr>
        <w:spacing w:after="240" w:line="260" w:lineRule="exact"/>
        <w:rPr>
          <w:rFonts w:cs="Times New Roman"/>
          <w:sz w:val="24"/>
          <w:szCs w:val="24"/>
        </w:rPr>
      </w:pPr>
    </w:p>
    <w:p w:rsidR="000C1733" w:rsidRPr="00576D72" w:rsidRDefault="000C1733" w:rsidP="000C1733">
      <w:pPr>
        <w:pStyle w:val="BodyText"/>
        <w:numPr>
          <w:ilvl w:val="0"/>
          <w:numId w:val="12"/>
        </w:numPr>
        <w:spacing w:before="240" w:after="120"/>
        <w:ind w:right="130"/>
        <w:rPr>
          <w:rFonts w:asciiTheme="minorHAnsi" w:hAnsiTheme="minorHAnsi" w:cs="Times New Roman"/>
          <w:b/>
        </w:rPr>
      </w:pPr>
      <w:r w:rsidRPr="00576D72">
        <w:rPr>
          <w:rFonts w:asciiTheme="minorHAnsi" w:hAnsiTheme="minorHAnsi" w:cs="Times New Roman"/>
          <w:b/>
        </w:rPr>
        <w:t>Call to Order, Announcements, Approval of Minutes</w:t>
      </w:r>
    </w:p>
    <w:p w:rsidR="00A5637B" w:rsidRPr="00576D72" w:rsidRDefault="007C17C0"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A comment was made that it would be helpful to add clarification to the acronyms in the minutes.</w:t>
      </w:r>
      <w:r w:rsidR="00A5637B" w:rsidRPr="00576D72">
        <w:rPr>
          <w:rFonts w:asciiTheme="minorHAnsi" w:hAnsiTheme="minorHAnsi" w:cs="Times New Roman"/>
        </w:rPr>
        <w:t xml:space="preserve"> </w:t>
      </w:r>
      <w:r w:rsidRPr="00576D72">
        <w:rPr>
          <w:rFonts w:asciiTheme="minorHAnsi" w:hAnsiTheme="minorHAnsi" w:cs="Times New Roman"/>
        </w:rPr>
        <w:t xml:space="preserve">Motion made to approve minutes from last meeting.  </w:t>
      </w:r>
      <w:r w:rsidR="00A5637B" w:rsidRPr="00576D72">
        <w:rPr>
          <w:rFonts w:asciiTheme="minorHAnsi" w:hAnsiTheme="minorHAnsi" w:cs="Times New Roman"/>
        </w:rPr>
        <w:t xml:space="preserve"> All in favor.  Approved.</w:t>
      </w:r>
    </w:p>
    <w:p w:rsidR="007C17C0" w:rsidRPr="00576D72" w:rsidRDefault="007C17C0"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Instead of recapping all the project updates, the minutes from the Enterprise Council were circulated for review by the IT Council.  The Enterprise Council wants to ensure that the information is also shared with the IT Council.</w:t>
      </w:r>
      <w:r w:rsidR="00D952EC">
        <w:rPr>
          <w:rFonts w:asciiTheme="minorHAnsi" w:hAnsiTheme="minorHAnsi" w:cs="Times New Roman"/>
        </w:rPr>
        <w:t xml:space="preserve"> In the future, past Enterprise IT Council minutes will be circulated electronically to the Bozeman IT Council before the meeting. </w:t>
      </w:r>
    </w:p>
    <w:p w:rsidR="000C1733" w:rsidRPr="00576D72" w:rsidRDefault="000C1733" w:rsidP="000C1733">
      <w:pPr>
        <w:pStyle w:val="BodyText"/>
        <w:numPr>
          <w:ilvl w:val="1"/>
          <w:numId w:val="12"/>
        </w:numPr>
        <w:spacing w:before="240" w:after="120"/>
        <w:ind w:right="130"/>
        <w:rPr>
          <w:rFonts w:asciiTheme="minorHAnsi" w:hAnsiTheme="minorHAnsi" w:cs="Times New Roman"/>
          <w:b/>
        </w:rPr>
      </w:pPr>
      <w:r w:rsidRPr="00576D72">
        <w:rPr>
          <w:rFonts w:asciiTheme="minorHAnsi" w:hAnsiTheme="minorHAnsi" w:cs="Times New Roman"/>
          <w:b/>
        </w:rPr>
        <w:t>Discussion of Enterprise Minutes:  D2L Grades</w:t>
      </w:r>
    </w:p>
    <w:p w:rsidR="007C17C0" w:rsidRPr="00576D72" w:rsidRDefault="007C17C0"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This project has come up as a request to move grades from D2L to Banner.  This will require some ESG</w:t>
      </w:r>
      <w:r w:rsidR="00B84284" w:rsidRPr="00576D72">
        <w:rPr>
          <w:rFonts w:asciiTheme="minorHAnsi" w:hAnsiTheme="minorHAnsi" w:cs="Times New Roman"/>
        </w:rPr>
        <w:t xml:space="preserve"> (Enterprise Systems Group)</w:t>
      </w:r>
      <w:r w:rsidRPr="00576D72">
        <w:rPr>
          <w:rFonts w:asciiTheme="minorHAnsi" w:hAnsiTheme="minorHAnsi" w:cs="Times New Roman"/>
        </w:rPr>
        <w:t xml:space="preserve"> time.  There will be some discovery to determine what will be required to do this.  </w:t>
      </w:r>
      <w:r w:rsidR="00B84284" w:rsidRPr="00576D72">
        <w:rPr>
          <w:rFonts w:asciiTheme="minorHAnsi" w:hAnsiTheme="minorHAnsi" w:cs="Times New Roman"/>
        </w:rPr>
        <w:t>Initial scoping of this project was approved to move forward by the Enterprise Council.</w:t>
      </w:r>
      <w:r w:rsidRPr="00576D72">
        <w:rPr>
          <w:rFonts w:asciiTheme="minorHAnsi" w:hAnsiTheme="minorHAnsi" w:cs="Times New Roman"/>
        </w:rPr>
        <w:t xml:space="preserve">  An initial business case will be developed to scope the project, determine requirements and</w:t>
      </w:r>
      <w:r w:rsidR="00B84284" w:rsidRPr="00576D72">
        <w:rPr>
          <w:rFonts w:asciiTheme="minorHAnsi" w:hAnsiTheme="minorHAnsi" w:cs="Times New Roman"/>
        </w:rPr>
        <w:t xml:space="preserve"> necessary</w:t>
      </w:r>
      <w:r w:rsidRPr="00576D72">
        <w:rPr>
          <w:rFonts w:asciiTheme="minorHAnsi" w:hAnsiTheme="minorHAnsi" w:cs="Times New Roman"/>
        </w:rPr>
        <w:t xml:space="preserve"> resource allocation.  </w:t>
      </w:r>
      <w:r w:rsidR="00B84284" w:rsidRPr="00576D72">
        <w:rPr>
          <w:rFonts w:asciiTheme="minorHAnsi" w:hAnsiTheme="minorHAnsi" w:cs="Times New Roman"/>
        </w:rPr>
        <w:t>When this information is complete, the project will</w:t>
      </w:r>
      <w:r w:rsidRPr="00576D72">
        <w:rPr>
          <w:rFonts w:asciiTheme="minorHAnsi" w:hAnsiTheme="minorHAnsi" w:cs="Times New Roman"/>
        </w:rPr>
        <w:t xml:space="preserve"> be ready </w:t>
      </w:r>
      <w:r w:rsidR="00B84284" w:rsidRPr="00576D72">
        <w:rPr>
          <w:rFonts w:asciiTheme="minorHAnsi" w:hAnsiTheme="minorHAnsi" w:cs="Times New Roman"/>
        </w:rPr>
        <w:t>for further discussion and possible</w:t>
      </w:r>
      <w:r w:rsidRPr="00576D72">
        <w:rPr>
          <w:rFonts w:asciiTheme="minorHAnsi" w:hAnsiTheme="minorHAnsi" w:cs="Times New Roman"/>
        </w:rPr>
        <w:t xml:space="preserve"> prioritization.</w:t>
      </w:r>
    </w:p>
    <w:p w:rsidR="000C1733" w:rsidRPr="00576D72" w:rsidRDefault="000C1733" w:rsidP="000C1733">
      <w:pPr>
        <w:pStyle w:val="BodyText"/>
        <w:numPr>
          <w:ilvl w:val="0"/>
          <w:numId w:val="12"/>
        </w:numPr>
        <w:spacing w:before="240" w:after="120"/>
        <w:ind w:right="130"/>
        <w:rPr>
          <w:rFonts w:asciiTheme="minorHAnsi" w:hAnsiTheme="minorHAnsi" w:cs="Times New Roman"/>
          <w:b/>
        </w:rPr>
      </w:pPr>
      <w:r w:rsidRPr="00576D72">
        <w:rPr>
          <w:rFonts w:asciiTheme="minorHAnsi" w:hAnsiTheme="minorHAnsi" w:cs="Times New Roman"/>
          <w:b/>
        </w:rPr>
        <w:t>Updates</w:t>
      </w:r>
    </w:p>
    <w:p w:rsidR="000C1733" w:rsidRPr="00E56FED" w:rsidRDefault="000C1733" w:rsidP="00E56FED">
      <w:pPr>
        <w:pStyle w:val="BodyText"/>
        <w:numPr>
          <w:ilvl w:val="1"/>
          <w:numId w:val="12"/>
        </w:numPr>
        <w:spacing w:before="240" w:after="120"/>
        <w:ind w:right="130"/>
        <w:rPr>
          <w:rFonts w:asciiTheme="minorHAnsi" w:hAnsiTheme="minorHAnsi" w:cs="Times New Roman"/>
          <w:b/>
        </w:rPr>
      </w:pPr>
      <w:r w:rsidRPr="00576D72">
        <w:rPr>
          <w:rFonts w:asciiTheme="minorHAnsi" w:hAnsiTheme="minorHAnsi" w:cs="Times New Roman"/>
          <w:b/>
        </w:rPr>
        <w:t xml:space="preserve">Security:  </w:t>
      </w:r>
      <w:r w:rsidRPr="00E56FED">
        <w:rPr>
          <w:rFonts w:asciiTheme="minorHAnsi" w:hAnsiTheme="minorHAnsi" w:cs="Times New Roman"/>
          <w:b/>
        </w:rPr>
        <w:t>Anti-Virus/Malware Security Month</w:t>
      </w:r>
    </w:p>
    <w:p w:rsidR="00723DE0" w:rsidRPr="00576D72" w:rsidRDefault="00723DE0"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Several efforts are being made to raise awareness.  There is a SANS</w:t>
      </w:r>
      <w:r w:rsidR="00680BE4" w:rsidRPr="00576D72">
        <w:rPr>
          <w:rFonts w:asciiTheme="minorHAnsi" w:hAnsiTheme="minorHAnsi" w:cs="Times New Roman"/>
        </w:rPr>
        <w:t xml:space="preserve"> (SANS Technology Institute)</w:t>
      </w:r>
      <w:r w:rsidRPr="00576D72">
        <w:rPr>
          <w:rFonts w:asciiTheme="minorHAnsi" w:hAnsiTheme="minorHAnsi" w:cs="Times New Roman"/>
        </w:rPr>
        <w:t xml:space="preserve"> training course that is in test right now.  It will then be rolled </w:t>
      </w:r>
      <w:r w:rsidR="009603AD" w:rsidRPr="00576D72">
        <w:rPr>
          <w:rFonts w:asciiTheme="minorHAnsi" w:hAnsiTheme="minorHAnsi" w:cs="Times New Roman"/>
        </w:rPr>
        <w:t>out to the rest of the campus and will be integrated into D2L.  There will be a quiz at the end of the training.  If the training is completed the user will receive a coupon for a cup of coffee as an incentive to complete the training.</w:t>
      </w:r>
    </w:p>
    <w:p w:rsidR="00723DE0" w:rsidRPr="00576D72" w:rsidRDefault="00723DE0"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There are more insidious viruses that exist and the institution needs to be more proactive in educating users to avoid exposure to these viruses.</w:t>
      </w:r>
    </w:p>
    <w:p w:rsidR="009603AD" w:rsidRPr="00576D72" w:rsidRDefault="009603AD"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lastRenderedPageBreak/>
        <w:t xml:space="preserve">Media campaign is underway.  Postcards will be mailed to all staff and </w:t>
      </w:r>
      <w:r w:rsidR="0025029F" w:rsidRPr="00576D72">
        <w:rPr>
          <w:rFonts w:asciiTheme="minorHAnsi" w:hAnsiTheme="minorHAnsi" w:cs="Times New Roman"/>
        </w:rPr>
        <w:t>faculty.</w:t>
      </w:r>
    </w:p>
    <w:p w:rsidR="0025029F" w:rsidRPr="00576D72" w:rsidRDefault="0025029F"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Currently, there is no policy that states specific software should be installed on all institutional computers.</w:t>
      </w:r>
    </w:p>
    <w:p w:rsidR="0025029F" w:rsidRPr="00576D72" w:rsidRDefault="0025029F"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Technical evaluation would need to occur to determine what is and isn’t secure.</w:t>
      </w:r>
      <w:r w:rsidR="00D952EC">
        <w:rPr>
          <w:rFonts w:asciiTheme="minorHAnsi" w:hAnsiTheme="minorHAnsi" w:cs="Times New Roman"/>
        </w:rPr>
        <w:t xml:space="preserve"> </w:t>
      </w:r>
      <w:r w:rsidRPr="00576D72">
        <w:rPr>
          <w:rFonts w:asciiTheme="minorHAnsi" w:hAnsiTheme="minorHAnsi" w:cs="Times New Roman"/>
        </w:rPr>
        <w:t xml:space="preserve">60% of all calls that come to </w:t>
      </w:r>
      <w:r w:rsidR="00D952EC">
        <w:rPr>
          <w:rFonts w:asciiTheme="minorHAnsi" w:hAnsiTheme="minorHAnsi" w:cs="Times New Roman"/>
        </w:rPr>
        <w:t>the User Services group</w:t>
      </w:r>
      <w:r w:rsidR="00441539" w:rsidRPr="00576D72">
        <w:rPr>
          <w:rFonts w:asciiTheme="minorHAnsi" w:hAnsiTheme="minorHAnsi" w:cs="Times New Roman"/>
        </w:rPr>
        <w:t xml:space="preserve"> is related to mal</w:t>
      </w:r>
      <w:r w:rsidRPr="00576D72">
        <w:rPr>
          <w:rFonts w:asciiTheme="minorHAnsi" w:hAnsiTheme="minorHAnsi" w:cs="Times New Roman"/>
        </w:rPr>
        <w:t>ware.</w:t>
      </w:r>
    </w:p>
    <w:p w:rsidR="005826C8" w:rsidRPr="00576D72" w:rsidRDefault="0025029F" w:rsidP="00E56FED">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 xml:space="preserve">Pilot </w:t>
      </w:r>
      <w:r w:rsidR="00D952EC">
        <w:rPr>
          <w:rFonts w:asciiTheme="minorHAnsi" w:hAnsiTheme="minorHAnsi" w:cs="Times New Roman"/>
        </w:rPr>
        <w:t xml:space="preserve">of </w:t>
      </w:r>
      <w:r w:rsidRPr="00576D72">
        <w:rPr>
          <w:rFonts w:asciiTheme="minorHAnsi" w:hAnsiTheme="minorHAnsi" w:cs="Times New Roman"/>
        </w:rPr>
        <w:t>0365 has decreased some of the vulnerabilities, but not all of them.  Before all campuses are migrated, ITC will work on solving the vulnerabilities.</w:t>
      </w:r>
      <w:r w:rsidR="005826C8" w:rsidRPr="00576D72">
        <w:rPr>
          <w:rFonts w:asciiTheme="minorHAnsi" w:hAnsiTheme="minorHAnsi" w:cs="Times New Roman"/>
        </w:rPr>
        <w:tab/>
      </w:r>
    </w:p>
    <w:p w:rsidR="000C1733" w:rsidRPr="00576D72" w:rsidRDefault="00E56FED" w:rsidP="00E56FED">
      <w:pPr>
        <w:pStyle w:val="BodyText"/>
        <w:numPr>
          <w:ilvl w:val="1"/>
          <w:numId w:val="12"/>
        </w:numPr>
        <w:spacing w:before="240" w:after="120"/>
        <w:ind w:right="130"/>
        <w:rPr>
          <w:rFonts w:asciiTheme="minorHAnsi" w:hAnsiTheme="minorHAnsi" w:cs="Times New Roman"/>
          <w:b/>
        </w:rPr>
      </w:pPr>
      <w:r>
        <w:rPr>
          <w:rFonts w:asciiTheme="minorHAnsi" w:hAnsiTheme="minorHAnsi" w:cs="Times New Roman"/>
          <w:b/>
        </w:rPr>
        <w:t xml:space="preserve">Security: </w:t>
      </w:r>
      <w:r w:rsidR="000C1733" w:rsidRPr="00576D72">
        <w:rPr>
          <w:rFonts w:asciiTheme="minorHAnsi" w:hAnsiTheme="minorHAnsi" w:cs="Times New Roman"/>
          <w:b/>
        </w:rPr>
        <w:t>Identity Finder</w:t>
      </w:r>
    </w:p>
    <w:p w:rsidR="0025029F" w:rsidRPr="00576D72" w:rsidRDefault="003259A1"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 xml:space="preserve">Two and half years ago this program was </w:t>
      </w:r>
      <w:r w:rsidR="00613676" w:rsidRPr="00576D72">
        <w:rPr>
          <w:rFonts w:asciiTheme="minorHAnsi" w:hAnsiTheme="minorHAnsi" w:cs="Times New Roman"/>
        </w:rPr>
        <w:t xml:space="preserve">supposed to be </w:t>
      </w:r>
      <w:r w:rsidRPr="00576D72">
        <w:rPr>
          <w:rFonts w:asciiTheme="minorHAnsi" w:hAnsiTheme="minorHAnsi" w:cs="Times New Roman"/>
        </w:rPr>
        <w:t>deployed on all institutional machines</w:t>
      </w:r>
      <w:r w:rsidR="00613676" w:rsidRPr="00576D72">
        <w:rPr>
          <w:rFonts w:asciiTheme="minorHAnsi" w:hAnsiTheme="minorHAnsi" w:cs="Times New Roman"/>
        </w:rPr>
        <w:t xml:space="preserve"> as a directive from the Provost</w:t>
      </w:r>
      <w:r w:rsidRPr="00576D72">
        <w:rPr>
          <w:rFonts w:asciiTheme="minorHAnsi" w:hAnsiTheme="minorHAnsi" w:cs="Times New Roman"/>
        </w:rPr>
        <w:t>.  Some of the areas that have stalled are in the academic units.  T</w:t>
      </w:r>
      <w:r w:rsidR="00613676" w:rsidRPr="00576D72">
        <w:rPr>
          <w:rFonts w:asciiTheme="minorHAnsi" w:hAnsiTheme="minorHAnsi" w:cs="Times New Roman"/>
        </w:rPr>
        <w:t>here has been some resistance</w:t>
      </w:r>
      <w:r w:rsidRPr="00576D72">
        <w:rPr>
          <w:rFonts w:asciiTheme="minorHAnsi" w:hAnsiTheme="minorHAnsi" w:cs="Times New Roman"/>
        </w:rPr>
        <w:t xml:space="preserve"> </w:t>
      </w:r>
      <w:r w:rsidR="00613676" w:rsidRPr="00576D72">
        <w:rPr>
          <w:rFonts w:asciiTheme="minorHAnsi" w:hAnsiTheme="minorHAnsi" w:cs="Times New Roman"/>
        </w:rPr>
        <w:t xml:space="preserve">from </w:t>
      </w:r>
      <w:r w:rsidRPr="00576D72">
        <w:rPr>
          <w:rFonts w:asciiTheme="minorHAnsi" w:hAnsiTheme="minorHAnsi" w:cs="Times New Roman"/>
        </w:rPr>
        <w:t>deans and departments</w:t>
      </w:r>
      <w:r w:rsidR="00613676" w:rsidRPr="00576D72">
        <w:rPr>
          <w:rFonts w:asciiTheme="minorHAnsi" w:hAnsiTheme="minorHAnsi" w:cs="Times New Roman"/>
        </w:rPr>
        <w:t>.  There are</w:t>
      </w:r>
      <w:r w:rsidRPr="00576D72">
        <w:rPr>
          <w:rFonts w:asciiTheme="minorHAnsi" w:hAnsiTheme="minorHAnsi" w:cs="Times New Roman"/>
        </w:rPr>
        <w:t xml:space="preserve"> concern</w:t>
      </w:r>
      <w:r w:rsidR="00613676" w:rsidRPr="00576D72">
        <w:rPr>
          <w:rFonts w:asciiTheme="minorHAnsi" w:hAnsiTheme="minorHAnsi" w:cs="Times New Roman"/>
        </w:rPr>
        <w:t>s regarding which specific machines are subject to this program.</w:t>
      </w:r>
      <w:r w:rsidRPr="00576D72">
        <w:rPr>
          <w:rFonts w:asciiTheme="minorHAnsi" w:hAnsiTheme="minorHAnsi" w:cs="Times New Roman"/>
        </w:rPr>
        <w:t xml:space="preserve">  It seemed that people were concerned about what this tool’s purpose </w:t>
      </w:r>
      <w:r w:rsidR="00D952EC">
        <w:rPr>
          <w:rFonts w:asciiTheme="minorHAnsi" w:hAnsiTheme="minorHAnsi" w:cs="Times New Roman"/>
        </w:rPr>
        <w:t>is.</w:t>
      </w:r>
    </w:p>
    <w:p w:rsidR="003259A1" w:rsidRPr="00576D72" w:rsidRDefault="003259A1"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The main issue i</w:t>
      </w:r>
      <w:r w:rsidR="00985136" w:rsidRPr="00576D72">
        <w:rPr>
          <w:rFonts w:asciiTheme="minorHAnsi" w:hAnsiTheme="minorHAnsi" w:cs="Times New Roman"/>
        </w:rPr>
        <w:t>s exposure to mal</w:t>
      </w:r>
      <w:r w:rsidRPr="00576D72">
        <w:rPr>
          <w:rFonts w:asciiTheme="minorHAnsi" w:hAnsiTheme="minorHAnsi" w:cs="Times New Roman"/>
        </w:rPr>
        <w:t>ware.  If individuals were not part of the conversations, they have been reluctant to allow the software on their institution owned devices.</w:t>
      </w:r>
    </w:p>
    <w:p w:rsidR="00985136" w:rsidRPr="00576D72" w:rsidRDefault="00985136"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 xml:space="preserve">It is time to re-visit the need to ensure that the university systems are secured and a plan </w:t>
      </w:r>
      <w:r w:rsidR="00B507A8" w:rsidRPr="00576D72">
        <w:rPr>
          <w:rFonts w:asciiTheme="minorHAnsi" w:hAnsiTheme="minorHAnsi" w:cs="Times New Roman"/>
        </w:rPr>
        <w:t xml:space="preserve">put in place </w:t>
      </w:r>
      <w:r w:rsidRPr="00576D72">
        <w:rPr>
          <w:rFonts w:asciiTheme="minorHAnsi" w:hAnsiTheme="minorHAnsi" w:cs="Times New Roman"/>
        </w:rPr>
        <w:t>to get all machines updated with the software.</w:t>
      </w:r>
    </w:p>
    <w:p w:rsidR="00985136" w:rsidRPr="00576D72" w:rsidRDefault="00985136"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The Provost has requested a formal report of current deployment and the goal is to have this report presented to the Bozeman IT Council in March.</w:t>
      </w:r>
    </w:p>
    <w:p w:rsidR="005F024B" w:rsidRPr="00576D72" w:rsidRDefault="005F024B"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An assessment will be done by ITC to determine what departments have and have not deployed the tool.</w:t>
      </w:r>
    </w:p>
    <w:p w:rsidR="00E83429" w:rsidRPr="00576D72" w:rsidRDefault="00E83429"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Policy needs to be clarified that anti-virus software needs to be installed on all devices.  Also, personally identifiable information should not be stored on hard drives or other places where the information could be compromised.</w:t>
      </w:r>
    </w:p>
    <w:p w:rsidR="000C1733" w:rsidRPr="00576D72" w:rsidRDefault="000C1733" w:rsidP="000C1733">
      <w:pPr>
        <w:pStyle w:val="BodyText"/>
        <w:numPr>
          <w:ilvl w:val="1"/>
          <w:numId w:val="12"/>
        </w:numPr>
        <w:spacing w:before="240" w:after="120"/>
        <w:ind w:right="130"/>
        <w:rPr>
          <w:rFonts w:asciiTheme="minorHAnsi" w:hAnsiTheme="minorHAnsi" w:cs="Times New Roman"/>
          <w:b/>
        </w:rPr>
      </w:pPr>
      <w:r w:rsidRPr="00576D72">
        <w:rPr>
          <w:rFonts w:asciiTheme="minorHAnsi" w:hAnsiTheme="minorHAnsi" w:cs="Times New Roman"/>
          <w:b/>
        </w:rPr>
        <w:t>Instruction</w:t>
      </w:r>
      <w:r w:rsidR="00E56FED">
        <w:rPr>
          <w:rFonts w:asciiTheme="minorHAnsi" w:hAnsiTheme="minorHAnsi" w:cs="Times New Roman"/>
          <w:b/>
        </w:rPr>
        <w:t>: Read Write, Gold (Student Accessibility Software)</w:t>
      </w:r>
    </w:p>
    <w:p w:rsidR="00891117" w:rsidRPr="00576D72" w:rsidRDefault="00891117"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This software package has replaced Kurzweil.  It has been institutionally licensed for Bozeman, Billings and GF.  This is a superior tool for dyslexia and English as a second language.</w:t>
      </w:r>
    </w:p>
    <w:p w:rsidR="00891117" w:rsidRPr="00576D72" w:rsidRDefault="00891117"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It is available to be used in student labs</w:t>
      </w:r>
      <w:r w:rsidR="008A6671" w:rsidRPr="00576D72">
        <w:rPr>
          <w:rFonts w:asciiTheme="minorHAnsi" w:hAnsiTheme="minorHAnsi" w:cs="Times New Roman"/>
        </w:rPr>
        <w:t xml:space="preserve"> and </w:t>
      </w:r>
      <w:r w:rsidR="00B507A8" w:rsidRPr="00576D72">
        <w:rPr>
          <w:rFonts w:asciiTheme="minorHAnsi" w:hAnsiTheme="minorHAnsi" w:cs="Times New Roman"/>
        </w:rPr>
        <w:t xml:space="preserve">the </w:t>
      </w:r>
      <w:r w:rsidR="008A6671" w:rsidRPr="00576D72">
        <w:rPr>
          <w:rFonts w:asciiTheme="minorHAnsi" w:hAnsiTheme="minorHAnsi" w:cs="Times New Roman"/>
        </w:rPr>
        <w:t>library</w:t>
      </w:r>
      <w:r w:rsidRPr="00576D72">
        <w:rPr>
          <w:rFonts w:asciiTheme="minorHAnsi" w:hAnsiTheme="minorHAnsi" w:cs="Times New Roman"/>
        </w:rPr>
        <w:t xml:space="preserve">. A training and support program needs to be developed on use of the tool.  </w:t>
      </w:r>
    </w:p>
    <w:p w:rsidR="000C1733" w:rsidRPr="00576D72" w:rsidRDefault="00E56FED" w:rsidP="00E56FED">
      <w:pPr>
        <w:pStyle w:val="BodyText"/>
        <w:numPr>
          <w:ilvl w:val="1"/>
          <w:numId w:val="12"/>
        </w:numPr>
        <w:spacing w:before="240" w:after="120"/>
        <w:ind w:right="130"/>
        <w:rPr>
          <w:rFonts w:asciiTheme="minorHAnsi" w:hAnsiTheme="minorHAnsi" w:cs="Times New Roman"/>
          <w:b/>
        </w:rPr>
      </w:pPr>
      <w:r>
        <w:rPr>
          <w:rFonts w:asciiTheme="minorHAnsi" w:hAnsiTheme="minorHAnsi" w:cs="Times New Roman"/>
          <w:b/>
        </w:rPr>
        <w:t xml:space="preserve">Instruction: </w:t>
      </w:r>
      <w:r w:rsidR="000C1733" w:rsidRPr="00576D72">
        <w:rPr>
          <w:rFonts w:asciiTheme="minorHAnsi" w:hAnsiTheme="minorHAnsi" w:cs="Times New Roman"/>
          <w:b/>
        </w:rPr>
        <w:t>D2L</w:t>
      </w:r>
      <w:r>
        <w:rPr>
          <w:rFonts w:asciiTheme="minorHAnsi" w:hAnsiTheme="minorHAnsi" w:cs="Times New Roman"/>
          <w:b/>
        </w:rPr>
        <w:t xml:space="preserve"> at Bozeman</w:t>
      </w:r>
    </w:p>
    <w:p w:rsidR="008A6671" w:rsidRPr="00576D72" w:rsidRDefault="008A6671"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Desire to align technical group with EU</w:t>
      </w:r>
      <w:r w:rsidR="00D952EC">
        <w:rPr>
          <w:rFonts w:asciiTheme="minorHAnsi" w:hAnsiTheme="minorHAnsi" w:cs="Times New Roman"/>
        </w:rPr>
        <w:t xml:space="preserve"> (Extended University)</w:t>
      </w:r>
      <w:r w:rsidRPr="00576D72">
        <w:rPr>
          <w:rFonts w:asciiTheme="minorHAnsi" w:hAnsiTheme="minorHAnsi" w:cs="Times New Roman"/>
        </w:rPr>
        <w:t xml:space="preserve"> and D2L.  D2L staff </w:t>
      </w:r>
      <w:r w:rsidR="00D952EC">
        <w:rPr>
          <w:rFonts w:asciiTheme="minorHAnsi" w:hAnsiTheme="minorHAnsi" w:cs="Times New Roman"/>
        </w:rPr>
        <w:t xml:space="preserve">are </w:t>
      </w:r>
      <w:r w:rsidRPr="00576D72">
        <w:rPr>
          <w:rFonts w:asciiTheme="minorHAnsi" w:hAnsiTheme="minorHAnsi" w:cs="Times New Roman"/>
        </w:rPr>
        <w:t xml:space="preserve">now </w:t>
      </w:r>
      <w:r w:rsidR="00D952EC">
        <w:rPr>
          <w:rFonts w:asciiTheme="minorHAnsi" w:hAnsiTheme="minorHAnsi" w:cs="Times New Roman"/>
        </w:rPr>
        <w:t xml:space="preserve">formally </w:t>
      </w:r>
      <w:r w:rsidRPr="00576D72">
        <w:rPr>
          <w:rFonts w:asciiTheme="minorHAnsi" w:hAnsiTheme="minorHAnsi" w:cs="Times New Roman"/>
        </w:rPr>
        <w:t>report</w:t>
      </w:r>
      <w:r w:rsidR="00D952EC">
        <w:rPr>
          <w:rFonts w:asciiTheme="minorHAnsi" w:hAnsiTheme="minorHAnsi" w:cs="Times New Roman"/>
        </w:rPr>
        <w:t>ing</w:t>
      </w:r>
      <w:r w:rsidRPr="00576D72">
        <w:rPr>
          <w:rFonts w:asciiTheme="minorHAnsi" w:hAnsiTheme="minorHAnsi" w:cs="Times New Roman"/>
        </w:rPr>
        <w:t xml:space="preserve"> to ITC.  </w:t>
      </w:r>
    </w:p>
    <w:p w:rsidR="008A6671" w:rsidRPr="00576D72" w:rsidRDefault="008A6671"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A “no cost” pilot is planned to determine if help support could be extended.</w:t>
      </w:r>
      <w:r w:rsidR="00774C59" w:rsidRPr="00576D72">
        <w:rPr>
          <w:rFonts w:asciiTheme="minorHAnsi" w:hAnsiTheme="minorHAnsi" w:cs="Times New Roman"/>
        </w:rPr>
        <w:t xml:space="preserve">  There will be some type of communication that will go</w:t>
      </w:r>
      <w:r w:rsidR="00B507A8" w:rsidRPr="00576D72">
        <w:rPr>
          <w:rFonts w:asciiTheme="minorHAnsi" w:hAnsiTheme="minorHAnsi" w:cs="Times New Roman"/>
        </w:rPr>
        <w:t xml:space="preserve"> out to let others know that MSU is</w:t>
      </w:r>
      <w:r w:rsidR="00774C59" w:rsidRPr="00576D72">
        <w:rPr>
          <w:rFonts w:asciiTheme="minorHAnsi" w:hAnsiTheme="minorHAnsi" w:cs="Times New Roman"/>
        </w:rPr>
        <w:t xml:space="preserve"> looking at extending </w:t>
      </w:r>
      <w:r w:rsidR="00774C59" w:rsidRPr="00576D72">
        <w:rPr>
          <w:rFonts w:asciiTheme="minorHAnsi" w:hAnsiTheme="minorHAnsi" w:cs="Times New Roman"/>
        </w:rPr>
        <w:lastRenderedPageBreak/>
        <w:t>support.  ITC wants to be sure that this will be used by others after hours and that this is something that will have the user numbers to support adding this additional service.</w:t>
      </w:r>
    </w:p>
    <w:p w:rsidR="008A6671" w:rsidRPr="00576D72" w:rsidRDefault="00EA4B03"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Performance issue impacted th</w:t>
      </w:r>
      <w:r w:rsidR="00C52B5A" w:rsidRPr="00576D72">
        <w:rPr>
          <w:rFonts w:asciiTheme="minorHAnsi" w:hAnsiTheme="minorHAnsi" w:cs="Times New Roman"/>
        </w:rPr>
        <w:t xml:space="preserve">e campus </w:t>
      </w:r>
      <w:r w:rsidR="00D952EC">
        <w:rPr>
          <w:rFonts w:asciiTheme="minorHAnsi" w:hAnsiTheme="minorHAnsi" w:cs="Times New Roman"/>
        </w:rPr>
        <w:t xml:space="preserve">on January 22 </w:t>
      </w:r>
      <w:r w:rsidR="00C52B5A" w:rsidRPr="00576D72">
        <w:rPr>
          <w:rFonts w:asciiTheme="minorHAnsi" w:hAnsiTheme="minorHAnsi" w:cs="Times New Roman"/>
        </w:rPr>
        <w:t>where there was a slow</w:t>
      </w:r>
      <w:r w:rsidRPr="00576D72">
        <w:rPr>
          <w:rFonts w:asciiTheme="minorHAnsi" w:hAnsiTheme="minorHAnsi" w:cs="Times New Roman"/>
        </w:rPr>
        <w:t xml:space="preserve">down of service.  It was a problem on D2L’s end not ITC.  One issue that is now being </w:t>
      </w:r>
      <w:r w:rsidR="00D952EC">
        <w:rPr>
          <w:rFonts w:asciiTheme="minorHAnsi" w:hAnsiTheme="minorHAnsi" w:cs="Times New Roman"/>
        </w:rPr>
        <w:t>solved</w:t>
      </w:r>
      <w:r w:rsidR="005D21FF" w:rsidRPr="00576D72">
        <w:rPr>
          <w:rFonts w:asciiTheme="minorHAnsi" w:hAnsiTheme="minorHAnsi" w:cs="Times New Roman"/>
        </w:rPr>
        <w:t xml:space="preserve"> is that when issues arise IT</w:t>
      </w:r>
      <w:r w:rsidR="00D952EC">
        <w:rPr>
          <w:rFonts w:asciiTheme="minorHAnsi" w:hAnsiTheme="minorHAnsi" w:cs="Times New Roman"/>
        </w:rPr>
        <w:t>C</w:t>
      </w:r>
      <w:r w:rsidR="005D21FF" w:rsidRPr="00576D72">
        <w:rPr>
          <w:rFonts w:asciiTheme="minorHAnsi" w:hAnsiTheme="minorHAnsi" w:cs="Times New Roman"/>
        </w:rPr>
        <w:t xml:space="preserve"> </w:t>
      </w:r>
      <w:r w:rsidRPr="00576D72">
        <w:rPr>
          <w:rFonts w:asciiTheme="minorHAnsi" w:hAnsiTheme="minorHAnsi" w:cs="Times New Roman"/>
        </w:rPr>
        <w:t>can immediately document</w:t>
      </w:r>
      <w:r w:rsidR="00D952EC">
        <w:rPr>
          <w:rFonts w:asciiTheme="minorHAnsi" w:hAnsiTheme="minorHAnsi" w:cs="Times New Roman"/>
        </w:rPr>
        <w:t xml:space="preserve"> those issues</w:t>
      </w:r>
      <w:r w:rsidR="005D21FF" w:rsidRPr="00576D72">
        <w:rPr>
          <w:rFonts w:asciiTheme="minorHAnsi" w:hAnsiTheme="minorHAnsi" w:cs="Times New Roman"/>
        </w:rPr>
        <w:t xml:space="preserve"> so the group </w:t>
      </w:r>
      <w:r w:rsidRPr="00576D72">
        <w:rPr>
          <w:rFonts w:asciiTheme="minorHAnsi" w:hAnsiTheme="minorHAnsi" w:cs="Times New Roman"/>
        </w:rPr>
        <w:t>can identify where the issues are in the networking infrastructure.</w:t>
      </w:r>
    </w:p>
    <w:p w:rsidR="000C1733" w:rsidRPr="00576D72" w:rsidRDefault="00E56FED" w:rsidP="00E56FED">
      <w:pPr>
        <w:pStyle w:val="BodyText"/>
        <w:numPr>
          <w:ilvl w:val="1"/>
          <w:numId w:val="12"/>
        </w:numPr>
        <w:spacing w:before="240" w:after="120"/>
        <w:ind w:right="130"/>
        <w:rPr>
          <w:rFonts w:asciiTheme="minorHAnsi" w:hAnsiTheme="minorHAnsi" w:cs="Times New Roman"/>
          <w:b/>
        </w:rPr>
      </w:pPr>
      <w:r>
        <w:rPr>
          <w:rFonts w:asciiTheme="minorHAnsi" w:hAnsiTheme="minorHAnsi" w:cs="Times New Roman"/>
          <w:b/>
        </w:rPr>
        <w:t xml:space="preserve">Instruction: </w:t>
      </w:r>
      <w:r w:rsidR="000C1733" w:rsidRPr="00576D72">
        <w:rPr>
          <w:rFonts w:asciiTheme="minorHAnsi" w:hAnsiTheme="minorHAnsi" w:cs="Times New Roman"/>
          <w:b/>
        </w:rPr>
        <w:t>Student Lab Survey</w:t>
      </w:r>
    </w:p>
    <w:p w:rsidR="008B000B" w:rsidRPr="00576D72" w:rsidRDefault="008B000B"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There has not been any surveying done to determine the use of the student labs</w:t>
      </w:r>
      <w:r w:rsidR="00D952EC">
        <w:rPr>
          <w:rFonts w:asciiTheme="minorHAnsi" w:hAnsiTheme="minorHAnsi" w:cs="Times New Roman"/>
        </w:rPr>
        <w:t xml:space="preserve"> by students</w:t>
      </w:r>
      <w:r w:rsidRPr="00576D72">
        <w:rPr>
          <w:rFonts w:asciiTheme="minorHAnsi" w:hAnsiTheme="minorHAnsi" w:cs="Times New Roman"/>
        </w:rPr>
        <w:t>.   There is no data to support why students use labs.</w:t>
      </w:r>
      <w:r w:rsidR="005D21FF" w:rsidRPr="00576D72">
        <w:rPr>
          <w:rFonts w:asciiTheme="minorHAnsi" w:hAnsiTheme="minorHAnsi" w:cs="Times New Roman"/>
        </w:rPr>
        <w:t xml:space="preserve">  The purpose of this survey is to answer the questions</w:t>
      </w:r>
      <w:r w:rsidR="00B90424" w:rsidRPr="00576D72">
        <w:rPr>
          <w:rFonts w:asciiTheme="minorHAnsi" w:hAnsiTheme="minorHAnsi" w:cs="Times New Roman"/>
        </w:rPr>
        <w:t xml:space="preserve"> we think we know, but don’t actually have the data to back it up.</w:t>
      </w:r>
    </w:p>
    <w:p w:rsidR="000C1733" w:rsidRPr="00E56FED" w:rsidRDefault="000C1733" w:rsidP="00E56FED">
      <w:pPr>
        <w:pStyle w:val="BodyText"/>
        <w:numPr>
          <w:ilvl w:val="1"/>
          <w:numId w:val="12"/>
        </w:numPr>
        <w:spacing w:before="240" w:after="120"/>
        <w:ind w:right="130"/>
        <w:rPr>
          <w:rFonts w:asciiTheme="minorHAnsi" w:hAnsiTheme="minorHAnsi" w:cs="Times New Roman"/>
          <w:b/>
        </w:rPr>
      </w:pPr>
      <w:r w:rsidRPr="00576D72">
        <w:rPr>
          <w:rFonts w:asciiTheme="minorHAnsi" w:hAnsiTheme="minorHAnsi" w:cs="Times New Roman"/>
          <w:b/>
        </w:rPr>
        <w:t>Research</w:t>
      </w:r>
      <w:r w:rsidR="00E56FED">
        <w:rPr>
          <w:rFonts w:asciiTheme="minorHAnsi" w:hAnsiTheme="minorHAnsi" w:cs="Times New Roman"/>
          <w:b/>
        </w:rPr>
        <w:t xml:space="preserve">: </w:t>
      </w:r>
      <w:r w:rsidRPr="00E56FED">
        <w:rPr>
          <w:rFonts w:asciiTheme="minorHAnsi" w:hAnsiTheme="minorHAnsi" w:cs="Times New Roman"/>
          <w:b/>
        </w:rPr>
        <w:t>High Performance Computing Cluster</w:t>
      </w:r>
    </w:p>
    <w:p w:rsidR="000D4B38" w:rsidRPr="00576D72" w:rsidRDefault="000D4B38"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 xml:space="preserve">There are 12 </w:t>
      </w:r>
      <w:r w:rsidR="00E4136F" w:rsidRPr="00576D72">
        <w:rPr>
          <w:rFonts w:asciiTheme="minorHAnsi" w:hAnsiTheme="minorHAnsi" w:cs="Times New Roman"/>
        </w:rPr>
        <w:t xml:space="preserve">early adopters of the cluster who are using it.  There is more technical documentation being </w:t>
      </w:r>
      <w:r w:rsidRPr="00576D72">
        <w:rPr>
          <w:rFonts w:asciiTheme="minorHAnsi" w:hAnsiTheme="minorHAnsi" w:cs="Times New Roman"/>
        </w:rPr>
        <w:t>prepared on how to use the cluster.</w:t>
      </w:r>
    </w:p>
    <w:p w:rsidR="000D4B38" w:rsidRPr="00576D72" w:rsidRDefault="00E4136F"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MSU now has</w:t>
      </w:r>
      <w:r w:rsidR="000D4B38" w:rsidRPr="00576D72">
        <w:rPr>
          <w:rFonts w:asciiTheme="minorHAnsi" w:hAnsiTheme="minorHAnsi" w:cs="Times New Roman"/>
        </w:rPr>
        <w:t xml:space="preserve"> a high performance cluster that can be expanded to other faculty.</w:t>
      </w:r>
      <w:r w:rsidR="00D952EC">
        <w:rPr>
          <w:rFonts w:asciiTheme="minorHAnsi" w:hAnsiTheme="minorHAnsi" w:cs="Times New Roman"/>
        </w:rPr>
        <w:t xml:space="preserve"> </w:t>
      </w:r>
      <w:r w:rsidR="000D4B38" w:rsidRPr="00576D72">
        <w:rPr>
          <w:rFonts w:asciiTheme="minorHAnsi" w:hAnsiTheme="minorHAnsi" w:cs="Times New Roman"/>
        </w:rPr>
        <w:t>A news release will be done mid-February.</w:t>
      </w:r>
    </w:p>
    <w:p w:rsidR="00081709" w:rsidRPr="00576D72" w:rsidRDefault="00081709"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The machine is located in AJM</w:t>
      </w:r>
      <w:r w:rsidR="00E4136F" w:rsidRPr="00576D72">
        <w:rPr>
          <w:rFonts w:asciiTheme="minorHAnsi" w:hAnsiTheme="minorHAnsi" w:cs="Times New Roman"/>
        </w:rPr>
        <w:t xml:space="preserve"> (AJM Johnson Hall)</w:t>
      </w:r>
      <w:r w:rsidRPr="00576D72">
        <w:rPr>
          <w:rFonts w:asciiTheme="minorHAnsi" w:hAnsiTheme="minorHAnsi" w:cs="Times New Roman"/>
        </w:rPr>
        <w:t>, and is institutionally backed up.</w:t>
      </w:r>
      <w:r w:rsidR="00E4525D" w:rsidRPr="00576D72">
        <w:rPr>
          <w:rFonts w:asciiTheme="minorHAnsi" w:hAnsiTheme="minorHAnsi" w:cs="Times New Roman"/>
        </w:rPr>
        <w:t xml:space="preserve">  The plan is to </w:t>
      </w:r>
      <w:r w:rsidR="004F2E15" w:rsidRPr="00576D72">
        <w:rPr>
          <w:rFonts w:asciiTheme="minorHAnsi" w:hAnsiTheme="minorHAnsi" w:cs="Times New Roman"/>
        </w:rPr>
        <w:t>open a model to benefi</w:t>
      </w:r>
      <w:r w:rsidR="00E4525D" w:rsidRPr="00576D72">
        <w:rPr>
          <w:rFonts w:asciiTheme="minorHAnsi" w:hAnsiTheme="minorHAnsi" w:cs="Times New Roman"/>
        </w:rPr>
        <w:t xml:space="preserve">t a broader community and </w:t>
      </w:r>
      <w:r w:rsidR="004F2E15" w:rsidRPr="00576D72">
        <w:rPr>
          <w:rFonts w:asciiTheme="minorHAnsi" w:hAnsiTheme="minorHAnsi" w:cs="Times New Roman"/>
        </w:rPr>
        <w:t>centralize the administration of the servers.</w:t>
      </w:r>
    </w:p>
    <w:p w:rsidR="000C1733" w:rsidRPr="00576D72" w:rsidRDefault="00E56FED" w:rsidP="00E56FED">
      <w:pPr>
        <w:pStyle w:val="BodyText"/>
        <w:numPr>
          <w:ilvl w:val="1"/>
          <w:numId w:val="12"/>
        </w:numPr>
        <w:spacing w:before="240" w:after="120"/>
        <w:ind w:right="130"/>
        <w:rPr>
          <w:rFonts w:asciiTheme="minorHAnsi" w:hAnsiTheme="minorHAnsi" w:cs="Times New Roman"/>
          <w:b/>
        </w:rPr>
      </w:pPr>
      <w:r>
        <w:rPr>
          <w:rFonts w:asciiTheme="minorHAnsi" w:hAnsiTheme="minorHAnsi" w:cs="Times New Roman"/>
          <w:b/>
        </w:rPr>
        <w:t xml:space="preserve">Research: </w:t>
      </w:r>
      <w:r w:rsidR="000C1733" w:rsidRPr="00576D72">
        <w:rPr>
          <w:rFonts w:asciiTheme="minorHAnsi" w:hAnsiTheme="minorHAnsi" w:cs="Times New Roman"/>
          <w:b/>
        </w:rPr>
        <w:t>NSF IDI Proposals</w:t>
      </w:r>
    </w:p>
    <w:p w:rsidR="00586FF9" w:rsidRPr="00576D72" w:rsidRDefault="00586FF9" w:rsidP="00576D72">
      <w:pPr>
        <w:pStyle w:val="BodyText"/>
        <w:spacing w:before="240" w:after="120"/>
        <w:ind w:left="0" w:right="130" w:firstLine="0"/>
        <w:rPr>
          <w:rFonts w:asciiTheme="minorHAnsi" w:hAnsiTheme="minorHAnsi" w:cs="Times New Roman"/>
        </w:rPr>
      </w:pPr>
      <w:r w:rsidRPr="00576D72">
        <w:rPr>
          <w:rFonts w:asciiTheme="minorHAnsi" w:hAnsiTheme="minorHAnsi" w:cs="Times New Roman"/>
        </w:rPr>
        <w:t xml:space="preserve">Option to use federal investment to obtain funds for hardware needs.  </w:t>
      </w:r>
    </w:p>
    <w:p w:rsidR="00E56FED" w:rsidRDefault="00E56FED" w:rsidP="00E56FED">
      <w:pPr>
        <w:pStyle w:val="BodyText"/>
        <w:numPr>
          <w:ilvl w:val="1"/>
          <w:numId w:val="12"/>
        </w:numPr>
        <w:spacing w:before="240" w:after="120"/>
        <w:ind w:right="130"/>
        <w:rPr>
          <w:rFonts w:asciiTheme="minorHAnsi" w:hAnsiTheme="minorHAnsi" w:cs="Times New Roman"/>
          <w:b/>
        </w:rPr>
      </w:pPr>
      <w:r>
        <w:rPr>
          <w:rFonts w:asciiTheme="minorHAnsi" w:hAnsiTheme="minorHAnsi" w:cs="Times New Roman"/>
          <w:b/>
        </w:rPr>
        <w:t>Institutional Infrastructure: Wifi in the Field House, SUB, Library</w:t>
      </w:r>
    </w:p>
    <w:p w:rsidR="00E56FED" w:rsidRPr="00E56FED" w:rsidRDefault="00E56FED" w:rsidP="00E56FED">
      <w:pPr>
        <w:pStyle w:val="BodyText"/>
        <w:spacing w:before="240" w:after="120"/>
        <w:ind w:left="0" w:right="130" w:firstLine="0"/>
        <w:rPr>
          <w:rFonts w:asciiTheme="minorHAnsi" w:hAnsiTheme="minorHAnsi" w:cs="Times New Roman"/>
        </w:rPr>
      </w:pPr>
      <w:r w:rsidRPr="00E56FED">
        <w:rPr>
          <w:rFonts w:asciiTheme="minorHAnsi" w:hAnsiTheme="minorHAnsi" w:cs="Times New Roman"/>
        </w:rPr>
        <w:t>Will send out the slideshow that contains this information. Jerry will present this information at the February 11 Bozeman IT Council</w:t>
      </w:r>
    </w:p>
    <w:p w:rsidR="0082532E" w:rsidRPr="00E56908" w:rsidRDefault="00985564" w:rsidP="00E56908">
      <w:pPr>
        <w:pStyle w:val="BodyText"/>
        <w:numPr>
          <w:ilvl w:val="1"/>
          <w:numId w:val="12"/>
        </w:numPr>
        <w:spacing w:before="240" w:after="120"/>
        <w:ind w:right="130"/>
        <w:rPr>
          <w:rFonts w:asciiTheme="minorHAnsi" w:hAnsiTheme="minorHAnsi" w:cs="Times New Roman"/>
          <w:b/>
        </w:rPr>
      </w:pPr>
      <w:r w:rsidRPr="00576D72">
        <w:rPr>
          <w:rFonts w:asciiTheme="minorHAnsi" w:hAnsiTheme="minorHAnsi" w:cs="Times New Roman"/>
          <w:b/>
        </w:rPr>
        <w:t>Current</w:t>
      </w:r>
      <w:r w:rsidR="00B943C3" w:rsidRPr="00576D72">
        <w:rPr>
          <w:rFonts w:asciiTheme="minorHAnsi" w:hAnsiTheme="minorHAnsi" w:cs="Times New Roman"/>
          <w:b/>
        </w:rPr>
        <w:t xml:space="preserve"> Action Items</w:t>
      </w:r>
    </w:p>
    <w:tbl>
      <w:tblPr>
        <w:tblStyle w:val="LightList1"/>
        <w:tblW w:w="9862" w:type="dxa"/>
        <w:tblInd w:w="-10" w:type="dxa"/>
        <w:tblLook w:val="04A0" w:firstRow="1" w:lastRow="0" w:firstColumn="1" w:lastColumn="0" w:noHBand="0" w:noVBand="1"/>
      </w:tblPr>
      <w:tblGrid>
        <w:gridCol w:w="2948"/>
        <w:gridCol w:w="4727"/>
        <w:gridCol w:w="2187"/>
      </w:tblGrid>
      <w:tr w:rsidR="00B943C3" w:rsidRPr="00576D72" w:rsidTr="00B943C3">
        <w:trPr>
          <w:cnfStyle w:val="100000000000" w:firstRow="1" w:lastRow="0" w:firstColumn="0" w:lastColumn="0" w:oddVBand="0" w:evenVBand="0" w:oddHBand="0" w:evenHBand="0" w:firstRowFirstColumn="0" w:firstRowLastColumn="0" w:lastRowFirstColumn="0" w:lastRowLastColumn="0"/>
          <w:trHeight w:val="113"/>
        </w:trPr>
        <w:tc>
          <w:tcPr>
            <w:cnfStyle w:val="001000000000" w:firstRow="0" w:lastRow="0" w:firstColumn="1" w:lastColumn="0" w:oddVBand="0" w:evenVBand="0" w:oddHBand="0" w:evenHBand="0" w:firstRowFirstColumn="0" w:firstRowLastColumn="0" w:lastRowFirstColumn="0" w:lastRowLastColumn="0"/>
            <w:tcW w:w="2948" w:type="dxa"/>
            <w:tcBorders>
              <w:top w:val="single" w:sz="8" w:space="0" w:color="000000" w:themeColor="text1"/>
              <w:bottom w:val="single" w:sz="8" w:space="0" w:color="000000" w:themeColor="text1"/>
            </w:tcBorders>
            <w:shd w:val="clear" w:color="auto" w:fill="808080" w:themeFill="background1" w:themeFillShade="80"/>
          </w:tcPr>
          <w:p w:rsidR="00B943C3" w:rsidRPr="00576D72" w:rsidRDefault="00B943C3" w:rsidP="00B00064">
            <w:pPr>
              <w:jc w:val="center"/>
              <w:rPr>
                <w:rFonts w:cs="Arial"/>
                <w:sz w:val="18"/>
                <w:szCs w:val="18"/>
              </w:rPr>
            </w:pPr>
            <w:r w:rsidRPr="00576D72">
              <w:rPr>
                <w:rFonts w:cs="Arial"/>
                <w:sz w:val="18"/>
                <w:szCs w:val="18"/>
              </w:rPr>
              <w:t>Owner</w:t>
            </w:r>
          </w:p>
        </w:tc>
        <w:tc>
          <w:tcPr>
            <w:tcW w:w="4727" w:type="dxa"/>
            <w:tcBorders>
              <w:top w:val="single" w:sz="8" w:space="0" w:color="000000" w:themeColor="text1"/>
              <w:bottom w:val="single" w:sz="8" w:space="0" w:color="000000" w:themeColor="text1"/>
            </w:tcBorders>
            <w:shd w:val="clear" w:color="auto" w:fill="808080" w:themeFill="background1" w:themeFillShade="80"/>
          </w:tcPr>
          <w:p w:rsidR="00B943C3" w:rsidRPr="00576D72" w:rsidRDefault="00B943C3" w:rsidP="00B00064">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576D72">
              <w:rPr>
                <w:rFonts w:cs="Arial"/>
                <w:sz w:val="18"/>
                <w:szCs w:val="18"/>
              </w:rPr>
              <w:t>Action</w:t>
            </w:r>
          </w:p>
        </w:tc>
        <w:tc>
          <w:tcPr>
            <w:tcW w:w="2187" w:type="dxa"/>
            <w:tcBorders>
              <w:top w:val="single" w:sz="8" w:space="0" w:color="000000" w:themeColor="text1"/>
              <w:bottom w:val="single" w:sz="8" w:space="0" w:color="000000" w:themeColor="text1"/>
              <w:right w:val="single" w:sz="8" w:space="0" w:color="000000" w:themeColor="text1"/>
            </w:tcBorders>
            <w:shd w:val="clear" w:color="auto" w:fill="808080" w:themeFill="background1" w:themeFillShade="80"/>
          </w:tcPr>
          <w:p w:rsidR="00B943C3" w:rsidRPr="00576D72" w:rsidRDefault="00B943C3" w:rsidP="00B00064">
            <w:pPr>
              <w:jc w:val="center"/>
              <w:cnfStyle w:val="100000000000" w:firstRow="1" w:lastRow="0" w:firstColumn="0" w:lastColumn="0" w:oddVBand="0" w:evenVBand="0" w:oddHBand="0" w:evenHBand="0" w:firstRowFirstColumn="0" w:firstRowLastColumn="0" w:lastRowFirstColumn="0" w:lastRowLastColumn="0"/>
              <w:rPr>
                <w:rFonts w:cs="Arial"/>
                <w:sz w:val="18"/>
                <w:szCs w:val="18"/>
              </w:rPr>
            </w:pPr>
            <w:r w:rsidRPr="00576D72">
              <w:rPr>
                <w:rFonts w:cs="Arial"/>
                <w:sz w:val="18"/>
                <w:szCs w:val="18"/>
              </w:rPr>
              <w:t>Due</w:t>
            </w:r>
          </w:p>
        </w:tc>
      </w:tr>
      <w:tr w:rsidR="00B943C3" w:rsidRPr="00576D72" w:rsidTr="00B943C3">
        <w:trPr>
          <w:cnfStyle w:val="000000100000" w:firstRow="0" w:lastRow="0" w:firstColumn="0" w:lastColumn="0" w:oddVBand="0" w:evenVBand="0" w:oddHBand="1" w:evenHBand="0" w:firstRowFirstColumn="0" w:firstRowLastColumn="0" w:lastRowFirstColumn="0" w:lastRowLastColumn="0"/>
          <w:trHeight w:val="849"/>
        </w:trPr>
        <w:tc>
          <w:tcPr>
            <w:cnfStyle w:val="001000000000" w:firstRow="0" w:lastRow="0" w:firstColumn="1" w:lastColumn="0" w:oddVBand="0" w:evenVBand="0" w:oddHBand="0" w:evenHBand="0" w:firstRowFirstColumn="0" w:firstRowLastColumn="0" w:lastRowFirstColumn="0" w:lastRowLastColumn="0"/>
            <w:tcW w:w="2948" w:type="dxa"/>
            <w:tcBorders>
              <w:bottom w:val="single" w:sz="12" w:space="0" w:color="A6A6A6" w:themeColor="background1" w:themeShade="A6"/>
              <w:right w:val="single" w:sz="8" w:space="0" w:color="808080" w:themeColor="background1" w:themeShade="80"/>
            </w:tcBorders>
          </w:tcPr>
          <w:p w:rsidR="00B943C3" w:rsidRPr="00576D72" w:rsidRDefault="005B1AFD" w:rsidP="00B00064">
            <w:pPr>
              <w:spacing w:before="40" w:after="40"/>
              <w:rPr>
                <w:rFonts w:cs="Arial"/>
                <w:b w:val="0"/>
              </w:rPr>
            </w:pPr>
            <w:r w:rsidRPr="00576D72">
              <w:rPr>
                <w:rFonts w:cs="Arial"/>
                <w:b w:val="0"/>
              </w:rPr>
              <w:t>Rich Shattuck/Jerry Sheehan</w:t>
            </w:r>
          </w:p>
        </w:tc>
        <w:tc>
          <w:tcPr>
            <w:tcW w:w="4727" w:type="dxa"/>
            <w:tcBorders>
              <w:left w:val="single" w:sz="8" w:space="0" w:color="808080" w:themeColor="background1" w:themeShade="80"/>
              <w:bottom w:val="single" w:sz="12" w:space="0" w:color="A6A6A6" w:themeColor="background1" w:themeShade="A6"/>
              <w:right w:val="single" w:sz="8" w:space="0" w:color="808080" w:themeColor="background1" w:themeShade="80"/>
            </w:tcBorders>
          </w:tcPr>
          <w:p w:rsidR="00B943C3" w:rsidRPr="00576D72" w:rsidRDefault="005B1AFD"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r w:rsidRPr="00576D72">
              <w:rPr>
                <w:rFonts w:cs="Arial"/>
              </w:rPr>
              <w:t>Clarify policy considerations regarding installation of malware and storage of personally identifiable data.</w:t>
            </w:r>
          </w:p>
        </w:tc>
        <w:tc>
          <w:tcPr>
            <w:tcW w:w="2187" w:type="dxa"/>
            <w:tcBorders>
              <w:left w:val="single" w:sz="8" w:space="0" w:color="808080" w:themeColor="background1" w:themeShade="80"/>
              <w:bottom w:val="single" w:sz="12" w:space="0" w:color="A6A6A6" w:themeColor="background1" w:themeShade="A6"/>
            </w:tcBorders>
          </w:tcPr>
          <w:p w:rsidR="00B943C3" w:rsidRPr="00576D72" w:rsidRDefault="00B943C3"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p>
          <w:p w:rsidR="00B943C3" w:rsidRPr="00576D72" w:rsidRDefault="00B943C3"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p>
        </w:tc>
      </w:tr>
      <w:tr w:rsidR="00B943C3" w:rsidRPr="00576D72" w:rsidTr="00B943C3">
        <w:trPr>
          <w:trHeight w:val="593"/>
        </w:trPr>
        <w:tc>
          <w:tcPr>
            <w:cnfStyle w:val="001000000000" w:firstRow="0" w:lastRow="0" w:firstColumn="1" w:lastColumn="0" w:oddVBand="0" w:evenVBand="0" w:oddHBand="0" w:evenHBand="0" w:firstRowFirstColumn="0" w:firstRowLastColumn="0" w:lastRowFirstColumn="0" w:lastRowLastColumn="0"/>
            <w:tcW w:w="2948" w:type="dxa"/>
            <w:tcBorders>
              <w:top w:val="single" w:sz="12" w:space="0" w:color="A6A6A6" w:themeColor="background1" w:themeShade="A6"/>
              <w:bottom w:val="single" w:sz="12" w:space="0" w:color="A6A6A6" w:themeColor="background1" w:themeShade="A6"/>
              <w:right w:val="single" w:sz="8" w:space="0" w:color="808080" w:themeColor="background1" w:themeShade="80"/>
            </w:tcBorders>
          </w:tcPr>
          <w:p w:rsidR="00B943C3" w:rsidRPr="00576D72" w:rsidRDefault="005B1AFD" w:rsidP="00B00064">
            <w:pPr>
              <w:spacing w:before="40" w:after="40"/>
              <w:rPr>
                <w:rFonts w:cs="Arial"/>
                <w:b w:val="0"/>
              </w:rPr>
            </w:pPr>
            <w:r w:rsidRPr="00576D72">
              <w:rPr>
                <w:rFonts w:cs="Arial"/>
                <w:b w:val="0"/>
              </w:rPr>
              <w:t>Rich Shattuck</w:t>
            </w:r>
          </w:p>
          <w:p w:rsidR="00B943C3" w:rsidRPr="00576D72" w:rsidRDefault="00B943C3" w:rsidP="00B00064">
            <w:pPr>
              <w:spacing w:before="40" w:after="40"/>
              <w:rPr>
                <w:rFonts w:cs="Arial"/>
                <w:b w:val="0"/>
              </w:rPr>
            </w:pPr>
          </w:p>
        </w:tc>
        <w:tc>
          <w:tcPr>
            <w:tcW w:w="4727" w:type="dxa"/>
            <w:tcBorders>
              <w:top w:val="single" w:sz="12" w:space="0" w:color="A6A6A6" w:themeColor="background1" w:themeShade="A6"/>
              <w:left w:val="single" w:sz="8" w:space="0" w:color="808080" w:themeColor="background1" w:themeShade="80"/>
              <w:bottom w:val="single" w:sz="12" w:space="0" w:color="A6A6A6" w:themeColor="background1" w:themeShade="A6"/>
              <w:right w:val="single" w:sz="8" w:space="0" w:color="808080" w:themeColor="background1" w:themeShade="80"/>
            </w:tcBorders>
          </w:tcPr>
          <w:p w:rsidR="00B943C3" w:rsidRPr="00576D72" w:rsidRDefault="00AE1034" w:rsidP="00B00064">
            <w:pPr>
              <w:spacing w:before="40" w:after="40"/>
              <w:cnfStyle w:val="000000000000" w:firstRow="0" w:lastRow="0" w:firstColumn="0" w:lastColumn="0" w:oddVBand="0" w:evenVBand="0" w:oddHBand="0" w:evenHBand="0" w:firstRowFirstColumn="0" w:firstRowLastColumn="0" w:lastRowFirstColumn="0" w:lastRowLastColumn="0"/>
              <w:rPr>
                <w:rFonts w:cs="Times New Roman"/>
              </w:rPr>
            </w:pPr>
            <w:r w:rsidRPr="00576D72">
              <w:rPr>
                <w:rFonts w:cs="Times New Roman"/>
              </w:rPr>
              <w:t>Compile data and prepare report of current deployment of Identity Finder in administrative and academic areas.</w:t>
            </w:r>
          </w:p>
          <w:p w:rsidR="00B943C3" w:rsidRPr="00576D72" w:rsidRDefault="00B943C3" w:rsidP="00B00064">
            <w:pPr>
              <w:spacing w:before="40" w:after="40"/>
              <w:cnfStyle w:val="000000000000" w:firstRow="0" w:lastRow="0" w:firstColumn="0" w:lastColumn="0" w:oddVBand="0" w:evenVBand="0" w:oddHBand="0" w:evenHBand="0" w:firstRowFirstColumn="0" w:firstRowLastColumn="0" w:lastRowFirstColumn="0" w:lastRowLastColumn="0"/>
              <w:rPr>
                <w:rFonts w:cs="Times New Roman"/>
              </w:rPr>
            </w:pPr>
          </w:p>
        </w:tc>
        <w:tc>
          <w:tcPr>
            <w:tcW w:w="2187" w:type="dxa"/>
            <w:tcBorders>
              <w:top w:val="single" w:sz="12" w:space="0" w:color="A6A6A6" w:themeColor="background1" w:themeShade="A6"/>
              <w:left w:val="single" w:sz="8" w:space="0" w:color="808080" w:themeColor="background1" w:themeShade="80"/>
              <w:bottom w:val="single" w:sz="12" w:space="0" w:color="A6A6A6" w:themeColor="background1" w:themeShade="A6"/>
            </w:tcBorders>
          </w:tcPr>
          <w:p w:rsidR="00B943C3" w:rsidRPr="00576D72" w:rsidRDefault="00AE1034" w:rsidP="00B00064">
            <w:pPr>
              <w:spacing w:before="40" w:after="40"/>
              <w:cnfStyle w:val="000000000000" w:firstRow="0" w:lastRow="0" w:firstColumn="0" w:lastColumn="0" w:oddVBand="0" w:evenVBand="0" w:oddHBand="0" w:evenHBand="0" w:firstRowFirstColumn="0" w:firstRowLastColumn="0" w:lastRowFirstColumn="0" w:lastRowLastColumn="0"/>
              <w:rPr>
                <w:rFonts w:cs="Arial"/>
              </w:rPr>
            </w:pPr>
            <w:r w:rsidRPr="00576D72">
              <w:rPr>
                <w:rFonts w:cs="Arial"/>
              </w:rPr>
              <w:t>March Bozeman IT Council Meeting</w:t>
            </w:r>
            <w:r w:rsidR="00146429">
              <w:rPr>
                <w:rFonts w:cs="Arial"/>
              </w:rPr>
              <w:t>.</w:t>
            </w:r>
            <w:bookmarkStart w:id="0" w:name="_GoBack"/>
            <w:bookmarkEnd w:id="0"/>
          </w:p>
          <w:p w:rsidR="00B943C3" w:rsidRPr="00576D72" w:rsidRDefault="00B943C3" w:rsidP="00B00064">
            <w:pPr>
              <w:spacing w:before="40" w:after="40"/>
              <w:cnfStyle w:val="000000000000" w:firstRow="0" w:lastRow="0" w:firstColumn="0" w:lastColumn="0" w:oddVBand="0" w:evenVBand="0" w:oddHBand="0" w:evenHBand="0" w:firstRowFirstColumn="0" w:firstRowLastColumn="0" w:lastRowFirstColumn="0" w:lastRowLastColumn="0"/>
              <w:rPr>
                <w:rFonts w:cs="Arial"/>
              </w:rPr>
            </w:pPr>
          </w:p>
        </w:tc>
      </w:tr>
      <w:tr w:rsidR="00B943C3" w:rsidRPr="00576D72" w:rsidTr="00B943C3">
        <w:trPr>
          <w:cnfStyle w:val="000000100000" w:firstRow="0" w:lastRow="0" w:firstColumn="0" w:lastColumn="0" w:oddVBand="0" w:evenVBand="0" w:oddHBand="1" w:evenHBand="0" w:firstRowFirstColumn="0" w:firstRowLastColumn="0" w:lastRowFirstColumn="0" w:lastRowLastColumn="0"/>
          <w:trHeight w:val="383"/>
        </w:trPr>
        <w:tc>
          <w:tcPr>
            <w:cnfStyle w:val="001000000000" w:firstRow="0" w:lastRow="0" w:firstColumn="1" w:lastColumn="0" w:oddVBand="0" w:evenVBand="0" w:oddHBand="0" w:evenHBand="0" w:firstRowFirstColumn="0" w:firstRowLastColumn="0" w:lastRowFirstColumn="0" w:lastRowLastColumn="0"/>
            <w:tcW w:w="2948" w:type="dxa"/>
            <w:tcBorders>
              <w:top w:val="single" w:sz="12" w:space="0" w:color="A6A6A6" w:themeColor="background1" w:themeShade="A6"/>
              <w:bottom w:val="single" w:sz="8" w:space="0" w:color="auto"/>
              <w:right w:val="single" w:sz="8" w:space="0" w:color="808080" w:themeColor="background1" w:themeShade="80"/>
            </w:tcBorders>
          </w:tcPr>
          <w:p w:rsidR="00B943C3" w:rsidRPr="00576D72" w:rsidRDefault="00576D72" w:rsidP="00B00064">
            <w:pPr>
              <w:spacing w:before="40" w:after="40"/>
              <w:rPr>
                <w:rFonts w:cs="Arial"/>
                <w:b w:val="0"/>
              </w:rPr>
            </w:pPr>
            <w:r>
              <w:rPr>
                <w:rFonts w:cs="Arial"/>
                <w:b w:val="0"/>
              </w:rPr>
              <w:t>PMO</w:t>
            </w:r>
          </w:p>
        </w:tc>
        <w:tc>
          <w:tcPr>
            <w:tcW w:w="4727" w:type="dxa"/>
            <w:tcBorders>
              <w:top w:val="single" w:sz="12" w:space="0" w:color="A6A6A6" w:themeColor="background1" w:themeShade="A6"/>
              <w:left w:val="single" w:sz="8" w:space="0" w:color="808080" w:themeColor="background1" w:themeShade="80"/>
              <w:bottom w:val="single" w:sz="8" w:space="0" w:color="auto"/>
              <w:right w:val="single" w:sz="8" w:space="0" w:color="808080" w:themeColor="background1" w:themeShade="80"/>
            </w:tcBorders>
          </w:tcPr>
          <w:p w:rsidR="00B943C3" w:rsidRPr="00576D72" w:rsidRDefault="00576D72"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r>
              <w:rPr>
                <w:rFonts w:cs="Arial"/>
              </w:rPr>
              <w:t xml:space="preserve">Clarify acronyms in October Bozeman IT Council and January Enterprise IT Council minutes and recirculate to the group. </w:t>
            </w:r>
          </w:p>
        </w:tc>
        <w:tc>
          <w:tcPr>
            <w:tcW w:w="2187" w:type="dxa"/>
            <w:tcBorders>
              <w:top w:val="single" w:sz="12" w:space="0" w:color="A6A6A6" w:themeColor="background1" w:themeShade="A6"/>
              <w:left w:val="single" w:sz="8" w:space="0" w:color="808080" w:themeColor="background1" w:themeShade="80"/>
              <w:bottom w:val="single" w:sz="8" w:space="0" w:color="auto"/>
            </w:tcBorders>
          </w:tcPr>
          <w:p w:rsidR="00B943C3" w:rsidRPr="00576D72" w:rsidRDefault="00B943C3"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p>
          <w:p w:rsidR="00B943C3" w:rsidRPr="00576D72" w:rsidRDefault="00146429" w:rsidP="00B00064">
            <w:pPr>
              <w:spacing w:before="40" w:after="40"/>
              <w:cnfStyle w:val="000000100000" w:firstRow="0" w:lastRow="0" w:firstColumn="0" w:lastColumn="0" w:oddVBand="0" w:evenVBand="0" w:oddHBand="1" w:evenHBand="0" w:firstRowFirstColumn="0" w:firstRowLastColumn="0" w:lastRowFirstColumn="0" w:lastRowLastColumn="0"/>
              <w:rPr>
                <w:rFonts w:cs="Arial"/>
              </w:rPr>
            </w:pPr>
            <w:r>
              <w:rPr>
                <w:rFonts w:cs="Arial"/>
              </w:rPr>
              <w:t>Done.</w:t>
            </w:r>
          </w:p>
        </w:tc>
      </w:tr>
    </w:tbl>
    <w:p w:rsidR="00085050" w:rsidRPr="00E56908" w:rsidRDefault="00E56908" w:rsidP="00B943C3">
      <w:pPr>
        <w:pStyle w:val="Heading1"/>
        <w:ind w:left="0" w:right="211"/>
        <w:rPr>
          <w:rFonts w:asciiTheme="minorHAnsi" w:hAnsiTheme="minorHAnsi" w:cs="Times New Roman"/>
          <w:bCs w:val="0"/>
        </w:rPr>
      </w:pPr>
      <w:r w:rsidRPr="00E56908">
        <w:rPr>
          <w:rFonts w:asciiTheme="minorHAnsi" w:hAnsiTheme="minorHAnsi" w:cs="Times New Roman"/>
          <w:bCs w:val="0"/>
        </w:rPr>
        <w:t xml:space="preserve">Next Meeting: Wednesday, February 11, 2015. 9:00 am. President’s Conference Room. </w:t>
      </w:r>
    </w:p>
    <w:sectPr w:rsidR="00085050" w:rsidRPr="00E56908" w:rsidSect="000735B2">
      <w:pgSz w:w="12240" w:h="15840"/>
      <w:pgMar w:top="900" w:right="1340" w:bottom="990" w:left="1320"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17D53" w:rsidRDefault="00F17D53" w:rsidP="009F7BCD">
      <w:r>
        <w:separator/>
      </w:r>
    </w:p>
  </w:endnote>
  <w:endnote w:type="continuationSeparator" w:id="0">
    <w:p w:rsidR="00F17D53" w:rsidRDefault="00F17D53" w:rsidP="009F7BC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17D53" w:rsidRDefault="00F17D53" w:rsidP="009F7BCD">
      <w:r>
        <w:separator/>
      </w:r>
    </w:p>
  </w:footnote>
  <w:footnote w:type="continuationSeparator" w:id="0">
    <w:p w:rsidR="00F17D53" w:rsidRDefault="00F17D53" w:rsidP="009F7BCD">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41767A1"/>
    <w:multiLevelType w:val="hybridMultilevel"/>
    <w:tmpl w:val="3E92D0CA"/>
    <w:lvl w:ilvl="0" w:tplc="620CFA84">
      <w:start w:val="1"/>
      <w:numFmt w:val="upperRoman"/>
      <w:lvlText w:val="%1."/>
      <w:lvlJc w:val="left"/>
      <w:pPr>
        <w:ind w:left="720" w:hanging="360"/>
      </w:pPr>
      <w:rPr>
        <w:rFonts w:ascii="Times New Roman" w:eastAsia="Times New Roman" w:hAnsi="Times New Roman" w:hint="default"/>
        <w:sz w:val="24"/>
        <w:szCs w:val="24"/>
      </w:rPr>
    </w:lvl>
    <w:lvl w:ilvl="1" w:tplc="04090015">
      <w:start w:val="1"/>
      <w:numFmt w:val="upperLetter"/>
      <w:lvlText w:val="%2."/>
      <w:lvlJc w:val="left"/>
      <w:pPr>
        <w:ind w:left="1440" w:hanging="360"/>
      </w:pPr>
    </w:lvl>
    <w:lvl w:ilvl="2" w:tplc="04090019">
      <w:start w:val="1"/>
      <w:numFmt w:val="lowerLetter"/>
      <w:lvlText w:val="%3."/>
      <w:lvlJc w:val="lef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nsid w:val="15CD7BB5"/>
    <w:multiLevelType w:val="hybridMultilevel"/>
    <w:tmpl w:val="3662BFF4"/>
    <w:lvl w:ilvl="0" w:tplc="A658FBB6">
      <w:start w:val="1"/>
      <w:numFmt w:val="upperLetter"/>
      <w:lvlText w:val="%1."/>
      <w:lvlJc w:val="left"/>
      <w:pPr>
        <w:ind w:left="1500" w:hanging="360"/>
      </w:pPr>
      <w:rPr>
        <w:rFonts w:ascii="Times New Roman" w:eastAsia="Times New Roman" w:hAnsi="Times New Roman" w:hint="default"/>
        <w:spacing w:val="-1"/>
        <w:sz w:val="24"/>
        <w:szCs w:val="24"/>
      </w:rPr>
    </w:lvl>
    <w:lvl w:ilvl="1" w:tplc="2FB242EA">
      <w:start w:val="1"/>
      <w:numFmt w:val="bullet"/>
      <w:lvlText w:val=""/>
      <w:lvlJc w:val="left"/>
      <w:pPr>
        <w:ind w:left="2220" w:hanging="360"/>
      </w:pPr>
      <w:rPr>
        <w:rFonts w:ascii="Symbol" w:eastAsia="Symbol" w:hAnsi="Symbol" w:hint="default"/>
        <w:sz w:val="24"/>
        <w:szCs w:val="24"/>
      </w:rPr>
    </w:lvl>
    <w:lvl w:ilvl="2" w:tplc="6B4828EE">
      <w:start w:val="1"/>
      <w:numFmt w:val="bullet"/>
      <w:lvlText w:val="-"/>
      <w:lvlJc w:val="left"/>
      <w:pPr>
        <w:ind w:left="2940" w:hanging="360"/>
      </w:pPr>
      <w:rPr>
        <w:rFonts w:ascii="Times New Roman" w:eastAsia="Times New Roman" w:hAnsi="Times New Roman" w:hint="default"/>
        <w:sz w:val="24"/>
        <w:szCs w:val="24"/>
      </w:rPr>
    </w:lvl>
    <w:lvl w:ilvl="3" w:tplc="C1603AA0">
      <w:start w:val="1"/>
      <w:numFmt w:val="bullet"/>
      <w:lvlText w:val=""/>
      <w:lvlJc w:val="left"/>
      <w:pPr>
        <w:ind w:left="3660" w:hanging="360"/>
      </w:pPr>
      <w:rPr>
        <w:rFonts w:ascii="Symbol" w:eastAsia="Symbol" w:hAnsi="Symbol" w:hint="default"/>
        <w:sz w:val="24"/>
        <w:szCs w:val="24"/>
      </w:rPr>
    </w:lvl>
    <w:lvl w:ilvl="4" w:tplc="601229D6">
      <w:start w:val="1"/>
      <w:numFmt w:val="bullet"/>
      <w:lvlText w:val="•"/>
      <w:lvlJc w:val="left"/>
      <w:pPr>
        <w:ind w:left="2940" w:hanging="360"/>
      </w:pPr>
      <w:rPr>
        <w:rFonts w:hint="default"/>
      </w:rPr>
    </w:lvl>
    <w:lvl w:ilvl="5" w:tplc="6652D7B2">
      <w:start w:val="1"/>
      <w:numFmt w:val="bullet"/>
      <w:lvlText w:val="•"/>
      <w:lvlJc w:val="left"/>
      <w:pPr>
        <w:ind w:left="3660" w:hanging="360"/>
      </w:pPr>
      <w:rPr>
        <w:rFonts w:hint="default"/>
      </w:rPr>
    </w:lvl>
    <w:lvl w:ilvl="6" w:tplc="584A72EA">
      <w:start w:val="1"/>
      <w:numFmt w:val="bullet"/>
      <w:lvlText w:val="•"/>
      <w:lvlJc w:val="left"/>
      <w:pPr>
        <w:ind w:left="4816" w:hanging="360"/>
      </w:pPr>
      <w:rPr>
        <w:rFonts w:hint="default"/>
      </w:rPr>
    </w:lvl>
    <w:lvl w:ilvl="7" w:tplc="DEF042F0">
      <w:start w:val="1"/>
      <w:numFmt w:val="bullet"/>
      <w:lvlText w:val="•"/>
      <w:lvlJc w:val="left"/>
      <w:pPr>
        <w:ind w:left="5972" w:hanging="360"/>
      </w:pPr>
      <w:rPr>
        <w:rFonts w:hint="default"/>
      </w:rPr>
    </w:lvl>
    <w:lvl w:ilvl="8" w:tplc="76E4A848">
      <w:start w:val="1"/>
      <w:numFmt w:val="bullet"/>
      <w:lvlText w:val="•"/>
      <w:lvlJc w:val="left"/>
      <w:pPr>
        <w:ind w:left="7128" w:hanging="360"/>
      </w:pPr>
      <w:rPr>
        <w:rFonts w:hint="default"/>
      </w:rPr>
    </w:lvl>
  </w:abstractNum>
  <w:abstractNum w:abstractNumId="2">
    <w:nsid w:val="2050619C"/>
    <w:multiLevelType w:val="hybridMultilevel"/>
    <w:tmpl w:val="C98A4396"/>
    <w:lvl w:ilvl="0" w:tplc="500C5D08">
      <w:start w:val="1"/>
      <w:numFmt w:val="bullet"/>
      <w:lvlText w:val=""/>
      <w:lvlJc w:val="left"/>
      <w:pPr>
        <w:ind w:left="2280" w:hanging="360"/>
      </w:pPr>
      <w:rPr>
        <w:rFonts w:ascii="Symbol" w:eastAsia="Symbol" w:hAnsi="Symbol" w:hint="default"/>
        <w:sz w:val="24"/>
        <w:szCs w:val="24"/>
      </w:rPr>
    </w:lvl>
    <w:lvl w:ilvl="1" w:tplc="961AC868">
      <w:start w:val="1"/>
      <w:numFmt w:val="bullet"/>
      <w:lvlText w:val="•"/>
      <w:lvlJc w:val="left"/>
      <w:pPr>
        <w:ind w:left="3010" w:hanging="360"/>
      </w:pPr>
      <w:rPr>
        <w:rFonts w:hint="default"/>
      </w:rPr>
    </w:lvl>
    <w:lvl w:ilvl="2" w:tplc="C8C814C0">
      <w:start w:val="1"/>
      <w:numFmt w:val="bullet"/>
      <w:lvlText w:val="•"/>
      <w:lvlJc w:val="left"/>
      <w:pPr>
        <w:ind w:left="3740" w:hanging="360"/>
      </w:pPr>
      <w:rPr>
        <w:rFonts w:hint="default"/>
      </w:rPr>
    </w:lvl>
    <w:lvl w:ilvl="3" w:tplc="6C209B3E">
      <w:start w:val="1"/>
      <w:numFmt w:val="bullet"/>
      <w:lvlText w:val="•"/>
      <w:lvlJc w:val="left"/>
      <w:pPr>
        <w:ind w:left="4470" w:hanging="360"/>
      </w:pPr>
      <w:rPr>
        <w:rFonts w:hint="default"/>
      </w:rPr>
    </w:lvl>
    <w:lvl w:ilvl="4" w:tplc="0C8469B6">
      <w:start w:val="1"/>
      <w:numFmt w:val="bullet"/>
      <w:lvlText w:val="•"/>
      <w:lvlJc w:val="left"/>
      <w:pPr>
        <w:ind w:left="5200" w:hanging="360"/>
      </w:pPr>
      <w:rPr>
        <w:rFonts w:hint="default"/>
      </w:rPr>
    </w:lvl>
    <w:lvl w:ilvl="5" w:tplc="F5D6CA76">
      <w:start w:val="1"/>
      <w:numFmt w:val="bullet"/>
      <w:lvlText w:val="•"/>
      <w:lvlJc w:val="left"/>
      <w:pPr>
        <w:ind w:left="5930" w:hanging="360"/>
      </w:pPr>
      <w:rPr>
        <w:rFonts w:hint="default"/>
      </w:rPr>
    </w:lvl>
    <w:lvl w:ilvl="6" w:tplc="B592129A">
      <w:start w:val="1"/>
      <w:numFmt w:val="bullet"/>
      <w:lvlText w:val="•"/>
      <w:lvlJc w:val="left"/>
      <w:pPr>
        <w:ind w:left="6660" w:hanging="360"/>
      </w:pPr>
      <w:rPr>
        <w:rFonts w:hint="default"/>
      </w:rPr>
    </w:lvl>
    <w:lvl w:ilvl="7" w:tplc="17B604B0">
      <w:start w:val="1"/>
      <w:numFmt w:val="bullet"/>
      <w:lvlText w:val="•"/>
      <w:lvlJc w:val="left"/>
      <w:pPr>
        <w:ind w:left="7390" w:hanging="360"/>
      </w:pPr>
      <w:rPr>
        <w:rFonts w:hint="default"/>
      </w:rPr>
    </w:lvl>
    <w:lvl w:ilvl="8" w:tplc="56567C12">
      <w:start w:val="1"/>
      <w:numFmt w:val="bullet"/>
      <w:lvlText w:val="•"/>
      <w:lvlJc w:val="left"/>
      <w:pPr>
        <w:ind w:left="8120" w:hanging="360"/>
      </w:pPr>
      <w:rPr>
        <w:rFonts w:hint="default"/>
      </w:rPr>
    </w:lvl>
  </w:abstractNum>
  <w:abstractNum w:abstractNumId="3">
    <w:nsid w:val="2B1E585C"/>
    <w:multiLevelType w:val="hybridMultilevel"/>
    <w:tmpl w:val="03B48F9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abstractNum w:abstractNumId="4">
    <w:nsid w:val="37033551"/>
    <w:multiLevelType w:val="hybridMultilevel"/>
    <w:tmpl w:val="20387082"/>
    <w:lvl w:ilvl="0" w:tplc="620CFA84">
      <w:start w:val="1"/>
      <w:numFmt w:val="upperRoman"/>
      <w:lvlText w:val="%1."/>
      <w:lvlJc w:val="left"/>
      <w:pPr>
        <w:ind w:left="780" w:hanging="501"/>
        <w:jc w:val="right"/>
      </w:pPr>
      <w:rPr>
        <w:rFonts w:ascii="Times New Roman" w:eastAsia="Times New Roman" w:hAnsi="Times New Roman" w:hint="default"/>
        <w:sz w:val="24"/>
        <w:szCs w:val="24"/>
      </w:rPr>
    </w:lvl>
    <w:lvl w:ilvl="1" w:tplc="04090015">
      <w:start w:val="1"/>
      <w:numFmt w:val="upperLetter"/>
      <w:lvlText w:val="%2."/>
      <w:lvlJc w:val="left"/>
      <w:pPr>
        <w:ind w:left="1028" w:hanging="249"/>
      </w:pPr>
      <w:rPr>
        <w:rFonts w:hint="default"/>
        <w:sz w:val="24"/>
        <w:szCs w:val="24"/>
      </w:rPr>
    </w:lvl>
    <w:lvl w:ilvl="2" w:tplc="444EB770">
      <w:start w:val="1"/>
      <w:numFmt w:val="bullet"/>
      <w:lvlText w:val="•"/>
      <w:lvlJc w:val="left"/>
      <w:pPr>
        <w:ind w:left="1963" w:hanging="249"/>
      </w:pPr>
      <w:rPr>
        <w:rFonts w:hint="default"/>
      </w:rPr>
    </w:lvl>
    <w:lvl w:ilvl="3" w:tplc="EA1CEC08">
      <w:start w:val="1"/>
      <w:numFmt w:val="bullet"/>
      <w:lvlText w:val="•"/>
      <w:lvlJc w:val="left"/>
      <w:pPr>
        <w:ind w:left="2897" w:hanging="249"/>
      </w:pPr>
      <w:rPr>
        <w:rFonts w:hint="default"/>
      </w:rPr>
    </w:lvl>
    <w:lvl w:ilvl="4" w:tplc="7FDA3EDA">
      <w:start w:val="1"/>
      <w:numFmt w:val="bullet"/>
      <w:lvlText w:val="•"/>
      <w:lvlJc w:val="left"/>
      <w:pPr>
        <w:ind w:left="3832" w:hanging="249"/>
      </w:pPr>
      <w:rPr>
        <w:rFonts w:hint="default"/>
      </w:rPr>
    </w:lvl>
    <w:lvl w:ilvl="5" w:tplc="C13A779E">
      <w:start w:val="1"/>
      <w:numFmt w:val="bullet"/>
      <w:lvlText w:val="•"/>
      <w:lvlJc w:val="left"/>
      <w:pPr>
        <w:ind w:left="4766" w:hanging="249"/>
      </w:pPr>
      <w:rPr>
        <w:rFonts w:hint="default"/>
      </w:rPr>
    </w:lvl>
    <w:lvl w:ilvl="6" w:tplc="680C1178">
      <w:start w:val="1"/>
      <w:numFmt w:val="bullet"/>
      <w:lvlText w:val="•"/>
      <w:lvlJc w:val="left"/>
      <w:pPr>
        <w:ind w:left="5701" w:hanging="249"/>
      </w:pPr>
      <w:rPr>
        <w:rFonts w:hint="default"/>
      </w:rPr>
    </w:lvl>
    <w:lvl w:ilvl="7" w:tplc="67F211C4">
      <w:start w:val="1"/>
      <w:numFmt w:val="bullet"/>
      <w:lvlText w:val="•"/>
      <w:lvlJc w:val="left"/>
      <w:pPr>
        <w:ind w:left="6636" w:hanging="249"/>
      </w:pPr>
      <w:rPr>
        <w:rFonts w:hint="default"/>
      </w:rPr>
    </w:lvl>
    <w:lvl w:ilvl="8" w:tplc="E132B796">
      <w:start w:val="1"/>
      <w:numFmt w:val="bullet"/>
      <w:lvlText w:val="•"/>
      <w:lvlJc w:val="left"/>
      <w:pPr>
        <w:ind w:left="7570" w:hanging="249"/>
      </w:pPr>
      <w:rPr>
        <w:rFonts w:hint="default"/>
      </w:rPr>
    </w:lvl>
  </w:abstractNum>
  <w:abstractNum w:abstractNumId="5">
    <w:nsid w:val="38A84D40"/>
    <w:multiLevelType w:val="hybridMultilevel"/>
    <w:tmpl w:val="3662BFF4"/>
    <w:lvl w:ilvl="0" w:tplc="A658FBB6">
      <w:start w:val="1"/>
      <w:numFmt w:val="upperLetter"/>
      <w:lvlText w:val="%1."/>
      <w:lvlJc w:val="left"/>
      <w:pPr>
        <w:ind w:left="900" w:hanging="360"/>
      </w:pPr>
      <w:rPr>
        <w:rFonts w:ascii="Times New Roman" w:eastAsia="Times New Roman" w:hAnsi="Times New Roman" w:hint="default"/>
        <w:spacing w:val="-1"/>
        <w:sz w:val="24"/>
        <w:szCs w:val="24"/>
      </w:rPr>
    </w:lvl>
    <w:lvl w:ilvl="1" w:tplc="2FB242EA">
      <w:start w:val="1"/>
      <w:numFmt w:val="bullet"/>
      <w:lvlText w:val=""/>
      <w:lvlJc w:val="left"/>
      <w:pPr>
        <w:ind w:left="1620" w:hanging="360"/>
      </w:pPr>
      <w:rPr>
        <w:rFonts w:ascii="Symbol" w:eastAsia="Symbol" w:hAnsi="Symbol" w:hint="default"/>
        <w:sz w:val="24"/>
        <w:szCs w:val="24"/>
      </w:rPr>
    </w:lvl>
    <w:lvl w:ilvl="2" w:tplc="6B4828EE">
      <w:start w:val="1"/>
      <w:numFmt w:val="bullet"/>
      <w:lvlText w:val="-"/>
      <w:lvlJc w:val="left"/>
      <w:pPr>
        <w:ind w:left="2340" w:hanging="360"/>
      </w:pPr>
      <w:rPr>
        <w:rFonts w:ascii="Times New Roman" w:eastAsia="Times New Roman" w:hAnsi="Times New Roman" w:hint="default"/>
        <w:sz w:val="24"/>
        <w:szCs w:val="24"/>
      </w:rPr>
    </w:lvl>
    <w:lvl w:ilvl="3" w:tplc="C1603AA0">
      <w:start w:val="1"/>
      <w:numFmt w:val="bullet"/>
      <w:lvlText w:val=""/>
      <w:lvlJc w:val="left"/>
      <w:pPr>
        <w:ind w:left="3060" w:hanging="360"/>
      </w:pPr>
      <w:rPr>
        <w:rFonts w:ascii="Symbol" w:eastAsia="Symbol" w:hAnsi="Symbol" w:hint="default"/>
        <w:sz w:val="24"/>
        <w:szCs w:val="24"/>
      </w:rPr>
    </w:lvl>
    <w:lvl w:ilvl="4" w:tplc="601229D6">
      <w:start w:val="1"/>
      <w:numFmt w:val="bullet"/>
      <w:lvlText w:val="•"/>
      <w:lvlJc w:val="left"/>
      <w:pPr>
        <w:ind w:left="2340" w:hanging="360"/>
      </w:pPr>
      <w:rPr>
        <w:rFonts w:hint="default"/>
      </w:rPr>
    </w:lvl>
    <w:lvl w:ilvl="5" w:tplc="6652D7B2">
      <w:start w:val="1"/>
      <w:numFmt w:val="bullet"/>
      <w:lvlText w:val="•"/>
      <w:lvlJc w:val="left"/>
      <w:pPr>
        <w:ind w:left="3060" w:hanging="360"/>
      </w:pPr>
      <w:rPr>
        <w:rFonts w:hint="default"/>
      </w:rPr>
    </w:lvl>
    <w:lvl w:ilvl="6" w:tplc="584A72EA">
      <w:start w:val="1"/>
      <w:numFmt w:val="bullet"/>
      <w:lvlText w:val="•"/>
      <w:lvlJc w:val="left"/>
      <w:pPr>
        <w:ind w:left="4216" w:hanging="360"/>
      </w:pPr>
      <w:rPr>
        <w:rFonts w:hint="default"/>
      </w:rPr>
    </w:lvl>
    <w:lvl w:ilvl="7" w:tplc="DEF042F0">
      <w:start w:val="1"/>
      <w:numFmt w:val="bullet"/>
      <w:lvlText w:val="•"/>
      <w:lvlJc w:val="left"/>
      <w:pPr>
        <w:ind w:left="5372" w:hanging="360"/>
      </w:pPr>
      <w:rPr>
        <w:rFonts w:hint="default"/>
      </w:rPr>
    </w:lvl>
    <w:lvl w:ilvl="8" w:tplc="76E4A848">
      <w:start w:val="1"/>
      <w:numFmt w:val="bullet"/>
      <w:lvlText w:val="•"/>
      <w:lvlJc w:val="left"/>
      <w:pPr>
        <w:ind w:left="6528" w:hanging="360"/>
      </w:pPr>
      <w:rPr>
        <w:rFonts w:hint="default"/>
      </w:rPr>
    </w:lvl>
  </w:abstractNum>
  <w:abstractNum w:abstractNumId="6">
    <w:nsid w:val="3D0775C7"/>
    <w:multiLevelType w:val="hybridMultilevel"/>
    <w:tmpl w:val="238E6FB2"/>
    <w:lvl w:ilvl="0" w:tplc="04090001">
      <w:start w:val="1"/>
      <w:numFmt w:val="bullet"/>
      <w:lvlText w:val=""/>
      <w:lvlJc w:val="left"/>
      <w:pPr>
        <w:ind w:left="832" w:hanging="360"/>
      </w:pPr>
      <w:rPr>
        <w:rFonts w:ascii="Symbol" w:hAnsi="Symbol" w:hint="default"/>
      </w:rPr>
    </w:lvl>
    <w:lvl w:ilvl="1" w:tplc="04090003" w:tentative="1">
      <w:start w:val="1"/>
      <w:numFmt w:val="bullet"/>
      <w:lvlText w:val="o"/>
      <w:lvlJc w:val="left"/>
      <w:pPr>
        <w:ind w:left="1552" w:hanging="360"/>
      </w:pPr>
      <w:rPr>
        <w:rFonts w:ascii="Courier New" w:hAnsi="Courier New" w:cs="Courier New" w:hint="default"/>
      </w:rPr>
    </w:lvl>
    <w:lvl w:ilvl="2" w:tplc="04090005" w:tentative="1">
      <w:start w:val="1"/>
      <w:numFmt w:val="bullet"/>
      <w:lvlText w:val=""/>
      <w:lvlJc w:val="left"/>
      <w:pPr>
        <w:ind w:left="2272" w:hanging="360"/>
      </w:pPr>
      <w:rPr>
        <w:rFonts w:ascii="Wingdings" w:hAnsi="Wingdings" w:hint="default"/>
      </w:rPr>
    </w:lvl>
    <w:lvl w:ilvl="3" w:tplc="04090001" w:tentative="1">
      <w:start w:val="1"/>
      <w:numFmt w:val="bullet"/>
      <w:lvlText w:val=""/>
      <w:lvlJc w:val="left"/>
      <w:pPr>
        <w:ind w:left="2992" w:hanging="360"/>
      </w:pPr>
      <w:rPr>
        <w:rFonts w:ascii="Symbol" w:hAnsi="Symbol" w:hint="default"/>
      </w:rPr>
    </w:lvl>
    <w:lvl w:ilvl="4" w:tplc="04090003" w:tentative="1">
      <w:start w:val="1"/>
      <w:numFmt w:val="bullet"/>
      <w:lvlText w:val="o"/>
      <w:lvlJc w:val="left"/>
      <w:pPr>
        <w:ind w:left="3712" w:hanging="360"/>
      </w:pPr>
      <w:rPr>
        <w:rFonts w:ascii="Courier New" w:hAnsi="Courier New" w:cs="Courier New" w:hint="default"/>
      </w:rPr>
    </w:lvl>
    <w:lvl w:ilvl="5" w:tplc="04090005" w:tentative="1">
      <w:start w:val="1"/>
      <w:numFmt w:val="bullet"/>
      <w:lvlText w:val=""/>
      <w:lvlJc w:val="left"/>
      <w:pPr>
        <w:ind w:left="4432" w:hanging="360"/>
      </w:pPr>
      <w:rPr>
        <w:rFonts w:ascii="Wingdings" w:hAnsi="Wingdings" w:hint="default"/>
      </w:rPr>
    </w:lvl>
    <w:lvl w:ilvl="6" w:tplc="04090001" w:tentative="1">
      <w:start w:val="1"/>
      <w:numFmt w:val="bullet"/>
      <w:lvlText w:val=""/>
      <w:lvlJc w:val="left"/>
      <w:pPr>
        <w:ind w:left="5152" w:hanging="360"/>
      </w:pPr>
      <w:rPr>
        <w:rFonts w:ascii="Symbol" w:hAnsi="Symbol" w:hint="default"/>
      </w:rPr>
    </w:lvl>
    <w:lvl w:ilvl="7" w:tplc="04090003" w:tentative="1">
      <w:start w:val="1"/>
      <w:numFmt w:val="bullet"/>
      <w:lvlText w:val="o"/>
      <w:lvlJc w:val="left"/>
      <w:pPr>
        <w:ind w:left="5872" w:hanging="360"/>
      </w:pPr>
      <w:rPr>
        <w:rFonts w:ascii="Courier New" w:hAnsi="Courier New" w:cs="Courier New" w:hint="default"/>
      </w:rPr>
    </w:lvl>
    <w:lvl w:ilvl="8" w:tplc="04090005" w:tentative="1">
      <w:start w:val="1"/>
      <w:numFmt w:val="bullet"/>
      <w:lvlText w:val=""/>
      <w:lvlJc w:val="left"/>
      <w:pPr>
        <w:ind w:left="6592" w:hanging="360"/>
      </w:pPr>
      <w:rPr>
        <w:rFonts w:ascii="Wingdings" w:hAnsi="Wingdings" w:hint="default"/>
      </w:rPr>
    </w:lvl>
  </w:abstractNum>
  <w:abstractNum w:abstractNumId="7">
    <w:nsid w:val="55305956"/>
    <w:multiLevelType w:val="hybridMultilevel"/>
    <w:tmpl w:val="F00CB206"/>
    <w:lvl w:ilvl="0" w:tplc="06487124">
      <w:start w:val="1"/>
      <w:numFmt w:val="bullet"/>
      <w:lvlText w:val=""/>
      <w:lvlJc w:val="left"/>
      <w:pPr>
        <w:ind w:left="2280" w:hanging="360"/>
      </w:pPr>
      <w:rPr>
        <w:rFonts w:ascii="Symbol" w:eastAsia="Symbol" w:hAnsi="Symbol" w:hint="default"/>
        <w:sz w:val="24"/>
        <w:szCs w:val="24"/>
      </w:rPr>
    </w:lvl>
    <w:lvl w:ilvl="1" w:tplc="F53EF554">
      <w:start w:val="1"/>
      <w:numFmt w:val="bullet"/>
      <w:lvlText w:val="•"/>
      <w:lvlJc w:val="left"/>
      <w:pPr>
        <w:ind w:left="3010" w:hanging="360"/>
      </w:pPr>
      <w:rPr>
        <w:rFonts w:hint="default"/>
      </w:rPr>
    </w:lvl>
    <w:lvl w:ilvl="2" w:tplc="5E008C02">
      <w:start w:val="1"/>
      <w:numFmt w:val="bullet"/>
      <w:lvlText w:val="•"/>
      <w:lvlJc w:val="left"/>
      <w:pPr>
        <w:ind w:left="3740" w:hanging="360"/>
      </w:pPr>
      <w:rPr>
        <w:rFonts w:hint="default"/>
      </w:rPr>
    </w:lvl>
    <w:lvl w:ilvl="3" w:tplc="B846DBE0">
      <w:start w:val="1"/>
      <w:numFmt w:val="bullet"/>
      <w:lvlText w:val="•"/>
      <w:lvlJc w:val="left"/>
      <w:pPr>
        <w:ind w:left="4470" w:hanging="360"/>
      </w:pPr>
      <w:rPr>
        <w:rFonts w:hint="default"/>
      </w:rPr>
    </w:lvl>
    <w:lvl w:ilvl="4" w:tplc="DD7ECF52">
      <w:start w:val="1"/>
      <w:numFmt w:val="bullet"/>
      <w:lvlText w:val="•"/>
      <w:lvlJc w:val="left"/>
      <w:pPr>
        <w:ind w:left="5200" w:hanging="360"/>
      </w:pPr>
      <w:rPr>
        <w:rFonts w:hint="default"/>
      </w:rPr>
    </w:lvl>
    <w:lvl w:ilvl="5" w:tplc="077EE154">
      <w:start w:val="1"/>
      <w:numFmt w:val="bullet"/>
      <w:lvlText w:val="•"/>
      <w:lvlJc w:val="left"/>
      <w:pPr>
        <w:ind w:left="5930" w:hanging="360"/>
      </w:pPr>
      <w:rPr>
        <w:rFonts w:hint="default"/>
      </w:rPr>
    </w:lvl>
    <w:lvl w:ilvl="6" w:tplc="F55EA9DE">
      <w:start w:val="1"/>
      <w:numFmt w:val="bullet"/>
      <w:lvlText w:val="•"/>
      <w:lvlJc w:val="left"/>
      <w:pPr>
        <w:ind w:left="6660" w:hanging="360"/>
      </w:pPr>
      <w:rPr>
        <w:rFonts w:hint="default"/>
      </w:rPr>
    </w:lvl>
    <w:lvl w:ilvl="7" w:tplc="477CD7BE">
      <w:start w:val="1"/>
      <w:numFmt w:val="bullet"/>
      <w:lvlText w:val="•"/>
      <w:lvlJc w:val="left"/>
      <w:pPr>
        <w:ind w:left="7390" w:hanging="360"/>
      </w:pPr>
      <w:rPr>
        <w:rFonts w:hint="default"/>
      </w:rPr>
    </w:lvl>
    <w:lvl w:ilvl="8" w:tplc="20280258">
      <w:start w:val="1"/>
      <w:numFmt w:val="bullet"/>
      <w:lvlText w:val="•"/>
      <w:lvlJc w:val="left"/>
      <w:pPr>
        <w:ind w:left="8120" w:hanging="360"/>
      </w:pPr>
      <w:rPr>
        <w:rFonts w:hint="default"/>
      </w:rPr>
    </w:lvl>
  </w:abstractNum>
  <w:abstractNum w:abstractNumId="8">
    <w:nsid w:val="579110AC"/>
    <w:multiLevelType w:val="hybridMultilevel"/>
    <w:tmpl w:val="BE762C52"/>
    <w:lvl w:ilvl="0" w:tplc="0409000F">
      <w:start w:val="1"/>
      <w:numFmt w:val="decimal"/>
      <w:lvlText w:val="%1."/>
      <w:lvlJc w:val="left"/>
      <w:pPr>
        <w:ind w:left="1500" w:hanging="360"/>
      </w:pPr>
      <w:rPr>
        <w:rFonts w:hint="default"/>
        <w:spacing w:val="-1"/>
        <w:sz w:val="24"/>
        <w:szCs w:val="24"/>
      </w:rPr>
    </w:lvl>
    <w:lvl w:ilvl="1" w:tplc="2FB242EA">
      <w:start w:val="1"/>
      <w:numFmt w:val="bullet"/>
      <w:lvlText w:val=""/>
      <w:lvlJc w:val="left"/>
      <w:pPr>
        <w:ind w:left="2220" w:hanging="360"/>
      </w:pPr>
      <w:rPr>
        <w:rFonts w:ascii="Symbol" w:eastAsia="Symbol" w:hAnsi="Symbol" w:hint="default"/>
        <w:sz w:val="24"/>
        <w:szCs w:val="24"/>
      </w:rPr>
    </w:lvl>
    <w:lvl w:ilvl="2" w:tplc="6B4828EE">
      <w:start w:val="1"/>
      <w:numFmt w:val="bullet"/>
      <w:lvlText w:val="-"/>
      <w:lvlJc w:val="left"/>
      <w:pPr>
        <w:ind w:left="2940" w:hanging="360"/>
      </w:pPr>
      <w:rPr>
        <w:rFonts w:ascii="Times New Roman" w:eastAsia="Times New Roman" w:hAnsi="Times New Roman" w:hint="default"/>
        <w:sz w:val="24"/>
        <w:szCs w:val="24"/>
      </w:rPr>
    </w:lvl>
    <w:lvl w:ilvl="3" w:tplc="C1603AA0">
      <w:start w:val="1"/>
      <w:numFmt w:val="bullet"/>
      <w:lvlText w:val=""/>
      <w:lvlJc w:val="left"/>
      <w:pPr>
        <w:ind w:left="3660" w:hanging="360"/>
      </w:pPr>
      <w:rPr>
        <w:rFonts w:ascii="Symbol" w:eastAsia="Symbol" w:hAnsi="Symbol" w:hint="default"/>
        <w:sz w:val="24"/>
        <w:szCs w:val="24"/>
      </w:rPr>
    </w:lvl>
    <w:lvl w:ilvl="4" w:tplc="601229D6">
      <w:start w:val="1"/>
      <w:numFmt w:val="bullet"/>
      <w:lvlText w:val="•"/>
      <w:lvlJc w:val="left"/>
      <w:pPr>
        <w:ind w:left="2940" w:hanging="360"/>
      </w:pPr>
      <w:rPr>
        <w:rFonts w:hint="default"/>
      </w:rPr>
    </w:lvl>
    <w:lvl w:ilvl="5" w:tplc="6652D7B2">
      <w:start w:val="1"/>
      <w:numFmt w:val="bullet"/>
      <w:lvlText w:val="•"/>
      <w:lvlJc w:val="left"/>
      <w:pPr>
        <w:ind w:left="3660" w:hanging="360"/>
      </w:pPr>
      <w:rPr>
        <w:rFonts w:hint="default"/>
      </w:rPr>
    </w:lvl>
    <w:lvl w:ilvl="6" w:tplc="584A72EA">
      <w:start w:val="1"/>
      <w:numFmt w:val="bullet"/>
      <w:lvlText w:val="•"/>
      <w:lvlJc w:val="left"/>
      <w:pPr>
        <w:ind w:left="4816" w:hanging="360"/>
      </w:pPr>
      <w:rPr>
        <w:rFonts w:hint="default"/>
      </w:rPr>
    </w:lvl>
    <w:lvl w:ilvl="7" w:tplc="DEF042F0">
      <w:start w:val="1"/>
      <w:numFmt w:val="bullet"/>
      <w:lvlText w:val="•"/>
      <w:lvlJc w:val="left"/>
      <w:pPr>
        <w:ind w:left="5972" w:hanging="360"/>
      </w:pPr>
      <w:rPr>
        <w:rFonts w:hint="default"/>
      </w:rPr>
    </w:lvl>
    <w:lvl w:ilvl="8" w:tplc="76E4A848">
      <w:start w:val="1"/>
      <w:numFmt w:val="bullet"/>
      <w:lvlText w:val="•"/>
      <w:lvlJc w:val="left"/>
      <w:pPr>
        <w:ind w:left="7128" w:hanging="360"/>
      </w:pPr>
      <w:rPr>
        <w:rFonts w:hint="default"/>
      </w:rPr>
    </w:lvl>
  </w:abstractNum>
  <w:abstractNum w:abstractNumId="9">
    <w:nsid w:val="5CB72F81"/>
    <w:multiLevelType w:val="hybridMultilevel"/>
    <w:tmpl w:val="4C50E940"/>
    <w:lvl w:ilvl="0" w:tplc="30EAD462">
      <w:start w:val="1"/>
      <w:numFmt w:val="decimal"/>
      <w:lvlText w:val="%1."/>
      <w:lvlJc w:val="left"/>
      <w:pPr>
        <w:ind w:left="1860" w:hanging="360"/>
      </w:pPr>
      <w:rPr>
        <w:rFonts w:hint="default"/>
      </w:rPr>
    </w:lvl>
    <w:lvl w:ilvl="1" w:tplc="04090019" w:tentative="1">
      <w:start w:val="1"/>
      <w:numFmt w:val="lowerLetter"/>
      <w:lvlText w:val="%2."/>
      <w:lvlJc w:val="left"/>
      <w:pPr>
        <w:ind w:left="2580" w:hanging="360"/>
      </w:pPr>
    </w:lvl>
    <w:lvl w:ilvl="2" w:tplc="0409001B" w:tentative="1">
      <w:start w:val="1"/>
      <w:numFmt w:val="lowerRoman"/>
      <w:lvlText w:val="%3."/>
      <w:lvlJc w:val="right"/>
      <w:pPr>
        <w:ind w:left="3300" w:hanging="180"/>
      </w:pPr>
    </w:lvl>
    <w:lvl w:ilvl="3" w:tplc="0409000F" w:tentative="1">
      <w:start w:val="1"/>
      <w:numFmt w:val="decimal"/>
      <w:lvlText w:val="%4."/>
      <w:lvlJc w:val="left"/>
      <w:pPr>
        <w:ind w:left="4020" w:hanging="360"/>
      </w:pPr>
    </w:lvl>
    <w:lvl w:ilvl="4" w:tplc="04090019" w:tentative="1">
      <w:start w:val="1"/>
      <w:numFmt w:val="lowerLetter"/>
      <w:lvlText w:val="%5."/>
      <w:lvlJc w:val="left"/>
      <w:pPr>
        <w:ind w:left="4740" w:hanging="360"/>
      </w:pPr>
    </w:lvl>
    <w:lvl w:ilvl="5" w:tplc="0409001B" w:tentative="1">
      <w:start w:val="1"/>
      <w:numFmt w:val="lowerRoman"/>
      <w:lvlText w:val="%6."/>
      <w:lvlJc w:val="right"/>
      <w:pPr>
        <w:ind w:left="5460" w:hanging="180"/>
      </w:pPr>
    </w:lvl>
    <w:lvl w:ilvl="6" w:tplc="0409000F" w:tentative="1">
      <w:start w:val="1"/>
      <w:numFmt w:val="decimal"/>
      <w:lvlText w:val="%7."/>
      <w:lvlJc w:val="left"/>
      <w:pPr>
        <w:ind w:left="6180" w:hanging="360"/>
      </w:pPr>
    </w:lvl>
    <w:lvl w:ilvl="7" w:tplc="04090019" w:tentative="1">
      <w:start w:val="1"/>
      <w:numFmt w:val="lowerLetter"/>
      <w:lvlText w:val="%8."/>
      <w:lvlJc w:val="left"/>
      <w:pPr>
        <w:ind w:left="6900" w:hanging="360"/>
      </w:pPr>
    </w:lvl>
    <w:lvl w:ilvl="8" w:tplc="0409001B" w:tentative="1">
      <w:start w:val="1"/>
      <w:numFmt w:val="lowerRoman"/>
      <w:lvlText w:val="%9."/>
      <w:lvlJc w:val="right"/>
      <w:pPr>
        <w:ind w:left="7620" w:hanging="180"/>
      </w:pPr>
    </w:lvl>
  </w:abstractNum>
  <w:abstractNum w:abstractNumId="10">
    <w:nsid w:val="606A0067"/>
    <w:multiLevelType w:val="hybridMultilevel"/>
    <w:tmpl w:val="15FA8E12"/>
    <w:lvl w:ilvl="0" w:tplc="C0CCCDE2">
      <w:start w:val="1"/>
      <w:numFmt w:val="upperRoman"/>
      <w:lvlText w:val="%1."/>
      <w:lvlJc w:val="right"/>
      <w:pPr>
        <w:tabs>
          <w:tab w:val="num" w:pos="720"/>
        </w:tabs>
        <w:ind w:left="720" w:hanging="360"/>
      </w:pPr>
    </w:lvl>
    <w:lvl w:ilvl="1" w:tplc="D6AAED20">
      <w:start w:val="1"/>
      <w:numFmt w:val="upperRoman"/>
      <w:lvlText w:val="%2."/>
      <w:lvlJc w:val="right"/>
      <w:pPr>
        <w:tabs>
          <w:tab w:val="num" w:pos="1440"/>
        </w:tabs>
        <w:ind w:left="1440" w:hanging="360"/>
      </w:pPr>
    </w:lvl>
    <w:lvl w:ilvl="2" w:tplc="8B2E0C76">
      <w:start w:val="1"/>
      <w:numFmt w:val="upperRoman"/>
      <w:lvlText w:val="%3."/>
      <w:lvlJc w:val="right"/>
      <w:pPr>
        <w:tabs>
          <w:tab w:val="num" w:pos="2160"/>
        </w:tabs>
        <w:ind w:left="2160" w:hanging="360"/>
      </w:pPr>
    </w:lvl>
    <w:lvl w:ilvl="3" w:tplc="4560F92C" w:tentative="1">
      <w:start w:val="1"/>
      <w:numFmt w:val="upperRoman"/>
      <w:lvlText w:val="%4."/>
      <w:lvlJc w:val="right"/>
      <w:pPr>
        <w:tabs>
          <w:tab w:val="num" w:pos="2880"/>
        </w:tabs>
        <w:ind w:left="2880" w:hanging="360"/>
      </w:pPr>
    </w:lvl>
    <w:lvl w:ilvl="4" w:tplc="B5C498EE" w:tentative="1">
      <w:start w:val="1"/>
      <w:numFmt w:val="upperRoman"/>
      <w:lvlText w:val="%5."/>
      <w:lvlJc w:val="right"/>
      <w:pPr>
        <w:tabs>
          <w:tab w:val="num" w:pos="3600"/>
        </w:tabs>
        <w:ind w:left="3600" w:hanging="360"/>
      </w:pPr>
    </w:lvl>
    <w:lvl w:ilvl="5" w:tplc="6D3C39D6" w:tentative="1">
      <w:start w:val="1"/>
      <w:numFmt w:val="upperRoman"/>
      <w:lvlText w:val="%6."/>
      <w:lvlJc w:val="right"/>
      <w:pPr>
        <w:tabs>
          <w:tab w:val="num" w:pos="4320"/>
        </w:tabs>
        <w:ind w:left="4320" w:hanging="360"/>
      </w:pPr>
    </w:lvl>
    <w:lvl w:ilvl="6" w:tplc="1F5EA6D6" w:tentative="1">
      <w:start w:val="1"/>
      <w:numFmt w:val="upperRoman"/>
      <w:lvlText w:val="%7."/>
      <w:lvlJc w:val="right"/>
      <w:pPr>
        <w:tabs>
          <w:tab w:val="num" w:pos="5040"/>
        </w:tabs>
        <w:ind w:left="5040" w:hanging="360"/>
      </w:pPr>
    </w:lvl>
    <w:lvl w:ilvl="7" w:tplc="F856870E" w:tentative="1">
      <w:start w:val="1"/>
      <w:numFmt w:val="upperRoman"/>
      <w:lvlText w:val="%8."/>
      <w:lvlJc w:val="right"/>
      <w:pPr>
        <w:tabs>
          <w:tab w:val="num" w:pos="5760"/>
        </w:tabs>
        <w:ind w:left="5760" w:hanging="360"/>
      </w:pPr>
    </w:lvl>
    <w:lvl w:ilvl="8" w:tplc="B53AEEC8" w:tentative="1">
      <w:start w:val="1"/>
      <w:numFmt w:val="upperRoman"/>
      <w:lvlText w:val="%9."/>
      <w:lvlJc w:val="right"/>
      <w:pPr>
        <w:tabs>
          <w:tab w:val="num" w:pos="6480"/>
        </w:tabs>
        <w:ind w:left="6480" w:hanging="360"/>
      </w:pPr>
    </w:lvl>
  </w:abstractNum>
  <w:abstractNum w:abstractNumId="11">
    <w:nsid w:val="734574EB"/>
    <w:multiLevelType w:val="hybridMultilevel"/>
    <w:tmpl w:val="33440244"/>
    <w:lvl w:ilvl="0" w:tplc="04090019">
      <w:start w:val="1"/>
      <w:numFmt w:val="lowerLetter"/>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7C91139B"/>
    <w:multiLevelType w:val="hybridMultilevel"/>
    <w:tmpl w:val="AC56DF94"/>
    <w:lvl w:ilvl="0" w:tplc="04090005">
      <w:start w:val="1"/>
      <w:numFmt w:val="bullet"/>
      <w:lvlText w:val=""/>
      <w:lvlJc w:val="left"/>
      <w:pPr>
        <w:ind w:left="1620" w:hanging="360"/>
      </w:pPr>
      <w:rPr>
        <w:rFonts w:ascii="Wingdings" w:hAnsi="Wingdings" w:hint="default"/>
      </w:rPr>
    </w:lvl>
    <w:lvl w:ilvl="1" w:tplc="04090003" w:tentative="1">
      <w:start w:val="1"/>
      <w:numFmt w:val="bullet"/>
      <w:lvlText w:val="o"/>
      <w:lvlJc w:val="left"/>
      <w:pPr>
        <w:ind w:left="2340" w:hanging="360"/>
      </w:pPr>
      <w:rPr>
        <w:rFonts w:ascii="Courier New" w:hAnsi="Courier New" w:cs="Courier New" w:hint="default"/>
      </w:rPr>
    </w:lvl>
    <w:lvl w:ilvl="2" w:tplc="04090005" w:tentative="1">
      <w:start w:val="1"/>
      <w:numFmt w:val="bullet"/>
      <w:lvlText w:val=""/>
      <w:lvlJc w:val="left"/>
      <w:pPr>
        <w:ind w:left="3060" w:hanging="360"/>
      </w:pPr>
      <w:rPr>
        <w:rFonts w:ascii="Wingdings" w:hAnsi="Wingdings" w:hint="default"/>
      </w:rPr>
    </w:lvl>
    <w:lvl w:ilvl="3" w:tplc="04090001" w:tentative="1">
      <w:start w:val="1"/>
      <w:numFmt w:val="bullet"/>
      <w:lvlText w:val=""/>
      <w:lvlJc w:val="left"/>
      <w:pPr>
        <w:ind w:left="3780" w:hanging="360"/>
      </w:pPr>
      <w:rPr>
        <w:rFonts w:ascii="Symbol" w:hAnsi="Symbol" w:hint="default"/>
      </w:rPr>
    </w:lvl>
    <w:lvl w:ilvl="4" w:tplc="04090003" w:tentative="1">
      <w:start w:val="1"/>
      <w:numFmt w:val="bullet"/>
      <w:lvlText w:val="o"/>
      <w:lvlJc w:val="left"/>
      <w:pPr>
        <w:ind w:left="4500" w:hanging="360"/>
      </w:pPr>
      <w:rPr>
        <w:rFonts w:ascii="Courier New" w:hAnsi="Courier New" w:cs="Courier New" w:hint="default"/>
      </w:rPr>
    </w:lvl>
    <w:lvl w:ilvl="5" w:tplc="04090005" w:tentative="1">
      <w:start w:val="1"/>
      <w:numFmt w:val="bullet"/>
      <w:lvlText w:val=""/>
      <w:lvlJc w:val="left"/>
      <w:pPr>
        <w:ind w:left="5220" w:hanging="360"/>
      </w:pPr>
      <w:rPr>
        <w:rFonts w:ascii="Wingdings" w:hAnsi="Wingdings" w:hint="default"/>
      </w:rPr>
    </w:lvl>
    <w:lvl w:ilvl="6" w:tplc="04090001" w:tentative="1">
      <w:start w:val="1"/>
      <w:numFmt w:val="bullet"/>
      <w:lvlText w:val=""/>
      <w:lvlJc w:val="left"/>
      <w:pPr>
        <w:ind w:left="5940" w:hanging="360"/>
      </w:pPr>
      <w:rPr>
        <w:rFonts w:ascii="Symbol" w:hAnsi="Symbol" w:hint="default"/>
      </w:rPr>
    </w:lvl>
    <w:lvl w:ilvl="7" w:tplc="04090003" w:tentative="1">
      <w:start w:val="1"/>
      <w:numFmt w:val="bullet"/>
      <w:lvlText w:val="o"/>
      <w:lvlJc w:val="left"/>
      <w:pPr>
        <w:ind w:left="6660" w:hanging="360"/>
      </w:pPr>
      <w:rPr>
        <w:rFonts w:ascii="Courier New" w:hAnsi="Courier New" w:cs="Courier New" w:hint="default"/>
      </w:rPr>
    </w:lvl>
    <w:lvl w:ilvl="8" w:tplc="04090005" w:tentative="1">
      <w:start w:val="1"/>
      <w:numFmt w:val="bullet"/>
      <w:lvlText w:val=""/>
      <w:lvlJc w:val="left"/>
      <w:pPr>
        <w:ind w:left="7380" w:hanging="360"/>
      </w:pPr>
      <w:rPr>
        <w:rFonts w:ascii="Wingdings" w:hAnsi="Wingdings" w:hint="default"/>
      </w:rPr>
    </w:lvl>
  </w:abstractNum>
  <w:num w:numId="1">
    <w:abstractNumId w:val="7"/>
  </w:num>
  <w:num w:numId="2">
    <w:abstractNumId w:val="2"/>
  </w:num>
  <w:num w:numId="3">
    <w:abstractNumId w:val="1"/>
  </w:num>
  <w:num w:numId="4">
    <w:abstractNumId w:val="4"/>
  </w:num>
  <w:num w:numId="5">
    <w:abstractNumId w:val="9"/>
  </w:num>
  <w:num w:numId="6">
    <w:abstractNumId w:val="8"/>
  </w:num>
  <w:num w:numId="7">
    <w:abstractNumId w:val="3"/>
  </w:num>
  <w:num w:numId="8">
    <w:abstractNumId w:val="12"/>
  </w:num>
  <w:num w:numId="9">
    <w:abstractNumId w:val="6"/>
  </w:num>
  <w:num w:numId="10">
    <w:abstractNumId w:val="5"/>
  </w:num>
  <w:num w:numId="11">
    <w:abstractNumId w:val="10"/>
  </w:num>
  <w:num w:numId="12">
    <w:abstractNumId w:val="0"/>
  </w:num>
  <w:num w:numId="1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85050"/>
    <w:rsid w:val="00037CE4"/>
    <w:rsid w:val="000735B2"/>
    <w:rsid w:val="00081709"/>
    <w:rsid w:val="00085050"/>
    <w:rsid w:val="000C1733"/>
    <w:rsid w:val="000D4B38"/>
    <w:rsid w:val="001259E7"/>
    <w:rsid w:val="00146429"/>
    <w:rsid w:val="001C5331"/>
    <w:rsid w:val="0025029F"/>
    <w:rsid w:val="00256CC9"/>
    <w:rsid w:val="0032339C"/>
    <w:rsid w:val="003259A1"/>
    <w:rsid w:val="00382D0D"/>
    <w:rsid w:val="00390AAD"/>
    <w:rsid w:val="00436E7D"/>
    <w:rsid w:val="00441539"/>
    <w:rsid w:val="00445085"/>
    <w:rsid w:val="004B10AF"/>
    <w:rsid w:val="004B5D47"/>
    <w:rsid w:val="004F2E15"/>
    <w:rsid w:val="004F38F9"/>
    <w:rsid w:val="00553D5F"/>
    <w:rsid w:val="005732E3"/>
    <w:rsid w:val="00576D72"/>
    <w:rsid w:val="005826C8"/>
    <w:rsid w:val="00586FF9"/>
    <w:rsid w:val="005B1AFD"/>
    <w:rsid w:val="005C7CCF"/>
    <w:rsid w:val="005D21FF"/>
    <w:rsid w:val="005F024B"/>
    <w:rsid w:val="00613676"/>
    <w:rsid w:val="00680BE4"/>
    <w:rsid w:val="006A6394"/>
    <w:rsid w:val="00707460"/>
    <w:rsid w:val="00723DE0"/>
    <w:rsid w:val="0075097B"/>
    <w:rsid w:val="00766ADF"/>
    <w:rsid w:val="00774C59"/>
    <w:rsid w:val="007B4447"/>
    <w:rsid w:val="007C17C0"/>
    <w:rsid w:val="008202D7"/>
    <w:rsid w:val="0082532E"/>
    <w:rsid w:val="00836284"/>
    <w:rsid w:val="008424A9"/>
    <w:rsid w:val="00891117"/>
    <w:rsid w:val="008A6671"/>
    <w:rsid w:val="008B000B"/>
    <w:rsid w:val="00914288"/>
    <w:rsid w:val="009603AD"/>
    <w:rsid w:val="00972ADE"/>
    <w:rsid w:val="00985136"/>
    <w:rsid w:val="00985564"/>
    <w:rsid w:val="009C413E"/>
    <w:rsid w:val="009F7BCD"/>
    <w:rsid w:val="00A5637B"/>
    <w:rsid w:val="00A92740"/>
    <w:rsid w:val="00AE0A12"/>
    <w:rsid w:val="00AE1034"/>
    <w:rsid w:val="00AF01E9"/>
    <w:rsid w:val="00B12EDF"/>
    <w:rsid w:val="00B507A8"/>
    <w:rsid w:val="00B84284"/>
    <w:rsid w:val="00B90424"/>
    <w:rsid w:val="00B943C3"/>
    <w:rsid w:val="00C24389"/>
    <w:rsid w:val="00C52B5A"/>
    <w:rsid w:val="00D952EC"/>
    <w:rsid w:val="00DD2E94"/>
    <w:rsid w:val="00E34208"/>
    <w:rsid w:val="00E4136F"/>
    <w:rsid w:val="00E4525D"/>
    <w:rsid w:val="00E55BF3"/>
    <w:rsid w:val="00E56908"/>
    <w:rsid w:val="00E56FED"/>
    <w:rsid w:val="00E703C6"/>
    <w:rsid w:val="00E83429"/>
    <w:rsid w:val="00E9531E"/>
    <w:rsid w:val="00EA4B03"/>
    <w:rsid w:val="00F17D53"/>
    <w:rsid w:val="00F55D67"/>
    <w:rsid w:val="00F67C0E"/>
    <w:rsid w:val="00FC0F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FDB2D399-80EA-4C56-9210-FCB12F0F2C2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19"/>
      <w:outlineLvl w:val="0"/>
    </w:pPr>
    <w:rPr>
      <w:rFonts w:ascii="Times New Roman" w:eastAsia="Times New Roman" w:hAnsi="Times New Roman"/>
      <w:b/>
      <w:bCs/>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uiPriority w:val="1"/>
    <w:qFormat/>
    <w:pPr>
      <w:ind w:left="2280"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9F7BCD"/>
    <w:pPr>
      <w:tabs>
        <w:tab w:val="center" w:pos="4680"/>
        <w:tab w:val="right" w:pos="9360"/>
      </w:tabs>
    </w:pPr>
  </w:style>
  <w:style w:type="character" w:customStyle="1" w:styleId="HeaderChar">
    <w:name w:val="Header Char"/>
    <w:basedOn w:val="DefaultParagraphFont"/>
    <w:link w:val="Header"/>
    <w:uiPriority w:val="99"/>
    <w:rsid w:val="009F7BCD"/>
  </w:style>
  <w:style w:type="paragraph" w:styleId="Footer">
    <w:name w:val="footer"/>
    <w:basedOn w:val="Normal"/>
    <w:link w:val="FooterChar"/>
    <w:uiPriority w:val="99"/>
    <w:unhideWhenUsed/>
    <w:rsid w:val="009F7BCD"/>
    <w:pPr>
      <w:tabs>
        <w:tab w:val="center" w:pos="4680"/>
        <w:tab w:val="right" w:pos="9360"/>
      </w:tabs>
    </w:pPr>
  </w:style>
  <w:style w:type="character" w:customStyle="1" w:styleId="FooterChar">
    <w:name w:val="Footer Char"/>
    <w:basedOn w:val="DefaultParagraphFont"/>
    <w:link w:val="Footer"/>
    <w:uiPriority w:val="99"/>
    <w:rsid w:val="009F7BCD"/>
  </w:style>
  <w:style w:type="character" w:customStyle="1" w:styleId="BodyTextChar">
    <w:name w:val="Body Text Char"/>
    <w:basedOn w:val="DefaultParagraphFont"/>
    <w:link w:val="BodyText"/>
    <w:uiPriority w:val="1"/>
    <w:rsid w:val="00B943C3"/>
    <w:rPr>
      <w:rFonts w:ascii="Times New Roman" w:eastAsia="Times New Roman" w:hAnsi="Times New Roman"/>
      <w:sz w:val="24"/>
      <w:szCs w:val="24"/>
    </w:rPr>
  </w:style>
  <w:style w:type="character" w:styleId="Hyperlink">
    <w:name w:val="Hyperlink"/>
    <w:basedOn w:val="DefaultParagraphFont"/>
    <w:uiPriority w:val="99"/>
    <w:unhideWhenUsed/>
    <w:rsid w:val="00B943C3"/>
    <w:rPr>
      <w:color w:val="0000FF" w:themeColor="hyperlink"/>
      <w:u w:val="single"/>
    </w:rPr>
  </w:style>
  <w:style w:type="table" w:customStyle="1" w:styleId="LightList1">
    <w:name w:val="Light List1"/>
    <w:basedOn w:val="TableNormal"/>
    <w:uiPriority w:val="61"/>
    <w:rsid w:val="00B943C3"/>
    <w:pPr>
      <w:widowControl/>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14</TotalTime>
  <Pages>3</Pages>
  <Words>1008</Words>
  <Characters>5752</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Microsoft Word - pcm_20130820</vt:lpstr>
    </vt:vector>
  </TitlesOfParts>
  <Company>Microsoft</Company>
  <LinksUpToDate>false</LinksUpToDate>
  <CharactersWithSpaces>6747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pcm_20130820</dc:title>
  <dc:creator>jkjoyce</dc:creator>
  <cp:lastModifiedBy>Lindquist, Desirae</cp:lastModifiedBy>
  <cp:revision>6</cp:revision>
  <dcterms:created xsi:type="dcterms:W3CDTF">2015-01-28T18:15:00Z</dcterms:created>
  <dcterms:modified xsi:type="dcterms:W3CDTF">2015-02-02T17:21:00Z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2013-09-27T00:00:00Z</vt:filetime>
  </property>
  <property fmtid="{D5CDD505-2E9C-101B-9397-08002B2CF9AE}" pid="3" name="LastSaved">
    <vt:filetime>2013-10-25T00:00:00Z</vt:filetime>
  </property>
</Properties>
</file>