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2F" w:rsidRDefault="00C7783B">
      <w:pPr>
        <w:pStyle w:val="BodyText"/>
        <w:spacing w:before="76"/>
        <w:ind w:left="3013" w:right="2973"/>
        <w:jc w:val="center"/>
      </w:pPr>
      <w:r>
        <w:t>MONTANA STATE UNIVERSITY COLLEGE OF NURSING</w:t>
      </w:r>
    </w:p>
    <w:p w:rsidR="00ED542F" w:rsidRDefault="00ED542F">
      <w:pPr>
        <w:pStyle w:val="BodyText"/>
      </w:pPr>
    </w:p>
    <w:p w:rsidR="00ED542F" w:rsidRDefault="00C7783B">
      <w:pPr>
        <w:pStyle w:val="BodyText"/>
        <w:spacing w:before="1"/>
        <w:ind w:left="3012" w:right="2973"/>
        <w:jc w:val="center"/>
      </w:pPr>
      <w:r>
        <w:t>POLICY # C-10</w:t>
      </w:r>
    </w:p>
    <w:p w:rsidR="00ED542F" w:rsidRDefault="00ED542F">
      <w:pPr>
        <w:pStyle w:val="BodyText"/>
        <w:rPr>
          <w:sz w:val="26"/>
        </w:rPr>
      </w:pPr>
    </w:p>
    <w:p w:rsidR="00ED542F" w:rsidRDefault="00ED542F">
      <w:pPr>
        <w:pStyle w:val="BodyText"/>
        <w:spacing w:before="11"/>
        <w:rPr>
          <w:sz w:val="21"/>
        </w:rPr>
      </w:pPr>
    </w:p>
    <w:p w:rsidR="00ED542F" w:rsidRDefault="00C7783B">
      <w:pPr>
        <w:pStyle w:val="BodyText"/>
        <w:tabs>
          <w:tab w:val="left" w:pos="1719"/>
        </w:tabs>
        <w:ind w:left="100"/>
      </w:pPr>
      <w:r>
        <w:t>TITLE:</w:t>
      </w:r>
      <w:r>
        <w:tab/>
        <w:t>UNDERGRADUATE STUDENT SKILLS</w:t>
      </w:r>
      <w:r>
        <w:rPr>
          <w:spacing w:val="-5"/>
        </w:rPr>
        <w:t xml:space="preserve"> </w:t>
      </w:r>
      <w:r>
        <w:t>CHECKLIST</w:t>
      </w:r>
    </w:p>
    <w:p w:rsidR="00ED542F" w:rsidRDefault="00ED542F">
      <w:pPr>
        <w:pStyle w:val="BodyText"/>
      </w:pPr>
    </w:p>
    <w:p w:rsidR="00ED542F" w:rsidRDefault="00C7783B">
      <w:pPr>
        <w:pStyle w:val="BodyText"/>
        <w:tabs>
          <w:tab w:val="left" w:pos="1720"/>
        </w:tabs>
        <w:ind w:left="1720" w:right="406" w:hanging="1620"/>
      </w:pPr>
      <w:r>
        <w:t>POLICY:</w:t>
      </w:r>
      <w:r>
        <w:tab/>
        <w:t xml:space="preserve">The undergraduate student skills checklist allows </w:t>
      </w:r>
      <w:proofErr w:type="gramStart"/>
      <w:r>
        <w:t>a student to record and rate their</w:t>
      </w:r>
      <w:proofErr w:type="gramEnd"/>
      <w:r>
        <w:t xml:space="preserve"> own skill</w:t>
      </w:r>
      <w:r>
        <w:rPr>
          <w:spacing w:val="-1"/>
        </w:rPr>
        <w:t xml:space="preserve"> </w:t>
      </w:r>
      <w:r>
        <w:t>performance.</w:t>
      </w:r>
    </w:p>
    <w:p w:rsidR="00ED542F" w:rsidRDefault="00ED542F">
      <w:pPr>
        <w:pStyle w:val="BodyText"/>
      </w:pPr>
    </w:p>
    <w:p w:rsidR="00ED542F" w:rsidRDefault="00C7783B">
      <w:pPr>
        <w:pStyle w:val="BodyText"/>
        <w:ind w:left="100"/>
      </w:pPr>
      <w:r>
        <w:t>RATIONALE: A thoughtful and comprehensive inventory of nursing skills:</w:t>
      </w:r>
    </w:p>
    <w:p w:rsidR="00ED542F" w:rsidRDefault="00C7783B">
      <w:pPr>
        <w:pStyle w:val="ListParagraph"/>
        <w:numPr>
          <w:ilvl w:val="0"/>
          <w:numId w:val="2"/>
        </w:numPr>
        <w:tabs>
          <w:tab w:val="left" w:pos="2980"/>
          <w:tab w:val="left" w:pos="2981"/>
        </w:tabs>
        <w:rPr>
          <w:sz w:val="24"/>
        </w:rPr>
      </w:pPr>
      <w:r>
        <w:rPr>
          <w:sz w:val="24"/>
        </w:rPr>
        <w:t>assists in identifying and recording</w:t>
      </w:r>
      <w:r>
        <w:rPr>
          <w:spacing w:val="-8"/>
          <w:sz w:val="24"/>
        </w:rPr>
        <w:t xml:space="preserve"> </w:t>
      </w:r>
      <w:r>
        <w:rPr>
          <w:sz w:val="24"/>
        </w:rPr>
        <w:t>skills</w:t>
      </w:r>
    </w:p>
    <w:p w:rsidR="00ED542F" w:rsidRDefault="00C7783B">
      <w:pPr>
        <w:pStyle w:val="ListParagraph"/>
        <w:numPr>
          <w:ilvl w:val="0"/>
          <w:numId w:val="2"/>
        </w:numPr>
        <w:tabs>
          <w:tab w:val="left" w:pos="2980"/>
          <w:tab w:val="left" w:pos="2981"/>
        </w:tabs>
        <w:ind w:right="711" w:hanging="720"/>
        <w:rPr>
          <w:sz w:val="24"/>
        </w:rPr>
      </w:pPr>
      <w:r>
        <w:rPr>
          <w:sz w:val="24"/>
        </w:rPr>
        <w:t>provides a communication mechanism for informing clinical preceptors (e.g. in NRSG 477, NRSG 487, NRSG 498) of previously demonstrated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ED542F" w:rsidRDefault="00C7783B">
      <w:pPr>
        <w:pStyle w:val="ListParagraph"/>
        <w:numPr>
          <w:ilvl w:val="0"/>
          <w:numId w:val="2"/>
        </w:numPr>
        <w:tabs>
          <w:tab w:val="left" w:pos="2979"/>
          <w:tab w:val="left" w:pos="2981"/>
        </w:tabs>
        <w:ind w:right="98" w:hanging="720"/>
        <w:rPr>
          <w:sz w:val="24"/>
        </w:rPr>
      </w:pPr>
      <w:r>
        <w:rPr>
          <w:sz w:val="24"/>
        </w:rPr>
        <w:t>provides information to prospective employers and others seeking information about a student's learning experiences during the</w:t>
      </w:r>
      <w:r>
        <w:rPr>
          <w:spacing w:val="-17"/>
          <w:sz w:val="24"/>
        </w:rPr>
        <w:t xml:space="preserve"> </w:t>
      </w:r>
      <w:r>
        <w:rPr>
          <w:sz w:val="24"/>
        </w:rPr>
        <w:t>MSU nursing curriculum</w:t>
      </w:r>
    </w:p>
    <w:p w:rsidR="00ED542F" w:rsidRDefault="00C7783B">
      <w:pPr>
        <w:pStyle w:val="ListParagraph"/>
        <w:numPr>
          <w:ilvl w:val="0"/>
          <w:numId w:val="2"/>
        </w:numPr>
        <w:tabs>
          <w:tab w:val="left" w:pos="2980"/>
          <w:tab w:val="left" w:pos="2981"/>
        </w:tabs>
        <w:rPr>
          <w:sz w:val="24"/>
        </w:rPr>
      </w:pPr>
      <w:r>
        <w:rPr>
          <w:sz w:val="24"/>
        </w:rPr>
        <w:t>helps in development and implementation of</w:t>
      </w:r>
      <w:r>
        <w:rPr>
          <w:spacing w:val="-1"/>
          <w:sz w:val="24"/>
        </w:rPr>
        <w:t xml:space="preserve"> </w:t>
      </w:r>
      <w:r>
        <w:rPr>
          <w:sz w:val="24"/>
        </w:rPr>
        <w:t>MROs</w:t>
      </w:r>
    </w:p>
    <w:p w:rsidR="00ED542F" w:rsidRDefault="00C7783B">
      <w:pPr>
        <w:pStyle w:val="ListParagraph"/>
        <w:numPr>
          <w:ilvl w:val="0"/>
          <w:numId w:val="2"/>
        </w:numPr>
        <w:tabs>
          <w:tab w:val="left" w:pos="2979"/>
          <w:tab w:val="left" w:pos="2980"/>
        </w:tabs>
        <w:ind w:left="2979" w:hanging="720"/>
        <w:rPr>
          <w:sz w:val="24"/>
        </w:rPr>
      </w:pPr>
      <w:r>
        <w:rPr>
          <w:sz w:val="24"/>
        </w:rPr>
        <w:t>assists in evaluating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</w:p>
    <w:p w:rsidR="00ED542F" w:rsidRDefault="00ED542F">
      <w:pPr>
        <w:pStyle w:val="BodyText"/>
        <w:rPr>
          <w:sz w:val="26"/>
        </w:rPr>
      </w:pPr>
    </w:p>
    <w:p w:rsidR="00ED542F" w:rsidRDefault="00ED542F">
      <w:pPr>
        <w:pStyle w:val="BodyText"/>
        <w:rPr>
          <w:sz w:val="26"/>
        </w:rPr>
      </w:pPr>
    </w:p>
    <w:p w:rsidR="00ED542F" w:rsidRDefault="00ED542F">
      <w:pPr>
        <w:pStyle w:val="BodyText"/>
        <w:rPr>
          <w:sz w:val="26"/>
        </w:rPr>
      </w:pPr>
    </w:p>
    <w:p w:rsidR="00ED542F" w:rsidRDefault="00ED542F">
      <w:pPr>
        <w:pStyle w:val="BodyText"/>
        <w:rPr>
          <w:sz w:val="26"/>
        </w:rPr>
      </w:pPr>
    </w:p>
    <w:p w:rsidR="00ED542F" w:rsidRDefault="00C7783B">
      <w:pPr>
        <w:pStyle w:val="BodyText"/>
        <w:spacing w:before="183"/>
        <w:ind w:left="100"/>
      </w:pPr>
      <w:r>
        <w:t>Reviewed/Approved:</w:t>
      </w:r>
    </w:p>
    <w:p w:rsidR="00ED542F" w:rsidRDefault="00ED542F">
      <w:pPr>
        <w:pStyle w:val="BodyText"/>
      </w:pPr>
    </w:p>
    <w:p w:rsidR="00ED542F" w:rsidRDefault="00C7783B">
      <w:pPr>
        <w:pStyle w:val="BodyText"/>
        <w:tabs>
          <w:tab w:val="left" w:pos="1540"/>
        </w:tabs>
        <w:ind w:left="100"/>
      </w:pPr>
      <w:r>
        <w:t>Level</w:t>
      </w:r>
      <w:r>
        <w:rPr>
          <w:spacing w:val="-1"/>
        </w:rPr>
        <w:t xml:space="preserve"> </w:t>
      </w:r>
      <w:r>
        <w:t>I:</w:t>
      </w:r>
      <w:r>
        <w:tab/>
        <w:t>UAAC (October,</w:t>
      </w:r>
      <w:r>
        <w:rPr>
          <w:spacing w:val="-2"/>
        </w:rPr>
        <w:t xml:space="preserve"> </w:t>
      </w:r>
      <w:r>
        <w:t>2015)</w:t>
      </w:r>
    </w:p>
    <w:p w:rsidR="00ED542F" w:rsidRDefault="00C7783B">
      <w:pPr>
        <w:pStyle w:val="BodyText"/>
        <w:tabs>
          <w:tab w:val="left" w:pos="1541"/>
        </w:tabs>
        <w:ind w:left="100"/>
      </w:pPr>
      <w:r>
        <w:t>Level II:</w:t>
      </w:r>
      <w:r>
        <w:tab/>
        <w:t>Associate Dean for Undergraduate Programs (October,</w:t>
      </w:r>
      <w:r>
        <w:rPr>
          <w:spacing w:val="-2"/>
        </w:rPr>
        <w:t xml:space="preserve"> </w:t>
      </w:r>
      <w:r>
        <w:t>2015)</w:t>
      </w:r>
    </w:p>
    <w:p w:rsidR="00ED542F" w:rsidRDefault="00ED542F">
      <w:pPr>
        <w:sectPr w:rsidR="00ED542F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:rsidR="00ED542F" w:rsidRDefault="00ED542F">
      <w:pPr>
        <w:pStyle w:val="BodyText"/>
        <w:rPr>
          <w:sz w:val="20"/>
        </w:rPr>
      </w:pPr>
    </w:p>
    <w:p w:rsidR="00ED542F" w:rsidRDefault="00ED542F">
      <w:pPr>
        <w:pStyle w:val="BodyText"/>
        <w:rPr>
          <w:sz w:val="18"/>
        </w:rPr>
      </w:pPr>
    </w:p>
    <w:p w:rsidR="00ED542F" w:rsidRDefault="00C7783B">
      <w:pPr>
        <w:pStyle w:val="BodyText"/>
        <w:spacing w:before="90" w:line="480" w:lineRule="auto"/>
        <w:ind w:left="5653" w:right="5453"/>
        <w:jc w:val="center"/>
      </w:pPr>
      <w:r>
        <w:t>MONTANA STATE UNIVERSITY COLLEGE OF NURSING</w:t>
      </w:r>
    </w:p>
    <w:p w:rsidR="00ED542F" w:rsidRDefault="00ED542F">
      <w:pPr>
        <w:pStyle w:val="BodyText"/>
      </w:pPr>
    </w:p>
    <w:p w:rsidR="00ED542F" w:rsidRDefault="00C7783B">
      <w:pPr>
        <w:pStyle w:val="BodyText"/>
        <w:ind w:left="4069" w:right="3871"/>
        <w:jc w:val="center"/>
      </w:pPr>
      <w:r>
        <w:t>Procedure for Undergraduate Student Skills Checklist (Policy #C-10)</w:t>
      </w:r>
    </w:p>
    <w:p w:rsidR="00ED542F" w:rsidRDefault="00ED542F">
      <w:pPr>
        <w:pStyle w:val="BodyText"/>
      </w:pPr>
    </w:p>
    <w:p w:rsidR="00ED542F" w:rsidRDefault="00C7783B">
      <w:pPr>
        <w:pStyle w:val="BodyText"/>
        <w:tabs>
          <w:tab w:val="left" w:pos="2379"/>
        </w:tabs>
        <w:spacing w:line="275" w:lineRule="exact"/>
        <w:ind w:left="220"/>
      </w:pPr>
      <w:r>
        <w:t xml:space="preserve">PROCEDURE: </w:t>
      </w:r>
      <w:r>
        <w:rPr>
          <w:spacing w:val="2"/>
        </w:rPr>
        <w:t xml:space="preserve"> </w:t>
      </w:r>
      <w:r>
        <w:t>1.</w:t>
      </w:r>
      <w:r>
        <w:tab/>
        <w:t>Students rate themselves using the attached student skills checklist prior to NRSG 477, NRSG 487 and NRSG</w:t>
      </w:r>
      <w:r>
        <w:rPr>
          <w:spacing w:val="-25"/>
        </w:rPr>
        <w:t xml:space="preserve"> </w:t>
      </w:r>
      <w:r>
        <w:t>498.</w:t>
      </w:r>
    </w:p>
    <w:p w:rsidR="00ED542F" w:rsidRDefault="00C7783B">
      <w:pPr>
        <w:pStyle w:val="BodyText"/>
        <w:tabs>
          <w:tab w:val="left" w:pos="2380"/>
        </w:tabs>
        <w:spacing w:line="275" w:lineRule="exact"/>
        <w:ind w:left="1840"/>
      </w:pPr>
      <w:r>
        <w:t>2.</w:t>
      </w:r>
      <w:r>
        <w:tab/>
        <w:t>UAAC will review and revise the student skills checklist every 5 years and more frequently as</w:t>
      </w:r>
      <w:r>
        <w:rPr>
          <w:spacing w:val="-14"/>
        </w:rPr>
        <w:t xml:space="preserve"> </w:t>
      </w:r>
      <w:r>
        <w:t>necessary.</w:t>
      </w:r>
    </w:p>
    <w:p w:rsidR="00ED542F" w:rsidRDefault="00ED542F">
      <w:pPr>
        <w:pStyle w:val="BodyText"/>
        <w:rPr>
          <w:sz w:val="26"/>
        </w:rPr>
      </w:pPr>
    </w:p>
    <w:p w:rsidR="00ED542F" w:rsidRDefault="00ED542F">
      <w:pPr>
        <w:pStyle w:val="BodyText"/>
        <w:rPr>
          <w:sz w:val="22"/>
        </w:rPr>
      </w:pPr>
    </w:p>
    <w:p w:rsidR="00ED542F" w:rsidRDefault="00C7783B">
      <w:pPr>
        <w:pStyle w:val="BodyText"/>
        <w:ind w:left="5651" w:right="5453"/>
        <w:jc w:val="center"/>
      </w:pPr>
      <w:r>
        <w:t>Student Skills Checklist</w:t>
      </w:r>
    </w:p>
    <w:p w:rsidR="00ED542F" w:rsidRDefault="00ED542F">
      <w:pPr>
        <w:pStyle w:val="BodyText"/>
        <w:rPr>
          <w:sz w:val="26"/>
        </w:rPr>
      </w:pPr>
    </w:p>
    <w:p w:rsidR="00ED542F" w:rsidRDefault="00C7783B">
      <w:pPr>
        <w:tabs>
          <w:tab w:val="left" w:pos="8139"/>
          <w:tab w:val="left" w:pos="8859"/>
          <w:tab w:val="left" w:pos="13179"/>
        </w:tabs>
        <w:spacing w:before="162"/>
        <w:ind w:left="220"/>
        <w:rPr>
          <w:sz w:val="20"/>
        </w:rPr>
      </w:pPr>
      <w:r>
        <w:rPr>
          <w:sz w:val="20"/>
        </w:rPr>
        <w:t>STUDENT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D542F" w:rsidRDefault="00ED542F">
      <w:pPr>
        <w:pStyle w:val="BodyText"/>
        <w:rPr>
          <w:sz w:val="12"/>
        </w:rPr>
      </w:pPr>
    </w:p>
    <w:p w:rsidR="00ED542F" w:rsidRDefault="00C7783B">
      <w:pPr>
        <w:tabs>
          <w:tab w:val="left" w:pos="1659"/>
        </w:tabs>
        <w:spacing w:before="92"/>
        <w:ind w:left="1659" w:right="251" w:hanging="144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The student is to self-evaluate the level of skill performance prior to NRSG 498 and NRSG 487 using the following criteria. This checklist may be required for additional courses, instructor review, or agency</w:t>
      </w:r>
      <w:r>
        <w:rPr>
          <w:spacing w:val="-6"/>
          <w:sz w:val="20"/>
        </w:rPr>
        <w:t xml:space="preserve"> </w:t>
      </w:r>
      <w:r>
        <w:rPr>
          <w:sz w:val="20"/>
        </w:rPr>
        <w:t>validation.</w:t>
      </w:r>
    </w:p>
    <w:p w:rsidR="00ED542F" w:rsidRDefault="00ED542F">
      <w:pPr>
        <w:pStyle w:val="BodyText"/>
        <w:rPr>
          <w:sz w:val="20"/>
        </w:rPr>
      </w:pPr>
    </w:p>
    <w:p w:rsidR="00ED542F" w:rsidRDefault="00C7783B">
      <w:pPr>
        <w:ind w:left="220"/>
        <w:rPr>
          <w:sz w:val="20"/>
        </w:rPr>
      </w:pPr>
      <w:r>
        <w:rPr>
          <w:sz w:val="20"/>
        </w:rPr>
        <w:t>Rating Scale:</w:t>
      </w:r>
    </w:p>
    <w:p w:rsidR="00ED542F" w:rsidRDefault="00ED542F">
      <w:pPr>
        <w:pStyle w:val="BodyText"/>
        <w:rPr>
          <w:sz w:val="20"/>
        </w:rPr>
      </w:pPr>
    </w:p>
    <w:p w:rsidR="00ED542F" w:rsidRDefault="00C7783B">
      <w:pPr>
        <w:pStyle w:val="BodyText"/>
        <w:spacing w:before="10"/>
        <w:rPr>
          <w:sz w:val="11"/>
        </w:rPr>
      </w:pPr>
      <w:r>
        <w:pict>
          <v:group id="_x0000_s1026" style="position:absolute;margin-left:152.65pt;margin-top:8.8pt;width:243.25pt;height:141.8pt;z-index:-251657216;mso-wrap-distance-left:0;mso-wrap-distance-right:0;mso-position-horizontal-relative:page" coordorigin="3053,176" coordsize="4865,2836">
            <v:shape id="_x0000_s1029" style="position:absolute;left:3052;top:175;width:4865;height:2836" coordorigin="3053,176" coordsize="4865,2836" o:spt="100" adj="0,,0" path="m7918,3011r,-2835l3053,176r,2835l3060,3011r,-2820l3068,183r,8l7903,191r,-8l7910,191r,2820l7918,3011xm3068,191r,-8l3060,191r8,xm3068,2996r,-2805l3060,191r,2805l3068,2996xm7910,2996r-4850,l3068,3004r,7l7903,3011r,-7l7910,2996xm3068,3011r,-7l3060,2996r,15l3068,3011xm7910,191r-7,-8l7903,191r7,xm7910,2996r,-2805l7903,191r,2805l7910,2996xm7910,3011r,-15l7903,3004r,7l7910,301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152;top:263;width:4666;height:266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52;top:175;width:4865;height:2836" filled="f" stroked="f">
              <v:textbox inset="0,0,0,0">
                <w:txbxContent>
                  <w:p w:rsidR="00C7783B" w:rsidRDefault="00C7783B">
                    <w:pPr>
                      <w:numPr>
                        <w:ilvl w:val="0"/>
                        <w:numId w:val="1"/>
                      </w:numPr>
                      <w:tabs>
                        <w:tab w:val="left" w:pos="309"/>
                      </w:tabs>
                      <w:spacing w:before="84"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 Received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instruction</w:t>
                    </w:r>
                  </w:p>
                  <w:p w:rsidR="00C7783B" w:rsidRDefault="00C7783B">
                    <w:pPr>
                      <w:numPr>
                        <w:ilvl w:val="0"/>
                        <w:numId w:val="1"/>
                      </w:numPr>
                      <w:tabs>
                        <w:tab w:val="left" w:pos="309"/>
                      </w:tabs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 Observational in clinical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</w:p>
                  <w:p w:rsidR="00C7783B" w:rsidRDefault="00C7783B">
                    <w:pPr>
                      <w:numPr>
                        <w:ilvl w:val="0"/>
                        <w:numId w:val="1"/>
                      </w:numPr>
                      <w:tabs>
                        <w:tab w:val="left" w:pos="309"/>
                      </w:tabs>
                      <w:spacing w:before="1"/>
                      <w:ind w:left="158" w:right="1838"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 Practiced in clinical with faculty 4 - Practiced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Independently</w:t>
                    </w:r>
                  </w:p>
                  <w:p w:rsidR="00C7783B" w:rsidRDefault="00C7783B">
                    <w:pPr>
                      <w:spacing w:line="230" w:lineRule="exact"/>
                      <w:ind w:left="1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- No Opportunity</w:t>
                    </w:r>
                  </w:p>
                  <w:p w:rsidR="00C7783B" w:rsidRDefault="00C7783B">
                    <w:pPr>
                      <w:spacing w:before="11"/>
                      <w:rPr>
                        <w:sz w:val="19"/>
                      </w:rPr>
                    </w:pPr>
                  </w:p>
                  <w:p w:rsidR="00C7783B" w:rsidRDefault="00C7783B">
                    <w:pPr>
                      <w:spacing w:line="480" w:lineRule="auto"/>
                      <w:ind w:left="158" w:right="6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Semester: F – Fall; S – Spring; Su – Summer Year: YY</w:t>
                    </w:r>
                  </w:p>
                  <w:p w:rsidR="00C7783B" w:rsidRDefault="00C7783B">
                    <w:pPr>
                      <w:spacing w:before="5"/>
                      <w:ind w:left="1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Age: I – Infant; C – Child; A - Adult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542F" w:rsidRDefault="00ED542F">
      <w:pPr>
        <w:rPr>
          <w:sz w:val="11"/>
        </w:rPr>
        <w:sectPr w:rsidR="00ED542F">
          <w:footerReference w:type="default" r:id="rId8"/>
          <w:pgSz w:w="15840" w:h="12240" w:orient="landscape"/>
          <w:pgMar w:top="1140" w:right="700" w:bottom="1160" w:left="500" w:header="0" w:footer="97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990"/>
        <w:gridCol w:w="990"/>
        <w:gridCol w:w="2520"/>
        <w:gridCol w:w="2700"/>
        <w:gridCol w:w="1080"/>
        <w:gridCol w:w="1080"/>
        <w:gridCol w:w="2520"/>
      </w:tblGrid>
      <w:tr w:rsidR="00ED542F">
        <w:trPr>
          <w:trHeight w:val="460"/>
        </w:trPr>
        <w:tc>
          <w:tcPr>
            <w:tcW w:w="2538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965" w:right="9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66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52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809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  <w:tc>
          <w:tcPr>
            <w:tcW w:w="270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1046" w:right="1036"/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108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108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52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Audiometric Screening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346/348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Musculoskeletal System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238,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Cardiovascular System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238, 336, 352,346/348, 437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Neurological System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238, 345/348, 352, 437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Developmental Screening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348, 437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Newborn Physical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238, 346/348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Diabetic Patients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346/348, 352, 437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Nutritional Assessment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352, 437</w:t>
            </w:r>
          </w:p>
        </w:tc>
      </w:tr>
      <w:tr w:rsidR="00ED542F">
        <w:trPr>
          <w:trHeight w:val="46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Gastrointestinal System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238, 336, 346/348, 352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Pain Evaluation and Control</w:t>
            </w:r>
          </w:p>
          <w:p w:rsidR="00ED542F" w:rsidRDefault="00C7783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(5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Vital Sign)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336, 352, 346/348, 437</w:t>
            </w:r>
          </w:p>
        </w:tc>
      </w:tr>
      <w:tr w:rsidR="00ED542F">
        <w:trPr>
          <w:trHeight w:val="228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Genitourinary System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238, 336, 346/348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Pediatric Physical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238, 348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Head and Neck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238, 336, 352, 346/348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Perinatal Assessment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238, 346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 Safety – Med Alert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348, 352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Psychosocial Assessment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225, 341, 352, 346/348, 437</w:t>
            </w:r>
          </w:p>
        </w:tc>
      </w:tr>
      <w:tr w:rsidR="00ED542F">
        <w:trPr>
          <w:trHeight w:val="46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30" w:lineRule="exact"/>
              <w:ind w:left="107" w:right="595"/>
              <w:rPr>
                <w:sz w:val="20"/>
              </w:rPr>
            </w:pPr>
            <w:r>
              <w:rPr>
                <w:sz w:val="20"/>
              </w:rPr>
              <w:t>Integumentary System Braden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238, 336, 225, 346/348, 352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Respiratory System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238, 346/348, 352</w:t>
            </w: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Medication Responses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437, 352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Vision Screening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238, 348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Mental Status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238, 336, 346/348, 352, 437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Taking a health history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238, 336, 352</w:t>
            </w:r>
          </w:p>
        </w:tc>
      </w:tr>
      <w:tr w:rsidR="00ED542F">
        <w:trPr>
          <w:trHeight w:val="46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CIWA Assessment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352, 437, 454</w:t>
            </w: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Safety Assessments—</w:t>
            </w:r>
          </w:p>
          <w:p w:rsidR="00ED542F" w:rsidRDefault="00C7783B">
            <w:pPr>
              <w:pStyle w:val="TableParagraph"/>
              <w:spacing w:line="213" w:lineRule="exact"/>
              <w:ind w:left="539"/>
              <w:rPr>
                <w:sz w:val="20"/>
              </w:rPr>
            </w:pPr>
            <w:r>
              <w:rPr>
                <w:sz w:val="20"/>
              </w:rPr>
              <w:t>Fall risk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336, 341 346/348, 352,</w:t>
            </w:r>
          </w:p>
          <w:p w:rsidR="00ED542F" w:rsidRDefault="00C77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700" w:type="dxa"/>
          </w:tcPr>
          <w:p w:rsidR="00ED542F" w:rsidRDefault="00C7783B">
            <w:pPr>
              <w:pStyle w:val="TableParagraph"/>
              <w:spacing w:line="210" w:lineRule="exact"/>
              <w:ind w:left="539"/>
              <w:rPr>
                <w:sz w:val="20"/>
              </w:rPr>
            </w:pPr>
            <w:r>
              <w:rPr>
                <w:sz w:val="20"/>
              </w:rPr>
              <w:t>Home environment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</w:t>
            </w:r>
          </w:p>
        </w:tc>
      </w:tr>
    </w:tbl>
    <w:p w:rsidR="00ED542F" w:rsidRDefault="00ED542F">
      <w:pPr>
        <w:spacing w:line="210" w:lineRule="exact"/>
        <w:rPr>
          <w:sz w:val="20"/>
        </w:rPr>
        <w:sectPr w:rsidR="00ED542F">
          <w:headerReference w:type="default" r:id="rId9"/>
          <w:footerReference w:type="default" r:id="rId10"/>
          <w:pgSz w:w="15840" w:h="12240" w:orient="landscape"/>
          <w:pgMar w:top="1880" w:right="700" w:bottom="1160" w:left="500" w:header="1678" w:footer="97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990"/>
        <w:gridCol w:w="990"/>
        <w:gridCol w:w="2250"/>
        <w:gridCol w:w="2880"/>
        <w:gridCol w:w="1170"/>
        <w:gridCol w:w="1080"/>
        <w:gridCol w:w="2430"/>
      </w:tblGrid>
      <w:tr w:rsidR="00ED542F">
        <w:trPr>
          <w:trHeight w:val="460"/>
        </w:trPr>
        <w:tc>
          <w:tcPr>
            <w:tcW w:w="2538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965" w:right="9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66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25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674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  <w:tc>
          <w:tcPr>
            <w:tcW w:w="288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136" w:right="1126"/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117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186" w:right="178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108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210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61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43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764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Ambulation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352, 437</w:t>
            </w:r>
          </w:p>
        </w:tc>
        <w:tc>
          <w:tcPr>
            <w:tcW w:w="288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Chest tube management</w:t>
            </w:r>
          </w:p>
        </w:tc>
        <w:tc>
          <w:tcPr>
            <w:tcW w:w="117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</w:tr>
      <w:tr w:rsidR="00ED542F">
        <w:trPr>
          <w:trHeight w:val="45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Gait belt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Cough and Deep breath:</w:t>
            </w:r>
          </w:p>
          <w:p w:rsidR="00ED542F" w:rsidRDefault="00C7783B">
            <w:pPr>
              <w:pStyle w:val="TableParagraph"/>
              <w:spacing w:line="212" w:lineRule="exact"/>
              <w:ind w:left="359"/>
              <w:rPr>
                <w:sz w:val="20"/>
              </w:rPr>
            </w:pPr>
            <w:r>
              <w:rPr>
                <w:sz w:val="20"/>
              </w:rPr>
              <w:t>assist to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Walker/cane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225 (some); 352</w:t>
            </w:r>
          </w:p>
        </w:tc>
        <w:tc>
          <w:tcPr>
            <w:tcW w:w="288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Enema administration:</w:t>
            </w:r>
          </w:p>
        </w:tc>
        <w:tc>
          <w:tcPr>
            <w:tcW w:w="117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(some),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Crutches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fleets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Transfer to chair/commode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soap suds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 stretcher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tap water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Bandaging Technique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Feed:</w:t>
            </w:r>
          </w:p>
        </w:tc>
        <w:tc>
          <w:tcPr>
            <w:tcW w:w="117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Anti-embolic hose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225, 346, 352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Adult &amp; aspiration precautions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</w:t>
            </w: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Cold Packs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58"/>
              <w:rPr>
                <w:sz w:val="20"/>
              </w:rPr>
            </w:pPr>
            <w:r>
              <w:rPr>
                <w:sz w:val="20"/>
              </w:rPr>
              <w:t>child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Compression (Ace) wraps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z w:val="20"/>
              </w:rPr>
              <w:t>infant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346/348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Hot Packs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Hair and Nail Care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225, 346/348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Sling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Hand washing technique, basic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225, 336, 352 346/348, 437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Splint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Bath: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Monitor Nutritional intake I &amp; O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</w:tr>
      <w:tr w:rsidR="00ED542F">
        <w:trPr>
          <w:trHeight w:val="506"/>
        </w:trPr>
        <w:tc>
          <w:tcPr>
            <w:tcW w:w="2538" w:type="dxa"/>
          </w:tcPr>
          <w:p w:rsidR="00ED542F" w:rsidRDefault="00C7783B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adult bed bath w/ perineal care; foot care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50" w:lineRule="exact"/>
              <w:ind w:left="107"/>
              <w:rPr>
                <w:sz w:val="20"/>
              </w:rPr>
            </w:pPr>
            <w:r>
              <w:t xml:space="preserve">225, </w:t>
            </w:r>
            <w:r>
              <w:rPr>
                <w:sz w:val="20"/>
              </w:rPr>
              <w:t>352</w:t>
            </w:r>
          </w:p>
        </w:tc>
        <w:tc>
          <w:tcPr>
            <w:tcW w:w="2880" w:type="dxa"/>
            <w:shd w:val="clear" w:color="auto" w:fill="FDE9D9"/>
          </w:tcPr>
          <w:p w:rsidR="00ED542F" w:rsidRPr="00C7783B" w:rsidRDefault="00C7783B">
            <w:pPr>
              <w:pStyle w:val="TableParagraph"/>
              <w:spacing w:line="254" w:lineRule="exact"/>
              <w:ind w:left="107" w:right="1270"/>
              <w:rPr>
                <w:sz w:val="20"/>
                <w:szCs w:val="20"/>
              </w:rPr>
            </w:pPr>
            <w:r w:rsidRPr="00C7783B">
              <w:rPr>
                <w:sz w:val="20"/>
                <w:szCs w:val="20"/>
              </w:rPr>
              <w:t>Nasogastric tube management:</w:t>
            </w:r>
          </w:p>
        </w:tc>
        <w:tc>
          <w:tcPr>
            <w:tcW w:w="117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shd w:val="clear" w:color="auto" w:fill="FDE9D9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</w:tr>
      <w:tr w:rsidR="00ED542F">
        <w:trPr>
          <w:trHeight w:val="228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infant bath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08" w:lineRule="exact"/>
              <w:ind w:left="347"/>
              <w:rPr>
                <w:sz w:val="20"/>
              </w:rPr>
            </w:pPr>
            <w:r>
              <w:rPr>
                <w:sz w:val="20"/>
              </w:rPr>
              <w:t>care of patient with: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348, 352</w:t>
            </w: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sitz</w:t>
            </w:r>
            <w:proofErr w:type="spellEnd"/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sz w:val="20"/>
              </w:rPr>
              <w:t>insertion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348, 352</w:t>
            </w: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Bed Making: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sz w:val="20"/>
              </w:rPr>
              <w:t>irrigation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occupied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sz w:val="20"/>
              </w:rPr>
              <w:t>lavage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unoccupied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225, 346, 352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49"/>
              <w:rPr>
                <w:sz w:val="20"/>
              </w:rPr>
            </w:pPr>
            <w:r>
              <w:rPr>
                <w:sz w:val="20"/>
              </w:rPr>
              <w:t>removal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346, 352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Bed Pan/Urinal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sz w:val="20"/>
              </w:rPr>
              <w:t>tube feedings: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336 (some), 352</w:t>
            </w: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Blood drawing: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r>
              <w:rPr>
                <w:sz w:val="20"/>
              </w:rPr>
              <w:t>continuous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finger stick/glucometer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336, 346/348,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r>
              <w:rPr>
                <w:sz w:val="20"/>
              </w:rPr>
              <w:t>intermittent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heel</w:t>
            </w:r>
            <w:proofErr w:type="spellEnd"/>
            <w:r>
              <w:rPr>
                <w:sz w:val="20"/>
              </w:rPr>
              <w:t xml:space="preserve"> stick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Oral hygiene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phlebotomy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Ostomy care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Cast Care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346, 352</w:t>
            </w:r>
          </w:p>
        </w:tc>
        <w:tc>
          <w:tcPr>
            <w:tcW w:w="288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Oxygen therapy:</w:t>
            </w:r>
          </w:p>
        </w:tc>
        <w:tc>
          <w:tcPr>
            <w:tcW w:w="117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437,454</w:t>
            </w: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Change dressing: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sz w:val="20"/>
              </w:rPr>
              <w:t>nasal cannula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sterile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225, 346, 352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sz w:val="20"/>
              </w:rPr>
              <w:t>mask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346/348, 352</w:t>
            </w: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unsterile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225, 346, 352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48"/>
              <w:rPr>
                <w:sz w:val="20"/>
              </w:rPr>
            </w:pPr>
            <w:r>
              <w:rPr>
                <w:sz w:val="20"/>
              </w:rPr>
              <w:t>pulse oximetry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wet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</w:t>
            </w:r>
          </w:p>
        </w:tc>
        <w:tc>
          <w:tcPr>
            <w:tcW w:w="28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Types of dressings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Palliative Care information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341, 454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Advance Directives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341, 444,454</w:t>
            </w:r>
          </w:p>
        </w:tc>
      </w:tr>
    </w:tbl>
    <w:p w:rsidR="00ED542F" w:rsidRDefault="00ED542F">
      <w:pPr>
        <w:spacing w:line="210" w:lineRule="exact"/>
        <w:rPr>
          <w:sz w:val="20"/>
        </w:rPr>
        <w:sectPr w:rsidR="00ED542F">
          <w:headerReference w:type="default" r:id="rId11"/>
          <w:footerReference w:type="default" r:id="rId12"/>
          <w:pgSz w:w="15840" w:h="12240" w:orient="landscape"/>
          <w:pgMar w:top="2120" w:right="700" w:bottom="1160" w:left="500" w:header="1907" w:footer="97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990"/>
        <w:gridCol w:w="990"/>
        <w:gridCol w:w="2250"/>
        <w:gridCol w:w="2970"/>
        <w:gridCol w:w="1080"/>
        <w:gridCol w:w="1080"/>
        <w:gridCol w:w="2340"/>
      </w:tblGrid>
      <w:tr w:rsidR="00ED542F">
        <w:trPr>
          <w:trHeight w:val="460"/>
        </w:trPr>
        <w:tc>
          <w:tcPr>
            <w:tcW w:w="2538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965" w:right="9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66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25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674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  <w:tc>
          <w:tcPr>
            <w:tcW w:w="297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1181" w:right="1172"/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108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108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210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61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34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719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Positioning: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437, 352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Telemetry application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348, 454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bed pans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225, 346/348,352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Tracheotomy care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lifting and moving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  <w:tc>
          <w:tcPr>
            <w:tcW w:w="297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Traction:</w:t>
            </w: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log rolling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360"/>
              <w:rPr>
                <w:sz w:val="20"/>
              </w:rPr>
            </w:pPr>
            <w:r>
              <w:rPr>
                <w:sz w:val="20"/>
              </w:rPr>
              <w:t>skeletal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turning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skin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348, 352</w:t>
            </w:r>
          </w:p>
        </w:tc>
        <w:tc>
          <w:tcPr>
            <w:tcW w:w="297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Urinary Catheter</w:t>
            </w: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505"/>
        </w:trPr>
        <w:tc>
          <w:tcPr>
            <w:tcW w:w="2538" w:type="dxa"/>
          </w:tcPr>
          <w:p w:rsidR="00ED542F" w:rsidRPr="00C7783B" w:rsidRDefault="00C7783B">
            <w:pPr>
              <w:pStyle w:val="TableParagraph"/>
              <w:spacing w:line="254" w:lineRule="exact"/>
              <w:ind w:left="107" w:right="463"/>
              <w:rPr>
                <w:sz w:val="20"/>
                <w:szCs w:val="20"/>
              </w:rPr>
            </w:pPr>
            <w:r w:rsidRPr="00C7783B">
              <w:rPr>
                <w:sz w:val="20"/>
                <w:szCs w:val="20"/>
              </w:rPr>
              <w:t>Range of joint motion exercises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225, 348, 352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27" w:lineRule="exact"/>
              <w:ind w:left="359"/>
              <w:rPr>
                <w:sz w:val="20"/>
              </w:rPr>
            </w:pPr>
            <w:r>
              <w:rPr>
                <w:sz w:val="20"/>
              </w:rPr>
              <w:t>Catheter care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346/348</w:t>
            </w:r>
          </w:p>
        </w:tc>
      </w:tr>
      <w:tr w:rsidR="00ED542F">
        <w:trPr>
          <w:trHeight w:val="228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Skin Care: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08" w:lineRule="exact"/>
              <w:ind w:left="359"/>
              <w:rPr>
                <w:sz w:val="20"/>
              </w:rPr>
            </w:pPr>
            <w:r>
              <w:rPr>
                <w:sz w:val="20"/>
              </w:rPr>
              <w:t>Insertion of: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352</w:t>
            </w:r>
          </w:p>
        </w:tc>
      </w:tr>
      <w:tr w:rsidR="00ED542F">
        <w:trPr>
          <w:trHeight w:val="252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7" w:lineRule="exact"/>
              <w:ind w:left="395"/>
              <w:rPr>
                <w:sz w:val="20"/>
              </w:rPr>
            </w:pPr>
            <w:r>
              <w:rPr>
                <w:sz w:val="20"/>
              </w:rPr>
              <w:t>back massage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225, 346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33" w:lineRule="exact"/>
              <w:ind w:left="629"/>
            </w:pPr>
            <w:r>
              <w:t>condom catheter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foot care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 (diabetic)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629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perineal care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629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348, 352</w:t>
            </w: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Suction: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irrigation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endotracheal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352, 454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629"/>
              <w:rPr>
                <w:sz w:val="20"/>
              </w:rPr>
            </w:pPr>
            <w:r>
              <w:rPr>
                <w:sz w:val="20"/>
              </w:rPr>
              <w:t>continuous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 (future)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nose and throat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346/348,352, 454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628"/>
              <w:rPr>
                <w:sz w:val="20"/>
              </w:rPr>
            </w:pPr>
            <w:r>
              <w:rPr>
                <w:sz w:val="20"/>
              </w:rPr>
              <w:t>intermittent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225 (future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pharyngeal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352, 454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removal of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tracheal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352, 348, 454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Urine Sp. Gr. with chem. strips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</w:tr>
      <w:tr w:rsidR="00ED542F">
        <w:trPr>
          <w:trHeight w:val="252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Surgical Asepsis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C7783B">
            <w:pPr>
              <w:pStyle w:val="TableParagraph"/>
              <w:spacing w:line="233" w:lineRule="exact"/>
              <w:ind w:left="107"/>
            </w:pPr>
            <w:r>
              <w:t>352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Ventilator: monitor response to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gloving: open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Wound irrigation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225, 348</w:t>
            </w:r>
          </w:p>
        </w:tc>
      </w:tr>
      <w:tr w:rsidR="00ED542F">
        <w:trPr>
          <w:trHeight w:val="506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7" w:lineRule="exact"/>
              <w:ind w:left="1187"/>
              <w:rPr>
                <w:sz w:val="20"/>
              </w:rPr>
            </w:pPr>
            <w:r>
              <w:rPr>
                <w:sz w:val="20"/>
              </w:rPr>
              <w:t>closed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352</w:t>
            </w:r>
          </w:p>
        </w:tc>
        <w:tc>
          <w:tcPr>
            <w:tcW w:w="2970" w:type="dxa"/>
            <w:shd w:val="clear" w:color="auto" w:fill="FDE9D9"/>
          </w:tcPr>
          <w:p w:rsidR="00ED542F" w:rsidRPr="00C7783B" w:rsidRDefault="00C7783B">
            <w:pPr>
              <w:pStyle w:val="TableParagraph"/>
              <w:spacing w:line="254" w:lineRule="exact"/>
              <w:ind w:left="107" w:right="639"/>
              <w:rPr>
                <w:sz w:val="20"/>
                <w:szCs w:val="20"/>
              </w:rPr>
            </w:pPr>
            <w:r w:rsidRPr="00C7783B">
              <w:rPr>
                <w:sz w:val="20"/>
                <w:szCs w:val="20"/>
              </w:rPr>
              <w:t xml:space="preserve">Wound suction (e.g., </w:t>
            </w:r>
            <w:proofErr w:type="spellStart"/>
            <w:r w:rsidRPr="00C7783B">
              <w:rPr>
                <w:sz w:val="20"/>
                <w:szCs w:val="20"/>
              </w:rPr>
              <w:t>Hemovac</w:t>
            </w:r>
            <w:proofErr w:type="spellEnd"/>
            <w:r w:rsidRPr="00C7783B">
              <w:rPr>
                <w:sz w:val="20"/>
                <w:szCs w:val="20"/>
              </w:rPr>
              <w:t>, Jackson Pratt)</w:t>
            </w: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shd w:val="clear" w:color="auto" w:fill="FDE9D9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</w:tr>
      <w:tr w:rsidR="00ED542F">
        <w:trPr>
          <w:trHeight w:val="228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08" w:lineRule="exact"/>
              <w:ind w:left="377"/>
              <w:rPr>
                <w:sz w:val="20"/>
              </w:rPr>
            </w:pPr>
            <w:r>
              <w:rPr>
                <w:sz w:val="20"/>
              </w:rPr>
              <w:t>Gowning/PPE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Wound Vac.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opening sterile packs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  <w:tc>
          <w:tcPr>
            <w:tcW w:w="29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surgical scrub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346, 352</w:t>
            </w:r>
          </w:p>
        </w:tc>
        <w:tc>
          <w:tcPr>
            <w:tcW w:w="2970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Additions:</w:t>
            </w: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Specimen collection: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Bladder scanning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sputum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Pitting edema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stool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Diabetic foot care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throat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9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68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7" w:lineRule="exact"/>
              <w:ind w:left="377"/>
              <w:rPr>
                <w:sz w:val="20"/>
              </w:rPr>
            </w:pPr>
            <w:r>
              <w:rPr>
                <w:sz w:val="20"/>
              </w:rPr>
              <w:t>urine, clean catch/</w:t>
            </w:r>
          </w:p>
          <w:p w:rsidR="00ED542F" w:rsidRDefault="00C7783B">
            <w:pPr>
              <w:pStyle w:val="TableParagraph"/>
              <w:spacing w:before="3" w:line="230" w:lineRule="exact"/>
              <w:ind w:left="377" w:right="453"/>
              <w:rPr>
                <w:sz w:val="20"/>
              </w:rPr>
            </w:pPr>
            <w:r>
              <w:rPr>
                <w:sz w:val="20"/>
              </w:rPr>
              <w:t>CCMS &amp; UA from a catheter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</w:t>
            </w:r>
          </w:p>
        </w:tc>
        <w:tc>
          <w:tcPr>
            <w:tcW w:w="2970" w:type="dxa"/>
          </w:tcPr>
          <w:p w:rsidR="00ED542F" w:rsidRDefault="00C7783B">
            <w:pPr>
              <w:pStyle w:val="TableParagraph"/>
              <w:ind w:left="107" w:right="656" w:hanging="1"/>
              <w:rPr>
                <w:sz w:val="20"/>
              </w:rPr>
            </w:pPr>
            <w:r>
              <w:rPr>
                <w:sz w:val="20"/>
              </w:rPr>
              <w:t>Restraints – proper use and documentation</w:t>
            </w: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352, not in </w:t>
            </w:r>
            <w:proofErr w:type="spellStart"/>
            <w:r>
              <w:rPr>
                <w:sz w:val="20"/>
              </w:rPr>
              <w:t>Msla</w:t>
            </w:r>
            <w:proofErr w:type="spellEnd"/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377"/>
              <w:rPr>
                <w:sz w:val="20"/>
              </w:rPr>
            </w:pPr>
            <w:r>
              <w:rPr>
                <w:sz w:val="20"/>
              </w:rPr>
              <w:t>wound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9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MRSA – naris culture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9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</w:tbl>
    <w:p w:rsidR="00ED542F" w:rsidRDefault="00ED542F">
      <w:pPr>
        <w:rPr>
          <w:sz w:val="16"/>
        </w:rPr>
        <w:sectPr w:rsidR="00ED542F">
          <w:headerReference w:type="default" r:id="rId13"/>
          <w:footerReference w:type="default" r:id="rId14"/>
          <w:pgSz w:w="15840" w:h="12240" w:orient="landscape"/>
          <w:pgMar w:top="1880" w:right="700" w:bottom="1160" w:left="500" w:header="1678" w:footer="97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990"/>
        <w:gridCol w:w="990"/>
        <w:gridCol w:w="2250"/>
        <w:gridCol w:w="2880"/>
        <w:gridCol w:w="1170"/>
        <w:gridCol w:w="1080"/>
        <w:gridCol w:w="2340"/>
      </w:tblGrid>
      <w:tr w:rsidR="00ED542F">
        <w:trPr>
          <w:trHeight w:val="460"/>
        </w:trPr>
        <w:tc>
          <w:tcPr>
            <w:tcW w:w="2538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965" w:right="9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66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25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674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  <w:tc>
          <w:tcPr>
            <w:tcW w:w="288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1136" w:right="1126"/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117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186" w:right="178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108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210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61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34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719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</w:tr>
      <w:tr w:rsidR="00ED542F">
        <w:trPr>
          <w:trHeight w:val="46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Intravenous therapy</w:t>
            </w:r>
          </w:p>
          <w:p w:rsidR="00ED542F" w:rsidRDefault="00C77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management: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shd w:val="clear" w:color="auto" w:fill="FDE9D9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Medication administration:</w:t>
            </w:r>
          </w:p>
        </w:tc>
        <w:tc>
          <w:tcPr>
            <w:tcW w:w="117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A. Peripheral Line: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7"/>
              <w:rPr>
                <w:sz w:val="20"/>
              </w:rPr>
            </w:pPr>
            <w:r>
              <w:rPr>
                <w:sz w:val="20"/>
              </w:rPr>
              <w:t>ear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505"/>
        </w:trPr>
        <w:tc>
          <w:tcPr>
            <w:tcW w:w="2538" w:type="dxa"/>
          </w:tcPr>
          <w:p w:rsidR="00ED542F" w:rsidRPr="00D7653B" w:rsidRDefault="00C7783B">
            <w:pPr>
              <w:pStyle w:val="TableParagraph"/>
              <w:spacing w:line="254" w:lineRule="exact"/>
              <w:ind w:left="491" w:right="140"/>
              <w:rPr>
                <w:sz w:val="20"/>
                <w:szCs w:val="20"/>
              </w:rPr>
            </w:pPr>
            <w:r w:rsidRPr="00D7653B">
              <w:rPr>
                <w:sz w:val="20"/>
                <w:szCs w:val="20"/>
              </w:rPr>
              <w:t>administer blood/</w:t>
            </w:r>
            <w:bookmarkStart w:id="0" w:name="_GoBack"/>
            <w:bookmarkEnd w:id="0"/>
            <w:r w:rsidRPr="00D7653B">
              <w:rPr>
                <w:sz w:val="20"/>
                <w:szCs w:val="20"/>
              </w:rPr>
              <w:t>blood products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27" w:lineRule="exact"/>
              <w:ind w:left="527"/>
              <w:rPr>
                <w:sz w:val="20"/>
              </w:rPr>
            </w:pPr>
            <w:r>
              <w:rPr>
                <w:sz w:val="20"/>
              </w:rPr>
              <w:t>eye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228"/>
        </w:trPr>
        <w:tc>
          <w:tcPr>
            <w:tcW w:w="2538" w:type="dxa"/>
          </w:tcPr>
          <w:p w:rsidR="00ED542F" w:rsidRPr="00D7653B" w:rsidRDefault="00C7783B">
            <w:pPr>
              <w:pStyle w:val="TableParagraph"/>
              <w:spacing w:line="208" w:lineRule="exact"/>
              <w:ind w:left="491"/>
              <w:rPr>
                <w:sz w:val="20"/>
                <w:szCs w:val="20"/>
              </w:rPr>
            </w:pPr>
            <w:r w:rsidRPr="00D7653B">
              <w:rPr>
                <w:sz w:val="20"/>
                <w:szCs w:val="20"/>
              </w:rPr>
              <w:t>Bottle/bag change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08" w:lineRule="exact"/>
              <w:ind w:left="528"/>
              <w:rPr>
                <w:sz w:val="20"/>
              </w:rPr>
            </w:pPr>
            <w:r>
              <w:rPr>
                <w:sz w:val="20"/>
              </w:rPr>
              <w:t>I.M.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336, 352</w:t>
            </w:r>
          </w:p>
        </w:tc>
      </w:tr>
      <w:tr w:rsidR="00ED542F">
        <w:trPr>
          <w:trHeight w:val="504"/>
        </w:trPr>
        <w:tc>
          <w:tcPr>
            <w:tcW w:w="2538" w:type="dxa"/>
          </w:tcPr>
          <w:p w:rsidR="00ED542F" w:rsidRPr="00D7653B" w:rsidRDefault="00C7783B">
            <w:pPr>
              <w:pStyle w:val="TableParagraph"/>
              <w:spacing w:line="254" w:lineRule="exact"/>
              <w:ind w:left="467" w:right="373"/>
              <w:rPr>
                <w:sz w:val="20"/>
                <w:szCs w:val="20"/>
              </w:rPr>
            </w:pPr>
            <w:r w:rsidRPr="00D7653B">
              <w:rPr>
                <w:sz w:val="20"/>
                <w:szCs w:val="20"/>
              </w:rPr>
              <w:t>convert to heparin/saline lock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27" w:lineRule="exact"/>
              <w:ind w:left="528"/>
              <w:rPr>
                <w:sz w:val="20"/>
              </w:rPr>
            </w:pPr>
            <w:r>
              <w:rPr>
                <w:sz w:val="20"/>
              </w:rPr>
              <w:t>inhalation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336, 348, 352</w:t>
            </w:r>
          </w:p>
        </w:tc>
      </w:tr>
      <w:tr w:rsidR="00ED542F">
        <w:trPr>
          <w:trHeight w:val="227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07" w:lineRule="exact"/>
              <w:ind w:left="491"/>
              <w:rPr>
                <w:sz w:val="20"/>
              </w:rPr>
            </w:pPr>
            <w:r>
              <w:rPr>
                <w:sz w:val="20"/>
              </w:rPr>
              <w:t>discontinuation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336, 346/348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07" w:lineRule="exact"/>
              <w:ind w:left="529"/>
              <w:rPr>
                <w:sz w:val="20"/>
              </w:rPr>
            </w:pPr>
            <w:r>
              <w:rPr>
                <w:sz w:val="20"/>
              </w:rPr>
              <w:t>intradermal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Saline/flush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7"/>
              <w:rPr>
                <w:sz w:val="20"/>
              </w:rPr>
            </w:pPr>
            <w:r>
              <w:rPr>
                <w:sz w:val="20"/>
              </w:rPr>
              <w:t>I.V. piggy back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346/348352,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infusion pump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7"/>
              <w:rPr>
                <w:sz w:val="20"/>
              </w:rPr>
            </w:pPr>
            <w:r>
              <w:rPr>
                <w:sz w:val="20"/>
              </w:rPr>
              <w:t>I.V. push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regulation of flow rate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336, 348, 352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8"/>
              <w:rPr>
                <w:sz w:val="20"/>
              </w:rPr>
            </w:pPr>
            <w:r>
              <w:rPr>
                <w:sz w:val="20"/>
              </w:rPr>
              <w:t>nasal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site care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7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tubing change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336, 348, 352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8"/>
              <w:rPr>
                <w:sz w:val="20"/>
              </w:rPr>
            </w:pPr>
            <w:r>
              <w:rPr>
                <w:sz w:val="20"/>
              </w:rPr>
              <w:t>rectal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46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8" w:lineRule="exact"/>
              <w:ind w:left="491"/>
              <w:rPr>
                <w:sz w:val="20"/>
              </w:rPr>
            </w:pPr>
            <w:r>
              <w:rPr>
                <w:sz w:val="20"/>
              </w:rPr>
              <w:t>venipuncture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27" w:lineRule="exact"/>
              <w:ind w:left="527"/>
              <w:rPr>
                <w:sz w:val="20"/>
              </w:rPr>
            </w:pPr>
            <w:r>
              <w:rPr>
                <w:sz w:val="20"/>
              </w:rPr>
              <w:t>Subcutaneous</w:t>
            </w:r>
          </w:p>
          <w:p w:rsidR="00ED542F" w:rsidRDefault="00C77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Insulin orders and carb counting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23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B. Central Line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7"/>
              <w:rPr>
                <w:sz w:val="20"/>
              </w:rPr>
            </w:pPr>
            <w:r>
              <w:rPr>
                <w:sz w:val="20"/>
              </w:rPr>
              <w:t>sublingual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Bottle/bag change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346/348, 352, 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9"/>
              <w:rPr>
                <w:sz w:val="20"/>
              </w:rPr>
            </w:pPr>
            <w:r>
              <w:rPr>
                <w:sz w:val="20"/>
              </w:rPr>
              <w:t>transdermal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346/348,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CVP reading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8"/>
              <w:rPr>
                <w:sz w:val="20"/>
              </w:rPr>
            </w:pPr>
            <w:r>
              <w:rPr>
                <w:sz w:val="20"/>
              </w:rPr>
              <w:t>vaginal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site care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346/348, 352, 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526"/>
              <w:rPr>
                <w:sz w:val="20"/>
              </w:rPr>
            </w:pPr>
            <w:r>
              <w:rPr>
                <w:sz w:val="20"/>
              </w:rPr>
              <w:t>Z-track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336, 346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tubing change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352, 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Controlled substance protocols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336, 352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intermittent flushing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352, 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Medication actions/side effects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336, 437, 352</w:t>
            </w:r>
          </w:p>
        </w:tc>
      </w:tr>
      <w:tr w:rsidR="00ED542F">
        <w:trPr>
          <w:trHeight w:val="689"/>
        </w:trPr>
        <w:tc>
          <w:tcPr>
            <w:tcW w:w="2538" w:type="dxa"/>
          </w:tcPr>
          <w:p w:rsidR="00ED542F" w:rsidRDefault="00C7783B">
            <w:pPr>
              <w:pStyle w:val="TableParagraph"/>
              <w:ind w:left="107" w:right="490"/>
              <w:rPr>
                <w:sz w:val="20"/>
              </w:rPr>
            </w:pPr>
            <w:r>
              <w:rPr>
                <w:sz w:val="20"/>
              </w:rPr>
              <w:t>High Alert medications Validating allergies and</w:t>
            </w:r>
          </w:p>
          <w:p w:rsidR="00ED542F" w:rsidRDefault="00C7783B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contraindications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z w:val="20"/>
              </w:rPr>
              <w:t>Reporting of medication error/proper documentation of</w:t>
            </w:r>
          </w:p>
          <w:p w:rsidR="00ED542F" w:rsidRDefault="00C7783B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error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352,487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Dual sign-off meds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Patient identification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336, 352</w:t>
            </w: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</w:tr>
    </w:tbl>
    <w:p w:rsidR="00ED542F" w:rsidRDefault="00ED542F">
      <w:pPr>
        <w:rPr>
          <w:sz w:val="16"/>
        </w:rPr>
        <w:sectPr w:rsidR="00ED542F">
          <w:headerReference w:type="default" r:id="rId15"/>
          <w:footerReference w:type="default" r:id="rId16"/>
          <w:pgSz w:w="15840" w:h="12240" w:orient="landscape"/>
          <w:pgMar w:top="1880" w:right="700" w:bottom="1160" w:left="500" w:header="1678" w:footer="97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990"/>
        <w:gridCol w:w="990"/>
        <w:gridCol w:w="2250"/>
        <w:gridCol w:w="2880"/>
        <w:gridCol w:w="1170"/>
        <w:gridCol w:w="1080"/>
        <w:gridCol w:w="2340"/>
      </w:tblGrid>
      <w:tr w:rsidR="00ED542F">
        <w:trPr>
          <w:trHeight w:val="460"/>
        </w:trPr>
        <w:tc>
          <w:tcPr>
            <w:tcW w:w="2538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965" w:right="9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SKILL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99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66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25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674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  <w:tc>
          <w:tcPr>
            <w:tcW w:w="288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1136" w:right="1126"/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117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186" w:right="177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  <w:p w:rsidR="00ED542F" w:rsidRDefault="00C7783B">
            <w:pPr>
              <w:pStyle w:val="TableParagraph"/>
              <w:spacing w:line="213" w:lineRule="exact"/>
              <w:ind w:left="186" w:right="178"/>
              <w:jc w:val="center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1080" w:type="dxa"/>
            <w:shd w:val="clear" w:color="auto" w:fill="EEECE1"/>
          </w:tcPr>
          <w:p w:rsidR="00ED542F" w:rsidRDefault="00C7783B">
            <w:pPr>
              <w:pStyle w:val="TableParagraph"/>
              <w:spacing w:line="227" w:lineRule="exact"/>
              <w:ind w:left="210"/>
              <w:rPr>
                <w:sz w:val="20"/>
              </w:rPr>
            </w:pPr>
            <w:r>
              <w:rPr>
                <w:sz w:val="20"/>
              </w:rPr>
              <w:t>477/487</w:t>
            </w:r>
          </w:p>
          <w:p w:rsidR="00ED542F" w:rsidRDefault="00C7783B">
            <w:pPr>
              <w:pStyle w:val="TableParagraph"/>
              <w:spacing w:line="213" w:lineRule="exact"/>
              <w:ind w:left="161"/>
              <w:rPr>
                <w:sz w:val="20"/>
              </w:rPr>
            </w:pPr>
            <w:r>
              <w:rPr>
                <w:sz w:val="20"/>
              </w:rPr>
              <w:t>RATING</w:t>
            </w:r>
          </w:p>
        </w:tc>
        <w:tc>
          <w:tcPr>
            <w:tcW w:w="2340" w:type="dxa"/>
            <w:shd w:val="clear" w:color="auto" w:fill="EEECE1"/>
          </w:tcPr>
          <w:p w:rsidR="00ED542F" w:rsidRDefault="00C7783B">
            <w:pPr>
              <w:pStyle w:val="TableParagraph"/>
              <w:spacing w:line="228" w:lineRule="exact"/>
              <w:ind w:left="719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</w:tr>
      <w:tr w:rsidR="00ED542F">
        <w:trPr>
          <w:trHeight w:val="460"/>
        </w:trPr>
        <w:tc>
          <w:tcPr>
            <w:tcW w:w="2538" w:type="dxa"/>
            <w:shd w:val="clear" w:color="auto" w:fill="FDE9D9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Charting</w:t>
            </w: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shd w:val="clear" w:color="auto" w:fill="FDE9D9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Vital Signs/TPR</w:t>
            </w:r>
          </w:p>
          <w:p w:rsidR="00ED542F" w:rsidRDefault="00C7783B">
            <w:pPr>
              <w:pStyle w:val="TableParagraph"/>
              <w:spacing w:line="216" w:lineRule="exact"/>
              <w:ind w:left="359"/>
              <w:rPr>
                <w:sz w:val="20"/>
              </w:rPr>
            </w:pPr>
            <w:r>
              <w:rPr>
                <w:sz w:val="20"/>
              </w:rPr>
              <w:t>Pain (5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VS)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238, 346/348, 437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sz w:val="20"/>
              </w:rPr>
              <w:t>I &amp; O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346/348, 352, 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Treatments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346/348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sz w:val="20"/>
              </w:rPr>
              <w:t>Meds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336, 346/348, , 352, 454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Conduct change of shift report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346/348, 352, 454</w:t>
            </w:r>
          </w:p>
        </w:tc>
      </w:tr>
      <w:tr w:rsidR="00ED542F">
        <w:trPr>
          <w:trHeight w:val="22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sz w:val="20"/>
              </w:rPr>
              <w:t>Nurses notes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346/348, 352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Medication reconciliation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336, 352, 454,</w:t>
            </w:r>
          </w:p>
        </w:tc>
      </w:tr>
      <w:tr w:rsidR="00ED542F">
        <w:trPr>
          <w:trHeight w:val="459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SBAR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225, 352, 487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Documentation of patient</w:t>
            </w:r>
          </w:p>
          <w:p w:rsidR="00ED542F" w:rsidRDefault="00C7783B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teaching/discharge planning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336, 352, 454, 487</w:t>
            </w:r>
          </w:p>
        </w:tc>
      </w:tr>
      <w:tr w:rsidR="00ED542F">
        <w:trPr>
          <w:trHeight w:val="230"/>
        </w:trPr>
        <w:tc>
          <w:tcPr>
            <w:tcW w:w="2538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25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352, 437, 348, 454</w:t>
            </w:r>
          </w:p>
        </w:tc>
      </w:tr>
      <w:tr w:rsidR="00ED542F">
        <w:trPr>
          <w:trHeight w:val="460"/>
        </w:trPr>
        <w:tc>
          <w:tcPr>
            <w:tcW w:w="2538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Interdisciplinary</w:t>
            </w:r>
          </w:p>
          <w:p w:rsidR="00ED542F" w:rsidRDefault="00C77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352, 454, 487</w:t>
            </w:r>
          </w:p>
        </w:tc>
        <w:tc>
          <w:tcPr>
            <w:tcW w:w="288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Appropriate communication</w:t>
            </w:r>
          </w:p>
          <w:p w:rsidR="00ED542F" w:rsidRDefault="00C77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with family and visitors</w:t>
            </w:r>
          </w:p>
        </w:tc>
        <w:tc>
          <w:tcPr>
            <w:tcW w:w="117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D542F" w:rsidRDefault="00ED542F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ED542F" w:rsidRDefault="00C7783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341, 352, 346/348, 454,</w:t>
            </w:r>
          </w:p>
          <w:p w:rsidR="00ED542F" w:rsidRDefault="00C7783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</w:tr>
    </w:tbl>
    <w:p w:rsidR="00C7783B" w:rsidRDefault="00C7783B"/>
    <w:sectPr w:rsidR="00C7783B">
      <w:headerReference w:type="default" r:id="rId17"/>
      <w:footerReference w:type="default" r:id="rId18"/>
      <w:pgSz w:w="15840" w:h="12240" w:orient="landscape"/>
      <w:pgMar w:top="1880" w:right="700" w:bottom="1160" w:left="500" w:header="1675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07" w:rsidRDefault="00F40107">
      <w:r>
        <w:separator/>
      </w:r>
    </w:p>
  </w:endnote>
  <w:endnote w:type="continuationSeparator" w:id="0">
    <w:p w:rsidR="00F40107" w:rsidRDefault="00F4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pt;margin-top:552.25pt;width:215.7pt;height:13.1pt;z-index:-254497792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Policy C-10, Attachment #1: Student Skills Checklist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pt;margin-top:552.25pt;width:215.7pt;height:13.1pt;z-index:-254495744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Policy C-10, Attachment #1: Student Skills Checklist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pt;margin-top:552.25pt;width:215.7pt;height:13.1pt;z-index:-254493696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Policy C-10, Attachment #1: Student Skills Checklist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552.25pt;width:215.7pt;height:13.1pt;z-index:-254491648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Policy C-10, Attachment #1: Student Skills Checklist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552.25pt;width:215.7pt;height:13.1pt;z-index:-254489600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Policy C-10, Attachment #1: Student Skills Checklist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552.25pt;width:215.7pt;height:13.1pt;z-index:-254487552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Policy C-10, Attachment #1: Student Skills Checklist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07" w:rsidRDefault="00F40107">
      <w:r>
        <w:separator/>
      </w:r>
    </w:p>
  </w:footnote>
  <w:footnote w:type="continuationSeparator" w:id="0">
    <w:p w:rsidR="00F40107" w:rsidRDefault="00F4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pt;margin-top:82.9pt;width:106.8pt;height:13.1pt;z-index:-254496768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ASSESSMENT SKILLS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94.35pt;width:121.2pt;height:13.1pt;z-index:-254494720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PSYCHOMOTOR SKILLS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82.9pt;width:197.25pt;height:13.1pt;z-index:-254492672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PSYCHOMOTOR SKILLS: (CONTINUED)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2.9pt;width:111.2pt;height:13.1pt;z-index:-254490624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MEDICATION SKILLS: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3B" w:rsidRDefault="00C778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2.75pt;width:119pt;height:13.1pt;z-index:-254488576;mso-position-horizontal-relative:page;mso-position-vertical-relative:page" filled="f" stroked="f">
          <v:textbox inset="0,0,0,0">
            <w:txbxContent>
              <w:p w:rsidR="00C7783B" w:rsidRDefault="00C7783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MANAGEMENT SKILLS</w:t>
                </w:r>
                <w:r>
                  <w:rPr>
                    <w:sz w:val="20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B4E69"/>
    <w:multiLevelType w:val="hybridMultilevel"/>
    <w:tmpl w:val="ADB0EE72"/>
    <w:lvl w:ilvl="0" w:tplc="1C66DDEA">
      <w:start w:val="1"/>
      <w:numFmt w:val="decimal"/>
      <w:lvlText w:val="%1"/>
      <w:lvlJc w:val="left"/>
      <w:pPr>
        <w:ind w:left="308" w:hanging="1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3E4501E">
      <w:numFmt w:val="bullet"/>
      <w:lvlText w:val="•"/>
      <w:lvlJc w:val="left"/>
      <w:pPr>
        <w:ind w:left="756" w:hanging="151"/>
      </w:pPr>
      <w:rPr>
        <w:rFonts w:hint="default"/>
      </w:rPr>
    </w:lvl>
    <w:lvl w:ilvl="2" w:tplc="222EA87C">
      <w:numFmt w:val="bullet"/>
      <w:lvlText w:val="•"/>
      <w:lvlJc w:val="left"/>
      <w:pPr>
        <w:ind w:left="1212" w:hanging="151"/>
      </w:pPr>
      <w:rPr>
        <w:rFonts w:hint="default"/>
      </w:rPr>
    </w:lvl>
    <w:lvl w:ilvl="3" w:tplc="29C847FE">
      <w:numFmt w:val="bullet"/>
      <w:lvlText w:val="•"/>
      <w:lvlJc w:val="left"/>
      <w:pPr>
        <w:ind w:left="1669" w:hanging="151"/>
      </w:pPr>
      <w:rPr>
        <w:rFonts w:hint="default"/>
      </w:rPr>
    </w:lvl>
    <w:lvl w:ilvl="4" w:tplc="7152D5C0">
      <w:numFmt w:val="bullet"/>
      <w:lvlText w:val="•"/>
      <w:lvlJc w:val="left"/>
      <w:pPr>
        <w:ind w:left="2125" w:hanging="151"/>
      </w:pPr>
      <w:rPr>
        <w:rFonts w:hint="default"/>
      </w:rPr>
    </w:lvl>
    <w:lvl w:ilvl="5" w:tplc="B518EF5C">
      <w:numFmt w:val="bullet"/>
      <w:lvlText w:val="•"/>
      <w:lvlJc w:val="left"/>
      <w:pPr>
        <w:ind w:left="2582" w:hanging="151"/>
      </w:pPr>
      <w:rPr>
        <w:rFonts w:hint="default"/>
      </w:rPr>
    </w:lvl>
    <w:lvl w:ilvl="6" w:tplc="303CBB86">
      <w:numFmt w:val="bullet"/>
      <w:lvlText w:val="•"/>
      <w:lvlJc w:val="left"/>
      <w:pPr>
        <w:ind w:left="3038" w:hanging="151"/>
      </w:pPr>
      <w:rPr>
        <w:rFonts w:hint="default"/>
      </w:rPr>
    </w:lvl>
    <w:lvl w:ilvl="7" w:tplc="A4A60E0E">
      <w:numFmt w:val="bullet"/>
      <w:lvlText w:val="•"/>
      <w:lvlJc w:val="left"/>
      <w:pPr>
        <w:ind w:left="3495" w:hanging="151"/>
      </w:pPr>
      <w:rPr>
        <w:rFonts w:hint="default"/>
      </w:rPr>
    </w:lvl>
    <w:lvl w:ilvl="8" w:tplc="93B28304">
      <w:numFmt w:val="bullet"/>
      <w:lvlText w:val="•"/>
      <w:lvlJc w:val="left"/>
      <w:pPr>
        <w:ind w:left="3951" w:hanging="151"/>
      </w:pPr>
      <w:rPr>
        <w:rFonts w:hint="default"/>
      </w:rPr>
    </w:lvl>
  </w:abstractNum>
  <w:abstractNum w:abstractNumId="1" w15:restartNumberingAfterBreak="0">
    <w:nsid w:val="670D2669"/>
    <w:multiLevelType w:val="hybridMultilevel"/>
    <w:tmpl w:val="8B083CCE"/>
    <w:lvl w:ilvl="0" w:tplc="3C9CB6F6">
      <w:start w:val="1"/>
      <w:numFmt w:val="lowerLetter"/>
      <w:lvlText w:val="%1."/>
      <w:lvlJc w:val="left"/>
      <w:pPr>
        <w:ind w:left="298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F542BE6">
      <w:numFmt w:val="bullet"/>
      <w:lvlText w:val="•"/>
      <w:lvlJc w:val="left"/>
      <w:pPr>
        <w:ind w:left="3634" w:hanging="721"/>
      </w:pPr>
      <w:rPr>
        <w:rFonts w:hint="default"/>
      </w:rPr>
    </w:lvl>
    <w:lvl w:ilvl="2" w:tplc="8ED05ED2">
      <w:numFmt w:val="bullet"/>
      <w:lvlText w:val="•"/>
      <w:lvlJc w:val="left"/>
      <w:pPr>
        <w:ind w:left="4288" w:hanging="721"/>
      </w:pPr>
      <w:rPr>
        <w:rFonts w:hint="default"/>
      </w:rPr>
    </w:lvl>
    <w:lvl w:ilvl="3" w:tplc="2F9A71AC">
      <w:numFmt w:val="bullet"/>
      <w:lvlText w:val="•"/>
      <w:lvlJc w:val="left"/>
      <w:pPr>
        <w:ind w:left="4942" w:hanging="721"/>
      </w:pPr>
      <w:rPr>
        <w:rFonts w:hint="default"/>
      </w:rPr>
    </w:lvl>
    <w:lvl w:ilvl="4" w:tplc="3222A46A">
      <w:numFmt w:val="bullet"/>
      <w:lvlText w:val="•"/>
      <w:lvlJc w:val="left"/>
      <w:pPr>
        <w:ind w:left="5596" w:hanging="721"/>
      </w:pPr>
      <w:rPr>
        <w:rFonts w:hint="default"/>
      </w:rPr>
    </w:lvl>
    <w:lvl w:ilvl="5" w:tplc="EC8666A0">
      <w:numFmt w:val="bullet"/>
      <w:lvlText w:val="•"/>
      <w:lvlJc w:val="left"/>
      <w:pPr>
        <w:ind w:left="6250" w:hanging="721"/>
      </w:pPr>
      <w:rPr>
        <w:rFonts w:hint="default"/>
      </w:rPr>
    </w:lvl>
    <w:lvl w:ilvl="6" w:tplc="882EF132">
      <w:numFmt w:val="bullet"/>
      <w:lvlText w:val="•"/>
      <w:lvlJc w:val="left"/>
      <w:pPr>
        <w:ind w:left="6904" w:hanging="721"/>
      </w:pPr>
      <w:rPr>
        <w:rFonts w:hint="default"/>
      </w:rPr>
    </w:lvl>
    <w:lvl w:ilvl="7" w:tplc="A972EE60">
      <w:numFmt w:val="bullet"/>
      <w:lvlText w:val="•"/>
      <w:lvlJc w:val="left"/>
      <w:pPr>
        <w:ind w:left="7558" w:hanging="721"/>
      </w:pPr>
      <w:rPr>
        <w:rFonts w:hint="default"/>
      </w:rPr>
    </w:lvl>
    <w:lvl w:ilvl="8" w:tplc="748C8698">
      <w:numFmt w:val="bullet"/>
      <w:lvlText w:val="•"/>
      <w:lvlJc w:val="left"/>
      <w:pPr>
        <w:ind w:left="8212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542F"/>
    <w:rsid w:val="00C7783B"/>
    <w:rsid w:val="00D7653B"/>
    <w:rsid w:val="00ED542F"/>
    <w:rsid w:val="00F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FA300E58-B1E2-4D24-A643-6DB21A5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C10 Skills List-edit</vt:lpstr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C10 Skills List-edit</dc:title>
  <dc:creator>f84t519</dc:creator>
  <cp:lastModifiedBy>Poore, Sharon</cp:lastModifiedBy>
  <cp:revision>2</cp:revision>
  <dcterms:created xsi:type="dcterms:W3CDTF">2020-07-07T18:42:00Z</dcterms:created>
  <dcterms:modified xsi:type="dcterms:W3CDTF">2020-07-07T18:56:00Z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2020-07-07T00:00:00Z</vt:filetime>
  </property>
</Properties>
</file>