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2E79" w14:textId="77777777" w:rsidR="00CA3240" w:rsidRPr="0087688A" w:rsidRDefault="00CA3240" w:rsidP="00CA3240">
      <w:pPr>
        <w:jc w:val="center"/>
        <w:rPr>
          <w:b/>
          <w:u w:val="single"/>
        </w:rPr>
      </w:pPr>
      <w:r w:rsidRPr="0087688A">
        <w:rPr>
          <w:b/>
          <w:u w:val="single"/>
        </w:rPr>
        <w:t>Diversity and Inclusion Advisory Council</w:t>
      </w:r>
    </w:p>
    <w:p w14:paraId="72CDA3B5" w14:textId="6FB28821" w:rsidR="00CA3240" w:rsidRDefault="00CA3240" w:rsidP="00CA3240">
      <w:pPr>
        <w:jc w:val="center"/>
      </w:pPr>
      <w:r>
        <w:t>June 22</w:t>
      </w:r>
      <w:r w:rsidRPr="00CA3240">
        <w:rPr>
          <w:vertAlign w:val="superscript"/>
        </w:rPr>
        <w:t>nd</w:t>
      </w:r>
      <w:r>
        <w:t>, 2018</w:t>
      </w:r>
    </w:p>
    <w:p w14:paraId="560E4918" w14:textId="770C434D" w:rsidR="00CA3240" w:rsidRDefault="00CA3240" w:rsidP="00CA3240">
      <w:pPr>
        <w:jc w:val="center"/>
      </w:pPr>
      <w:r>
        <w:t xml:space="preserve">SUB </w:t>
      </w:r>
      <w:r w:rsidR="0068645D">
        <w:t>168</w:t>
      </w:r>
    </w:p>
    <w:p w14:paraId="75CD6D94" w14:textId="77777777" w:rsidR="00CA3240" w:rsidRDefault="00CA3240" w:rsidP="00CA3240">
      <w:pPr>
        <w:jc w:val="center"/>
      </w:pPr>
    </w:p>
    <w:p w14:paraId="64F1B6C8" w14:textId="77777777" w:rsidR="00CA3240" w:rsidRDefault="00CA3240" w:rsidP="00CA3240">
      <w:pPr>
        <w:spacing w:line="360" w:lineRule="auto"/>
      </w:pPr>
      <w:r>
        <w:t>Agenda:</w:t>
      </w:r>
    </w:p>
    <w:p w14:paraId="27FE05C7" w14:textId="77777777" w:rsidR="00CA3240" w:rsidRDefault="00CA3240" w:rsidP="00CA3240">
      <w:pPr>
        <w:pStyle w:val="ListParagraph"/>
        <w:numPr>
          <w:ilvl w:val="0"/>
          <w:numId w:val="1"/>
        </w:numPr>
        <w:spacing w:line="360" w:lineRule="auto"/>
      </w:pPr>
      <w:r>
        <w:t>Updates</w:t>
      </w:r>
    </w:p>
    <w:p w14:paraId="76A29C89" w14:textId="0B59DA80" w:rsidR="00CA3240" w:rsidRDefault="00CA3240" w:rsidP="00CA3240">
      <w:pPr>
        <w:pStyle w:val="ListParagraph"/>
        <w:numPr>
          <w:ilvl w:val="1"/>
          <w:numId w:val="1"/>
        </w:numPr>
        <w:spacing w:line="360" w:lineRule="auto"/>
      </w:pPr>
      <w:r>
        <w:t>Senior Diversity and Inclusion Officer Position</w:t>
      </w:r>
      <w:r w:rsidR="0068645D">
        <w:t xml:space="preserve"> Update</w:t>
      </w:r>
      <w:r>
        <w:t xml:space="preserve"> (Sara</w:t>
      </w:r>
      <w:r w:rsidR="00DF38AA">
        <w:t>h</w:t>
      </w:r>
      <w:r>
        <w:t xml:space="preserve"> Shannon)</w:t>
      </w:r>
    </w:p>
    <w:p w14:paraId="11200D03" w14:textId="1E7584A7" w:rsidR="0068645D" w:rsidRDefault="0068645D" w:rsidP="00CA3240">
      <w:pPr>
        <w:pStyle w:val="ListParagraph"/>
        <w:numPr>
          <w:ilvl w:val="1"/>
          <w:numId w:val="1"/>
        </w:numPr>
        <w:spacing w:line="360" w:lineRule="auto"/>
      </w:pPr>
      <w:r>
        <w:t>Campus Climate Study Update (Becca Belou)</w:t>
      </w:r>
    </w:p>
    <w:p w14:paraId="5BE01AE1" w14:textId="73F7E5F7" w:rsidR="009C5AD7" w:rsidRDefault="00CA3240" w:rsidP="00CA3240">
      <w:pPr>
        <w:pStyle w:val="ListParagraph"/>
        <w:numPr>
          <w:ilvl w:val="1"/>
          <w:numId w:val="1"/>
        </w:numPr>
        <w:spacing w:line="360" w:lineRule="auto"/>
      </w:pPr>
      <w:r>
        <w:t>Communications Work Group (Anne Cantrell)</w:t>
      </w:r>
    </w:p>
    <w:p w14:paraId="083E3456" w14:textId="1FE234CD" w:rsidR="00CA3240" w:rsidRDefault="00CA3240" w:rsidP="00CA3240">
      <w:pPr>
        <w:pStyle w:val="ListParagraph"/>
        <w:numPr>
          <w:ilvl w:val="2"/>
          <w:numId w:val="1"/>
        </w:numPr>
        <w:spacing w:line="360" w:lineRule="auto"/>
      </w:pPr>
      <w:r>
        <w:t>Diversity and Inclusion Landing Page</w:t>
      </w:r>
    </w:p>
    <w:p w14:paraId="59223875" w14:textId="45517412" w:rsidR="00CA3240" w:rsidRDefault="00CA3240" w:rsidP="00CA3240">
      <w:pPr>
        <w:spacing w:line="360" w:lineRule="auto"/>
        <w:ind w:left="720" w:hanging="360"/>
      </w:pPr>
      <w:r>
        <w:t xml:space="preserve">2.   </w:t>
      </w:r>
      <w:r w:rsidR="00B51B31">
        <w:t>End of Year Report</w:t>
      </w:r>
      <w:bookmarkStart w:id="0" w:name="_GoBack"/>
      <w:bookmarkEnd w:id="0"/>
    </w:p>
    <w:sectPr w:rsidR="00CA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3EC"/>
    <w:multiLevelType w:val="hybridMultilevel"/>
    <w:tmpl w:val="9BD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40"/>
    <w:rsid w:val="00085126"/>
    <w:rsid w:val="0068645D"/>
    <w:rsid w:val="00725F5C"/>
    <w:rsid w:val="009C5AD7"/>
    <w:rsid w:val="00B51B31"/>
    <w:rsid w:val="00CA3240"/>
    <w:rsid w:val="00D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7B28"/>
  <w15:chartTrackingRefBased/>
  <w15:docId w15:val="{B98A5E47-30F2-469A-885C-AA6AAD6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Ariel</dc:creator>
  <cp:keywords/>
  <dc:description/>
  <cp:lastModifiedBy>Donohue, Ariel</cp:lastModifiedBy>
  <cp:revision>3</cp:revision>
  <dcterms:created xsi:type="dcterms:W3CDTF">2018-06-18T19:45:00Z</dcterms:created>
  <dcterms:modified xsi:type="dcterms:W3CDTF">2018-06-21T19:54:00Z</dcterms:modified>
</cp:coreProperties>
</file>