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7A" w:rsidRDefault="00294F8A" w:rsidP="000B5CE9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590800" cy="1114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F8A" w:rsidRDefault="00294F8A" w:rsidP="00E706BA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  <w:r w:rsidRPr="00294F8A">
                              <w:rPr>
                                <w:sz w:val="18"/>
                              </w:rPr>
                              <w:t xml:space="preserve">Assessment reports are to </w:t>
                            </w:r>
                            <w:proofErr w:type="gramStart"/>
                            <w:r w:rsidRPr="00294F8A">
                              <w:rPr>
                                <w:sz w:val="18"/>
                              </w:rPr>
                              <w:t>be submitted</w:t>
                            </w:r>
                            <w:proofErr w:type="gramEnd"/>
                            <w:r w:rsidRPr="00294F8A">
                              <w:rPr>
                                <w:sz w:val="18"/>
                              </w:rPr>
                              <w:t xml:space="preserve"> annually by program</w:t>
                            </w:r>
                            <w:r w:rsidR="00E85195">
                              <w:rPr>
                                <w:sz w:val="18"/>
                              </w:rPr>
                              <w:t>/s</w:t>
                            </w:r>
                            <w:r w:rsidRPr="00294F8A">
                              <w:rPr>
                                <w:sz w:val="18"/>
                              </w:rPr>
                              <w:t xml:space="preserve">. The report deadline </w:t>
                            </w:r>
                            <w:r w:rsidR="009F741E">
                              <w:rPr>
                                <w:sz w:val="18"/>
                              </w:rPr>
                              <w:t>is</w:t>
                            </w:r>
                            <w:r w:rsidRPr="00294F8A">
                              <w:rPr>
                                <w:sz w:val="18"/>
                              </w:rPr>
                              <w:t xml:space="preserve"> </w:t>
                            </w:r>
                            <w:r w:rsidRPr="009247D8">
                              <w:rPr>
                                <w:sz w:val="18"/>
                                <w:u w:val="single"/>
                              </w:rPr>
                              <w:t xml:space="preserve">September </w:t>
                            </w:r>
                            <w:proofErr w:type="gramStart"/>
                            <w:r w:rsidRPr="009247D8">
                              <w:rPr>
                                <w:sz w:val="18"/>
                                <w:u w:val="single"/>
                              </w:rPr>
                              <w:t>15</w:t>
                            </w:r>
                            <w:r w:rsidRPr="009247D8">
                              <w:rPr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247D8">
                              <w:rPr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E85195">
                              <w:rPr>
                                <w:sz w:val="1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E706BA" w:rsidRPr="00294F8A" w:rsidRDefault="00E706BA" w:rsidP="00E706BA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 use of thi</w:t>
                            </w:r>
                            <w:r w:rsidR="00B4350A">
                              <w:rPr>
                                <w:sz w:val="18"/>
                              </w:rPr>
                              <w:t>s template</w:t>
                            </w:r>
                            <w:r w:rsidR="00E85195">
                              <w:rPr>
                                <w:sz w:val="18"/>
                              </w:rPr>
                              <w:t xml:space="preserve"> is</w:t>
                            </w:r>
                            <w:r w:rsidR="00B4350A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9247D8">
                              <w:rPr>
                                <w:sz w:val="18"/>
                              </w:rPr>
                              <w:t>optional,</w:t>
                            </w:r>
                            <w:proofErr w:type="gramEnd"/>
                            <w:r w:rsidR="009247D8">
                              <w:rPr>
                                <w:sz w:val="18"/>
                              </w:rPr>
                              <w:t xml:space="preserve"> however, any assessment report submitted </w:t>
                            </w:r>
                            <w:r w:rsidR="00B4350A">
                              <w:rPr>
                                <w:sz w:val="18"/>
                              </w:rPr>
                              <w:t>must contain the required information provided in template</w:t>
                            </w:r>
                            <w:r w:rsidR="00E85195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2pt;margin-top:0;width:20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" fillcolor="white [3201]" strokeweight=".5pt">
                <v:textbox>
                  <w:txbxContent>
                    <w:p w:rsidR="00294F8A" w:rsidRDefault="00294F8A" w:rsidP="00E706BA">
                      <w:pPr>
                        <w:spacing w:after="120"/>
                        <w:rPr>
                          <w:sz w:val="18"/>
                        </w:rPr>
                      </w:pPr>
                      <w:r w:rsidRPr="00294F8A">
                        <w:rPr>
                          <w:sz w:val="18"/>
                        </w:rPr>
                        <w:t xml:space="preserve">Assessment reports are to </w:t>
                      </w:r>
                      <w:proofErr w:type="gramStart"/>
                      <w:r w:rsidRPr="00294F8A">
                        <w:rPr>
                          <w:sz w:val="18"/>
                        </w:rPr>
                        <w:t>be submitted</w:t>
                      </w:r>
                      <w:proofErr w:type="gramEnd"/>
                      <w:r w:rsidRPr="00294F8A">
                        <w:rPr>
                          <w:sz w:val="18"/>
                        </w:rPr>
                        <w:t xml:space="preserve"> annually by program</w:t>
                      </w:r>
                      <w:r w:rsidR="00E85195">
                        <w:rPr>
                          <w:sz w:val="18"/>
                        </w:rPr>
                        <w:t>/s</w:t>
                      </w:r>
                      <w:r w:rsidRPr="00294F8A">
                        <w:rPr>
                          <w:sz w:val="18"/>
                        </w:rPr>
                        <w:t xml:space="preserve">. The report deadline </w:t>
                      </w:r>
                      <w:r w:rsidR="009F741E">
                        <w:rPr>
                          <w:sz w:val="18"/>
                        </w:rPr>
                        <w:t>is</w:t>
                      </w:r>
                      <w:r w:rsidRPr="00294F8A">
                        <w:rPr>
                          <w:sz w:val="18"/>
                        </w:rPr>
                        <w:t xml:space="preserve"> </w:t>
                      </w:r>
                      <w:r w:rsidRPr="009247D8">
                        <w:rPr>
                          <w:sz w:val="18"/>
                          <w:u w:val="single"/>
                        </w:rPr>
                        <w:t xml:space="preserve">September </w:t>
                      </w:r>
                      <w:proofErr w:type="gramStart"/>
                      <w:r w:rsidRPr="009247D8">
                        <w:rPr>
                          <w:sz w:val="18"/>
                          <w:u w:val="single"/>
                        </w:rPr>
                        <w:t>15</w:t>
                      </w:r>
                      <w:r w:rsidRPr="009247D8">
                        <w:rPr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Pr="009247D8">
                        <w:rPr>
                          <w:sz w:val="18"/>
                          <w:u w:val="single"/>
                        </w:rPr>
                        <w:t xml:space="preserve"> </w:t>
                      </w:r>
                      <w:r w:rsidR="00E85195">
                        <w:rPr>
                          <w:sz w:val="18"/>
                          <w:u w:val="single"/>
                        </w:rPr>
                        <w:t>.</w:t>
                      </w:r>
                      <w:proofErr w:type="gramEnd"/>
                    </w:p>
                    <w:p w:rsidR="00E706BA" w:rsidRPr="00294F8A" w:rsidRDefault="00E706BA" w:rsidP="00E706BA">
                      <w:pPr>
                        <w:spacing w:after="1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 use of thi</w:t>
                      </w:r>
                      <w:r w:rsidR="00B4350A">
                        <w:rPr>
                          <w:sz w:val="18"/>
                        </w:rPr>
                        <w:t>s template</w:t>
                      </w:r>
                      <w:r w:rsidR="00E85195">
                        <w:rPr>
                          <w:sz w:val="18"/>
                        </w:rPr>
                        <w:t xml:space="preserve"> is</w:t>
                      </w:r>
                      <w:r w:rsidR="00B4350A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9247D8">
                        <w:rPr>
                          <w:sz w:val="18"/>
                        </w:rPr>
                        <w:t>optional,</w:t>
                      </w:r>
                      <w:proofErr w:type="gramEnd"/>
                      <w:r w:rsidR="009247D8">
                        <w:rPr>
                          <w:sz w:val="18"/>
                        </w:rPr>
                        <w:t xml:space="preserve"> however, any assessment report submitted </w:t>
                      </w:r>
                      <w:r w:rsidR="00B4350A">
                        <w:rPr>
                          <w:sz w:val="18"/>
                        </w:rPr>
                        <w:t>must contain the required information provided in template</w:t>
                      </w:r>
                      <w:r w:rsidR="00E85195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Annual </w:t>
      </w:r>
      <w:r w:rsidR="00B4350A">
        <w:t xml:space="preserve">Program </w:t>
      </w:r>
      <w:r w:rsidR="000B5CE9">
        <w:t>Assessment Report</w:t>
      </w:r>
    </w:p>
    <w:p w:rsidR="000B5CE9" w:rsidRDefault="000B5CE9" w:rsidP="000B5CE9">
      <w:pPr>
        <w:pStyle w:val="NoSpacing"/>
      </w:pPr>
    </w:p>
    <w:p w:rsidR="000B5CE9" w:rsidRDefault="000B5CE9" w:rsidP="000B5CE9">
      <w:pPr>
        <w:tabs>
          <w:tab w:val="right" w:pos="1800"/>
          <w:tab w:val="left" w:pos="1980"/>
        </w:tabs>
      </w:pPr>
      <w:r>
        <w:t>Academic Year:</w:t>
      </w:r>
      <w:r w:rsidRPr="000B5CE9">
        <w:t xml:space="preserve"> </w:t>
      </w:r>
      <w:r>
        <w:tab/>
      </w:r>
    </w:p>
    <w:p w:rsidR="000B5CE9" w:rsidRDefault="000B5CE9" w:rsidP="000B5CE9">
      <w:pPr>
        <w:tabs>
          <w:tab w:val="right" w:pos="1800"/>
          <w:tab w:val="left" w:pos="1980"/>
        </w:tabs>
      </w:pPr>
      <w:r>
        <w:t>Department:</w:t>
      </w:r>
      <w:r>
        <w:tab/>
      </w:r>
    </w:p>
    <w:p w:rsidR="00E85195" w:rsidRDefault="00E85195" w:rsidP="00E85195">
      <w:pPr>
        <w:rPr>
          <w:rFonts w:ascii="Tahoma" w:hAnsi="Tahoma" w:cs="Tahoma"/>
          <w:b/>
          <w:sz w:val="20"/>
          <w:szCs w:val="20"/>
        </w:rPr>
      </w:pPr>
      <w:r w:rsidRPr="00496F31">
        <w:rPr>
          <w:b/>
        </w:rPr>
        <w:t>Program(s) Assessed:</w:t>
      </w:r>
      <w:r w:rsidRPr="00496F31">
        <w:rPr>
          <w:b/>
        </w:rPr>
        <w:tab/>
      </w:r>
      <w:r>
        <w:br/>
      </w:r>
      <w:r w:rsidR="00E106CB">
        <w:rPr>
          <w:rFonts w:ascii="Tahoma" w:hAnsi="Tahoma" w:cs="Tahoma"/>
          <w:b/>
          <w:sz w:val="20"/>
          <w:szCs w:val="20"/>
        </w:rPr>
        <w:t xml:space="preserve">Indicate all majors, minors, certificates and/or options </w:t>
      </w:r>
      <w:r>
        <w:rPr>
          <w:rFonts w:ascii="Tahoma" w:hAnsi="Tahoma" w:cs="Tahoma"/>
          <w:b/>
          <w:sz w:val="20"/>
          <w:szCs w:val="20"/>
        </w:rPr>
        <w:t>that are included in</w:t>
      </w:r>
      <w:r w:rsidR="00E106CB">
        <w:rPr>
          <w:rFonts w:ascii="Tahoma" w:hAnsi="Tahoma" w:cs="Tahoma"/>
          <w:b/>
          <w:sz w:val="20"/>
          <w:szCs w:val="20"/>
        </w:rPr>
        <w:t xml:space="preserve"> this assessment</w:t>
      </w:r>
      <w:r w:rsidRPr="00A32F60">
        <w:rPr>
          <w:rFonts w:ascii="Tahoma" w:hAnsi="Tahoma" w:cs="Tahoma"/>
          <w:b/>
          <w:sz w:val="20"/>
          <w:szCs w:val="20"/>
        </w:rPr>
        <w:t>:</w:t>
      </w:r>
    </w:p>
    <w:tbl>
      <w:tblPr>
        <w:tblW w:w="105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490"/>
      </w:tblGrid>
      <w:tr w:rsidR="00E85195" w:rsidRPr="000E3FA4" w:rsidTr="00C84A2E">
        <w:tc>
          <w:tcPr>
            <w:tcW w:w="5040" w:type="dxa"/>
            <w:shd w:val="clear" w:color="auto" w:fill="auto"/>
          </w:tcPr>
          <w:p w:rsidR="00E85195" w:rsidRPr="000E3FA4" w:rsidRDefault="00BD2097" w:rsidP="00C84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Majors/Minors/Certificate</w:t>
            </w:r>
          </w:p>
        </w:tc>
        <w:tc>
          <w:tcPr>
            <w:tcW w:w="5490" w:type="dxa"/>
            <w:shd w:val="clear" w:color="auto" w:fill="auto"/>
          </w:tcPr>
          <w:p w:rsidR="00E85195" w:rsidRPr="000E3FA4" w:rsidRDefault="00BD2097" w:rsidP="00C84A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Options</w:t>
            </w:r>
          </w:p>
        </w:tc>
      </w:tr>
      <w:tr w:rsidR="00E85195" w:rsidRPr="000E3FA4" w:rsidTr="00C84A2E">
        <w:tc>
          <w:tcPr>
            <w:tcW w:w="5040" w:type="dxa"/>
            <w:shd w:val="clear" w:color="auto" w:fill="auto"/>
          </w:tcPr>
          <w:p w:rsidR="00E85195" w:rsidRPr="000E3FA4" w:rsidRDefault="00E85195" w:rsidP="00C84A2E">
            <w:pPr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E85195" w:rsidRPr="000E3FA4" w:rsidRDefault="00E85195" w:rsidP="00C84A2E">
            <w:pPr>
              <w:rPr>
                <w:b/>
                <w:sz w:val="20"/>
                <w:szCs w:val="20"/>
              </w:rPr>
            </w:pPr>
          </w:p>
        </w:tc>
      </w:tr>
      <w:tr w:rsidR="00E85195" w:rsidRPr="000E3FA4" w:rsidTr="00C84A2E">
        <w:tc>
          <w:tcPr>
            <w:tcW w:w="5040" w:type="dxa"/>
            <w:shd w:val="clear" w:color="auto" w:fill="auto"/>
          </w:tcPr>
          <w:p w:rsidR="00E85195" w:rsidRPr="000E3FA4" w:rsidRDefault="00E85195" w:rsidP="00C84A2E">
            <w:pPr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E85195" w:rsidRPr="000E3FA4" w:rsidRDefault="00E85195" w:rsidP="00C84A2E">
            <w:pPr>
              <w:rPr>
                <w:b/>
                <w:sz w:val="20"/>
                <w:szCs w:val="20"/>
              </w:rPr>
            </w:pPr>
          </w:p>
        </w:tc>
      </w:tr>
      <w:tr w:rsidR="00E85195" w:rsidRPr="000E3FA4" w:rsidTr="00C84A2E">
        <w:tc>
          <w:tcPr>
            <w:tcW w:w="5040" w:type="dxa"/>
            <w:shd w:val="clear" w:color="auto" w:fill="auto"/>
          </w:tcPr>
          <w:p w:rsidR="00E85195" w:rsidRPr="000E3FA4" w:rsidRDefault="00E85195" w:rsidP="00C84A2E">
            <w:pPr>
              <w:rPr>
                <w:b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E85195" w:rsidRPr="000E3FA4" w:rsidRDefault="00E85195" w:rsidP="00C84A2E">
            <w:pPr>
              <w:rPr>
                <w:b/>
                <w:sz w:val="20"/>
                <w:szCs w:val="20"/>
              </w:rPr>
            </w:pPr>
          </w:p>
        </w:tc>
      </w:tr>
    </w:tbl>
    <w:p w:rsidR="00E85195" w:rsidRDefault="00E85195" w:rsidP="00E85195">
      <w:pPr>
        <w:tabs>
          <w:tab w:val="right" w:pos="1800"/>
          <w:tab w:val="left" w:pos="1980"/>
        </w:tabs>
        <w:rPr>
          <w:rFonts w:asciiTheme="majorHAnsi" w:hAnsiTheme="majorHAnsi"/>
          <w:b/>
        </w:rPr>
      </w:pPr>
    </w:p>
    <w:p w:rsidR="00A0029A" w:rsidRDefault="00A0029A" w:rsidP="00A0029A">
      <w:pPr>
        <w:pStyle w:val="Heading2"/>
        <w:rPr>
          <w:b w:val="0"/>
          <w:bCs w:val="0"/>
        </w:rPr>
      </w:pPr>
      <w:r>
        <w:rPr>
          <w:spacing w:val="-1"/>
        </w:rPr>
        <w:t>Annual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Process</w:t>
      </w:r>
      <w:r w:rsidR="009B72C0">
        <w:rPr>
          <w:spacing w:val="-1"/>
        </w:rPr>
        <w:t xml:space="preserve"> </w:t>
      </w:r>
    </w:p>
    <w:p w:rsidR="00A0029A" w:rsidRDefault="00D71F2D" w:rsidP="00BB02A1">
      <w:pPr>
        <w:pStyle w:val="BodyText"/>
        <w:tabs>
          <w:tab w:val="left" w:pos="1009"/>
        </w:tabs>
        <w:spacing w:before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DD58EFC" wp14:editId="04DB4C44">
                <wp:simplePos x="0" y="0"/>
                <wp:positionH relativeFrom="margin">
                  <wp:posOffset>-104775</wp:posOffset>
                </wp:positionH>
                <wp:positionV relativeFrom="paragraph">
                  <wp:posOffset>114300</wp:posOffset>
                </wp:positionV>
                <wp:extent cx="6238875" cy="485775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4857750"/>
                          <a:chOff x="1435" y="-22"/>
                          <a:chExt cx="9370" cy="6475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7"/>
                            <a:ext cx="9360" cy="6465"/>
                            <a:chOff x="1440" y="-17"/>
                            <a:chExt cx="9360" cy="6465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7"/>
                              <a:ext cx="9360" cy="64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7 -17"/>
                                <a:gd name="T3" fmla="*/ -17 h 6465"/>
                                <a:gd name="T4" fmla="+- 0 10800 1440"/>
                                <a:gd name="T5" fmla="*/ T4 w 9360"/>
                                <a:gd name="T6" fmla="+- 0 -17 -17"/>
                                <a:gd name="T7" fmla="*/ -17 h 6465"/>
                                <a:gd name="T8" fmla="+- 0 10800 1440"/>
                                <a:gd name="T9" fmla="*/ T8 w 9360"/>
                                <a:gd name="T10" fmla="+- 0 6448 -17"/>
                                <a:gd name="T11" fmla="*/ 6448 h 6465"/>
                                <a:gd name="T12" fmla="+- 0 1440 1440"/>
                                <a:gd name="T13" fmla="*/ T12 w 9360"/>
                                <a:gd name="T14" fmla="+- 0 6448 -17"/>
                                <a:gd name="T15" fmla="*/ 6448 h 6465"/>
                                <a:gd name="T16" fmla="+- 0 1440 1440"/>
                                <a:gd name="T17" fmla="*/ T16 w 9360"/>
                                <a:gd name="T18" fmla="+- 0 -17 -17"/>
                                <a:gd name="T19" fmla="*/ -17 h 6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465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6465"/>
                                  </a:lnTo>
                                  <a:lnTo>
                                    <a:pt x="0" y="64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440" y="-17"/>
                            <a:ext cx="9360" cy="6465"/>
                            <a:chOff x="1440" y="-17"/>
                            <a:chExt cx="9360" cy="6465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-17"/>
                              <a:ext cx="9360" cy="646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7 -17"/>
                                <a:gd name="T3" fmla="*/ -17 h 6465"/>
                                <a:gd name="T4" fmla="+- 0 10800 1440"/>
                                <a:gd name="T5" fmla="*/ T4 w 9360"/>
                                <a:gd name="T6" fmla="+- 0 -17 -17"/>
                                <a:gd name="T7" fmla="*/ -17 h 6465"/>
                                <a:gd name="T8" fmla="+- 0 10800 1440"/>
                                <a:gd name="T9" fmla="*/ T8 w 9360"/>
                                <a:gd name="T10" fmla="+- 0 6448 -17"/>
                                <a:gd name="T11" fmla="*/ 6448 h 6465"/>
                                <a:gd name="T12" fmla="+- 0 1440 1440"/>
                                <a:gd name="T13" fmla="*/ T12 w 9360"/>
                                <a:gd name="T14" fmla="+- 0 6448 -17"/>
                                <a:gd name="T15" fmla="*/ 6448 h 6465"/>
                                <a:gd name="T16" fmla="+- 0 1440 1440"/>
                                <a:gd name="T17" fmla="*/ T16 w 9360"/>
                                <a:gd name="T18" fmla="+- 0 -17 -17"/>
                                <a:gd name="T19" fmla="*/ -17 h 6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6465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  <a:lnTo>
                                    <a:pt x="9360" y="6465"/>
                                  </a:lnTo>
                                  <a:lnTo>
                                    <a:pt x="0" y="64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D879" id="Group 2" o:spid="_x0000_s1026" style="position:absolute;margin-left:-8.25pt;margin-top:9pt;width:491.25pt;height:382.5pt;z-index:-251653120;mso-position-horizontal-relative:margin" coordorigin="1435,-22" coordsize="9370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">
                <v:group id="Group 5" o:spid="_x0000_s1027" style="position:absolute;left:1440;top:-17;width:9360;height:6465" coordorigin="1440,-17" coordsize="9360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440;top:-17;width:9360;height:6465;visibility:visible;mso-wrap-style:square;v-text-anchor:top" coordsize="9360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" path="m,l9360,r,6465l,6465,,xe" fillcolor="#c6d9f1" stroked="f">
                    <v:path arrowok="t" o:connecttype="custom" o:connectlocs="0,-17;9360,-17;9360,6448;0,6448;0,-17" o:connectangles="0,0,0,0,0"/>
                  </v:shape>
                </v:group>
                <v:group id="Group 3" o:spid="_x0000_s1029" style="position:absolute;left:1440;top:-17;width:9360;height:6465" coordorigin="1440,-17" coordsize="9360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1440;top:-17;width:9360;height:6465;visibility:visible;mso-wrap-style:square;v-text-anchor:top" coordsize="9360,6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" path="m,l9360,r,6465l,6465,,xe" filled="f" strokeweight=".5pt">
                    <v:path arrowok="t" o:connecttype="custom" o:connectlocs="0,-17;9360,-17;9360,6448;0,6448;0,-17" o:connectangles="0,0,0,0,0"/>
                  </v:shape>
                </v:group>
                <w10:wrap anchorx="margin"/>
              </v:group>
            </w:pict>
          </mc:Fallback>
        </mc:AlternateContent>
      </w:r>
      <w:r w:rsidR="00BB02A1">
        <w:rPr>
          <w:spacing w:val="-1"/>
        </w:rPr>
        <w:t xml:space="preserve">1.    </w:t>
      </w:r>
      <w:r w:rsidR="00A0029A">
        <w:rPr>
          <w:spacing w:val="-1"/>
        </w:rPr>
        <w:t>Data</w:t>
      </w:r>
      <w:r w:rsidR="00A0029A">
        <w:t xml:space="preserve"> </w:t>
      </w:r>
      <w:proofErr w:type="gramStart"/>
      <w:r w:rsidR="00C31746">
        <w:rPr>
          <w:spacing w:val="-1"/>
        </w:rPr>
        <w:t>are</w:t>
      </w:r>
      <w:r w:rsidR="00A0029A">
        <w:rPr>
          <w:spacing w:val="-2"/>
        </w:rPr>
        <w:t xml:space="preserve"> </w:t>
      </w:r>
      <w:r w:rsidR="00A0029A">
        <w:rPr>
          <w:spacing w:val="-1"/>
        </w:rPr>
        <w:t>collected</w:t>
      </w:r>
      <w:proofErr w:type="gramEnd"/>
      <w:r w:rsidR="00A0029A">
        <w:rPr>
          <w:spacing w:val="-1"/>
        </w:rPr>
        <w:t xml:space="preserve"> </w:t>
      </w:r>
      <w:r w:rsidR="00C31746">
        <w:rPr>
          <w:spacing w:val="-1"/>
        </w:rPr>
        <w:t>as defined by Assessment Plan</w:t>
      </w:r>
    </w:p>
    <w:p w:rsidR="00A0029A" w:rsidRDefault="00C31746" w:rsidP="00BB02A1">
      <w:pPr>
        <w:pStyle w:val="BodyText"/>
        <w:numPr>
          <w:ilvl w:val="0"/>
          <w:numId w:val="12"/>
        </w:numPr>
        <w:tabs>
          <w:tab w:val="left" w:pos="1010"/>
        </w:tabs>
        <w:spacing w:before="41" w:line="276" w:lineRule="auto"/>
        <w:ind w:right="1129"/>
      </w:pPr>
      <w:proofErr w:type="gramStart"/>
      <w:r>
        <w:rPr>
          <w:spacing w:val="-1"/>
        </w:rPr>
        <w:t xml:space="preserve">Population or unbiased </w:t>
      </w:r>
      <w:r w:rsidR="00A0029A">
        <w:rPr>
          <w:spacing w:val="-1"/>
        </w:rPr>
        <w:t>samples</w:t>
      </w:r>
      <w:r w:rsidR="00A0029A">
        <w:rPr>
          <w:spacing w:val="-2"/>
        </w:rPr>
        <w:t xml:space="preserve"> </w:t>
      </w:r>
      <w:r w:rsidR="00A0029A">
        <w:t xml:space="preserve">of </w:t>
      </w:r>
      <w:r w:rsidR="00A0029A">
        <w:rPr>
          <w:spacing w:val="-1"/>
        </w:rPr>
        <w:t>collected assignments</w:t>
      </w:r>
      <w:r w:rsidR="00A0029A">
        <w:t xml:space="preserve"> </w:t>
      </w:r>
      <w:r w:rsidR="00A0029A">
        <w:rPr>
          <w:spacing w:val="-2"/>
        </w:rPr>
        <w:t>are</w:t>
      </w:r>
      <w:r w:rsidR="00A0029A">
        <w:rPr>
          <w:spacing w:val="1"/>
        </w:rPr>
        <w:t xml:space="preserve"> </w:t>
      </w:r>
      <w:r w:rsidR="00A0029A">
        <w:rPr>
          <w:spacing w:val="-1"/>
        </w:rPr>
        <w:t>scored</w:t>
      </w:r>
      <w:r w:rsidR="00A0029A">
        <w:rPr>
          <w:spacing w:val="-5"/>
        </w:rPr>
        <w:t xml:space="preserve"> </w:t>
      </w:r>
      <w:r w:rsidR="00A0029A">
        <w:rPr>
          <w:spacing w:val="-1"/>
        </w:rPr>
        <w:t>by</w:t>
      </w:r>
      <w:r>
        <w:rPr>
          <w:spacing w:val="-1"/>
        </w:rPr>
        <w:t xml:space="preserve"> at least</w:t>
      </w:r>
      <w:r w:rsidR="00A0029A">
        <w:rPr>
          <w:spacing w:val="1"/>
        </w:rPr>
        <w:t xml:space="preserve"> </w:t>
      </w:r>
      <w:r w:rsidR="00FB1392">
        <w:rPr>
          <w:spacing w:val="-1"/>
        </w:rPr>
        <w:t>two faculty</w:t>
      </w:r>
      <w:r w:rsidR="00A0029A">
        <w:rPr>
          <w:spacing w:val="-1"/>
        </w:rPr>
        <w:t xml:space="preserve"> members</w:t>
      </w:r>
      <w:r w:rsidR="00A0029A">
        <w:t xml:space="preserve"> </w:t>
      </w:r>
      <w:r w:rsidR="00A0029A">
        <w:rPr>
          <w:spacing w:val="-2"/>
        </w:rPr>
        <w:t>using</w:t>
      </w:r>
      <w:r w:rsidR="00FB1392">
        <w:rPr>
          <w:spacing w:val="53"/>
        </w:rPr>
        <w:t xml:space="preserve"> </w:t>
      </w:r>
      <w:r w:rsidR="00A0029A">
        <w:rPr>
          <w:spacing w:val="-1"/>
        </w:rPr>
        <w:t>scoring rubrics</w:t>
      </w:r>
      <w:r w:rsidR="00FB1392">
        <w:rPr>
          <w:spacing w:val="-1"/>
        </w:rPr>
        <w:t xml:space="preserve"> to ensure inter-rater reliability</w:t>
      </w:r>
      <w:proofErr w:type="gramEnd"/>
      <w:r w:rsidR="00A0029A">
        <w:rPr>
          <w:spacing w:val="-1"/>
        </w:rPr>
        <w:t>.</w:t>
      </w:r>
    </w:p>
    <w:p w:rsidR="00A0029A" w:rsidRPr="00E85195" w:rsidRDefault="00A0029A" w:rsidP="00BB02A1">
      <w:pPr>
        <w:pStyle w:val="BodyText"/>
        <w:numPr>
          <w:ilvl w:val="0"/>
          <w:numId w:val="12"/>
        </w:numPr>
        <w:tabs>
          <w:tab w:val="left" w:pos="1010"/>
        </w:tabs>
        <w:spacing w:line="276" w:lineRule="auto"/>
        <w:ind w:right="448"/>
      </w:pPr>
      <w:r>
        <w:rPr>
          <w:spacing w:val="-2"/>
        </w:rPr>
        <w:t>Areas</w:t>
      </w:r>
      <w:r>
        <w:t xml:space="preserve"> </w:t>
      </w:r>
      <w:r>
        <w:rPr>
          <w:spacing w:val="-1"/>
        </w:rPr>
        <w:t>where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 w:rsidR="00BD0DF0">
        <w:rPr>
          <w:spacing w:val="-1"/>
        </w:rPr>
        <w:t xml:space="preserve"> </w:t>
      </w:r>
      <w:r>
        <w:rPr>
          <w:spacing w:val="-1"/>
        </w:rPr>
        <w:t xml:space="preserve">threshold </w:t>
      </w:r>
      <w:proofErr w:type="gramStart"/>
      <w:r w:rsidRPr="00E85195">
        <w:rPr>
          <w:spacing w:val="-1"/>
        </w:rPr>
        <w:t>has</w:t>
      </w:r>
      <w:r w:rsidRPr="00E85195">
        <w:rPr>
          <w:spacing w:val="-2"/>
        </w:rPr>
        <w:t xml:space="preserve"> </w:t>
      </w:r>
      <w:r w:rsidRPr="00E85195">
        <w:t>not</w:t>
      </w:r>
      <w:r w:rsidRPr="00E85195">
        <w:rPr>
          <w:spacing w:val="-2"/>
        </w:rPr>
        <w:t xml:space="preserve"> </w:t>
      </w:r>
      <w:r w:rsidRPr="00E85195">
        <w:rPr>
          <w:spacing w:val="-1"/>
        </w:rPr>
        <w:t>been</w:t>
      </w:r>
      <w:r w:rsidRPr="00E85195">
        <w:rPr>
          <w:spacing w:val="-3"/>
        </w:rPr>
        <w:t xml:space="preserve"> </w:t>
      </w:r>
      <w:r w:rsidRPr="00E85195">
        <w:rPr>
          <w:spacing w:val="-2"/>
        </w:rPr>
        <w:t>met</w:t>
      </w:r>
      <w:proofErr w:type="gramEnd"/>
      <w:r w:rsidRPr="00E85195">
        <w:rPr>
          <w:spacing w:val="1"/>
        </w:rPr>
        <w:t xml:space="preserve"> </w:t>
      </w:r>
      <w:r w:rsidRPr="00E85195">
        <w:rPr>
          <w:spacing w:val="-1"/>
        </w:rPr>
        <w:t>are</w:t>
      </w:r>
      <w:r w:rsidRPr="00E85195">
        <w:rPr>
          <w:spacing w:val="1"/>
        </w:rPr>
        <w:t xml:space="preserve"> </w:t>
      </w:r>
      <w:r w:rsidRPr="00E85195">
        <w:rPr>
          <w:spacing w:val="-1"/>
        </w:rPr>
        <w:t>highlighted.</w:t>
      </w:r>
    </w:p>
    <w:p w:rsidR="00A0029A" w:rsidRDefault="00A0029A" w:rsidP="00BB02A1">
      <w:pPr>
        <w:pStyle w:val="BodyText"/>
        <w:numPr>
          <w:ilvl w:val="0"/>
          <w:numId w:val="12"/>
        </w:numPr>
        <w:tabs>
          <w:tab w:val="left" w:pos="1010"/>
        </w:tabs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scores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presented</w:t>
      </w:r>
      <w:proofErr w:type="gramEnd"/>
      <w:r>
        <w:rPr>
          <w:spacing w:val="-1"/>
        </w:rPr>
        <w:t xml:space="preserve"> </w:t>
      </w:r>
      <w:r w:rsidR="00C31746">
        <w:rPr>
          <w:spacing w:val="-1"/>
        </w:rPr>
        <w:t>at a</w:t>
      </w:r>
      <w:r w:rsidR="00FB1392">
        <w:rPr>
          <w:spacing w:val="-1"/>
        </w:rPr>
        <w:t xml:space="preserve"> program/unit</w:t>
      </w:r>
      <w:r w:rsidR="00C31746">
        <w:rPr>
          <w:spacing w:val="-1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 w:rsidR="00C31746">
        <w:rPr>
          <w:spacing w:val="1"/>
        </w:rPr>
        <w:t xml:space="preserve">meeting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assessment.</w:t>
      </w:r>
    </w:p>
    <w:p w:rsidR="00A0029A" w:rsidRDefault="00A0029A" w:rsidP="00BB02A1">
      <w:pPr>
        <w:pStyle w:val="BodyText"/>
        <w:numPr>
          <w:ilvl w:val="0"/>
          <w:numId w:val="12"/>
        </w:numPr>
        <w:tabs>
          <w:tab w:val="left" w:pos="1010"/>
        </w:tabs>
        <w:spacing w:before="38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1"/>
        </w:rPr>
        <w:t xml:space="preserve"> </w:t>
      </w:r>
      <w:r>
        <w:rPr>
          <w:spacing w:val="-1"/>
        </w:rPr>
        <w:t>reviews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results,</w:t>
      </w:r>
      <w:r>
        <w:rPr>
          <w:spacing w:val="-2"/>
        </w:rPr>
        <w:t xml:space="preserve"> </w:t>
      </w:r>
      <w:r>
        <w:rPr>
          <w:spacing w:val="-1"/>
        </w:rPr>
        <w:t>and respond</w:t>
      </w:r>
      <w:r w:rsidR="000C76BE">
        <w:rPr>
          <w:spacing w:val="-1"/>
        </w:rPr>
        <w:t>s accordingly</w:t>
      </w:r>
      <w:r>
        <w:rPr>
          <w:spacing w:val="-1"/>
        </w:rPr>
        <w:t>.</w:t>
      </w:r>
    </w:p>
    <w:p w:rsidR="00A0029A" w:rsidRDefault="00A0029A" w:rsidP="00BB02A1">
      <w:pPr>
        <w:pStyle w:val="BodyText"/>
        <w:numPr>
          <w:ilvl w:val="1"/>
          <w:numId w:val="12"/>
        </w:numPr>
        <w:tabs>
          <w:tab w:val="left" w:pos="1730"/>
        </w:tabs>
        <w:spacing w:before="41" w:line="275" w:lineRule="auto"/>
        <w:ind w:right="836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an acceptable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rPr>
          <w:spacing w:val="-1"/>
        </w:rPr>
        <w:t xml:space="preserve">threshold </w:t>
      </w:r>
      <w:r w:rsidRPr="00E85195">
        <w:rPr>
          <w:b/>
          <w:spacing w:val="-1"/>
          <w:u w:val="single"/>
        </w:rPr>
        <w:t>has</w:t>
      </w:r>
      <w:r w:rsidRPr="00E85195">
        <w:rPr>
          <w:b/>
          <w:spacing w:val="-2"/>
          <w:u w:val="single"/>
        </w:rPr>
        <w:t xml:space="preserve"> </w:t>
      </w:r>
      <w:r w:rsidRPr="00E85195">
        <w:rPr>
          <w:b/>
          <w:u w:val="single"/>
        </w:rPr>
        <w:t>not</w:t>
      </w:r>
      <w:r w:rsidRPr="00E85195">
        <w:rPr>
          <w:b/>
          <w:spacing w:val="-2"/>
          <w:u w:val="single"/>
        </w:rPr>
        <w:t xml:space="preserve"> </w:t>
      </w:r>
      <w:r w:rsidRPr="00E85195">
        <w:rPr>
          <w:b/>
          <w:spacing w:val="-1"/>
          <w:u w:val="single"/>
        </w:rPr>
        <w:t>been</w:t>
      </w:r>
      <w:r w:rsidRPr="00E85195">
        <w:rPr>
          <w:b/>
          <w:spacing w:val="-3"/>
          <w:u w:val="single"/>
        </w:rPr>
        <w:t xml:space="preserve"> </w:t>
      </w:r>
      <w:r w:rsidR="000C76BE" w:rsidRPr="00E85195">
        <w:rPr>
          <w:b/>
          <w:spacing w:val="-1"/>
          <w:u w:val="single"/>
        </w:rPr>
        <w:t>met</w:t>
      </w:r>
      <w:r w:rsidR="000C76BE">
        <w:rPr>
          <w:spacing w:val="-1"/>
        </w:rPr>
        <w:t>, p</w:t>
      </w:r>
      <w:r>
        <w:rPr>
          <w:spacing w:val="-1"/>
        </w:rPr>
        <w:t>ossible</w:t>
      </w:r>
      <w:r>
        <w:rPr>
          <w:spacing w:val="-2"/>
        </w:rPr>
        <w:t xml:space="preserve"> </w:t>
      </w:r>
      <w:r>
        <w:rPr>
          <w:spacing w:val="-1"/>
        </w:rPr>
        <w:t>responses:</w:t>
      </w:r>
    </w:p>
    <w:p w:rsidR="002B1285" w:rsidRPr="002B1285" w:rsidRDefault="00A0029A" w:rsidP="002B1285">
      <w:pPr>
        <w:pStyle w:val="BodyText"/>
        <w:numPr>
          <w:ilvl w:val="2"/>
          <w:numId w:val="11"/>
        </w:numPr>
        <w:tabs>
          <w:tab w:val="left" w:pos="2630"/>
        </w:tabs>
        <w:spacing w:line="269" w:lineRule="auto"/>
        <w:ind w:right="1499"/>
        <w:jc w:val="both"/>
      </w:pPr>
      <w:r>
        <w:rPr>
          <w:spacing w:val="-1"/>
        </w:rPr>
        <w:t>Gather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 xml:space="preserve">to verify </w:t>
      </w:r>
      <w:r>
        <w:t xml:space="preserve">or </w:t>
      </w:r>
      <w:r>
        <w:rPr>
          <w:spacing w:val="-1"/>
        </w:rPr>
        <w:t>refute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result.</w:t>
      </w:r>
    </w:p>
    <w:p w:rsidR="002B1285" w:rsidRPr="002B1285" w:rsidRDefault="00FB1392" w:rsidP="002B1285">
      <w:pPr>
        <w:pStyle w:val="BodyText"/>
        <w:numPr>
          <w:ilvl w:val="2"/>
          <w:numId w:val="11"/>
        </w:numPr>
        <w:tabs>
          <w:tab w:val="left" w:pos="2630"/>
        </w:tabs>
        <w:spacing w:line="269" w:lineRule="auto"/>
        <w:ind w:right="1499"/>
        <w:jc w:val="both"/>
      </w:pPr>
      <w:r>
        <w:rPr>
          <w:spacing w:val="-1"/>
        </w:rPr>
        <w:t xml:space="preserve">Identify potential curriculum changes </w:t>
      </w:r>
      <w:r w:rsidR="00A0029A">
        <w:rPr>
          <w:spacing w:val="-1"/>
        </w:rPr>
        <w:t>to</w:t>
      </w:r>
      <w:r w:rsidR="00A0029A">
        <w:rPr>
          <w:spacing w:val="1"/>
        </w:rPr>
        <w:t xml:space="preserve"> </w:t>
      </w:r>
      <w:r w:rsidR="00A0029A">
        <w:rPr>
          <w:spacing w:val="-1"/>
        </w:rPr>
        <w:t>try</w:t>
      </w:r>
      <w:r w:rsidR="00A0029A">
        <w:rPr>
          <w:spacing w:val="1"/>
        </w:rPr>
        <w:t xml:space="preserve"> </w:t>
      </w:r>
      <w:r w:rsidR="00A0029A">
        <w:rPr>
          <w:spacing w:val="-1"/>
        </w:rPr>
        <w:t>to</w:t>
      </w:r>
      <w:r w:rsidR="00A0029A">
        <w:rPr>
          <w:spacing w:val="1"/>
        </w:rPr>
        <w:t xml:space="preserve"> </w:t>
      </w:r>
      <w:r>
        <w:rPr>
          <w:spacing w:val="-2"/>
        </w:rPr>
        <w:t xml:space="preserve">address </w:t>
      </w:r>
      <w:r w:rsidR="00A0029A">
        <w:rPr>
          <w:spacing w:val="-1"/>
        </w:rPr>
        <w:t>the</w:t>
      </w:r>
      <w:r w:rsidR="002B1285">
        <w:rPr>
          <w:spacing w:val="-1"/>
        </w:rPr>
        <w:t xml:space="preserve"> </w:t>
      </w:r>
      <w:r w:rsidR="00496F31">
        <w:rPr>
          <w:spacing w:val="-1"/>
        </w:rPr>
        <w:t>problem</w:t>
      </w:r>
    </w:p>
    <w:p w:rsidR="00A0029A" w:rsidRDefault="00A0029A" w:rsidP="002B1285">
      <w:pPr>
        <w:pStyle w:val="BodyText"/>
        <w:numPr>
          <w:ilvl w:val="2"/>
          <w:numId w:val="11"/>
        </w:numPr>
        <w:tabs>
          <w:tab w:val="left" w:pos="2630"/>
        </w:tabs>
        <w:spacing w:line="269" w:lineRule="auto"/>
        <w:ind w:right="1499"/>
        <w:jc w:val="both"/>
      </w:pP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acceptable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 w:rsidR="00D71F2D">
        <w:rPr>
          <w:spacing w:val="-1"/>
        </w:rPr>
        <w:t>threshold, reassess</w:t>
      </w:r>
    </w:p>
    <w:p w:rsidR="00A0029A" w:rsidRPr="00496F31" w:rsidRDefault="00A0029A" w:rsidP="002B1285">
      <w:pPr>
        <w:pStyle w:val="BodyText"/>
        <w:numPr>
          <w:ilvl w:val="2"/>
          <w:numId w:val="11"/>
        </w:numPr>
        <w:tabs>
          <w:tab w:val="left" w:pos="2630"/>
        </w:tabs>
        <w:spacing w:line="273" w:lineRule="exact"/>
        <w:jc w:val="both"/>
      </w:pPr>
      <w:r>
        <w:rPr>
          <w:spacing w:val="-1"/>
        </w:rPr>
        <w:t>Choose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D71F2D">
        <w:rPr>
          <w:spacing w:val="-1"/>
        </w:rPr>
        <w:t>outcome</w:t>
      </w:r>
    </w:p>
    <w:p w:rsidR="000C76BE" w:rsidRPr="000C76BE" w:rsidRDefault="000C76BE" w:rsidP="00BB02A1">
      <w:pPr>
        <w:pStyle w:val="BodyText"/>
        <w:numPr>
          <w:ilvl w:val="1"/>
          <w:numId w:val="12"/>
        </w:numPr>
        <w:tabs>
          <w:tab w:val="left" w:pos="1730"/>
        </w:tabs>
        <w:spacing w:before="34" w:line="273" w:lineRule="auto"/>
        <w:ind w:right="917"/>
      </w:pPr>
      <w:r>
        <w:rPr>
          <w:spacing w:val="-1"/>
        </w:rPr>
        <w:t xml:space="preserve">If acceptable performance threshold </w:t>
      </w:r>
      <w:r w:rsidRPr="00E85195">
        <w:rPr>
          <w:b/>
          <w:spacing w:val="-1"/>
          <w:u w:val="single"/>
        </w:rPr>
        <w:t>has been met</w:t>
      </w:r>
      <w:r>
        <w:rPr>
          <w:spacing w:val="-1"/>
        </w:rPr>
        <w:t>, possible responses:</w:t>
      </w:r>
    </w:p>
    <w:p w:rsidR="00A0029A" w:rsidRPr="008A2B94" w:rsidRDefault="008A2B94" w:rsidP="00FB1392">
      <w:pPr>
        <w:pStyle w:val="BodyText"/>
        <w:numPr>
          <w:ilvl w:val="2"/>
          <w:numId w:val="14"/>
        </w:numPr>
        <w:tabs>
          <w:tab w:val="left" w:pos="1730"/>
        </w:tabs>
        <w:spacing w:before="34" w:line="273" w:lineRule="auto"/>
        <w:ind w:right="917"/>
      </w:pPr>
      <w:r>
        <w:rPr>
          <w:spacing w:val="-1"/>
        </w:rPr>
        <w:t>Faculty may reconsider thresholds</w:t>
      </w:r>
    </w:p>
    <w:p w:rsidR="008A2B94" w:rsidRPr="008A2B94" w:rsidRDefault="008A2B94" w:rsidP="00FB1392">
      <w:pPr>
        <w:pStyle w:val="BodyText"/>
        <w:numPr>
          <w:ilvl w:val="2"/>
          <w:numId w:val="14"/>
        </w:numPr>
        <w:tabs>
          <w:tab w:val="left" w:pos="1730"/>
        </w:tabs>
        <w:spacing w:before="34" w:line="273" w:lineRule="auto"/>
        <w:ind w:right="917"/>
      </w:pPr>
      <w:r>
        <w:rPr>
          <w:spacing w:val="-1"/>
        </w:rPr>
        <w:t>Evaluate the rubric to assure outcomes meet student skill level (example – classes with differing learning outcomes based on student level)</w:t>
      </w:r>
    </w:p>
    <w:p w:rsidR="008A2B94" w:rsidRPr="00FB1392" w:rsidRDefault="004753D7" w:rsidP="00FB1392">
      <w:pPr>
        <w:pStyle w:val="BodyText"/>
        <w:numPr>
          <w:ilvl w:val="2"/>
          <w:numId w:val="14"/>
        </w:numPr>
        <w:tabs>
          <w:tab w:val="left" w:pos="1730"/>
        </w:tabs>
        <w:spacing w:before="34" w:line="273" w:lineRule="auto"/>
        <w:ind w:right="917"/>
      </w:pPr>
      <w:r>
        <w:rPr>
          <w:spacing w:val="-1"/>
        </w:rPr>
        <w:t xml:space="preserve"> Use Bloom’s Taxonomy to consider stronger </w:t>
      </w:r>
      <w:r w:rsidR="00BD0DF0">
        <w:rPr>
          <w:spacing w:val="-1"/>
        </w:rPr>
        <w:t>learning outcomes</w:t>
      </w:r>
    </w:p>
    <w:p w:rsidR="00FB1392" w:rsidRPr="00BD0DF0" w:rsidRDefault="00FB1392" w:rsidP="00FB1392">
      <w:pPr>
        <w:pStyle w:val="BodyText"/>
        <w:numPr>
          <w:ilvl w:val="2"/>
          <w:numId w:val="14"/>
        </w:numPr>
        <w:tabs>
          <w:tab w:val="left" w:pos="2630"/>
        </w:tabs>
        <w:spacing w:line="273" w:lineRule="exact"/>
        <w:jc w:val="both"/>
      </w:pPr>
      <w:r>
        <w:rPr>
          <w:spacing w:val="-1"/>
        </w:rPr>
        <w:t>Choose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different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outcome</w:t>
      </w:r>
    </w:p>
    <w:p w:rsidR="00BD0DF0" w:rsidRDefault="00BD0DF0" w:rsidP="00BD0DF0">
      <w:pPr>
        <w:pStyle w:val="BodyText"/>
        <w:tabs>
          <w:tab w:val="left" w:pos="1730"/>
        </w:tabs>
        <w:spacing w:before="34" w:line="273" w:lineRule="auto"/>
        <w:ind w:left="1908" w:right="917"/>
      </w:pPr>
    </w:p>
    <w:p w:rsidR="00C31746" w:rsidRPr="00BD0DF0" w:rsidRDefault="00E85195" w:rsidP="00BB02A1">
      <w:pPr>
        <w:pStyle w:val="BodyText"/>
        <w:numPr>
          <w:ilvl w:val="0"/>
          <w:numId w:val="12"/>
        </w:numPr>
        <w:tabs>
          <w:tab w:val="left" w:pos="2630"/>
        </w:tabs>
        <w:spacing w:line="273" w:lineRule="exact"/>
        <w:rPr>
          <w:b/>
        </w:rPr>
      </w:pPr>
      <w:r>
        <w:rPr>
          <w:b/>
          <w:spacing w:val="-1"/>
        </w:rPr>
        <w:t>Demonstrate the impact of the assessment response in next assessment cycle.</w:t>
      </w:r>
    </w:p>
    <w:p w:rsidR="00BD0DF0" w:rsidRPr="00BD0DF0" w:rsidRDefault="00D16352" w:rsidP="00BB02A1">
      <w:pPr>
        <w:pStyle w:val="ListParagraph"/>
        <w:numPr>
          <w:ilvl w:val="0"/>
          <w:numId w:val="12"/>
        </w:numPr>
        <w:spacing w:after="120"/>
      </w:pPr>
      <w:r>
        <w:t xml:space="preserve">Submit </w:t>
      </w:r>
      <w:r w:rsidR="00BD0DF0" w:rsidRPr="00BD0DF0">
        <w:t xml:space="preserve">Assessment reports annually to report assessment activities and results by program. The report deadline is </w:t>
      </w:r>
      <w:r w:rsidR="00BD0DF0" w:rsidRPr="00BD0DF0">
        <w:rPr>
          <w:u w:val="single"/>
        </w:rPr>
        <w:t xml:space="preserve">September </w:t>
      </w:r>
      <w:proofErr w:type="gramStart"/>
      <w:r w:rsidR="00BD0DF0" w:rsidRPr="00BD0DF0">
        <w:rPr>
          <w:u w:val="single"/>
        </w:rPr>
        <w:t>15</w:t>
      </w:r>
      <w:r w:rsidR="00BD0DF0" w:rsidRPr="00BD0DF0">
        <w:rPr>
          <w:u w:val="single"/>
          <w:vertAlign w:val="superscript"/>
        </w:rPr>
        <w:t>th</w:t>
      </w:r>
      <w:proofErr w:type="gramEnd"/>
      <w:r w:rsidR="00BD0DF0" w:rsidRPr="00BD0DF0">
        <w:t>.</w:t>
      </w:r>
    </w:p>
    <w:p w:rsidR="00FB1392" w:rsidRDefault="00FB1392" w:rsidP="009247D8">
      <w:pPr>
        <w:tabs>
          <w:tab w:val="right" w:pos="1800"/>
          <w:tab w:val="left" w:pos="1980"/>
        </w:tabs>
        <w:rPr>
          <w:rFonts w:asciiTheme="majorHAnsi" w:hAnsiTheme="majorHAnsi"/>
          <w:b/>
        </w:rPr>
      </w:pPr>
    </w:p>
    <w:p w:rsidR="000B5CE9" w:rsidRPr="009247D8" w:rsidRDefault="000B5CE9" w:rsidP="009247D8">
      <w:pPr>
        <w:tabs>
          <w:tab w:val="right" w:pos="1800"/>
          <w:tab w:val="left" w:pos="1980"/>
        </w:tabs>
        <w:rPr>
          <w:rFonts w:asciiTheme="majorHAnsi" w:hAnsiTheme="majorHAnsi"/>
          <w:b/>
        </w:rPr>
      </w:pPr>
      <w:r w:rsidRPr="009247D8">
        <w:rPr>
          <w:rFonts w:asciiTheme="majorHAnsi" w:hAnsiTheme="majorHAnsi"/>
          <w:b/>
        </w:rPr>
        <w:lastRenderedPageBreak/>
        <w:t>1. What Was Done</w:t>
      </w:r>
      <w:r w:rsidR="0044694A" w:rsidRPr="009247D8">
        <w:rPr>
          <w:rFonts w:asciiTheme="majorHAnsi" w:hAnsiTheme="majorHAnsi"/>
          <w:b/>
        </w:rPr>
        <w:t xml:space="preserve"> </w:t>
      </w:r>
    </w:p>
    <w:p w:rsidR="00AF35A0" w:rsidRDefault="00C627EB" w:rsidP="00170559">
      <w:pPr>
        <w:spacing w:after="60"/>
      </w:pPr>
      <w:r>
        <w:t>a)</w:t>
      </w:r>
      <w:r w:rsidR="00FE31EE">
        <w:t xml:space="preserve"> </w:t>
      </w:r>
      <w:r w:rsidR="00AF35A0">
        <w:t>What learni</w:t>
      </w:r>
      <w:r w:rsidR="00170559">
        <w:t xml:space="preserve">ng outcomes </w:t>
      </w:r>
      <w:proofErr w:type="gramStart"/>
      <w:r w:rsidR="00170559">
        <w:t>were reviewed</w:t>
      </w:r>
      <w:proofErr w:type="gramEnd"/>
      <w:r w:rsidR="00170559">
        <w:t>? (Please include the description of the learning outcome</w:t>
      </w:r>
      <w:r w:rsidR="00E106CB">
        <w:t>s from assessment plan</w:t>
      </w:r>
      <w:r w:rsidR="00170559">
        <w:t>)</w:t>
      </w:r>
    </w:p>
    <w:p w:rsidR="00AF35A0" w:rsidRDefault="00AF35A0" w:rsidP="000B5CE9">
      <w:pPr>
        <w:spacing w:after="60"/>
        <w:ind w:left="360"/>
      </w:pPr>
    </w:p>
    <w:p w:rsidR="0016481E" w:rsidRPr="00BE27B5" w:rsidRDefault="00C627EB" w:rsidP="00170559">
      <w:r>
        <w:t xml:space="preserve">b) </w:t>
      </w:r>
      <w:r w:rsidR="00A4672E" w:rsidRPr="00BE27B5">
        <w:t>Include</w:t>
      </w:r>
      <w:r w:rsidR="0016481E" w:rsidRPr="00BE27B5">
        <w:t xml:space="preserve"> planning table – inform if there are changes to the</w:t>
      </w:r>
      <w:r w:rsidR="00BE27B5" w:rsidRPr="00BE27B5">
        <w:t xml:space="preserve"> assessment</w:t>
      </w:r>
      <w:r w:rsidR="0016481E" w:rsidRPr="00BE27B5">
        <w:t xml:space="preserve"> plan</w:t>
      </w:r>
      <w:r w:rsidR="00BE27B5" w:rsidRPr="00BE27B5">
        <w:t>.</w:t>
      </w:r>
      <w:r w:rsidR="00AF35A0">
        <w:br/>
      </w:r>
    </w:p>
    <w:p w:rsidR="000B5CE9" w:rsidRDefault="000B5CE9" w:rsidP="00170559">
      <w:pPr>
        <w:pStyle w:val="Heading2"/>
        <w:rPr>
          <w:rFonts w:asciiTheme="minorHAnsi" w:hAnsiTheme="minorHAnsi"/>
          <w:b w:val="0"/>
          <w:sz w:val="22"/>
          <w:szCs w:val="22"/>
        </w:rPr>
      </w:pPr>
      <w:r>
        <w:t>2. What Data Were Collected</w:t>
      </w:r>
      <w:r w:rsidR="00170559">
        <w:br/>
      </w:r>
      <w:r w:rsidR="00C627EB">
        <w:rPr>
          <w:rFonts w:asciiTheme="minorHAnsi" w:hAnsiTheme="minorHAnsi"/>
          <w:b w:val="0"/>
          <w:sz w:val="22"/>
          <w:szCs w:val="22"/>
        </w:rPr>
        <w:t xml:space="preserve">a) </w:t>
      </w:r>
      <w:proofErr w:type="gramStart"/>
      <w:r w:rsidR="00170559" w:rsidRPr="00170559">
        <w:rPr>
          <w:rFonts w:asciiTheme="minorHAnsi" w:hAnsiTheme="minorHAnsi"/>
          <w:b w:val="0"/>
          <w:sz w:val="22"/>
          <w:szCs w:val="22"/>
        </w:rPr>
        <w:t>What</w:t>
      </w:r>
      <w:proofErr w:type="gramEnd"/>
      <w:r w:rsidR="00170559">
        <w:rPr>
          <w:rFonts w:asciiTheme="minorHAnsi" w:hAnsiTheme="minorHAnsi"/>
          <w:b w:val="0"/>
          <w:sz w:val="22"/>
          <w:szCs w:val="22"/>
        </w:rPr>
        <w:t xml:space="preserve"> was collected to assess learning outcomes listed above</w:t>
      </w:r>
      <w:r w:rsidR="00013D01">
        <w:rPr>
          <w:rFonts w:asciiTheme="minorHAnsi" w:hAnsiTheme="minorHAnsi"/>
          <w:b w:val="0"/>
          <w:sz w:val="22"/>
          <w:szCs w:val="22"/>
        </w:rPr>
        <w:t xml:space="preserve">? (If multiple programs/minors are included, please indicate if different criteria </w:t>
      </w:r>
      <w:proofErr w:type="gramStart"/>
      <w:r w:rsidR="00013D01">
        <w:rPr>
          <w:rFonts w:asciiTheme="minorHAnsi" w:hAnsiTheme="minorHAnsi"/>
          <w:b w:val="0"/>
          <w:sz w:val="22"/>
          <w:szCs w:val="22"/>
        </w:rPr>
        <w:t>was used</w:t>
      </w:r>
      <w:proofErr w:type="gramEnd"/>
      <w:r w:rsidR="00013D01">
        <w:rPr>
          <w:rFonts w:asciiTheme="minorHAnsi" w:hAnsiTheme="minorHAnsi"/>
          <w:b w:val="0"/>
          <w:sz w:val="22"/>
          <w:szCs w:val="22"/>
        </w:rPr>
        <w:t>).</w:t>
      </w:r>
      <w:r w:rsidR="00170559">
        <w:rPr>
          <w:rFonts w:asciiTheme="minorHAnsi" w:hAnsiTheme="minorHAnsi"/>
          <w:b w:val="0"/>
          <w:sz w:val="22"/>
          <w:szCs w:val="22"/>
        </w:rPr>
        <w:br/>
      </w:r>
      <w:r w:rsidR="00170559">
        <w:rPr>
          <w:rFonts w:asciiTheme="minorHAnsi" w:hAnsiTheme="minorHAnsi"/>
          <w:b w:val="0"/>
          <w:sz w:val="22"/>
          <w:szCs w:val="22"/>
        </w:rPr>
        <w:br/>
      </w:r>
      <w:r w:rsidR="00C627EB">
        <w:rPr>
          <w:rFonts w:asciiTheme="minorHAnsi" w:hAnsiTheme="minorHAnsi"/>
          <w:b w:val="0"/>
          <w:sz w:val="22"/>
          <w:szCs w:val="22"/>
        </w:rPr>
        <w:t xml:space="preserve">b) </w:t>
      </w:r>
      <w:r w:rsidR="007107BB">
        <w:rPr>
          <w:rFonts w:asciiTheme="minorHAnsi" w:hAnsiTheme="minorHAnsi"/>
          <w:b w:val="0"/>
          <w:sz w:val="22"/>
          <w:szCs w:val="22"/>
        </w:rPr>
        <w:t xml:space="preserve">How </w:t>
      </w:r>
      <w:proofErr w:type="gramStart"/>
      <w:r w:rsidR="007107BB">
        <w:rPr>
          <w:rFonts w:asciiTheme="minorHAnsi" w:hAnsiTheme="minorHAnsi"/>
          <w:b w:val="0"/>
          <w:sz w:val="22"/>
          <w:szCs w:val="22"/>
        </w:rPr>
        <w:t xml:space="preserve">were data </w:t>
      </w:r>
      <w:r w:rsidR="00170559">
        <w:rPr>
          <w:rFonts w:asciiTheme="minorHAnsi" w:hAnsiTheme="minorHAnsi"/>
          <w:b w:val="0"/>
          <w:sz w:val="22"/>
          <w:szCs w:val="22"/>
        </w:rPr>
        <w:t>collected</w:t>
      </w:r>
      <w:proofErr w:type="gramEnd"/>
      <w:r w:rsidR="00170559">
        <w:rPr>
          <w:rFonts w:asciiTheme="minorHAnsi" w:hAnsiTheme="minorHAnsi"/>
          <w:b w:val="0"/>
          <w:sz w:val="22"/>
          <w:szCs w:val="22"/>
        </w:rPr>
        <w:t>?</w:t>
      </w:r>
    </w:p>
    <w:p w:rsidR="00170559" w:rsidRDefault="00170559" w:rsidP="00170559"/>
    <w:p w:rsidR="00E6055C" w:rsidRPr="00BE27B5" w:rsidRDefault="00E6055C" w:rsidP="0044694A">
      <w:r w:rsidRPr="00BE27B5">
        <w:t xml:space="preserve">NOTE: Student names must not be included in data collection.  Totals of successful completions, manner of assessment (publications, thesis/dissertation, or qualifying exam) </w:t>
      </w:r>
      <w:proofErr w:type="gramStart"/>
      <w:r w:rsidRPr="00BE27B5">
        <w:t>may be presented</w:t>
      </w:r>
      <w:proofErr w:type="gramEnd"/>
      <w:r w:rsidRPr="00BE27B5">
        <w:t xml:space="preserve"> in table format if they apply to learning outcomes.</w:t>
      </w:r>
    </w:p>
    <w:p w:rsidR="00C43875" w:rsidRDefault="000B5CE9" w:rsidP="000B5CE9">
      <w:pPr>
        <w:pStyle w:val="Heading2"/>
      </w:pPr>
      <w:r>
        <w:t xml:space="preserve">3. </w:t>
      </w:r>
      <w:r w:rsidR="00C43875">
        <w:t xml:space="preserve">Explain how Data Were Analyzed </w:t>
      </w:r>
    </w:p>
    <w:p w:rsidR="00013D01" w:rsidRPr="00013D01" w:rsidRDefault="00C627EB" w:rsidP="00C43875">
      <w:r>
        <w:t xml:space="preserve">a) </w:t>
      </w:r>
      <w:r w:rsidR="00013D01" w:rsidRPr="00013D01">
        <w:t xml:space="preserve">Explain the assessment process.  Who participated in the process, the nature of the rubric utilized (or other norming methods), and the threshold outcome desired.  </w:t>
      </w:r>
    </w:p>
    <w:p w:rsidR="000B5CE9" w:rsidRPr="00013D01" w:rsidRDefault="00CC418B" w:rsidP="00013D01">
      <w:pPr>
        <w:rPr>
          <w:rFonts w:asciiTheme="majorHAnsi" w:hAnsiTheme="majorHAnsi"/>
          <w:b/>
          <w:sz w:val="26"/>
          <w:szCs w:val="26"/>
        </w:rPr>
      </w:pPr>
      <w:r w:rsidRPr="00013D01">
        <w:rPr>
          <w:rFonts w:asciiTheme="majorHAnsi" w:hAnsiTheme="majorHAnsi"/>
          <w:color w:val="A6A6A6" w:themeColor="background1" w:themeShade="A6"/>
          <w:sz w:val="26"/>
          <w:szCs w:val="26"/>
        </w:rPr>
        <w:br/>
      </w:r>
      <w:r w:rsidR="00C43875" w:rsidRPr="00013D01">
        <w:rPr>
          <w:rFonts w:asciiTheme="majorHAnsi" w:hAnsiTheme="majorHAnsi"/>
          <w:b/>
          <w:sz w:val="26"/>
          <w:szCs w:val="26"/>
        </w:rPr>
        <w:t xml:space="preserve">4. </w:t>
      </w:r>
      <w:r w:rsidR="000B5CE9" w:rsidRPr="00013D01">
        <w:rPr>
          <w:rFonts w:asciiTheme="majorHAnsi" w:hAnsiTheme="majorHAnsi"/>
          <w:b/>
          <w:sz w:val="26"/>
          <w:szCs w:val="26"/>
        </w:rPr>
        <w:t>What Was Learned</w:t>
      </w:r>
    </w:p>
    <w:p w:rsidR="00013D01" w:rsidRPr="00013D01" w:rsidRDefault="00C627EB" w:rsidP="00013D01">
      <w:pPr>
        <w:spacing w:after="60"/>
      </w:pPr>
      <w:r>
        <w:t xml:space="preserve">a) </w:t>
      </w:r>
      <w:r w:rsidR="00013D01" w:rsidRPr="00013D01">
        <w:t>Results:</w:t>
      </w:r>
    </w:p>
    <w:p w:rsidR="00376671" w:rsidRDefault="0018053C" w:rsidP="00376671">
      <w:r>
        <w:br/>
      </w:r>
      <w:r w:rsidR="00C627EB">
        <w:t xml:space="preserve">b) </w:t>
      </w:r>
      <w:r w:rsidR="00376671" w:rsidRPr="00BE27B5">
        <w:t xml:space="preserve">Describe how results </w:t>
      </w:r>
      <w:proofErr w:type="gramStart"/>
      <w:r w:rsidR="00376671" w:rsidRPr="00BE27B5">
        <w:t>were</w:t>
      </w:r>
      <w:r w:rsidR="00013D01">
        <w:t xml:space="preserve"> communicated to the department</w:t>
      </w:r>
      <w:r w:rsidR="00376671" w:rsidRPr="00BE27B5">
        <w:t xml:space="preserve"> and used to develop plans for improvement</w:t>
      </w:r>
      <w:proofErr w:type="gramEnd"/>
      <w:r w:rsidR="00376671" w:rsidRPr="00BE27B5">
        <w:t xml:space="preserve">.  </w:t>
      </w:r>
    </w:p>
    <w:p w:rsidR="001943DB" w:rsidRDefault="00376671" w:rsidP="001943DB">
      <w:pPr>
        <w:pStyle w:val="Heading2"/>
      </w:pPr>
      <w:r>
        <w:t>5</w:t>
      </w:r>
      <w:r w:rsidR="001943DB">
        <w:t>. How We Responded</w:t>
      </w:r>
    </w:p>
    <w:p w:rsidR="00A4046A" w:rsidRDefault="00C627EB" w:rsidP="000B5CE9">
      <w:r>
        <w:rPr>
          <w:rFonts w:ascii="Calibri" w:hAnsi="Calibri"/>
        </w:rPr>
        <w:t xml:space="preserve">a) </w:t>
      </w:r>
      <w:r w:rsidR="0012278D" w:rsidRPr="0012278D">
        <w:rPr>
          <w:rFonts w:ascii="Calibri" w:hAnsi="Calibri"/>
        </w:rPr>
        <w:t>Based on assessment</w:t>
      </w:r>
      <w:r w:rsidR="0012278D">
        <w:rPr>
          <w:rFonts w:ascii="Calibri" w:hAnsi="Calibri"/>
        </w:rPr>
        <w:t>,</w:t>
      </w:r>
      <w:r w:rsidR="0012278D" w:rsidRPr="0012278D">
        <w:rPr>
          <w:rFonts w:ascii="Calibri" w:hAnsi="Calibri"/>
        </w:rPr>
        <w:t xml:space="preserve"> are there any curricular plans for the following year? (</w:t>
      </w:r>
      <w:r w:rsidR="0012278D">
        <w:t>Such as</w:t>
      </w:r>
      <w:r w:rsidR="0012278D" w:rsidRPr="0012278D">
        <w:t xml:space="preserve"> plans for measura</w:t>
      </w:r>
      <w:r w:rsidR="0012278D">
        <w:t xml:space="preserve">ble </w:t>
      </w:r>
      <w:proofErr w:type="gramStart"/>
      <w:r w:rsidR="0012278D">
        <w:t>improvements,</w:t>
      </w:r>
      <w:proofErr w:type="gramEnd"/>
      <w:r w:rsidR="0012278D">
        <w:t xml:space="preserve"> </w:t>
      </w:r>
      <w:r w:rsidR="0012278D" w:rsidRPr="0012278D">
        <w:t>or realignment of learning outcomes)</w:t>
      </w:r>
      <w:r w:rsidR="0012278D">
        <w:t>.</w:t>
      </w:r>
    </w:p>
    <w:p w:rsidR="0012278D" w:rsidRPr="0012278D" w:rsidRDefault="00C627EB" w:rsidP="000B5CE9">
      <w:r>
        <w:t xml:space="preserve">b) </w:t>
      </w:r>
      <w:r w:rsidR="00A4046A">
        <w:t xml:space="preserve">When </w:t>
      </w:r>
      <w:proofErr w:type="gramStart"/>
      <w:r w:rsidR="00A4046A">
        <w:t>will the changes be next assessed</w:t>
      </w:r>
      <w:proofErr w:type="gramEnd"/>
      <w:r w:rsidR="00A4046A">
        <w:t>?</w:t>
      </w:r>
      <w:r w:rsidR="0012278D" w:rsidRPr="0012278D">
        <w:br/>
      </w:r>
    </w:p>
    <w:p w:rsidR="0018053C" w:rsidRDefault="00A4046A" w:rsidP="00FB51B8">
      <w:pPr>
        <w:pStyle w:val="Heading2"/>
        <w:rPr>
          <w:b w:val="0"/>
          <w:sz w:val="22"/>
          <w:szCs w:val="22"/>
        </w:rPr>
      </w:pPr>
      <w:r>
        <w:t>6</w:t>
      </w:r>
      <w:r w:rsidR="00FB51B8">
        <w:t xml:space="preserve">. </w:t>
      </w:r>
      <w:r>
        <w:t>Closing the Loop</w:t>
      </w:r>
      <w:r w:rsidR="00FB51B8">
        <w:br/>
      </w:r>
      <w:r w:rsidR="00C627EB">
        <w:rPr>
          <w:b w:val="0"/>
          <w:sz w:val="22"/>
          <w:szCs w:val="22"/>
        </w:rPr>
        <w:t xml:space="preserve">a) </w:t>
      </w:r>
      <w:proofErr w:type="gramStart"/>
      <w:r w:rsidR="009F741E">
        <w:rPr>
          <w:b w:val="0"/>
          <w:sz w:val="22"/>
          <w:szCs w:val="22"/>
        </w:rPr>
        <w:t>Do</w:t>
      </w:r>
      <w:proofErr w:type="gramEnd"/>
      <w:r w:rsidR="00E85195">
        <w:rPr>
          <w:b w:val="0"/>
          <w:sz w:val="22"/>
          <w:szCs w:val="22"/>
        </w:rPr>
        <w:t xml:space="preserve"> </w:t>
      </w:r>
      <w:r w:rsidR="0018053C">
        <w:rPr>
          <w:b w:val="0"/>
          <w:sz w:val="22"/>
          <w:szCs w:val="22"/>
        </w:rPr>
        <w:t xml:space="preserve">any of the </w:t>
      </w:r>
      <w:r w:rsidR="009F741E">
        <w:rPr>
          <w:b w:val="0"/>
          <w:sz w:val="22"/>
          <w:szCs w:val="22"/>
        </w:rPr>
        <w:t xml:space="preserve">outcomes this year represent improvements based on assessment from </w:t>
      </w:r>
      <w:r w:rsidR="00FB51B8" w:rsidRPr="00FB51B8">
        <w:rPr>
          <w:b w:val="0"/>
          <w:sz w:val="22"/>
          <w:szCs w:val="22"/>
        </w:rPr>
        <w:t>previous years</w:t>
      </w:r>
      <w:r w:rsidR="00A4672E">
        <w:rPr>
          <w:b w:val="0"/>
          <w:sz w:val="22"/>
          <w:szCs w:val="22"/>
        </w:rPr>
        <w:t xml:space="preserve"> (show multi-year use of pro</w:t>
      </w:r>
      <w:r w:rsidR="00893206">
        <w:rPr>
          <w:b w:val="0"/>
          <w:sz w:val="22"/>
          <w:szCs w:val="22"/>
        </w:rPr>
        <w:t>gr</w:t>
      </w:r>
      <w:r w:rsidR="00A4672E">
        <w:rPr>
          <w:b w:val="0"/>
          <w:sz w:val="22"/>
          <w:szCs w:val="22"/>
        </w:rPr>
        <w:t>ess)</w:t>
      </w:r>
      <w:r w:rsidR="009F741E">
        <w:rPr>
          <w:b w:val="0"/>
          <w:sz w:val="22"/>
          <w:szCs w:val="22"/>
        </w:rPr>
        <w:t xml:space="preserve">.  </w:t>
      </w:r>
    </w:p>
    <w:p w:rsidR="009F741E" w:rsidRDefault="0018053C" w:rsidP="00FB51B8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Submit report to </w:t>
      </w:r>
      <w:hyperlink r:id="rId5" w:history="1">
        <w:r w:rsidRPr="00BE16D1">
          <w:rPr>
            <w:rStyle w:val="Hyperlink"/>
            <w:b w:val="0"/>
            <w:sz w:val="22"/>
            <w:szCs w:val="22"/>
          </w:rPr>
          <w:t>programassessment@montana.edu</w:t>
        </w:r>
      </w:hyperlink>
      <w:r w:rsidR="00884011">
        <w:rPr>
          <w:b w:val="0"/>
          <w:sz w:val="22"/>
          <w:szCs w:val="22"/>
        </w:rPr>
        <w:t xml:space="preserve"> </w:t>
      </w:r>
      <w:bookmarkStart w:id="0" w:name="_GoBack"/>
      <w:bookmarkEnd w:id="0"/>
      <w:r w:rsidR="00FB51B8" w:rsidRPr="00FB51B8">
        <w:rPr>
          <w:b w:val="0"/>
          <w:sz w:val="22"/>
          <w:szCs w:val="22"/>
        </w:rPr>
        <w:br/>
      </w:r>
    </w:p>
    <w:sectPr w:rsidR="009F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E0C"/>
    <w:multiLevelType w:val="hybridMultilevel"/>
    <w:tmpl w:val="DA164026"/>
    <w:lvl w:ilvl="0" w:tplc="066CAF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F7EAE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02BBC"/>
    <w:multiLevelType w:val="hybridMultilevel"/>
    <w:tmpl w:val="2384EBE2"/>
    <w:lvl w:ilvl="0" w:tplc="52CE2D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1C83"/>
    <w:multiLevelType w:val="hybridMultilevel"/>
    <w:tmpl w:val="1FE27EF4"/>
    <w:lvl w:ilvl="0" w:tplc="2F8C98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A2DF0"/>
    <w:multiLevelType w:val="hybridMultilevel"/>
    <w:tmpl w:val="2E247B9E"/>
    <w:lvl w:ilvl="0" w:tplc="A3D22F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16D48"/>
    <w:multiLevelType w:val="hybridMultilevel"/>
    <w:tmpl w:val="4B3A4438"/>
    <w:lvl w:ilvl="0" w:tplc="4E381AF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03">
      <w:start w:val="1"/>
      <w:numFmt w:val="bullet"/>
      <w:lvlText w:val="o"/>
      <w:lvlJc w:val="left"/>
      <w:pPr>
        <w:ind w:left="19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72D3233"/>
    <w:multiLevelType w:val="hybridMultilevel"/>
    <w:tmpl w:val="968AD9DE"/>
    <w:lvl w:ilvl="0" w:tplc="0882C550">
      <w:start w:val="1"/>
      <w:numFmt w:val="decimal"/>
      <w:lvlText w:val="%1."/>
      <w:lvlJc w:val="left"/>
      <w:pPr>
        <w:ind w:left="1009" w:hanging="361"/>
      </w:pPr>
      <w:rPr>
        <w:rFonts w:ascii="Calibri" w:eastAsia="Calibri" w:hAnsi="Calibri" w:hint="default"/>
        <w:sz w:val="22"/>
        <w:szCs w:val="22"/>
      </w:rPr>
    </w:lvl>
    <w:lvl w:ilvl="1" w:tplc="01DEEAA0">
      <w:start w:val="1"/>
      <w:numFmt w:val="bullet"/>
      <w:lvlText w:val=""/>
      <w:lvlJc w:val="left"/>
      <w:pPr>
        <w:ind w:left="1729" w:hanging="361"/>
      </w:pPr>
      <w:rPr>
        <w:rFonts w:ascii="Symbol" w:eastAsia="Symbol" w:hAnsi="Symbol" w:hint="default"/>
        <w:sz w:val="22"/>
        <w:szCs w:val="22"/>
      </w:rPr>
    </w:lvl>
    <w:lvl w:ilvl="2" w:tplc="BA8E8F84">
      <w:start w:val="1"/>
      <w:numFmt w:val="bullet"/>
      <w:lvlText w:val="o"/>
      <w:lvlJc w:val="left"/>
      <w:pPr>
        <w:ind w:left="2269" w:hanging="361"/>
      </w:pPr>
      <w:rPr>
        <w:rFonts w:ascii="Courier New" w:eastAsia="Courier New" w:hAnsi="Courier New" w:hint="default"/>
        <w:sz w:val="22"/>
        <w:szCs w:val="22"/>
      </w:rPr>
    </w:lvl>
    <w:lvl w:ilvl="3" w:tplc="5D8E8E8A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ED30E41C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55EF61E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958CC372">
      <w:start w:val="1"/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86889670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46C1808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7" w15:restartNumberingAfterBreak="0">
    <w:nsid w:val="65CE5D5A"/>
    <w:multiLevelType w:val="hybridMultilevel"/>
    <w:tmpl w:val="A67A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7E73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C65A4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C7703"/>
    <w:multiLevelType w:val="hybridMultilevel"/>
    <w:tmpl w:val="401265E8"/>
    <w:lvl w:ilvl="0" w:tplc="4E381AF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1B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1" w15:restartNumberingAfterBreak="0">
    <w:nsid w:val="6D2E43AD"/>
    <w:multiLevelType w:val="hybridMultilevel"/>
    <w:tmpl w:val="910C0522"/>
    <w:lvl w:ilvl="0" w:tplc="DE2CD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600C7F"/>
    <w:multiLevelType w:val="hybridMultilevel"/>
    <w:tmpl w:val="1C9E4B78"/>
    <w:lvl w:ilvl="0" w:tplc="4E381AFA">
      <w:start w:val="2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0" w:hanging="360"/>
      </w:pPr>
    </w:lvl>
    <w:lvl w:ilvl="2" w:tplc="04090001">
      <w:start w:val="1"/>
      <w:numFmt w:val="bullet"/>
      <w:lvlText w:val=""/>
      <w:lvlJc w:val="left"/>
      <w:pPr>
        <w:ind w:left="19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3" w15:restartNumberingAfterBreak="0">
    <w:nsid w:val="7CA356EC"/>
    <w:multiLevelType w:val="hybridMultilevel"/>
    <w:tmpl w:val="BFFCC622"/>
    <w:lvl w:ilvl="0" w:tplc="0882C550">
      <w:start w:val="1"/>
      <w:numFmt w:val="decimal"/>
      <w:lvlText w:val="%1."/>
      <w:lvlJc w:val="left"/>
      <w:pPr>
        <w:ind w:left="1009" w:hanging="361"/>
      </w:pPr>
      <w:rPr>
        <w:rFonts w:ascii="Calibri" w:eastAsia="Calibri" w:hAnsi="Calibri" w:hint="default"/>
        <w:sz w:val="22"/>
        <w:szCs w:val="22"/>
      </w:rPr>
    </w:lvl>
    <w:lvl w:ilvl="1" w:tplc="5D8E8E8A">
      <w:start w:val="1"/>
      <w:numFmt w:val="bullet"/>
      <w:lvlText w:val="•"/>
      <w:lvlJc w:val="left"/>
      <w:pPr>
        <w:ind w:left="1729" w:hanging="361"/>
      </w:pPr>
      <w:rPr>
        <w:rFonts w:hint="default"/>
        <w:sz w:val="22"/>
        <w:szCs w:val="22"/>
      </w:rPr>
    </w:lvl>
    <w:lvl w:ilvl="2" w:tplc="BA8E8F84">
      <w:start w:val="1"/>
      <w:numFmt w:val="bullet"/>
      <w:lvlText w:val="o"/>
      <w:lvlJc w:val="left"/>
      <w:pPr>
        <w:ind w:left="2269" w:hanging="361"/>
      </w:pPr>
      <w:rPr>
        <w:rFonts w:ascii="Courier New" w:eastAsia="Courier New" w:hAnsi="Courier New" w:hint="default"/>
        <w:sz w:val="22"/>
        <w:szCs w:val="22"/>
      </w:rPr>
    </w:lvl>
    <w:lvl w:ilvl="3" w:tplc="5D8E8E8A">
      <w:start w:val="1"/>
      <w:numFmt w:val="bullet"/>
      <w:lvlText w:val="•"/>
      <w:lvlJc w:val="left"/>
      <w:pPr>
        <w:ind w:left="3190" w:hanging="361"/>
      </w:pPr>
      <w:rPr>
        <w:rFonts w:hint="default"/>
      </w:rPr>
    </w:lvl>
    <w:lvl w:ilvl="4" w:tplc="ED30E41C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55EF61E">
      <w:start w:val="1"/>
      <w:numFmt w:val="bullet"/>
      <w:lvlText w:val="•"/>
      <w:lvlJc w:val="left"/>
      <w:pPr>
        <w:ind w:left="5033" w:hanging="361"/>
      </w:pPr>
      <w:rPr>
        <w:rFonts w:hint="default"/>
      </w:rPr>
    </w:lvl>
    <w:lvl w:ilvl="6" w:tplc="958CC372">
      <w:start w:val="1"/>
      <w:numFmt w:val="bullet"/>
      <w:lvlText w:val="•"/>
      <w:lvlJc w:val="left"/>
      <w:pPr>
        <w:ind w:left="5954" w:hanging="361"/>
      </w:pPr>
      <w:rPr>
        <w:rFonts w:hint="default"/>
      </w:rPr>
    </w:lvl>
    <w:lvl w:ilvl="7" w:tplc="86889670">
      <w:start w:val="1"/>
      <w:numFmt w:val="bullet"/>
      <w:lvlText w:val="•"/>
      <w:lvlJc w:val="left"/>
      <w:pPr>
        <w:ind w:left="6876" w:hanging="361"/>
      </w:pPr>
      <w:rPr>
        <w:rFonts w:hint="default"/>
      </w:rPr>
    </w:lvl>
    <w:lvl w:ilvl="8" w:tplc="B46C1808">
      <w:start w:val="1"/>
      <w:numFmt w:val="bullet"/>
      <w:lvlText w:val="•"/>
      <w:lvlJc w:val="left"/>
      <w:pPr>
        <w:ind w:left="7797" w:hanging="361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13"/>
  </w:num>
  <w:num w:numId="12">
    <w:abstractNumId w:val="1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E9"/>
    <w:rsid w:val="000132BD"/>
    <w:rsid w:val="00013D01"/>
    <w:rsid w:val="000B5CE9"/>
    <w:rsid w:val="000C76BE"/>
    <w:rsid w:val="0012278D"/>
    <w:rsid w:val="0016481E"/>
    <w:rsid w:val="00170559"/>
    <w:rsid w:val="0018053C"/>
    <w:rsid w:val="001943DB"/>
    <w:rsid w:val="001B21D0"/>
    <w:rsid w:val="001C4FEF"/>
    <w:rsid w:val="0025612F"/>
    <w:rsid w:val="00294F8A"/>
    <w:rsid w:val="002B1285"/>
    <w:rsid w:val="002F1F4C"/>
    <w:rsid w:val="00376671"/>
    <w:rsid w:val="0044694A"/>
    <w:rsid w:val="004753D7"/>
    <w:rsid w:val="00496F31"/>
    <w:rsid w:val="005F057A"/>
    <w:rsid w:val="00620B77"/>
    <w:rsid w:val="00692D25"/>
    <w:rsid w:val="007107BB"/>
    <w:rsid w:val="007109B5"/>
    <w:rsid w:val="007D2B40"/>
    <w:rsid w:val="00884011"/>
    <w:rsid w:val="00893206"/>
    <w:rsid w:val="008A2B94"/>
    <w:rsid w:val="009247D8"/>
    <w:rsid w:val="00976502"/>
    <w:rsid w:val="009972DA"/>
    <w:rsid w:val="009B72C0"/>
    <w:rsid w:val="009F741E"/>
    <w:rsid w:val="00A0029A"/>
    <w:rsid w:val="00A4046A"/>
    <w:rsid w:val="00A4672E"/>
    <w:rsid w:val="00A91D35"/>
    <w:rsid w:val="00AB71EB"/>
    <w:rsid w:val="00AC45E8"/>
    <w:rsid w:val="00AF35A0"/>
    <w:rsid w:val="00B4350A"/>
    <w:rsid w:val="00BB02A1"/>
    <w:rsid w:val="00BD0DF0"/>
    <w:rsid w:val="00BD2097"/>
    <w:rsid w:val="00BE27B5"/>
    <w:rsid w:val="00C31746"/>
    <w:rsid w:val="00C43875"/>
    <w:rsid w:val="00C627EB"/>
    <w:rsid w:val="00CC418B"/>
    <w:rsid w:val="00D16352"/>
    <w:rsid w:val="00D71F2D"/>
    <w:rsid w:val="00E106CB"/>
    <w:rsid w:val="00E30737"/>
    <w:rsid w:val="00E37E70"/>
    <w:rsid w:val="00E6055C"/>
    <w:rsid w:val="00E706BA"/>
    <w:rsid w:val="00E72002"/>
    <w:rsid w:val="00E85195"/>
    <w:rsid w:val="00FB1392"/>
    <w:rsid w:val="00FB51B8"/>
    <w:rsid w:val="00FD0A44"/>
    <w:rsid w:val="00F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9140"/>
  <w15:docId w15:val="{2026C950-FED1-405B-B4EC-7C25D93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DA"/>
  </w:style>
  <w:style w:type="paragraph" w:styleId="Heading1">
    <w:name w:val="heading 1"/>
    <w:basedOn w:val="Normal"/>
    <w:next w:val="Normal"/>
    <w:link w:val="Heading1Char"/>
    <w:uiPriority w:val="9"/>
    <w:qFormat/>
    <w:rsid w:val="009972DA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2DA"/>
    <w:pPr>
      <w:spacing w:before="200" w:after="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2DA"/>
    <w:pPr>
      <w:spacing w:before="200" w:after="0" w:line="271" w:lineRule="auto"/>
      <w:outlineLvl w:val="2"/>
    </w:pPr>
    <w:rPr>
      <w:rFonts w:ascii="Cambria" w:eastAsiaTheme="majorEastAsia" w:hAnsi="Cambr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2DA"/>
    <w:pPr>
      <w:spacing w:before="200" w:after="0"/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2DA"/>
    <w:pPr>
      <w:spacing w:before="200" w:after="0"/>
      <w:outlineLvl w:val="4"/>
    </w:pPr>
    <w:rPr>
      <w:rFonts w:ascii="Cambria" w:eastAsiaTheme="majorEastAsia" w:hAnsi="Cambria" w:cstheme="majorBidi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2DA"/>
    <w:pPr>
      <w:spacing w:after="0" w:line="271" w:lineRule="auto"/>
      <w:outlineLvl w:val="5"/>
    </w:pPr>
    <w:rPr>
      <w:rFonts w:ascii="Cambria" w:eastAsiaTheme="majorEastAsia" w:hAnsi="Cambria" w:cstheme="majorBidi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2DA"/>
    <w:pPr>
      <w:spacing w:after="0"/>
      <w:outlineLvl w:val="6"/>
    </w:pPr>
    <w:rPr>
      <w:rFonts w:ascii="Cambria" w:eastAsiaTheme="majorEastAsia" w:hAnsi="Cambr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2DA"/>
    <w:pPr>
      <w:spacing w:after="0"/>
      <w:outlineLvl w:val="7"/>
    </w:pPr>
    <w:rPr>
      <w:rFonts w:ascii="Cambria" w:eastAsiaTheme="majorEastAsia" w:hAnsi="Cambr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2DA"/>
    <w:pPr>
      <w:spacing w:after="0"/>
      <w:outlineLvl w:val="8"/>
    </w:pPr>
    <w:rPr>
      <w:rFonts w:ascii="Cambria" w:eastAsiaTheme="majorEastAsia" w:hAnsi="Cambr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972DA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972DA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9972DA"/>
    <w:rPr>
      <w:rFonts w:ascii="Cambria" w:eastAsiaTheme="majorEastAsia" w:hAnsi="Cambria" w:cstheme="majorBidi"/>
      <w:b/>
      <w:bCs/>
    </w:rPr>
  </w:style>
  <w:style w:type="character" w:customStyle="1" w:styleId="Heading4Char">
    <w:name w:val="Heading 4 Char"/>
    <w:link w:val="Heading4"/>
    <w:uiPriority w:val="9"/>
    <w:semiHidden/>
    <w:rsid w:val="009972DA"/>
    <w:rPr>
      <w:rFonts w:ascii="Cambria" w:eastAsiaTheme="majorEastAsia" w:hAnsi="Cambria" w:cstheme="majorBidi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972DA"/>
    <w:rPr>
      <w:rFonts w:ascii="Cambria" w:eastAsiaTheme="majorEastAsia" w:hAnsi="Cambria" w:cstheme="majorBidi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972DA"/>
    <w:rPr>
      <w:rFonts w:ascii="Cambria" w:eastAsiaTheme="majorEastAsia" w:hAnsi="Cambria" w:cstheme="majorBidi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972DA"/>
    <w:rPr>
      <w:rFonts w:ascii="Cambria" w:eastAsiaTheme="majorEastAsia" w:hAnsi="Cambria" w:cstheme="majorBidi"/>
      <w:i/>
      <w:iCs/>
    </w:rPr>
  </w:style>
  <w:style w:type="character" w:customStyle="1" w:styleId="Heading8Char">
    <w:name w:val="Heading 8 Char"/>
    <w:link w:val="Heading8"/>
    <w:uiPriority w:val="9"/>
    <w:semiHidden/>
    <w:rsid w:val="009972DA"/>
    <w:rPr>
      <w:rFonts w:ascii="Cambria" w:eastAsiaTheme="majorEastAsia" w:hAnsi="Cambria" w:cstheme="majorBidi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972DA"/>
    <w:rPr>
      <w:rFonts w:ascii="Cambria" w:eastAsiaTheme="majorEastAsia" w:hAnsi="Cambr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72DA"/>
    <w:pPr>
      <w:pBdr>
        <w:bottom w:val="single" w:sz="4" w:space="1" w:color="auto"/>
      </w:pBdr>
      <w:spacing w:line="240" w:lineRule="auto"/>
      <w:contextualSpacing/>
    </w:pPr>
    <w:rPr>
      <w:rFonts w:ascii="Cambria" w:eastAsiaTheme="majorEastAsia" w:hAnsi="Cambria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972DA"/>
    <w:rPr>
      <w:rFonts w:ascii="Cambria" w:eastAsiaTheme="majorEastAsia" w:hAnsi="Cambr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2DA"/>
    <w:pPr>
      <w:spacing w:after="600"/>
    </w:pPr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972DA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72DA"/>
    <w:rPr>
      <w:b/>
      <w:bCs/>
    </w:rPr>
  </w:style>
  <w:style w:type="character" w:styleId="Emphasis">
    <w:name w:val="Emphasis"/>
    <w:uiPriority w:val="20"/>
    <w:qFormat/>
    <w:rsid w:val="009972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972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2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72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972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2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972DA"/>
    <w:rPr>
      <w:b/>
      <w:bCs/>
      <w:i/>
      <w:iCs/>
    </w:rPr>
  </w:style>
  <w:style w:type="character" w:styleId="SubtleEmphasis">
    <w:name w:val="Subtle Emphasis"/>
    <w:uiPriority w:val="19"/>
    <w:qFormat/>
    <w:rsid w:val="009972DA"/>
    <w:rPr>
      <w:i/>
      <w:iCs/>
    </w:rPr>
  </w:style>
  <w:style w:type="character" w:styleId="IntenseEmphasis">
    <w:name w:val="Intense Emphasis"/>
    <w:uiPriority w:val="21"/>
    <w:qFormat/>
    <w:rsid w:val="009972DA"/>
    <w:rPr>
      <w:b/>
      <w:bCs/>
    </w:rPr>
  </w:style>
  <w:style w:type="character" w:styleId="SubtleReference">
    <w:name w:val="Subtle Reference"/>
    <w:uiPriority w:val="31"/>
    <w:qFormat/>
    <w:rsid w:val="009972DA"/>
    <w:rPr>
      <w:smallCaps/>
    </w:rPr>
  </w:style>
  <w:style w:type="character" w:styleId="IntenseReference">
    <w:name w:val="Intense Reference"/>
    <w:uiPriority w:val="32"/>
    <w:qFormat/>
    <w:rsid w:val="009972DA"/>
    <w:rPr>
      <w:smallCaps/>
      <w:spacing w:val="5"/>
      <w:u w:val="single"/>
    </w:rPr>
  </w:style>
  <w:style w:type="character" w:styleId="BookTitle">
    <w:name w:val="Book Title"/>
    <w:uiPriority w:val="33"/>
    <w:qFormat/>
    <w:rsid w:val="009972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2DA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A0029A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0029A"/>
    <w:rPr>
      <w:rFonts w:ascii="Calibri" w:eastAsia="Calibri" w:hAnsi="Calibri"/>
    </w:rPr>
  </w:style>
  <w:style w:type="paragraph" w:customStyle="1" w:styleId="Default">
    <w:name w:val="Default"/>
    <w:rsid w:val="002F1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assessment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W Larsen</dc:creator>
  <cp:lastModifiedBy>Anderson, Rachel</cp:lastModifiedBy>
  <cp:revision>11</cp:revision>
  <cp:lastPrinted>2017-11-09T16:27:00Z</cp:lastPrinted>
  <dcterms:created xsi:type="dcterms:W3CDTF">2017-10-25T18:49:00Z</dcterms:created>
  <dcterms:modified xsi:type="dcterms:W3CDTF">2017-11-09T16:28:00Z</dcterms:modified>
</cp:coreProperties>
</file>