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06" w:rsidRPr="003B1194" w:rsidRDefault="00043106" w:rsidP="00695AB5">
      <w:pPr>
        <w:jc w:val="center"/>
        <w:rPr>
          <w:u w:val="single"/>
        </w:rPr>
      </w:pPr>
      <w:r w:rsidRPr="00043106">
        <w:rPr>
          <w:b/>
          <w:sz w:val="32"/>
          <w:szCs w:val="32"/>
        </w:rPr>
        <w:t>OSP Internal Reports</w:t>
      </w:r>
      <w:r w:rsidR="003B1194">
        <w:rPr>
          <w:b/>
          <w:sz w:val="32"/>
          <w:szCs w:val="32"/>
        </w:rPr>
        <w:t xml:space="preserve"> </w:t>
      </w:r>
      <w:r w:rsidR="003B1194">
        <w:t>(updated 11 May 2011)</w:t>
      </w:r>
      <w:r w:rsidR="00DD17B6">
        <w:br/>
      </w:r>
    </w:p>
    <w:p w:rsidR="007C0C63" w:rsidRDefault="007C0C63" w:rsidP="007C0C63">
      <w:pPr>
        <w:rPr>
          <w:b/>
          <w:u w:val="single"/>
        </w:rPr>
      </w:pPr>
      <w:r>
        <w:rPr>
          <w:b/>
          <w:u w:val="single"/>
        </w:rPr>
        <w:t xml:space="preserve">To Access </w:t>
      </w:r>
      <w:r w:rsidR="006A0B1C">
        <w:rPr>
          <w:b/>
          <w:u w:val="single"/>
        </w:rPr>
        <w:t>OSP Internal Report</w:t>
      </w:r>
      <w:r>
        <w:rPr>
          <w:b/>
          <w:u w:val="single"/>
        </w:rPr>
        <w:t>s</w:t>
      </w:r>
    </w:p>
    <w:p w:rsidR="0032190B" w:rsidRPr="00A815F1" w:rsidRDefault="0071350F">
      <w:pPr>
        <w:rPr>
          <w:b/>
          <w:u w:val="single"/>
        </w:rPr>
      </w:pPr>
      <w:r>
        <w:t>Internet Explorer security</w:t>
      </w:r>
      <w:r w:rsidR="009C3527">
        <w:t xml:space="preserve"> has been</w:t>
      </w:r>
      <w:r w:rsidR="00813856">
        <w:t xml:space="preserve"> set to allow authorized users</w:t>
      </w:r>
      <w:r>
        <w:t xml:space="preserve"> to bypass steps requiring you to enter your MSU domain username and password for specified web sites.  </w:t>
      </w:r>
    </w:p>
    <w:p w:rsidR="00537410" w:rsidRPr="00537410" w:rsidRDefault="00537410" w:rsidP="00612918">
      <w:pPr>
        <w:rPr>
          <w:color w:val="1F497D" w:themeColor="text2"/>
          <w:sz w:val="22"/>
          <w:szCs w:val="22"/>
          <w:u w:val="single"/>
        </w:rPr>
      </w:pPr>
      <w:hyperlink r:id="rId9" w:history="1">
        <w:r w:rsidRPr="00537410">
          <w:rPr>
            <w:rStyle w:val="Hyperlink"/>
            <w:sz w:val="22"/>
            <w:szCs w:val="22"/>
          </w:rPr>
          <w:t>https://helene.msu.montana.edu/</w:t>
        </w:r>
        <w:r w:rsidRPr="00537410">
          <w:rPr>
            <w:rStyle w:val="Hyperlink"/>
            <w:sz w:val="22"/>
            <w:szCs w:val="22"/>
          </w:rPr>
          <w:t>t</w:t>
        </w:r>
        <w:r w:rsidRPr="00537410">
          <w:rPr>
            <w:rStyle w:val="Hyperlink"/>
            <w:sz w:val="22"/>
            <w:szCs w:val="22"/>
          </w:rPr>
          <w:t>e/oirStart.aspx</w:t>
        </w:r>
      </w:hyperlink>
    </w:p>
    <w:p w:rsidR="00612918" w:rsidRPr="00D07740" w:rsidRDefault="00155A85" w:rsidP="00612918">
      <w:pPr>
        <w:rPr>
          <w:b/>
          <w:u w:val="single"/>
        </w:rPr>
      </w:pPr>
      <w:r>
        <w:rPr>
          <w:b/>
          <w:color w:val="FF0000"/>
          <w:sz w:val="22"/>
          <w:szCs w:val="22"/>
          <w:u w:val="single"/>
        </w:rPr>
        <w:br/>
      </w:r>
      <w:r w:rsidR="00F051D0">
        <w:rPr>
          <w:b/>
          <w:u w:val="single"/>
        </w:rPr>
        <w:t>R</w:t>
      </w:r>
      <w:r w:rsidR="001D570C" w:rsidRPr="001D570C">
        <w:rPr>
          <w:b/>
          <w:u w:val="single"/>
        </w:rPr>
        <w:t xml:space="preserve">unning </w:t>
      </w:r>
      <w:r w:rsidR="009306E0">
        <w:rPr>
          <w:b/>
          <w:u w:val="single"/>
        </w:rPr>
        <w:t xml:space="preserve">OSP Internal </w:t>
      </w:r>
      <w:r w:rsidR="001D570C" w:rsidRPr="001D570C">
        <w:rPr>
          <w:b/>
          <w:u w:val="single"/>
        </w:rPr>
        <w:t>Reports</w:t>
      </w:r>
    </w:p>
    <w:p w:rsidR="00871D33" w:rsidRPr="00D07740" w:rsidRDefault="00612918" w:rsidP="00612918">
      <w:r w:rsidRPr="00D07740">
        <w:t>There are multiple reports available for viewing.</w:t>
      </w:r>
      <w:r w:rsidR="00FC3B39">
        <w:t xml:space="preserve"> </w:t>
      </w:r>
      <w:r w:rsidR="00CD53AC" w:rsidRPr="00D07740">
        <w:t>The data used by the reports</w:t>
      </w:r>
      <w:r w:rsidR="00D70BF9">
        <w:t xml:space="preserve"> are</w:t>
      </w:r>
      <w:r w:rsidR="00CD53AC" w:rsidRPr="00D07740">
        <w:t xml:space="preserve"> run against </w:t>
      </w:r>
      <w:r w:rsidR="00031872">
        <w:t>a summary extract table (FZITD)</w:t>
      </w:r>
      <w:r w:rsidR="00FA5D48">
        <w:t>,</w:t>
      </w:r>
      <w:r w:rsidR="00CD53AC" w:rsidRPr="00D07740">
        <w:t xml:space="preserve"> </w:t>
      </w:r>
      <w:r w:rsidR="006C6AA1">
        <w:t xml:space="preserve">which </w:t>
      </w:r>
      <w:r w:rsidR="00CD53AC" w:rsidRPr="00D07740">
        <w:t xml:space="preserve">is updated </w:t>
      </w:r>
      <w:r w:rsidR="00031872">
        <w:t>twice per day</w:t>
      </w:r>
      <w:r w:rsidR="00CD53AC" w:rsidRPr="00D07740">
        <w:t>.</w:t>
      </w:r>
      <w:r w:rsidR="00DD17B6">
        <w:br/>
      </w:r>
    </w:p>
    <w:p w:rsidR="00612918" w:rsidRPr="00C56EE1" w:rsidRDefault="00871D33" w:rsidP="00612918">
      <w:pPr>
        <w:rPr>
          <w:b/>
          <w:color w:val="FF0000"/>
        </w:rPr>
      </w:pPr>
      <w:r w:rsidRPr="00D07740">
        <w:t>Reports are</w:t>
      </w:r>
      <w:r w:rsidR="00612918" w:rsidRPr="00D07740">
        <w:t xml:space="preserve"> accessed by simply clicking on the title from the list of available </w:t>
      </w:r>
      <w:r w:rsidR="00BC4365">
        <w:t xml:space="preserve">OSP Internal </w:t>
      </w:r>
      <w:r w:rsidR="00612918" w:rsidRPr="00D07740">
        <w:t xml:space="preserve">Reports. Based on the report you select, you </w:t>
      </w:r>
      <w:r w:rsidRPr="00D07740">
        <w:t>may</w:t>
      </w:r>
      <w:r w:rsidR="00612918" w:rsidRPr="00D07740">
        <w:t xml:space="preserve"> be asked to supply certain parameters unique to that report</w:t>
      </w:r>
      <w:r w:rsidR="00672AB3">
        <w:t>; then click on “Run Report”</w:t>
      </w:r>
      <w:r w:rsidR="00612918" w:rsidRPr="00D07740">
        <w:t>.  Specific parameters for each type of report</w:t>
      </w:r>
      <w:r w:rsidRPr="00D07740">
        <w:t>, and brief descriptions for each,</w:t>
      </w:r>
      <w:r w:rsidR="00612918" w:rsidRPr="00D07740">
        <w:t xml:space="preserve"> </w:t>
      </w:r>
      <w:r w:rsidRPr="00D07740">
        <w:t xml:space="preserve">are addressed in the document </w:t>
      </w:r>
      <w:hyperlink r:id="rId10" w:history="1">
        <w:r w:rsidR="00BC4365" w:rsidRPr="00537410">
          <w:rPr>
            <w:rStyle w:val="Hyperlink"/>
          </w:rPr>
          <w:t xml:space="preserve">OSP Internal Reports </w:t>
        </w:r>
        <w:r w:rsidR="00DE56C5" w:rsidRPr="00537410">
          <w:rPr>
            <w:rStyle w:val="Hyperlink"/>
          </w:rPr>
          <w:t>Quick</w:t>
        </w:r>
        <w:r w:rsidR="00FA2567" w:rsidRPr="00537410">
          <w:rPr>
            <w:rStyle w:val="Hyperlink"/>
          </w:rPr>
          <w:t>-</w:t>
        </w:r>
        <w:r w:rsidR="00DE56C5" w:rsidRPr="00537410">
          <w:rPr>
            <w:rStyle w:val="Hyperlink"/>
          </w:rPr>
          <w:t>Sheet</w:t>
        </w:r>
      </w:hyperlink>
      <w:r w:rsidR="00537410" w:rsidRPr="00537410">
        <w:t xml:space="preserve"> </w:t>
      </w:r>
      <w:r w:rsidR="00537410">
        <w:t>(</w:t>
      </w:r>
      <w:hyperlink r:id="rId11" w:history="1">
        <w:r w:rsidR="00537410" w:rsidRPr="00112DA1">
          <w:rPr>
            <w:rStyle w:val="Hyperlink"/>
          </w:rPr>
          <w:t>http://www.montana.edu/wwwvr/osp/InternalOSPReports_Quicks</w:t>
        </w:r>
        <w:r w:rsidR="00537410" w:rsidRPr="00112DA1">
          <w:rPr>
            <w:rStyle w:val="Hyperlink"/>
          </w:rPr>
          <w:t>h</w:t>
        </w:r>
        <w:r w:rsidR="00537410" w:rsidRPr="00112DA1">
          <w:rPr>
            <w:rStyle w:val="Hyperlink"/>
          </w:rPr>
          <w:t>eet.docx</w:t>
        </w:r>
      </w:hyperlink>
      <w:r w:rsidR="00537410">
        <w:t xml:space="preserve">) </w:t>
      </w:r>
    </w:p>
    <w:p w:rsidR="00612918" w:rsidRDefault="00612918" w:rsidP="00612918"/>
    <w:p w:rsidR="00F74C28" w:rsidRPr="00991519" w:rsidRDefault="001D570C" w:rsidP="00963EB4">
      <w:pPr>
        <w:rPr>
          <w:b/>
          <w:i/>
        </w:rPr>
      </w:pPr>
      <w:r w:rsidRPr="001D570C">
        <w:rPr>
          <w:b/>
          <w:i/>
        </w:rPr>
        <w:t>Navigation</w:t>
      </w:r>
    </w:p>
    <w:p w:rsidR="00963EB4" w:rsidRDefault="00963EB4" w:rsidP="00963EB4">
      <w:r>
        <w:t>Although each specific report is unique, there are several features</w:t>
      </w:r>
      <w:r w:rsidR="00490FDD">
        <w:t xml:space="preserve"> or capabilities that are common</w:t>
      </w:r>
      <w:r w:rsidR="00CD53AC">
        <w:t xml:space="preserve"> to all.  Once run, e</w:t>
      </w:r>
      <w:r>
        <w:t>ach report will have t</w:t>
      </w:r>
      <w:r w:rsidR="00F04EFC">
        <w:t>wo</w:t>
      </w:r>
      <w:r>
        <w:t xml:space="preserve"> ‘buttons’ for navigation located at the top of the </w:t>
      </w:r>
      <w:r w:rsidR="00CD53AC">
        <w:t xml:space="preserve">report output </w:t>
      </w:r>
      <w:r>
        <w:t>page:</w:t>
      </w:r>
      <w:r w:rsidR="00CD53AC">
        <w:t xml:space="preserve"> </w:t>
      </w:r>
      <w:r w:rsidR="00E87470">
        <w:t>Return</w:t>
      </w:r>
      <w:r w:rsidR="00CD53AC">
        <w:t>’,</w:t>
      </w:r>
      <w:r w:rsidR="002F67B3">
        <w:t xml:space="preserve"> </w:t>
      </w:r>
      <w:r w:rsidR="00F04EFC">
        <w:t xml:space="preserve">and </w:t>
      </w:r>
      <w:r w:rsidR="00CD53AC">
        <w:t>‘</w:t>
      </w:r>
      <w:r w:rsidR="002F67B3">
        <w:t xml:space="preserve">Export </w:t>
      </w:r>
      <w:r w:rsidR="00CD53AC">
        <w:t>CSV.’</w:t>
      </w:r>
    </w:p>
    <w:p w:rsidR="00963EB4" w:rsidRDefault="00963EB4" w:rsidP="00963EB4"/>
    <w:p w:rsidR="00963EB4" w:rsidRDefault="00E87470" w:rsidP="00963EB4">
      <w:r>
        <w:t>The Return</w:t>
      </w:r>
      <w:r w:rsidR="00963EB4">
        <w:t xml:space="preserve">’ button allows you to return to the main </w:t>
      </w:r>
      <w:r w:rsidR="00CE09E7" w:rsidRPr="00CE09E7">
        <w:rPr>
          <w:i/>
        </w:rPr>
        <w:t>OSP Internal</w:t>
      </w:r>
      <w:r w:rsidR="00CE09E7">
        <w:t xml:space="preserve"> </w:t>
      </w:r>
      <w:r w:rsidR="00963EB4" w:rsidRPr="00963EB4">
        <w:rPr>
          <w:i/>
        </w:rPr>
        <w:t>Reports</w:t>
      </w:r>
      <w:r w:rsidR="00963EB4">
        <w:t xml:space="preserve"> page to select an additional report</w:t>
      </w:r>
      <w:r w:rsidR="008210EB">
        <w:t>,</w:t>
      </w:r>
      <w:r w:rsidR="00963EB4">
        <w:t xml:space="preserve"> redefine the parameters you have selected for a particular report</w:t>
      </w:r>
      <w:r w:rsidR="00BE2489">
        <w:t xml:space="preserve"> or </w:t>
      </w:r>
      <w:r w:rsidR="00BE2489" w:rsidRPr="00514AEC">
        <w:rPr>
          <w:i/>
        </w:rPr>
        <w:t>Logout</w:t>
      </w:r>
      <w:r w:rsidR="008210EB">
        <w:t>.</w:t>
      </w:r>
    </w:p>
    <w:p w:rsidR="008D1543" w:rsidRDefault="008D1543" w:rsidP="00963EB4"/>
    <w:p w:rsidR="00963EB4" w:rsidRDefault="00CD53AC" w:rsidP="00963EB4">
      <w:r>
        <w:t xml:space="preserve">The </w:t>
      </w:r>
      <w:r w:rsidR="0066294B" w:rsidRPr="000A4E19">
        <w:rPr>
          <w:i/>
        </w:rPr>
        <w:t>Logout</w:t>
      </w:r>
      <w:r w:rsidRPr="000A4E19">
        <w:rPr>
          <w:i/>
        </w:rPr>
        <w:t>’</w:t>
      </w:r>
      <w:r>
        <w:t xml:space="preserve"> button should be used if you wish to exit </w:t>
      </w:r>
      <w:r w:rsidR="00F92556" w:rsidRPr="00F92556">
        <w:rPr>
          <w:i/>
        </w:rPr>
        <w:t>OSP Internal</w:t>
      </w:r>
      <w:r w:rsidR="006A2A6C" w:rsidRPr="00AF7A71">
        <w:rPr>
          <w:i/>
        </w:rPr>
        <w:t xml:space="preserve"> Reports</w:t>
      </w:r>
      <w:r>
        <w:t xml:space="preserve"> after running your report.</w:t>
      </w:r>
      <w:r w:rsidR="00F74C28">
        <w:t xml:space="preserve"> ALWAYS use this button</w:t>
      </w:r>
      <w:r>
        <w:t xml:space="preserve"> when you are done with </w:t>
      </w:r>
      <w:r w:rsidR="00F92556" w:rsidRPr="00F92556">
        <w:rPr>
          <w:i/>
        </w:rPr>
        <w:t>OSP Internal</w:t>
      </w:r>
      <w:r w:rsidR="00D125C6">
        <w:t xml:space="preserve"> Reports</w:t>
      </w:r>
      <w:r>
        <w:t xml:space="preserve"> as it is the most secure way to exit the application and protect your login credentials. </w:t>
      </w:r>
      <w:r w:rsidR="00B84222">
        <w:t xml:space="preserve">This option is available from the main </w:t>
      </w:r>
      <w:r w:rsidR="00F92556">
        <w:rPr>
          <w:i/>
        </w:rPr>
        <w:t>OSP Internal</w:t>
      </w:r>
      <w:r w:rsidR="008A3F43" w:rsidRPr="008A3F43">
        <w:rPr>
          <w:i/>
        </w:rPr>
        <w:t xml:space="preserve"> </w:t>
      </w:r>
      <w:r w:rsidR="00B84222" w:rsidRPr="00B84222">
        <w:rPr>
          <w:i/>
        </w:rPr>
        <w:t>Reports</w:t>
      </w:r>
      <w:r w:rsidR="00B84222">
        <w:t xml:space="preserve"> page.</w:t>
      </w:r>
    </w:p>
    <w:p w:rsidR="00E3696D" w:rsidRDefault="00E3696D" w:rsidP="00963EB4"/>
    <w:p w:rsidR="00490FDD" w:rsidRPr="00991519" w:rsidRDefault="001D570C" w:rsidP="00963EB4">
      <w:pPr>
        <w:rPr>
          <w:b/>
          <w:i/>
        </w:rPr>
      </w:pPr>
      <w:r w:rsidRPr="001D570C">
        <w:rPr>
          <w:b/>
          <w:i/>
        </w:rPr>
        <w:t xml:space="preserve">Exporting </w:t>
      </w:r>
      <w:r w:rsidR="00F92556">
        <w:rPr>
          <w:b/>
          <w:i/>
        </w:rPr>
        <w:t xml:space="preserve">OSP Internal </w:t>
      </w:r>
      <w:r w:rsidRPr="001D570C">
        <w:rPr>
          <w:b/>
          <w:i/>
        </w:rPr>
        <w:t>Report Results</w:t>
      </w:r>
    </w:p>
    <w:p w:rsidR="009507A6" w:rsidRPr="009507A6" w:rsidRDefault="00A444CB" w:rsidP="009507A6">
      <w:r>
        <w:t xml:space="preserve">The </w:t>
      </w:r>
      <w:r w:rsidR="002F67B3">
        <w:t xml:space="preserve">Export </w:t>
      </w:r>
      <w:r w:rsidR="00F74C28">
        <w:t>CSV’ button is used to export your report results int</w:t>
      </w:r>
      <w:r w:rsidR="00942DE2">
        <w:t>o an Excel spreadsheet.  C</w:t>
      </w:r>
      <w:r w:rsidR="00F74C28">
        <w:t>lick</w:t>
      </w:r>
      <w:r w:rsidR="009507A6">
        <w:t xml:space="preserve"> on </w:t>
      </w:r>
      <w:r w:rsidR="008B34F8" w:rsidRPr="008B34F8">
        <w:rPr>
          <w:color w:val="4F81BD"/>
          <w:u w:val="single"/>
        </w:rPr>
        <w:t>Export</w:t>
      </w:r>
      <w:r w:rsidR="001D570C" w:rsidRPr="001D570C">
        <w:rPr>
          <w:color w:val="4F81BD"/>
          <w:u w:val="single"/>
        </w:rPr>
        <w:t xml:space="preserve"> CSV</w:t>
      </w:r>
      <w:r w:rsidR="001D570C" w:rsidRPr="001D570C">
        <w:t xml:space="preserve"> </w:t>
      </w:r>
      <w:r w:rsidR="00F74C28">
        <w:t>and select</w:t>
      </w:r>
      <w:r>
        <w:t xml:space="preserve"> </w:t>
      </w:r>
      <w:r w:rsidR="00B86D87">
        <w:t xml:space="preserve">either </w:t>
      </w:r>
      <w:r w:rsidR="009507A6">
        <w:t>‘</w:t>
      </w:r>
      <w:r w:rsidR="00B86D87">
        <w:t>Open’ or ‘</w:t>
      </w:r>
      <w:r w:rsidR="009507A6">
        <w:t>Save</w:t>
      </w:r>
      <w:r w:rsidR="00B86D87">
        <w:t xml:space="preserve">’.  </w:t>
      </w:r>
      <w:r w:rsidR="009507A6">
        <w:t>The file name, by default, is the report name with a randomly generated number attached. You may rename it before saving it and you may select where you want to save it (on your Desktop, for example, or in a special folder for that type of report, etc.)</w:t>
      </w:r>
      <w:r w:rsidR="0025198C">
        <w:t xml:space="preserve">. </w:t>
      </w:r>
      <w:r w:rsidR="009507A6">
        <w:t xml:space="preserve"> The file </w:t>
      </w:r>
      <w:r w:rsidR="001E36F7">
        <w:t xml:space="preserve">you saved </w:t>
      </w:r>
      <w:r w:rsidR="009507A6">
        <w:t>will open with Excel where you may refine the format more specifically to meet your</w:t>
      </w:r>
      <w:r w:rsidR="001E36F7">
        <w:t xml:space="preserve"> </w:t>
      </w:r>
      <w:r w:rsidR="009507A6">
        <w:t>needs.</w:t>
      </w:r>
    </w:p>
    <w:p w:rsidR="009507A6" w:rsidRDefault="009507A6" w:rsidP="00963EB4">
      <w:pPr>
        <w:rPr>
          <w:i/>
        </w:rPr>
      </w:pPr>
    </w:p>
    <w:p w:rsidR="00E3696D" w:rsidRPr="00991519" w:rsidRDefault="001D570C" w:rsidP="00963EB4">
      <w:pPr>
        <w:rPr>
          <w:b/>
          <w:i/>
        </w:rPr>
      </w:pPr>
      <w:r w:rsidRPr="001D570C">
        <w:rPr>
          <w:b/>
          <w:i/>
        </w:rPr>
        <w:t>Sorting</w:t>
      </w:r>
    </w:p>
    <w:p w:rsidR="004A784C" w:rsidRDefault="004A784C" w:rsidP="00963EB4">
      <w:r>
        <w:t>Another feature common to all available reports is the ability to sort by a variety of criteria. By simply left-clicking on a column heading</w:t>
      </w:r>
      <w:r w:rsidR="00B84222">
        <w:t xml:space="preserve"> after you run a report</w:t>
      </w:r>
      <w:r>
        <w:t>, you will be able to sort the data</w:t>
      </w:r>
      <w:r w:rsidR="00B84222">
        <w:t xml:space="preserve"> in that report</w:t>
      </w:r>
      <w:r>
        <w:t xml:space="preserve"> by that column’s criteria. </w:t>
      </w:r>
    </w:p>
    <w:p w:rsidR="00537410" w:rsidRDefault="00537410" w:rsidP="00963EB4"/>
    <w:p w:rsidR="00B84222" w:rsidRPr="0052301C" w:rsidRDefault="001D570C" w:rsidP="00F74C28">
      <w:pPr>
        <w:rPr>
          <w:b/>
          <w:u w:val="single"/>
        </w:rPr>
      </w:pPr>
      <w:r w:rsidRPr="001D570C">
        <w:rPr>
          <w:b/>
          <w:u w:val="single"/>
        </w:rPr>
        <w:t xml:space="preserve">Exiting </w:t>
      </w:r>
      <w:r w:rsidR="00031872">
        <w:rPr>
          <w:b/>
          <w:u w:val="single"/>
        </w:rPr>
        <w:t xml:space="preserve">OSP Internal </w:t>
      </w:r>
      <w:r w:rsidRPr="001D570C">
        <w:rPr>
          <w:b/>
          <w:u w:val="single"/>
        </w:rPr>
        <w:t xml:space="preserve">Reports from the Main </w:t>
      </w:r>
      <w:r w:rsidR="00CB544D">
        <w:rPr>
          <w:b/>
          <w:u w:val="single"/>
        </w:rPr>
        <w:t xml:space="preserve">OSP Internal </w:t>
      </w:r>
      <w:r w:rsidRPr="001D570C">
        <w:rPr>
          <w:b/>
          <w:u w:val="single"/>
        </w:rPr>
        <w:t>Reports Page</w:t>
      </w:r>
    </w:p>
    <w:p w:rsidR="004C030E" w:rsidRDefault="00B84222">
      <w:r>
        <w:t xml:space="preserve"> As </w:t>
      </w:r>
      <w:r w:rsidR="00F74C28">
        <w:t>note</w:t>
      </w:r>
      <w:r>
        <w:t>d</w:t>
      </w:r>
      <w:r w:rsidR="00F74C28">
        <w:t xml:space="preserve"> </w:t>
      </w:r>
      <w:r>
        <w:t xml:space="preserve">above, </w:t>
      </w:r>
      <w:r w:rsidR="00F74C28">
        <w:t>the ‘</w:t>
      </w:r>
      <w:r w:rsidR="0013110A">
        <w:t>Logout</w:t>
      </w:r>
      <w:r w:rsidR="00F74C28">
        <w:t>’</w:t>
      </w:r>
      <w:r w:rsidR="00F74C28" w:rsidRPr="00612918">
        <w:t xml:space="preserve"> button</w:t>
      </w:r>
      <w:r>
        <w:t xml:space="preserve"> </w:t>
      </w:r>
      <w:r w:rsidR="003E610B">
        <w:t>is found</w:t>
      </w:r>
      <w:r>
        <w:t xml:space="preserve"> </w:t>
      </w:r>
      <w:r w:rsidR="00F74C28">
        <w:t xml:space="preserve">on the main </w:t>
      </w:r>
      <w:r w:rsidR="00F92556" w:rsidRPr="00F92556">
        <w:rPr>
          <w:i/>
        </w:rPr>
        <w:t>OSP Internal</w:t>
      </w:r>
      <w:r w:rsidR="00F92556">
        <w:t xml:space="preserve"> </w:t>
      </w:r>
      <w:r w:rsidR="00F74C28" w:rsidRPr="009B35CC">
        <w:rPr>
          <w:i/>
        </w:rPr>
        <w:t>Reports</w:t>
      </w:r>
      <w:r w:rsidR="00F74C28">
        <w:t xml:space="preserve"> page</w:t>
      </w:r>
      <w:r>
        <w:t xml:space="preserve">. </w:t>
      </w:r>
      <w:r w:rsidR="00F74C28">
        <w:t xml:space="preserve">This feature allows users </w:t>
      </w:r>
      <w:r w:rsidR="00F74C28" w:rsidRPr="00612918">
        <w:t>to protect their credentials from being cached in the browser.  This is especia</w:t>
      </w:r>
      <w:r w:rsidR="00F74C28">
        <w:t xml:space="preserve">lly important if </w:t>
      </w:r>
      <w:r w:rsidR="00F74C28" w:rsidRPr="00612918">
        <w:t>a public computer</w:t>
      </w:r>
      <w:r w:rsidR="00F74C28">
        <w:t xml:space="preserve"> is being used.  An unauthorized user</w:t>
      </w:r>
      <w:r w:rsidR="00F74C28" w:rsidRPr="00612918">
        <w:t xml:space="preserve"> could hit </w:t>
      </w:r>
      <w:r w:rsidR="00167C50">
        <w:t>‘</w:t>
      </w:r>
      <w:r w:rsidR="00E87470">
        <w:t>Return</w:t>
      </w:r>
      <w:r w:rsidR="00F74C28">
        <w:t>’</w:t>
      </w:r>
      <w:r w:rsidR="00F74C28" w:rsidRPr="00612918">
        <w:t xml:space="preserve"> if the browser was left open</w:t>
      </w:r>
      <w:r w:rsidR="00F74C28">
        <w:t xml:space="preserve"> and then be allowed in</w:t>
      </w:r>
      <w:r w:rsidR="00F74C28" w:rsidRPr="00612918">
        <w:t xml:space="preserve">to </w:t>
      </w:r>
      <w:r w:rsidR="00F74C28">
        <w:t>‘</w:t>
      </w:r>
      <w:r w:rsidR="00CB544D">
        <w:t xml:space="preserve">OSP Internal </w:t>
      </w:r>
      <w:r w:rsidR="00210093">
        <w:t>Report</w:t>
      </w:r>
      <w:r w:rsidR="006F4120">
        <w:t>s</w:t>
      </w:r>
      <w:r w:rsidR="00F74C28">
        <w:t>’</w:t>
      </w:r>
      <w:r w:rsidR="0076490D">
        <w:t>.</w:t>
      </w:r>
      <w:r w:rsidR="00F74C28">
        <w:t xml:space="preserve"> </w:t>
      </w:r>
    </w:p>
    <w:p w:rsidR="00537410" w:rsidRDefault="00537410"/>
    <w:p w:rsidR="00043106" w:rsidRPr="00537410" w:rsidRDefault="00F74C28">
      <w:pPr>
        <w:rPr>
          <w:sz w:val="18"/>
          <w:szCs w:val="18"/>
        </w:rPr>
      </w:pPr>
      <w:r w:rsidRPr="00537410">
        <w:rPr>
          <w:i/>
          <w:sz w:val="18"/>
          <w:szCs w:val="18"/>
          <w:highlight w:val="yellow"/>
        </w:rPr>
        <w:t xml:space="preserve">PLEASE ALWAYS EXIT </w:t>
      </w:r>
      <w:r w:rsidR="00F92556" w:rsidRPr="00537410">
        <w:rPr>
          <w:i/>
          <w:sz w:val="18"/>
          <w:szCs w:val="18"/>
          <w:highlight w:val="yellow"/>
        </w:rPr>
        <w:t xml:space="preserve">OSP INTERNAL </w:t>
      </w:r>
      <w:r w:rsidRPr="00537410">
        <w:rPr>
          <w:i/>
          <w:sz w:val="18"/>
          <w:szCs w:val="18"/>
          <w:highlight w:val="yellow"/>
        </w:rPr>
        <w:t>REPORTS BY SELECTING THE ‘CLOSE BROWSER’ BUTTON.</w:t>
      </w:r>
      <w:r w:rsidRPr="00537410">
        <w:rPr>
          <w:sz w:val="18"/>
          <w:szCs w:val="18"/>
        </w:rPr>
        <w:t xml:space="preserve"> </w:t>
      </w:r>
    </w:p>
    <w:sectPr w:rsidR="00043106" w:rsidRPr="00537410" w:rsidSect="00537410">
      <w:pgSz w:w="12240" w:h="15840"/>
      <w:pgMar w:top="54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66B" w:rsidRDefault="00B4666B" w:rsidP="00E1199A">
      <w:r>
        <w:separator/>
      </w:r>
    </w:p>
  </w:endnote>
  <w:endnote w:type="continuationSeparator" w:id="0">
    <w:p w:rsidR="00B4666B" w:rsidRDefault="00B4666B" w:rsidP="00E11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66B" w:rsidRDefault="00B4666B" w:rsidP="00E1199A">
      <w:r>
        <w:separator/>
      </w:r>
    </w:p>
  </w:footnote>
  <w:footnote w:type="continuationSeparator" w:id="0">
    <w:p w:rsidR="00B4666B" w:rsidRDefault="00B4666B" w:rsidP="00E119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4E56"/>
    <w:multiLevelType w:val="hybridMultilevel"/>
    <w:tmpl w:val="DEF2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E73CF"/>
    <w:multiLevelType w:val="hybridMultilevel"/>
    <w:tmpl w:val="54FCDCB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381B128B"/>
    <w:multiLevelType w:val="hybridMultilevel"/>
    <w:tmpl w:val="3F621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86BEE"/>
    <w:multiLevelType w:val="hybridMultilevel"/>
    <w:tmpl w:val="CE868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E62BF"/>
    <w:multiLevelType w:val="hybridMultilevel"/>
    <w:tmpl w:val="2DE04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9079E"/>
    <w:multiLevelType w:val="hybridMultilevel"/>
    <w:tmpl w:val="7C38DB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A23"/>
    <w:rsid w:val="00013781"/>
    <w:rsid w:val="00031872"/>
    <w:rsid w:val="00033A9A"/>
    <w:rsid w:val="00035A49"/>
    <w:rsid w:val="00035F48"/>
    <w:rsid w:val="00043106"/>
    <w:rsid w:val="0005061B"/>
    <w:rsid w:val="00051178"/>
    <w:rsid w:val="000572CF"/>
    <w:rsid w:val="00090844"/>
    <w:rsid w:val="000A4E19"/>
    <w:rsid w:val="000B1FCB"/>
    <w:rsid w:val="000D2E92"/>
    <w:rsid w:val="000D57B3"/>
    <w:rsid w:val="000E1E6E"/>
    <w:rsid w:val="001008AC"/>
    <w:rsid w:val="00106A46"/>
    <w:rsid w:val="001124A0"/>
    <w:rsid w:val="00126EEC"/>
    <w:rsid w:val="00127A9D"/>
    <w:rsid w:val="0013110A"/>
    <w:rsid w:val="0013188A"/>
    <w:rsid w:val="00155A85"/>
    <w:rsid w:val="00167C50"/>
    <w:rsid w:val="00174900"/>
    <w:rsid w:val="0018796D"/>
    <w:rsid w:val="001A0859"/>
    <w:rsid w:val="001C62B9"/>
    <w:rsid w:val="001D570C"/>
    <w:rsid w:val="001D6B43"/>
    <w:rsid w:val="001E36F7"/>
    <w:rsid w:val="001F52E6"/>
    <w:rsid w:val="001F54E9"/>
    <w:rsid w:val="0020766A"/>
    <w:rsid w:val="00210093"/>
    <w:rsid w:val="00227647"/>
    <w:rsid w:val="00227FA3"/>
    <w:rsid w:val="002330C7"/>
    <w:rsid w:val="0025198C"/>
    <w:rsid w:val="00251D85"/>
    <w:rsid w:val="00256EB5"/>
    <w:rsid w:val="00265F0B"/>
    <w:rsid w:val="0026745A"/>
    <w:rsid w:val="00274672"/>
    <w:rsid w:val="002A60E4"/>
    <w:rsid w:val="002A63F6"/>
    <w:rsid w:val="002A7787"/>
    <w:rsid w:val="002D23E4"/>
    <w:rsid w:val="002F67B3"/>
    <w:rsid w:val="00303D7E"/>
    <w:rsid w:val="00304990"/>
    <w:rsid w:val="003114E6"/>
    <w:rsid w:val="0031724D"/>
    <w:rsid w:val="0032190B"/>
    <w:rsid w:val="00360CE4"/>
    <w:rsid w:val="003803C6"/>
    <w:rsid w:val="00381358"/>
    <w:rsid w:val="003945C3"/>
    <w:rsid w:val="003B1194"/>
    <w:rsid w:val="003C5983"/>
    <w:rsid w:val="003D6593"/>
    <w:rsid w:val="003E03EB"/>
    <w:rsid w:val="003E610B"/>
    <w:rsid w:val="00407E6E"/>
    <w:rsid w:val="00416311"/>
    <w:rsid w:val="00447846"/>
    <w:rsid w:val="004646A4"/>
    <w:rsid w:val="00483E9D"/>
    <w:rsid w:val="00490FDD"/>
    <w:rsid w:val="004921D4"/>
    <w:rsid w:val="004A784C"/>
    <w:rsid w:val="004C030E"/>
    <w:rsid w:val="004E3CB3"/>
    <w:rsid w:val="00501F7A"/>
    <w:rsid w:val="00514AEC"/>
    <w:rsid w:val="0052301C"/>
    <w:rsid w:val="0052602B"/>
    <w:rsid w:val="00527B52"/>
    <w:rsid w:val="00537410"/>
    <w:rsid w:val="00553352"/>
    <w:rsid w:val="00576F1D"/>
    <w:rsid w:val="00592BE6"/>
    <w:rsid w:val="005F303F"/>
    <w:rsid w:val="00612918"/>
    <w:rsid w:val="006168BC"/>
    <w:rsid w:val="006212C4"/>
    <w:rsid w:val="00641138"/>
    <w:rsid w:val="00645DDF"/>
    <w:rsid w:val="00653864"/>
    <w:rsid w:val="0066294B"/>
    <w:rsid w:val="00672AB3"/>
    <w:rsid w:val="00695AB5"/>
    <w:rsid w:val="006A0B1C"/>
    <w:rsid w:val="006A2A6C"/>
    <w:rsid w:val="006A2FD6"/>
    <w:rsid w:val="006C6AA1"/>
    <w:rsid w:val="006D59A0"/>
    <w:rsid w:val="006E4E08"/>
    <w:rsid w:val="006F4120"/>
    <w:rsid w:val="007111E4"/>
    <w:rsid w:val="0071350F"/>
    <w:rsid w:val="00713BB7"/>
    <w:rsid w:val="00722C5A"/>
    <w:rsid w:val="00752315"/>
    <w:rsid w:val="00756528"/>
    <w:rsid w:val="0076490D"/>
    <w:rsid w:val="0078717C"/>
    <w:rsid w:val="007B2E09"/>
    <w:rsid w:val="007C0B86"/>
    <w:rsid w:val="007C0C63"/>
    <w:rsid w:val="007C2C4E"/>
    <w:rsid w:val="007F21C9"/>
    <w:rsid w:val="00800C3F"/>
    <w:rsid w:val="00807989"/>
    <w:rsid w:val="00813856"/>
    <w:rsid w:val="008210EB"/>
    <w:rsid w:val="008256B7"/>
    <w:rsid w:val="00844E1A"/>
    <w:rsid w:val="00866B53"/>
    <w:rsid w:val="00871D33"/>
    <w:rsid w:val="00882C51"/>
    <w:rsid w:val="00891BD1"/>
    <w:rsid w:val="008A2F0B"/>
    <w:rsid w:val="008A3F43"/>
    <w:rsid w:val="008B34F8"/>
    <w:rsid w:val="008C11BC"/>
    <w:rsid w:val="008D1543"/>
    <w:rsid w:val="008E4B3C"/>
    <w:rsid w:val="008E4F9F"/>
    <w:rsid w:val="008E5452"/>
    <w:rsid w:val="008E5CE3"/>
    <w:rsid w:val="008F394D"/>
    <w:rsid w:val="008F580E"/>
    <w:rsid w:val="0090121F"/>
    <w:rsid w:val="009016A6"/>
    <w:rsid w:val="009100A0"/>
    <w:rsid w:val="009306E0"/>
    <w:rsid w:val="00942DE2"/>
    <w:rsid w:val="009507A6"/>
    <w:rsid w:val="009511A6"/>
    <w:rsid w:val="009542E2"/>
    <w:rsid w:val="00963EB4"/>
    <w:rsid w:val="00973A69"/>
    <w:rsid w:val="0097505D"/>
    <w:rsid w:val="00991519"/>
    <w:rsid w:val="009A3D3D"/>
    <w:rsid w:val="009B35CC"/>
    <w:rsid w:val="009B4C26"/>
    <w:rsid w:val="009C3527"/>
    <w:rsid w:val="009C56F2"/>
    <w:rsid w:val="009E6BF7"/>
    <w:rsid w:val="009E7A23"/>
    <w:rsid w:val="009F341D"/>
    <w:rsid w:val="009F3F4E"/>
    <w:rsid w:val="00A24C3D"/>
    <w:rsid w:val="00A40909"/>
    <w:rsid w:val="00A444CB"/>
    <w:rsid w:val="00A5566D"/>
    <w:rsid w:val="00A61BB1"/>
    <w:rsid w:val="00A815F1"/>
    <w:rsid w:val="00A91363"/>
    <w:rsid w:val="00A97A32"/>
    <w:rsid w:val="00AB4EDC"/>
    <w:rsid w:val="00AB58A8"/>
    <w:rsid w:val="00AC1C17"/>
    <w:rsid w:val="00AC4DF5"/>
    <w:rsid w:val="00AD191A"/>
    <w:rsid w:val="00AF2E53"/>
    <w:rsid w:val="00AF7A71"/>
    <w:rsid w:val="00AF7E09"/>
    <w:rsid w:val="00B12DB7"/>
    <w:rsid w:val="00B12FAE"/>
    <w:rsid w:val="00B216F4"/>
    <w:rsid w:val="00B31415"/>
    <w:rsid w:val="00B4666B"/>
    <w:rsid w:val="00B6768D"/>
    <w:rsid w:val="00B7096E"/>
    <w:rsid w:val="00B7608F"/>
    <w:rsid w:val="00B84222"/>
    <w:rsid w:val="00B844F9"/>
    <w:rsid w:val="00B86D87"/>
    <w:rsid w:val="00B966F2"/>
    <w:rsid w:val="00BC4365"/>
    <w:rsid w:val="00BE2489"/>
    <w:rsid w:val="00C117A2"/>
    <w:rsid w:val="00C548C1"/>
    <w:rsid w:val="00C56EE1"/>
    <w:rsid w:val="00C61BBE"/>
    <w:rsid w:val="00C7754C"/>
    <w:rsid w:val="00C8515D"/>
    <w:rsid w:val="00C91029"/>
    <w:rsid w:val="00C96C7F"/>
    <w:rsid w:val="00CA5512"/>
    <w:rsid w:val="00CB544D"/>
    <w:rsid w:val="00CB5DB7"/>
    <w:rsid w:val="00CC0B51"/>
    <w:rsid w:val="00CD1C85"/>
    <w:rsid w:val="00CD53AC"/>
    <w:rsid w:val="00CE09E7"/>
    <w:rsid w:val="00CE513C"/>
    <w:rsid w:val="00CE5776"/>
    <w:rsid w:val="00CF7EFA"/>
    <w:rsid w:val="00D05AEB"/>
    <w:rsid w:val="00D07740"/>
    <w:rsid w:val="00D125C6"/>
    <w:rsid w:val="00D12903"/>
    <w:rsid w:val="00D218EF"/>
    <w:rsid w:val="00D30752"/>
    <w:rsid w:val="00D43A47"/>
    <w:rsid w:val="00D47BC6"/>
    <w:rsid w:val="00D53D69"/>
    <w:rsid w:val="00D70BF9"/>
    <w:rsid w:val="00D85469"/>
    <w:rsid w:val="00D85D43"/>
    <w:rsid w:val="00D9400B"/>
    <w:rsid w:val="00DA76FD"/>
    <w:rsid w:val="00DD17B6"/>
    <w:rsid w:val="00DE56C5"/>
    <w:rsid w:val="00DF3B93"/>
    <w:rsid w:val="00E05E7A"/>
    <w:rsid w:val="00E1199A"/>
    <w:rsid w:val="00E15EA6"/>
    <w:rsid w:val="00E23059"/>
    <w:rsid w:val="00E3696D"/>
    <w:rsid w:val="00E448EA"/>
    <w:rsid w:val="00E44904"/>
    <w:rsid w:val="00E6097A"/>
    <w:rsid w:val="00E8103B"/>
    <w:rsid w:val="00E87470"/>
    <w:rsid w:val="00EA2C9F"/>
    <w:rsid w:val="00EB2DD0"/>
    <w:rsid w:val="00EE66DF"/>
    <w:rsid w:val="00F04EFC"/>
    <w:rsid w:val="00F051D0"/>
    <w:rsid w:val="00F67AA6"/>
    <w:rsid w:val="00F74C28"/>
    <w:rsid w:val="00F92556"/>
    <w:rsid w:val="00F959A7"/>
    <w:rsid w:val="00FA2567"/>
    <w:rsid w:val="00FA5D48"/>
    <w:rsid w:val="00FC3B39"/>
    <w:rsid w:val="00FD3B79"/>
    <w:rsid w:val="00FE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8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54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50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511A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46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6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6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6A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11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99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11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199A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3741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ntana.edu/wwwvr/osp/InternalOSPReports_Quicksheet.docx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\\Opal\gccommon$\FM%20Working%20Folder%20-%202011\Web_Reports_Quick-sheet.docx" TargetMode="External"/><Relationship Id="rId4" Type="http://schemas.openxmlformats.org/officeDocument/2006/relationships/styles" Target="styles.xml"/><Relationship Id="rId9" Type="http://schemas.openxmlformats.org/officeDocument/2006/relationships/hyperlink" Target="https://helene.msu.montana.edu/te/oirStar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D63B7F-92A4-49EE-8B65-97D0E1E7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OSP Internal Reporting Instructions</vt:lpstr>
    </vt:vector>
  </TitlesOfParts>
  <Company>Montana State University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OSP Internal Reporting Instructions</dc:title>
  <dc:subject/>
  <dc:creator>jnesbitt</dc:creator>
  <cp:keywords/>
  <dc:description/>
  <cp:lastModifiedBy>athurlow</cp:lastModifiedBy>
  <cp:revision>2</cp:revision>
  <cp:lastPrinted>2011-03-23T16:58:00Z</cp:lastPrinted>
  <dcterms:created xsi:type="dcterms:W3CDTF">2011-05-13T16:48:00Z</dcterms:created>
  <dcterms:modified xsi:type="dcterms:W3CDTF">2011-05-13T16:48:00Z</dcterms:modified>
</cp:coreProperties>
</file>