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D81741">
        <w:rPr>
          <w:rFonts w:ascii="Bookman Old Style" w:eastAsia="Times New Roman" w:hAnsi="Bookman Old Style" w:cs="Times New Roman"/>
          <w:b/>
          <w:bCs/>
        </w:rPr>
        <w:t>Thursday, October 6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625466">
        <w:rPr>
          <w:rFonts w:ascii="Bookman Old Style" w:eastAsia="Times New Roman" w:hAnsi="Bookman Old Style" w:cs="Times New Roman"/>
          <w:b/>
          <w:bCs/>
        </w:rPr>
        <w:t>4:00</w:t>
      </w:r>
      <w:r w:rsidR="006D262F">
        <w:rPr>
          <w:rFonts w:ascii="Bookman Old Style" w:eastAsia="Times New Roman" w:hAnsi="Bookman Old Style" w:cs="Times New Roman"/>
          <w:b/>
          <w:bCs/>
        </w:rPr>
        <w:t>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05458C">
        <w:rPr>
          <w:rFonts w:ascii="Bookman Old Style" w:eastAsia="Times New Roman" w:hAnsi="Bookman Old Style" w:cs="Times New Roman"/>
          <w:b/>
          <w:bCs/>
        </w:rPr>
        <w:t>SUB, room 233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3475"/>
        <w:gridCol w:w="3050"/>
      </w:tblGrid>
      <w:tr w:rsidR="00E97605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VOTING:</w:t>
            </w:r>
          </w:p>
        </w:tc>
        <w:tc>
          <w:tcPr>
            <w:tcW w:w="344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NON-VOTING: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A435C"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 Elizabeth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  <w:bookmarkStart w:id="0" w:name="_GoBack"/>
            <w:bookmarkEnd w:id="0"/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Lavey, Jenny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VPSS rep: Mitchell, Jim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Beamish, Rollin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Mokwa, Bob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Ruff, William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445" w:type="dxa"/>
            <w:vAlign w:val="center"/>
          </w:tcPr>
          <w:p w:rsidR="001D4E30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Thorsen, Andreas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445" w:type="dxa"/>
            <w:vAlign w:val="center"/>
          </w:tcPr>
          <w:p w:rsidR="001D4E30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6777AA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6777AA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6777AA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Weidenheft, Blake</w:t>
            </w:r>
          </w:p>
        </w:tc>
        <w:tc>
          <w:tcPr>
            <w:tcW w:w="3005" w:type="dxa"/>
            <w:vAlign w:val="center"/>
          </w:tcPr>
          <w:p w:rsidR="006777AA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932FA3" w:rsidRPr="007178A9" w:rsidRDefault="00794C96" w:rsidP="001D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</w:rPr>
        <w:pict>
          <v:rect id="_x0000_i1025" style="width:0;height:1.5pt" o:hralign="center" o:hrstd="t" o:hr="t" fillcolor="#aca899" stroked="f"/>
        </w:pict>
      </w: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536EB4">
        <w:rPr>
          <w:rFonts w:ascii="Bookman Old Style" w:hAnsi="Bookman Old Style" w:cs="Times New Roman"/>
          <w:sz w:val="24"/>
          <w:szCs w:val="24"/>
        </w:rPr>
        <w:t>May 5</w:t>
      </w:r>
      <w:r w:rsidR="00755369">
        <w:rPr>
          <w:rFonts w:ascii="Bookman Old Style" w:hAnsi="Bookman Old Style" w:cs="Times New Roman"/>
          <w:sz w:val="24"/>
          <w:szCs w:val="24"/>
        </w:rPr>
        <w:t xml:space="preserve">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B84664" w:rsidRDefault="00B84664" w:rsidP="00B84664">
      <w:pPr>
        <w:pStyle w:val="ListParagraph"/>
        <w:rPr>
          <w:rFonts w:ascii="Bookman Old Style" w:hAnsi="Bookman Old Style"/>
          <w:sz w:val="28"/>
          <w:szCs w:val="28"/>
        </w:rPr>
      </w:pPr>
    </w:p>
    <w:p w:rsidR="00B84664" w:rsidRPr="009F7D16" w:rsidRDefault="00B84664" w:rsidP="00B84664">
      <w:pPr>
        <w:numPr>
          <w:ilvl w:val="1"/>
          <w:numId w:val="17"/>
        </w:num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Potential new date/time for meetings:  based on membership poll, Research Council will continue to meet on the first Thursday of each month from 3:30p-5:00p in the President’s Conference room.</w:t>
      </w:r>
    </w:p>
    <w:p w:rsidR="00DF094B" w:rsidRPr="009F7D16" w:rsidRDefault="00DF094B" w:rsidP="00DF094B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E85AB5" w:rsidRDefault="00062451" w:rsidP="003B24C7">
      <w:pPr>
        <w:numPr>
          <w:ilvl w:val="0"/>
          <w:numId w:val="17"/>
        </w:numPr>
        <w:spacing w:after="12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E85AB5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B84664" w:rsidRDefault="00B84664" w:rsidP="00E85AB5">
      <w:pPr>
        <w:numPr>
          <w:ilvl w:val="0"/>
          <w:numId w:val="26"/>
        </w:numPr>
        <w:spacing w:after="24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Renee Reijo Pera: Brief financial overview</w:t>
      </w:r>
    </w:p>
    <w:p w:rsidR="00536EB4" w:rsidRPr="00E85AB5" w:rsidRDefault="00536EB4" w:rsidP="00E85AB5">
      <w:pPr>
        <w:numPr>
          <w:ilvl w:val="0"/>
          <w:numId w:val="26"/>
        </w:numPr>
        <w:spacing w:after="24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5AB5">
        <w:rPr>
          <w:rFonts w:ascii="Bookman Old Style" w:eastAsia="Times New Roman" w:hAnsi="Bookman Old Style" w:cs="Times New Roman"/>
          <w:color w:val="000000"/>
          <w:sz w:val="24"/>
          <w:szCs w:val="24"/>
        </w:rPr>
        <w:t>Tracy Ellig:  Communications and Research</w:t>
      </w:r>
    </w:p>
    <w:p w:rsidR="006C221A" w:rsidRDefault="00B84664" w:rsidP="00E85AB5">
      <w:pPr>
        <w:numPr>
          <w:ilvl w:val="0"/>
          <w:numId w:val="26"/>
        </w:numPr>
        <w:spacing w:after="24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Mark Young:  </w:t>
      </w:r>
      <w:r w:rsidR="00337BCC" w:rsidRPr="00E85AB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Autoclaves as a Core Facility </w:t>
      </w: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BC42E5" w:rsidRPr="009F7D16" w:rsidRDefault="006C221A" w:rsidP="006C221A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Next </w:t>
      </w:r>
      <w:r w:rsidR="00D81741">
        <w:rPr>
          <w:rFonts w:ascii="Bookman Old Style" w:eastAsia="Times New Roman" w:hAnsi="Bookman Old Style" w:cs="Times New Roman"/>
          <w:b/>
        </w:rPr>
        <w:t>Meeting is scheduled November 3</w:t>
      </w:r>
      <w:r>
        <w:rPr>
          <w:rFonts w:ascii="Bookman Old Style" w:eastAsia="Times New Roman" w:hAnsi="Bookman Old Style" w:cs="Times New Roman"/>
          <w:b/>
        </w:rPr>
        <w:t>, 2016, 3:30pm, President’s Conference room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458C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B35E7"/>
    <w:rsid w:val="001C6EB8"/>
    <w:rsid w:val="001D4E30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B55FE"/>
    <w:rsid w:val="002D2B3C"/>
    <w:rsid w:val="002D6EF8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50AA"/>
    <w:rsid w:val="00356ABC"/>
    <w:rsid w:val="00366B70"/>
    <w:rsid w:val="003846D6"/>
    <w:rsid w:val="0039581A"/>
    <w:rsid w:val="003B24C7"/>
    <w:rsid w:val="003B73E2"/>
    <w:rsid w:val="003C181B"/>
    <w:rsid w:val="003D460D"/>
    <w:rsid w:val="003E58DE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7124"/>
    <w:rsid w:val="004E50D7"/>
    <w:rsid w:val="004F05F5"/>
    <w:rsid w:val="00502403"/>
    <w:rsid w:val="0052429E"/>
    <w:rsid w:val="00534510"/>
    <w:rsid w:val="00535D26"/>
    <w:rsid w:val="00536EB4"/>
    <w:rsid w:val="0054428C"/>
    <w:rsid w:val="00555468"/>
    <w:rsid w:val="005607C3"/>
    <w:rsid w:val="00564934"/>
    <w:rsid w:val="00571AFA"/>
    <w:rsid w:val="00593F6E"/>
    <w:rsid w:val="0059693B"/>
    <w:rsid w:val="005A435C"/>
    <w:rsid w:val="005A6987"/>
    <w:rsid w:val="005B04FF"/>
    <w:rsid w:val="005B5C1A"/>
    <w:rsid w:val="005C3952"/>
    <w:rsid w:val="005D21DB"/>
    <w:rsid w:val="005E07A8"/>
    <w:rsid w:val="0060205F"/>
    <w:rsid w:val="00613AED"/>
    <w:rsid w:val="006140AA"/>
    <w:rsid w:val="00616355"/>
    <w:rsid w:val="00624F32"/>
    <w:rsid w:val="00625466"/>
    <w:rsid w:val="00632515"/>
    <w:rsid w:val="00637625"/>
    <w:rsid w:val="00662A4A"/>
    <w:rsid w:val="0066690F"/>
    <w:rsid w:val="00672F5B"/>
    <w:rsid w:val="006730C0"/>
    <w:rsid w:val="006777AA"/>
    <w:rsid w:val="00690D32"/>
    <w:rsid w:val="0069252B"/>
    <w:rsid w:val="006B1BB3"/>
    <w:rsid w:val="006C1898"/>
    <w:rsid w:val="006C221A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7F46C9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D52D3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13FC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1FCE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84664"/>
    <w:rsid w:val="00B94C77"/>
    <w:rsid w:val="00BA00AC"/>
    <w:rsid w:val="00BB3BA8"/>
    <w:rsid w:val="00BB4C0A"/>
    <w:rsid w:val="00BC42E5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1741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85AB5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152F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16</cp:revision>
  <cp:lastPrinted>2016-10-04T15:55:00Z</cp:lastPrinted>
  <dcterms:created xsi:type="dcterms:W3CDTF">2016-04-26T20:59:00Z</dcterms:created>
  <dcterms:modified xsi:type="dcterms:W3CDTF">2016-10-04T15:55:00Z</dcterms:modified>
</cp:coreProperties>
</file>